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77777777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Work Instructions for </w:t>
      </w:r>
      <w:r w:rsidR="00C3294D">
        <w:rPr>
          <w:lang w:val="en-US"/>
        </w:rPr>
        <w:t>Direct Deployment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bookmarkStart w:id="0" w:name="_GoBack"/>
    <w:bookmarkStart w:id="1" w:name="_MON_1625649524"/>
    <w:bookmarkEnd w:id="1"/>
    <w:p w14:paraId="58349BC3" w14:textId="5645E226" w:rsidR="005040FB" w:rsidRPr="005040FB" w:rsidRDefault="00F229F0" w:rsidP="005040FB">
      <w:pPr>
        <w:rPr>
          <w:lang w:val="en-US"/>
        </w:rPr>
      </w:pPr>
      <w:r>
        <w:object w:dxaOrig="1541" w:dyaOrig="1000" w14:anchorId="17B108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7.25pt;height:50.25pt" o:ole="">
            <v:imagedata r:id="rId7" o:title=""/>
          </v:shape>
          <o:OLEObject Type="Embed" ProgID="Word.Document.12" ShapeID="_x0000_i1031" DrawAspect="Icon" ObjectID="_1625937929" r:id="rId8">
            <o:FieldCodes>\s</o:FieldCodes>
          </o:OLEObject>
        </w:object>
      </w:r>
      <w:bookmarkEnd w:id="0"/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77777777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36CDD129" w14:textId="77777777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Direct Deployment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35B39ECF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Click on Deployment HUB.</w:t>
      </w:r>
    </w:p>
    <w:p w14:paraId="46E032D5" w14:textId="77777777" w:rsid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drawing>
          <wp:inline distT="0" distB="0" distL="0" distR="0" wp14:anchorId="22E79209" wp14:editId="28DA1E17">
            <wp:extent cx="5731510" cy="2684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1BC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Navigate to Dynamic Source Control, As shown as in the below image.</w:t>
      </w:r>
    </w:p>
    <w:p w14:paraId="1682A04C" w14:textId="77777777" w:rsidR="008A0FC7" w:rsidRP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lastRenderedPageBreak/>
        <w:drawing>
          <wp:inline distT="0" distB="0" distL="0" distR="0" wp14:anchorId="52C12262" wp14:editId="5650F51F">
            <wp:extent cx="19240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20" cy="25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77777777" w:rsidR="0064506F" w:rsidRPr="007157E9" w:rsidRDefault="0064506F" w:rsidP="00C60663">
      <w:pPr>
        <w:pStyle w:val="ListParagraph"/>
        <w:spacing w:line="360" w:lineRule="auto"/>
        <w:rPr>
          <w:lang w:val="en-US"/>
        </w:rPr>
      </w:pPr>
      <w:r w:rsidRPr="0064506F">
        <w:rPr>
          <w:noProof/>
          <w:lang w:val="en-US"/>
        </w:rPr>
        <w:drawing>
          <wp:inline distT="0" distB="0" distL="0" distR="0" wp14:anchorId="7AD89933" wp14:editId="627A2BCB">
            <wp:extent cx="5731510" cy="302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Include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Release</w:t>
            </w:r>
          </w:p>
        </w:tc>
        <w:tc>
          <w:tcPr>
            <w:tcW w:w="4508" w:type="dxa"/>
          </w:tcPr>
          <w:p w14:paraId="30B4FC3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30AC9C18" w14:textId="77777777" w:rsidR="0049558E" w:rsidRDefault="0049558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Deployment Instance</w:t>
      </w:r>
    </w:p>
    <w:p w14:paraId="68ED0455" w14:textId="77777777" w:rsidR="0049558E" w:rsidRPr="002E7990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Deployment Instance is to deploy/Import multiple solutions to target instance at a time.</w:t>
      </w:r>
    </w:p>
    <w:p w14:paraId="67CC12E2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Go to Deployment Details tab. Select Add New Deployment Instance.</w:t>
      </w:r>
    </w:p>
    <w:p w14:paraId="1AFD586C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EE4BD" wp14:editId="7EC9DFE7">
            <wp:extent cx="5731510" cy="2609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E56E" w14:textId="4C1ED6AC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Deployment Instance record </w:t>
      </w:r>
      <w:r w:rsidR="006E1701">
        <w:rPr>
          <w:lang w:val="en-US"/>
        </w:rPr>
        <w:t>opens</w:t>
      </w:r>
      <w:r>
        <w:rPr>
          <w:lang w:val="en-US"/>
        </w:rPr>
        <w:t>, provide all the required details</w:t>
      </w:r>
    </w:p>
    <w:p w14:paraId="22AF574C" w14:textId="77777777" w:rsidR="0049558E" w:rsidRDefault="0049558E" w:rsidP="0049558E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2"/>
        <w:gridCol w:w="4164"/>
      </w:tblGrid>
      <w:tr w:rsidR="0049558E" w14:paraId="30E3650D" w14:textId="77777777" w:rsidTr="00637371">
        <w:tc>
          <w:tcPr>
            <w:tcW w:w="4508" w:type="dxa"/>
          </w:tcPr>
          <w:p w14:paraId="3BB4CA23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Instance URL</w:t>
            </w:r>
          </w:p>
        </w:tc>
        <w:tc>
          <w:tcPr>
            <w:tcW w:w="4508" w:type="dxa"/>
          </w:tcPr>
          <w:p w14:paraId="21BB7E2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Organization Service URL of target instance</w:t>
            </w:r>
          </w:p>
        </w:tc>
      </w:tr>
      <w:tr w:rsidR="0049558E" w14:paraId="3F9AE057" w14:textId="77777777" w:rsidTr="00637371">
        <w:tc>
          <w:tcPr>
            <w:tcW w:w="4508" w:type="dxa"/>
          </w:tcPr>
          <w:p w14:paraId="1EA8771F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User Name</w:t>
            </w:r>
            <w:proofErr w:type="gramEnd"/>
          </w:p>
        </w:tc>
        <w:tc>
          <w:tcPr>
            <w:tcW w:w="4508" w:type="dxa"/>
          </w:tcPr>
          <w:p w14:paraId="3FEE9A1B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Username of target instance</w:t>
            </w:r>
          </w:p>
        </w:tc>
      </w:tr>
      <w:tr w:rsidR="0049558E" w14:paraId="1113795E" w14:textId="77777777" w:rsidTr="00637371">
        <w:tc>
          <w:tcPr>
            <w:tcW w:w="4508" w:type="dxa"/>
          </w:tcPr>
          <w:p w14:paraId="339D3DFA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08" w:type="dxa"/>
          </w:tcPr>
          <w:p w14:paraId="325F678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 of target instance</w:t>
            </w:r>
          </w:p>
        </w:tc>
      </w:tr>
    </w:tbl>
    <w:p w14:paraId="3323BE07" w14:textId="18CBE19B" w:rsidR="0049558E" w:rsidRDefault="00F524E2" w:rsidP="0049558E">
      <w:pPr>
        <w:pStyle w:val="ListParagraph"/>
        <w:spacing w:line="360" w:lineRule="auto"/>
        <w:rPr>
          <w:lang w:val="en-US"/>
        </w:rPr>
      </w:pPr>
      <w:r w:rsidRPr="004B24FB">
        <w:rPr>
          <w:b/>
          <w:bCs/>
          <w:lang w:val="en-US"/>
        </w:rPr>
        <w:t>Note:</w:t>
      </w:r>
      <w:r>
        <w:rPr>
          <w:lang w:val="en-US"/>
        </w:rPr>
        <w:t xml:space="preserve"> Password will be stored in CRM as encrypted format.</w:t>
      </w:r>
    </w:p>
    <w:p w14:paraId="7D3DD2D4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19F986E" wp14:editId="02A78304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0960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464A732E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9D5C4" wp14:editId="646AAB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743E" w14:textId="77777777" w:rsidR="0049558E" w:rsidRPr="000550EA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We can add more than one Deployment Instances record to deploy solutions to target instance.</w:t>
      </w:r>
    </w:p>
    <w:p w14:paraId="514541C5" w14:textId="77777777" w:rsidR="0049558E" w:rsidRDefault="0049558E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B452268" wp14:editId="5645E139">
            <wp:extent cx="5731510" cy="247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77777777" w:rsidR="004E695C" w:rsidRPr="00AE1713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0A8B44AA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EE75C" wp14:editId="3D4E8425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608" w14:textId="77777777" w:rsidR="003059A7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In </w:t>
      </w:r>
      <w:r w:rsidRPr="00561011">
        <w:rPr>
          <w:b/>
          <w:bCs/>
          <w:lang w:val="en-US"/>
        </w:rPr>
        <w:t>CRM Solution</w:t>
      </w:r>
      <w:r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784E42">
        <w:rPr>
          <w:b/>
          <w:bCs/>
          <w:lang w:val="en-US"/>
        </w:rPr>
        <w:t>CRM Solutions</w:t>
      </w:r>
      <w:r>
        <w:rPr>
          <w:lang w:val="en-US"/>
        </w:rPr>
        <w:t xml:space="preserve"> other fields will be populated automatically.</w:t>
      </w:r>
      <w:r w:rsidR="00E834D0" w:rsidRPr="00E834D0">
        <w:rPr>
          <w:lang w:val="en-US"/>
        </w:rPr>
        <w:t xml:space="preserve"> </w:t>
      </w:r>
      <w:r w:rsidR="00E834D0">
        <w:rPr>
          <w:lang w:val="en-US"/>
        </w:rPr>
        <w:t>Merge solution gets associated to master solution.</w:t>
      </w:r>
    </w:p>
    <w:p w14:paraId="77E68430" w14:textId="77777777" w:rsidR="003059A7" w:rsidRDefault="003059A7" w:rsidP="0049558E">
      <w:pPr>
        <w:pStyle w:val="ListParagraph"/>
        <w:spacing w:line="360" w:lineRule="auto"/>
        <w:rPr>
          <w:lang w:val="en-US"/>
        </w:rPr>
      </w:pPr>
    </w:p>
    <w:p w14:paraId="616A29FC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8306379" wp14:editId="4364DF3D">
            <wp:extent cx="5731510" cy="1790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8ED3" w14:textId="275BC178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372104BD" w14:textId="1381CBF5" w:rsidR="00DE2E9F" w:rsidRDefault="0041006B" w:rsidP="00DE2E9F">
      <w:pPr>
        <w:pStyle w:val="Heading3"/>
        <w:spacing w:line="360" w:lineRule="auto"/>
        <w:rPr>
          <w:lang w:val="en-US"/>
        </w:rPr>
      </w:pPr>
      <w:r w:rsidRPr="0041006B">
        <w:rPr>
          <w:lang w:val="en-US"/>
        </w:rPr>
        <w:t>Start deployment process.</w:t>
      </w:r>
    </w:p>
    <w:p w14:paraId="0A2D2E4F" w14:textId="78CEB06B" w:rsidR="00933EC3" w:rsidRPr="00F366BD" w:rsidRDefault="00DE2E9F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Once all </w:t>
      </w:r>
      <w:r w:rsidR="000D26E7">
        <w:rPr>
          <w:lang w:val="en-US"/>
        </w:rPr>
        <w:t>p</w:t>
      </w:r>
      <w:r w:rsidR="000D26E7" w:rsidRPr="000D26E7">
        <w:rPr>
          <w:lang w:val="en-US"/>
        </w:rPr>
        <w:t>rerequisites</w:t>
      </w:r>
      <w:r w:rsidR="000D26E7">
        <w:rPr>
          <w:lang w:val="en-US"/>
        </w:rPr>
        <w:t xml:space="preserve"> </w:t>
      </w:r>
      <w:r w:rsidR="008548AF">
        <w:rPr>
          <w:lang w:val="en-US"/>
        </w:rPr>
        <w:t>are</w:t>
      </w:r>
      <w:r>
        <w:rPr>
          <w:lang w:val="en-US"/>
        </w:rPr>
        <w:t xml:space="preserve"> done</w:t>
      </w:r>
      <w:r w:rsidR="00AE2A79">
        <w:rPr>
          <w:lang w:val="en-US"/>
        </w:rPr>
        <w:t>, c</w:t>
      </w:r>
      <w:r w:rsidRPr="00AE2A79">
        <w:rPr>
          <w:lang w:val="en-US"/>
        </w:rPr>
        <w:t>lick on submit button.</w:t>
      </w:r>
    </w:p>
    <w:p w14:paraId="02F09F2F" w14:textId="71815BFE" w:rsidR="00DE2E9F" w:rsidRDefault="00DE2E9F" w:rsidP="00C6281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AE105" wp14:editId="2ABAB9DF">
            <wp:extent cx="5731510" cy="2601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61B1" w14:textId="3D13FDAE" w:rsidR="00DE2E9F" w:rsidRDefault="00F366B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After submit button is clicked Queue Status will be changed to Queued</w:t>
      </w:r>
      <w:r w:rsidR="00191EFD">
        <w:rPr>
          <w:lang w:val="en-US"/>
        </w:rPr>
        <w:t xml:space="preserve"> and process gets start in background.</w:t>
      </w:r>
    </w:p>
    <w:p w14:paraId="0706B2A4" w14:textId="53466BD2" w:rsidR="00191EFD" w:rsidRDefault="00191EF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in between any pop up appears for credentials provide azure credentials where app re</w:t>
      </w:r>
      <w:r w:rsidR="004D7682">
        <w:rPr>
          <w:lang w:val="en-US"/>
        </w:rPr>
        <w:t>gistered for</w:t>
      </w:r>
      <w:r w:rsidR="005C058F">
        <w:rPr>
          <w:lang w:val="en-US"/>
        </w:rPr>
        <w:t xml:space="preserve"> solution checker using PowerShell module.</w:t>
      </w:r>
    </w:p>
    <w:p w14:paraId="4FA33579" w14:textId="44879CAE" w:rsidR="005C058F" w:rsidRDefault="00933504" w:rsidP="00C6281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803C0F1" wp14:editId="005D642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F76" w14:textId="2923F7C1" w:rsidR="009F048A" w:rsidRPr="009F048A" w:rsidRDefault="009F048A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To check live </w:t>
      </w:r>
      <w:r w:rsidR="00B6544B">
        <w:rPr>
          <w:lang w:val="en-US"/>
        </w:rPr>
        <w:t>status,</w:t>
      </w:r>
      <w:r>
        <w:rPr>
          <w:lang w:val="en-US"/>
        </w:rPr>
        <w:t xml:space="preserve"> refer monitoring web jobs.</w:t>
      </w:r>
    </w:p>
    <w:p w14:paraId="75490C2A" w14:textId="624EE07B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278C1DA6" w14:textId="77777777" w:rsidR="0061647F" w:rsidRDefault="0061647F" w:rsidP="00C60663">
      <w:pPr>
        <w:pStyle w:val="ListParagraph"/>
        <w:spacing w:line="360" w:lineRule="auto"/>
        <w:rPr>
          <w:lang w:val="en-US"/>
        </w:rPr>
      </w:pPr>
    </w:p>
    <w:p w14:paraId="455A2B04" w14:textId="77777777" w:rsidR="0061647F" w:rsidRPr="000F58AE" w:rsidRDefault="0061647F" w:rsidP="00C60663">
      <w:pPr>
        <w:pStyle w:val="ListParagraph"/>
        <w:spacing w:line="360" w:lineRule="auto"/>
        <w:rPr>
          <w:lang w:val="en-US"/>
        </w:rPr>
      </w:pPr>
      <w:r w:rsidRPr="0061647F">
        <w:rPr>
          <w:noProof/>
          <w:lang w:val="en-US"/>
        </w:rPr>
        <w:lastRenderedPageBreak/>
        <w:drawing>
          <wp:inline distT="0" distB="0" distL="0" distR="0" wp14:anchorId="0FD50F8A" wp14:editId="7BC1D594">
            <wp:extent cx="5731510" cy="2047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1DC2" w14:textId="77777777" w:rsidR="000F58AE" w:rsidRPr="000F58AE" w:rsidRDefault="000F58AE" w:rsidP="00C60663">
      <w:pPr>
        <w:spacing w:line="360" w:lineRule="auto"/>
        <w:rPr>
          <w:lang w:val="en-US"/>
        </w:rPr>
      </w:pPr>
    </w:p>
    <w:sectPr w:rsidR="000F58AE" w:rsidRPr="000F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79341E" w14:textId="77777777" w:rsidR="00FD5839" w:rsidRDefault="00FD5839" w:rsidP="00C3294D">
      <w:pPr>
        <w:spacing w:after="0" w:line="240" w:lineRule="auto"/>
      </w:pPr>
      <w:r>
        <w:separator/>
      </w:r>
    </w:p>
  </w:endnote>
  <w:endnote w:type="continuationSeparator" w:id="0">
    <w:p w14:paraId="67706EB9" w14:textId="77777777" w:rsidR="00FD5839" w:rsidRDefault="00FD5839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CE718D" w14:textId="77777777" w:rsidR="00FD5839" w:rsidRDefault="00FD5839" w:rsidP="00C3294D">
      <w:pPr>
        <w:spacing w:after="0" w:line="240" w:lineRule="auto"/>
      </w:pPr>
      <w:r>
        <w:separator/>
      </w:r>
    </w:p>
  </w:footnote>
  <w:footnote w:type="continuationSeparator" w:id="0">
    <w:p w14:paraId="412FFF5B" w14:textId="77777777" w:rsidR="00FD5839" w:rsidRDefault="00FD5839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E12CA"/>
    <w:multiLevelType w:val="hybridMultilevel"/>
    <w:tmpl w:val="6952F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B4039"/>
    <w:multiLevelType w:val="hybridMultilevel"/>
    <w:tmpl w:val="80666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42B69"/>
    <w:rsid w:val="000A0D02"/>
    <w:rsid w:val="000A628D"/>
    <w:rsid w:val="000D26E7"/>
    <w:rsid w:val="000F58AE"/>
    <w:rsid w:val="00191EFD"/>
    <w:rsid w:val="001D7E0F"/>
    <w:rsid w:val="001E43B6"/>
    <w:rsid w:val="00265B15"/>
    <w:rsid w:val="003059A7"/>
    <w:rsid w:val="0041006B"/>
    <w:rsid w:val="0049558E"/>
    <w:rsid w:val="004B24FB"/>
    <w:rsid w:val="004D7682"/>
    <w:rsid w:val="004E695C"/>
    <w:rsid w:val="005040FB"/>
    <w:rsid w:val="00561011"/>
    <w:rsid w:val="005A0A0E"/>
    <w:rsid w:val="005C058F"/>
    <w:rsid w:val="0061647F"/>
    <w:rsid w:val="0064506F"/>
    <w:rsid w:val="0066117C"/>
    <w:rsid w:val="006B096F"/>
    <w:rsid w:val="006E1701"/>
    <w:rsid w:val="007157E9"/>
    <w:rsid w:val="00745E01"/>
    <w:rsid w:val="00784E42"/>
    <w:rsid w:val="007C5E7B"/>
    <w:rsid w:val="008002AF"/>
    <w:rsid w:val="0083737E"/>
    <w:rsid w:val="008548AF"/>
    <w:rsid w:val="0089441B"/>
    <w:rsid w:val="008A0FC7"/>
    <w:rsid w:val="008C1BD7"/>
    <w:rsid w:val="008C4E82"/>
    <w:rsid w:val="00925AEF"/>
    <w:rsid w:val="00933504"/>
    <w:rsid w:val="00933EC3"/>
    <w:rsid w:val="009F048A"/>
    <w:rsid w:val="00A1426E"/>
    <w:rsid w:val="00A85DFA"/>
    <w:rsid w:val="00AE2A79"/>
    <w:rsid w:val="00AF57EB"/>
    <w:rsid w:val="00B6544B"/>
    <w:rsid w:val="00C3294D"/>
    <w:rsid w:val="00C469F4"/>
    <w:rsid w:val="00C60663"/>
    <w:rsid w:val="00C6281E"/>
    <w:rsid w:val="00D504E8"/>
    <w:rsid w:val="00D536F9"/>
    <w:rsid w:val="00D92526"/>
    <w:rsid w:val="00DE2E9F"/>
    <w:rsid w:val="00DF6D12"/>
    <w:rsid w:val="00E64908"/>
    <w:rsid w:val="00E834D0"/>
    <w:rsid w:val="00F229F0"/>
    <w:rsid w:val="00F366BD"/>
    <w:rsid w:val="00F524E2"/>
    <w:rsid w:val="00FB0132"/>
    <w:rsid w:val="00FD5839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89</cp:revision>
  <dcterms:created xsi:type="dcterms:W3CDTF">2019-07-11T08:25:00Z</dcterms:created>
  <dcterms:modified xsi:type="dcterms:W3CDTF">2019-07-29T15:08:00Z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2019-07-11T08:29:44.4303198Z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