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454" w:rsidRPr="00B77454" w:rsidRDefault="00B77454" w:rsidP="00B77454">
      <w:pPr>
        <w:shd w:val="clear" w:color="auto" w:fill="28328C"/>
        <w:spacing w:after="450" w:line="450" w:lineRule="atLeast"/>
        <w:jc w:val="center"/>
        <w:textAlignment w:val="baseline"/>
        <w:outlineLvl w:val="0"/>
        <w:rPr>
          <w:rFonts w:ascii="Verdana" w:eastAsia="Times New Roman" w:hAnsi="Verdana" w:cs="Times New Roman"/>
          <w:b/>
          <w:bCs/>
          <w:color w:val="FFFFFF"/>
          <w:kern w:val="36"/>
          <w:sz w:val="36"/>
          <w:szCs w:val="36"/>
        </w:rPr>
      </w:pPr>
      <w:r w:rsidRPr="00B77454">
        <w:rPr>
          <w:rFonts w:ascii="Verdana" w:eastAsia="Times New Roman" w:hAnsi="Verdana" w:cs="Times New Roman"/>
          <w:b/>
          <w:bCs/>
          <w:color w:val="FFFFFF"/>
          <w:kern w:val="36"/>
          <w:sz w:val="36"/>
          <w:szCs w:val="36"/>
        </w:rPr>
        <w:t>Terms and Conditions</w:t>
      </w:r>
    </w:p>
    <w:p w:rsidR="00B77454" w:rsidRPr="00B77454" w:rsidRDefault="00B77454" w:rsidP="00B77454">
      <w:pPr>
        <w:spacing w:after="0" w:line="300" w:lineRule="atLeast"/>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Technologies Private Limited, on behalf of itself and its affiliates/group companies under the brand "Practo" (</w:t>
      </w:r>
      <w:r w:rsidRPr="00B77454">
        <w:rPr>
          <w:rFonts w:ascii="Verdana" w:eastAsia="Times New Roman" w:hAnsi="Verdana" w:cs="Times New Roman"/>
          <w:b/>
          <w:bCs/>
          <w:color w:val="414146"/>
          <w:sz w:val="21"/>
          <w:szCs w:val="21"/>
          <w:bdr w:val="none" w:sz="0" w:space="0" w:color="auto" w:frame="1"/>
        </w:rPr>
        <w:t>“Practo”</w:t>
      </w:r>
      <w:r w:rsidRPr="00B77454">
        <w:rPr>
          <w:rFonts w:ascii="Verdana" w:eastAsia="Times New Roman" w:hAnsi="Verdana" w:cs="Times New Roman"/>
          <w:color w:val="414146"/>
          <w:sz w:val="21"/>
          <w:szCs w:val="21"/>
        </w:rPr>
        <w:t>), is the author and publisher of the internet resource www.practo.com and the mobile application ‘Practo’ (together, “Website”). Practo owns and operates the services provided through the Website.</w:t>
      </w:r>
    </w:p>
    <w:p w:rsidR="00B77454" w:rsidRPr="00B77454" w:rsidRDefault="00B77454" w:rsidP="00B77454">
      <w:pPr>
        <w:numPr>
          <w:ilvl w:val="0"/>
          <w:numId w:val="1"/>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1.</w:t>
      </w:r>
      <w:r w:rsidRPr="00B77454">
        <w:rPr>
          <w:rFonts w:ascii="Verdana" w:eastAsia="Times New Roman" w:hAnsi="Verdana" w:cs="Times New Roman"/>
          <w:b/>
          <w:bCs/>
          <w:color w:val="414146"/>
          <w:sz w:val="21"/>
          <w:szCs w:val="21"/>
        </w:rPr>
        <w:t>NATURE AND APPLICABILITY OF TERMS</w:t>
      </w:r>
    </w:p>
    <w:p w:rsidR="00B77454" w:rsidRPr="00B77454" w:rsidRDefault="00B77454" w:rsidP="00B77454">
      <w:pPr>
        <w:spacing w:after="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Please carefully go through these terms and conditions </w:t>
      </w:r>
      <w:r w:rsidRPr="00B77454">
        <w:rPr>
          <w:rFonts w:ascii="Verdana" w:eastAsia="Times New Roman" w:hAnsi="Verdana" w:cs="Times New Roman"/>
          <w:b/>
          <w:bCs/>
          <w:color w:val="414146"/>
          <w:sz w:val="21"/>
          <w:szCs w:val="21"/>
          <w:bdr w:val="none" w:sz="0" w:space="0" w:color="auto" w:frame="1"/>
        </w:rPr>
        <w:t>(“Terms”)</w:t>
      </w:r>
      <w:r w:rsidRPr="00B77454">
        <w:rPr>
          <w:rFonts w:ascii="Verdana" w:eastAsia="Times New Roman" w:hAnsi="Verdana" w:cs="Times New Roman"/>
          <w:color w:val="414146"/>
          <w:sz w:val="21"/>
          <w:szCs w:val="21"/>
        </w:rPr>
        <w:t> and the privacy policy available at https://www.practo.com/company/privacy </w:t>
      </w:r>
      <w:r w:rsidRPr="00B77454">
        <w:rPr>
          <w:rFonts w:ascii="Verdana" w:eastAsia="Times New Roman" w:hAnsi="Verdana" w:cs="Times New Roman"/>
          <w:b/>
          <w:bCs/>
          <w:color w:val="414146"/>
          <w:sz w:val="21"/>
          <w:szCs w:val="21"/>
          <w:bdr w:val="none" w:sz="0" w:space="0" w:color="auto" w:frame="1"/>
        </w:rPr>
        <w:t>(“Privacy Policy”)</w:t>
      </w:r>
      <w:r w:rsidRPr="00B77454">
        <w:rPr>
          <w:rFonts w:ascii="Verdana" w:eastAsia="Times New Roman" w:hAnsi="Verdana" w:cs="Times New Roman"/>
          <w:color w:val="414146"/>
          <w:sz w:val="21"/>
          <w:szCs w:val="21"/>
        </w:rPr>
        <w:t> before you decide to access the Website or avail the services made available on the Website by Practo. These Terms and the Privacy Policy together constitute a legal agreement </w:t>
      </w:r>
      <w:r w:rsidRPr="00B77454">
        <w:rPr>
          <w:rFonts w:ascii="Verdana" w:eastAsia="Times New Roman" w:hAnsi="Verdana" w:cs="Times New Roman"/>
          <w:b/>
          <w:bCs/>
          <w:color w:val="414146"/>
          <w:sz w:val="21"/>
          <w:szCs w:val="21"/>
          <w:bdr w:val="none" w:sz="0" w:space="0" w:color="auto" w:frame="1"/>
        </w:rPr>
        <w:t>(“Agreement”)</w:t>
      </w:r>
      <w:r w:rsidRPr="00B77454">
        <w:rPr>
          <w:rFonts w:ascii="Verdana" w:eastAsia="Times New Roman" w:hAnsi="Verdana" w:cs="Times New Roman"/>
          <w:color w:val="414146"/>
          <w:sz w:val="21"/>
          <w:szCs w:val="21"/>
        </w:rPr>
        <w:t> between you and Practo in connection with your visit to the Website and your use of the Services (as defined below).</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Agreement applies to you whether you are -</w:t>
      </w:r>
    </w:p>
    <w:p w:rsidR="00B77454" w:rsidRPr="00B77454" w:rsidRDefault="00B77454" w:rsidP="00B77454">
      <w:pPr>
        <w:numPr>
          <w:ilvl w:val="1"/>
          <w:numId w:val="1"/>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 medical practitioner or health care provider (whether an individual professional or an organization) or similar institution wishing to be listed, or already listed, on the Website, including designated, authorized associates of such practitioners or institutions </w:t>
      </w:r>
      <w:r w:rsidRPr="00B77454">
        <w:rPr>
          <w:rFonts w:ascii="Verdana" w:eastAsia="Times New Roman" w:hAnsi="Verdana" w:cs="Times New Roman"/>
          <w:b/>
          <w:bCs/>
          <w:color w:val="414146"/>
          <w:sz w:val="21"/>
          <w:szCs w:val="21"/>
          <w:bdr w:val="none" w:sz="0" w:space="0" w:color="auto" w:frame="1"/>
        </w:rPr>
        <w:t>(“Practitioner(s)”, “you” or “User”);</w:t>
      </w:r>
      <w:r w:rsidRPr="00B77454">
        <w:rPr>
          <w:rFonts w:ascii="Verdana" w:eastAsia="Times New Roman" w:hAnsi="Verdana" w:cs="Times New Roman"/>
          <w:color w:val="414146"/>
          <w:sz w:val="21"/>
          <w:szCs w:val="21"/>
        </w:rPr>
        <w:t> or</w:t>
      </w:r>
    </w:p>
    <w:p w:rsidR="00B77454" w:rsidRPr="00B77454" w:rsidRDefault="00B77454" w:rsidP="00B77454">
      <w:pPr>
        <w:numPr>
          <w:ilvl w:val="1"/>
          <w:numId w:val="1"/>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 patient, his/her representatives or affiliates, searching for Practitioners through the Website </w:t>
      </w:r>
      <w:r w:rsidRPr="00B77454">
        <w:rPr>
          <w:rFonts w:ascii="Verdana" w:eastAsia="Times New Roman" w:hAnsi="Verdana" w:cs="Times New Roman"/>
          <w:b/>
          <w:bCs/>
          <w:color w:val="414146"/>
          <w:sz w:val="21"/>
          <w:szCs w:val="21"/>
          <w:bdr w:val="none" w:sz="0" w:space="0" w:color="auto" w:frame="1"/>
        </w:rPr>
        <w:t>(“End-User”, “you” or “User”);</w:t>
      </w:r>
      <w:r w:rsidRPr="00B77454">
        <w:rPr>
          <w:rFonts w:ascii="Verdana" w:eastAsia="Times New Roman" w:hAnsi="Verdana" w:cs="Times New Roman"/>
          <w:color w:val="414146"/>
          <w:sz w:val="21"/>
          <w:szCs w:val="21"/>
        </w:rPr>
        <w:t> or</w:t>
      </w:r>
    </w:p>
    <w:p w:rsidR="00B77454" w:rsidRPr="00B77454" w:rsidRDefault="00B77454" w:rsidP="00B77454">
      <w:pPr>
        <w:numPr>
          <w:ilvl w:val="1"/>
          <w:numId w:val="1"/>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Otherwise a user of the Website </w:t>
      </w:r>
      <w:r w:rsidRPr="00B77454">
        <w:rPr>
          <w:rFonts w:ascii="Verdana" w:eastAsia="Times New Roman" w:hAnsi="Verdana" w:cs="Times New Roman"/>
          <w:b/>
          <w:bCs/>
          <w:color w:val="414146"/>
          <w:sz w:val="21"/>
          <w:szCs w:val="21"/>
          <w:bdr w:val="none" w:sz="0" w:space="0" w:color="auto" w:frame="1"/>
        </w:rPr>
        <w:t>(“you” or “User”)</w:t>
      </w:r>
      <w:r w:rsidRPr="00B77454">
        <w:rPr>
          <w:rFonts w:ascii="Verdana" w:eastAsia="Times New Roman" w:hAnsi="Verdana" w:cs="Times New Roman"/>
          <w:color w:val="414146"/>
          <w:sz w:val="21"/>
          <w:szCs w:val="21"/>
        </w:rPr>
        <w:t>.</w:t>
      </w:r>
    </w:p>
    <w:p w:rsidR="00B77454" w:rsidRPr="00B77454" w:rsidRDefault="00B77454" w:rsidP="00B77454">
      <w:pPr>
        <w:spacing w:after="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This Agreement applies to those services made available by Practo on the Website, which are offered free of charge to the Users </w:t>
      </w:r>
      <w:r w:rsidRPr="00B77454">
        <w:rPr>
          <w:rFonts w:ascii="Verdana" w:eastAsia="Times New Roman" w:hAnsi="Verdana" w:cs="Times New Roman"/>
          <w:b/>
          <w:bCs/>
          <w:color w:val="414146"/>
          <w:sz w:val="21"/>
          <w:szCs w:val="21"/>
          <w:bdr w:val="none" w:sz="0" w:space="0" w:color="auto" w:frame="1"/>
        </w:rPr>
        <w:t>(“Services”)</w:t>
      </w:r>
      <w:r w:rsidRPr="00B77454">
        <w:rPr>
          <w:rFonts w:ascii="Verdana" w:eastAsia="Times New Roman" w:hAnsi="Verdana" w:cs="Times New Roman"/>
          <w:color w:val="414146"/>
          <w:sz w:val="21"/>
          <w:szCs w:val="21"/>
        </w:rPr>
        <w:t>, including the following:</w:t>
      </w:r>
    </w:p>
    <w:p w:rsidR="00B77454" w:rsidRPr="00B77454" w:rsidRDefault="00B77454" w:rsidP="00B77454">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For Practitioners: Listing of Practitioners and their profiles and contact details, to be made available to the other Users and visitors to the Website;</w:t>
      </w:r>
    </w:p>
    <w:p w:rsidR="00B77454" w:rsidRPr="00B77454" w:rsidRDefault="00B77454" w:rsidP="00B77454">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For other Users: Facility to (i) create and maintain ‘Health Accounts’, (ii) search for Practitioners by name, specialty, and geographical area, or any other criteria that may be developed and made available by Practo, and (iii) to make appointments with Practitioners.</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Services may change from time to time, at the sole discretion of Practo, and the Agreement will apply to your visit to and your use of the Website to avail the Service, as well as to all information provided by you on the Website at any given point in time.</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This Agreement defines the terms and conditions under which you are allowed to use the Website and describes the manner in which we shall treat your account while you are registered as a member with us. If you have any questions about any part of the Agreement, feel free to contact us at support@practo.com.</w:t>
      </w:r>
    </w:p>
    <w:p w:rsidR="00B77454" w:rsidRPr="00B77454" w:rsidRDefault="00B77454" w:rsidP="00B77454">
      <w:pPr>
        <w:spacing w:after="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By downloading or accessing the Website to use the Services, you irrevocably accept all the conditions stipulated in this Agreement, the </w:t>
      </w:r>
      <w:hyperlink r:id="rId5" w:tgtFrame="_blank" w:history="1">
        <w:r w:rsidRPr="00B77454">
          <w:rPr>
            <w:rFonts w:ascii="Verdana" w:eastAsia="Times New Roman" w:hAnsi="Verdana" w:cs="Times New Roman"/>
            <w:color w:val="0000FF"/>
            <w:sz w:val="21"/>
          </w:rPr>
          <w:t>Subscription Terms of Service</w:t>
        </w:r>
      </w:hyperlink>
      <w:r w:rsidRPr="00B77454">
        <w:rPr>
          <w:rFonts w:ascii="Verdana" w:eastAsia="Times New Roman" w:hAnsi="Verdana" w:cs="Times New Roman"/>
          <w:color w:val="414146"/>
          <w:sz w:val="21"/>
          <w:szCs w:val="21"/>
        </w:rPr>
        <w:t> and </w:t>
      </w:r>
      <w:hyperlink r:id="rId6" w:tgtFrame="_blank" w:history="1">
        <w:r w:rsidRPr="00B77454">
          <w:rPr>
            <w:rFonts w:ascii="Verdana" w:eastAsia="Times New Roman" w:hAnsi="Verdana" w:cs="Times New Roman"/>
            <w:color w:val="0000FF"/>
            <w:sz w:val="21"/>
          </w:rPr>
          <w:t>Privacy Policy</w:t>
        </w:r>
      </w:hyperlink>
      <w:r w:rsidRPr="00B77454">
        <w:rPr>
          <w:rFonts w:ascii="Verdana" w:eastAsia="Times New Roman" w:hAnsi="Verdana" w:cs="Times New Roman"/>
          <w:color w:val="414146"/>
          <w:sz w:val="21"/>
          <w:szCs w:val="21"/>
        </w:rPr>
        <w:t xml:space="preserve">, as available on the Website, and agree to abide by them. </w:t>
      </w:r>
      <w:r w:rsidRPr="00B77454">
        <w:rPr>
          <w:rFonts w:ascii="Verdana" w:eastAsia="Times New Roman" w:hAnsi="Verdana" w:cs="Times New Roman"/>
          <w:color w:val="414146"/>
          <w:sz w:val="21"/>
          <w:szCs w:val="21"/>
        </w:rPr>
        <w:lastRenderedPageBreak/>
        <w:t>This Agreement supersedes all previous oral and written terms and conditions (if any) communicated to you relating to your use of the Website to avail the Services. By availing any Service, you signify your acceptance of the terms of this Agreement.</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We reserve the right to modify or terminate any portion of the Agreement for any reason and at any time, and such modifications shall be informed to you in writing You should read the Agreement at regular intervals. Your use of the Website following any such modification constitutes your agreement to follow and be bound by the Agreement so modified.</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 acknowledge that you will be bound by this Agreement for availing any of the Services offered by us. If you do not agree with any part of the Agreement, please do not use the Website or avail any Services.</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Your access to use of the Website and the Services will be solely at the discretion of Practo.</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Agreement is published in compliance of, and is governed by the provisions of Indian law, including but not limited to:</w:t>
      </w:r>
    </w:p>
    <w:p w:rsidR="00B77454" w:rsidRPr="00B77454" w:rsidRDefault="00B77454" w:rsidP="00B77454">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Indian Contract Act, 1872,</w:t>
      </w:r>
    </w:p>
    <w:p w:rsidR="00B77454" w:rsidRPr="00B77454" w:rsidRDefault="00B77454" w:rsidP="00B77454">
      <w:pPr>
        <w:numPr>
          <w:ilvl w:val="1"/>
          <w:numId w:val="1"/>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(Indian) Information Technology Act, 2000, and</w:t>
      </w:r>
    </w:p>
    <w:p w:rsidR="00B77454" w:rsidRPr="00B77454" w:rsidRDefault="00B77454" w:rsidP="00B77454">
      <w:pPr>
        <w:numPr>
          <w:ilvl w:val="1"/>
          <w:numId w:val="1"/>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rules, regulations, guidelines and clarifications framed there under, including the (Indian) Information Technology (Reasonable Security Practices and Procedures and Sensitive Personal Information) Rules, 2011 (the </w:t>
      </w:r>
      <w:r w:rsidRPr="00B77454">
        <w:rPr>
          <w:rFonts w:ascii="Verdana" w:eastAsia="Times New Roman" w:hAnsi="Verdana" w:cs="Times New Roman"/>
          <w:b/>
          <w:bCs/>
          <w:color w:val="414146"/>
          <w:sz w:val="21"/>
          <w:szCs w:val="21"/>
          <w:bdr w:val="none" w:sz="0" w:space="0" w:color="auto" w:frame="1"/>
        </w:rPr>
        <w:t>“SPI Rules”</w:t>
      </w:r>
      <w:r w:rsidRPr="00B77454">
        <w:rPr>
          <w:rFonts w:ascii="Verdana" w:eastAsia="Times New Roman" w:hAnsi="Verdana" w:cs="Times New Roman"/>
          <w:color w:val="414146"/>
          <w:sz w:val="21"/>
          <w:szCs w:val="21"/>
        </w:rPr>
        <w:t>), and the (Indian) Information Technology (Intermediaries Guidelines) Rules, 2011 (the </w:t>
      </w:r>
      <w:r w:rsidRPr="00B77454">
        <w:rPr>
          <w:rFonts w:ascii="Verdana" w:eastAsia="Times New Roman" w:hAnsi="Verdana" w:cs="Times New Roman"/>
          <w:b/>
          <w:bCs/>
          <w:color w:val="414146"/>
          <w:sz w:val="21"/>
          <w:szCs w:val="21"/>
          <w:bdr w:val="none" w:sz="0" w:space="0" w:color="auto" w:frame="1"/>
        </w:rPr>
        <w:t>“IG Rules”</w:t>
      </w:r>
      <w:r w:rsidRPr="00B77454">
        <w:rPr>
          <w:rFonts w:ascii="Verdana" w:eastAsia="Times New Roman" w:hAnsi="Verdana" w:cs="Times New Roman"/>
          <w:color w:val="414146"/>
          <w:sz w:val="21"/>
          <w:szCs w:val="21"/>
        </w:rPr>
        <w:t>).</w:t>
      </w:r>
    </w:p>
    <w:p w:rsidR="00B77454" w:rsidRPr="00B77454" w:rsidRDefault="00B77454" w:rsidP="00B77454">
      <w:pPr>
        <w:numPr>
          <w:ilvl w:val="0"/>
          <w:numId w:val="1"/>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2.</w:t>
      </w:r>
      <w:r w:rsidRPr="00B77454">
        <w:rPr>
          <w:rFonts w:ascii="Verdana" w:eastAsia="Times New Roman" w:hAnsi="Verdana" w:cs="Times New Roman"/>
          <w:b/>
          <w:bCs/>
          <w:color w:val="414146"/>
          <w:sz w:val="21"/>
          <w:szCs w:val="21"/>
        </w:rPr>
        <w:t>CONDITIONS OF USE</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 must be 18 years of age or older to register, use the Services, or visit or use the Website in any manner. By registering, visiting and using the Website or accepting this Agreement, you represent and warrant to Practo that you are 18 years of age or older, and that you have the right, authority and capacity to use the Website and the Services available through the Website, and agree to and abide by this Agreement.</w:t>
      </w:r>
    </w:p>
    <w:p w:rsidR="00B77454" w:rsidRPr="00B77454" w:rsidRDefault="00B77454" w:rsidP="00B77454">
      <w:pPr>
        <w:numPr>
          <w:ilvl w:val="0"/>
          <w:numId w:val="1"/>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3.</w:t>
      </w:r>
      <w:r w:rsidRPr="00B77454">
        <w:rPr>
          <w:rFonts w:ascii="Verdana" w:eastAsia="Times New Roman" w:hAnsi="Verdana" w:cs="Times New Roman"/>
          <w:b/>
          <w:bCs/>
          <w:color w:val="414146"/>
          <w:sz w:val="21"/>
          <w:szCs w:val="21"/>
        </w:rPr>
        <w:t>TERMS OF USE APPLICABLE TO ALL USERS OTHER THAN PRACTITIONERS</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terms in this Clause 3 are applicable only to Users other than Practitioners.</w:t>
      </w:r>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w:t>
      </w:r>
      <w:r w:rsidRPr="00B77454">
        <w:rPr>
          <w:rFonts w:ascii="Verdana" w:eastAsia="Times New Roman" w:hAnsi="Verdana" w:cs="Times New Roman"/>
          <w:color w:val="414146"/>
          <w:sz w:val="21"/>
          <w:szCs w:val="21"/>
        </w:rPr>
        <w:t>END-USER ACCOUNT AND DATA PRIVACY</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3.1.1</w:t>
      </w:r>
      <w:r w:rsidRPr="00B77454">
        <w:rPr>
          <w:rFonts w:ascii="Verdana" w:eastAsia="Times New Roman" w:hAnsi="Verdana" w:cs="Times New Roman"/>
          <w:color w:val="414146"/>
          <w:sz w:val="21"/>
          <w:szCs w:val="21"/>
        </w:rPr>
        <w:t> The terms “personal information” and “sensitive personal data or information” are defined under the SPI Rules, and are reproduced in the Privacy Policy.</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3.1.2</w:t>
      </w:r>
      <w:r w:rsidRPr="00B77454">
        <w:rPr>
          <w:rFonts w:ascii="Verdana" w:eastAsia="Times New Roman" w:hAnsi="Verdana" w:cs="Times New Roman"/>
          <w:color w:val="414146"/>
          <w:sz w:val="21"/>
          <w:szCs w:val="21"/>
        </w:rPr>
        <w:t> Practo may by its Services, collect information relating to the devices through which you access the Website, and anonymous data of your usage. The collected information will be used only for improving the quality of Practo’s services and to build new services.</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3.1.3</w:t>
      </w:r>
      <w:r w:rsidRPr="00B77454">
        <w:rPr>
          <w:rFonts w:ascii="Verdana" w:eastAsia="Times New Roman" w:hAnsi="Verdana" w:cs="Times New Roman"/>
          <w:color w:val="414146"/>
          <w:sz w:val="21"/>
          <w:szCs w:val="21"/>
        </w:rPr>
        <w:t xml:space="preserve"> The Website allows Practo to have access to registered Users’ personal email or phone number, for communication purpose so as to provide you a better way of </w:t>
      </w:r>
      <w:r w:rsidRPr="00B77454">
        <w:rPr>
          <w:rFonts w:ascii="Verdana" w:eastAsia="Times New Roman" w:hAnsi="Verdana" w:cs="Times New Roman"/>
          <w:color w:val="414146"/>
          <w:sz w:val="21"/>
          <w:szCs w:val="21"/>
        </w:rPr>
        <w:lastRenderedPageBreak/>
        <w:t>booking appointments and for obtaining feedback in relation to the Practitioners and their practice.</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w:t>
      </w:r>
      <w:r w:rsidRPr="00B77454">
        <w:rPr>
          <w:rFonts w:ascii="Verdana" w:eastAsia="Times New Roman" w:hAnsi="Verdana" w:cs="Times New Roman"/>
          <w:color w:val="414146"/>
          <w:sz w:val="21"/>
          <w:szCs w:val="21"/>
        </w:rPr>
        <w:t> The Privacy Policy sets out, </w:t>
      </w:r>
      <w:r w:rsidRPr="00B77454">
        <w:rPr>
          <w:rFonts w:ascii="Verdana" w:eastAsia="Times New Roman" w:hAnsi="Verdana" w:cs="Times New Roman"/>
          <w:i/>
          <w:iCs/>
          <w:color w:val="414146"/>
          <w:sz w:val="21"/>
          <w:szCs w:val="21"/>
          <w:bdr w:val="none" w:sz="0" w:space="0" w:color="auto" w:frame="1"/>
        </w:rPr>
        <w:t>inter-alia</w:t>
      </w:r>
      <w:r w:rsidRPr="00B77454">
        <w:rPr>
          <w:rFonts w:ascii="Verdana" w:eastAsia="Times New Roman" w:hAnsi="Verdana" w:cs="Times New Roman"/>
          <w:color w:val="414146"/>
          <w:sz w:val="21"/>
          <w:szCs w:val="21"/>
        </w:rPr>
        <w:t>:</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type of information collected from Users, including sensitive personal data or information;</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purpose, means and modes of usage of such information;</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How and to whom Practo will disclose such information; and,</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Other information mandated by the SPI Rules.</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3.1.5</w:t>
      </w:r>
      <w:r w:rsidRPr="00B77454">
        <w:rPr>
          <w:rFonts w:ascii="Verdana" w:eastAsia="Times New Roman" w:hAnsi="Verdana" w:cs="Times New Roman"/>
          <w:color w:val="414146"/>
          <w:sz w:val="21"/>
          <w:szCs w:val="21"/>
        </w:rPr>
        <w:t> The User is expected to read and understand the Privacy Policy, so as to ensure that he or she has the knowledge of, </w:t>
      </w:r>
      <w:r w:rsidRPr="00B77454">
        <w:rPr>
          <w:rFonts w:ascii="Verdana" w:eastAsia="Times New Roman" w:hAnsi="Verdana" w:cs="Times New Roman"/>
          <w:i/>
          <w:iCs/>
          <w:color w:val="414146"/>
          <w:sz w:val="21"/>
          <w:szCs w:val="21"/>
          <w:bdr w:val="none" w:sz="0" w:space="0" w:color="auto" w:frame="1"/>
        </w:rPr>
        <w:t>inter-alia</w:t>
      </w:r>
      <w:r w:rsidRPr="00B77454">
        <w:rPr>
          <w:rFonts w:ascii="Verdana" w:eastAsia="Times New Roman" w:hAnsi="Verdana" w:cs="Times New Roman"/>
          <w:color w:val="414146"/>
          <w:sz w:val="21"/>
          <w:szCs w:val="21"/>
        </w:rPr>
        <w:t>:</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fact that certain information is being collected;</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purpose for which the information is being collected;</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intended recipients of the information;</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nature of collection and retention of the information; and</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name and address of the agency that is collecting the information and the agency that will retain the information; and</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various rights available to such Users in respect of such information.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3.1.6</w:t>
      </w:r>
      <w:r w:rsidRPr="00B77454">
        <w:rPr>
          <w:rFonts w:ascii="Verdana" w:eastAsia="Times New Roman" w:hAnsi="Verdana" w:cs="Times New Roman"/>
          <w:color w:val="414146"/>
          <w:sz w:val="21"/>
          <w:szCs w:val="21"/>
        </w:rPr>
        <w:t> Practo shall not be responsible in any manner for the authenticity of the personal information or sensitive personal data or information supplied by the User to Practo or to any other person acting on behalf of Practo.</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3.1.7</w:t>
      </w:r>
      <w:r w:rsidRPr="00B77454">
        <w:rPr>
          <w:rFonts w:ascii="Verdana" w:eastAsia="Times New Roman" w:hAnsi="Verdana" w:cs="Times New Roman"/>
          <w:color w:val="414146"/>
          <w:sz w:val="21"/>
          <w:szCs w:val="21"/>
        </w:rPr>
        <w:t> The User is responsible for maintaining the confidentiality of the User’s account access information and password, if the User is registered on the Website. The User shall be responsible for all usage of the User’s account and password, whether or not authorized by the User. The User shall immediately notify Practo of any actual or suspected unauthorized use of the User’s account or password. Although Practo will not be liable for your losses caused by any unauthorized use of your account, you may be liable for the losses of Practo or such other parties as the case may be, due to any unauthorized use of your account.</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3.1.8</w:t>
      </w:r>
      <w:r w:rsidRPr="00B77454">
        <w:rPr>
          <w:rFonts w:ascii="Verdana" w:eastAsia="Times New Roman" w:hAnsi="Verdana" w:cs="Times New Roman"/>
          <w:color w:val="414146"/>
          <w:sz w:val="21"/>
          <w:szCs w:val="21"/>
        </w:rPr>
        <w:t>If a User provides any information that is untrue, inaccurate, not current or incomplete (or becomes untrue, inaccurate, not current or incomplete), or Practo has reasonable grounds to suspect that such information is untrue, inaccurate, not current or incomplete, Practo has the right to discontinue the Services to the User at its sole discretion.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3.1.9</w:t>
      </w:r>
      <w:r w:rsidRPr="00B77454">
        <w:rPr>
          <w:rFonts w:ascii="Verdana" w:eastAsia="Times New Roman" w:hAnsi="Verdana" w:cs="Times New Roman"/>
          <w:color w:val="414146"/>
          <w:sz w:val="21"/>
          <w:szCs w:val="21"/>
        </w:rPr>
        <w:t>Practo may use such information collected from the Users from time to time for the purposes of debugging customer support related issues.</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3.1.10</w:t>
      </w:r>
      <w:r w:rsidRPr="00B77454">
        <w:rPr>
          <w:rFonts w:ascii="Verdana" w:eastAsia="Times New Roman" w:hAnsi="Verdana" w:cs="Times New Roman"/>
          <w:color w:val="414146"/>
          <w:sz w:val="21"/>
          <w:szCs w:val="21"/>
        </w:rPr>
        <w:t xml:space="preserve">Against every Practitioner listed in Practo.com, you may see a ‘show number’ option. When you choose this option, you choose to call the number through a free telephony service provided by Practo, and the records of such calls are recorded and stored in Practo’s servers. Such call will have an IVR message stating the purpose of recording your calls and your consent to such recordings which are dealt with as per the Privacy Policy. Such records may be accessed by Practo for quality control and support related purposes and are dealt with only in accordance with the terms of the Privacy Policy. Such call facility provided to you </w:t>
      </w:r>
      <w:r w:rsidRPr="00B77454">
        <w:rPr>
          <w:rFonts w:ascii="Verdana" w:eastAsia="Times New Roman" w:hAnsi="Verdana" w:cs="Times New Roman"/>
          <w:color w:val="414146"/>
          <w:sz w:val="21"/>
          <w:szCs w:val="21"/>
        </w:rPr>
        <w:lastRenderedPageBreak/>
        <w:t>by Practo should be used only for appointment and booking purposes, and not for consultation on health-related issues. Practo accepts no liability if the call facility is not used in accordance with the foregoing. Practo may also choose to not use this facility and show the practitioner's direct number. In case you choose to not provide your consent to recording your calls that may have personal information required for appointment and booking purposes, Practo reserves the right to not provide the Services for which such personal information is sought.</w:t>
      </w:r>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3.2</w:t>
      </w:r>
      <w:r w:rsidRPr="00B77454">
        <w:rPr>
          <w:rFonts w:ascii="Verdana" w:eastAsia="Times New Roman" w:hAnsi="Verdana" w:cs="Times New Roman"/>
          <w:color w:val="414146"/>
          <w:sz w:val="21"/>
          <w:szCs w:val="21"/>
        </w:rPr>
        <w:t>RELEVANCE ALGORITHM</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Practo’s relevance algorithm for the Practitioners is a fully automated system that lists the Practitioners, their profile and information regarding their Practice on its Website. These listings of Practitioners do not represent any fixed objective ranking or endorsement by Practo. Practo will not be liable for any change in the relevance of the Practitioners on search results, which may take place from time to time. The listing of Practitioners will be based on automated computation of the various factors including inputs made by the Users including their comments and feedback. Such factors may change from time to time, in order to improve the listing algorithm. Practo in no event will be held responsible for the accuracy and the relevancy of the listing order of the Practitioners on the Website.</w:t>
      </w:r>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3.3</w:t>
      </w:r>
      <w:r w:rsidRPr="00B77454">
        <w:rPr>
          <w:rFonts w:ascii="Verdana" w:eastAsia="Times New Roman" w:hAnsi="Verdana" w:cs="Times New Roman"/>
          <w:color w:val="414146"/>
          <w:sz w:val="21"/>
          <w:szCs w:val="21"/>
        </w:rPr>
        <w:t>LISTING CONTENT AND DISSEMINATING INFORMATION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3.3.1</w:t>
      </w:r>
      <w:r w:rsidRPr="00B77454">
        <w:rPr>
          <w:rFonts w:ascii="Verdana" w:eastAsia="Times New Roman" w:hAnsi="Verdana" w:cs="Times New Roman"/>
          <w:color w:val="414146"/>
          <w:sz w:val="21"/>
          <w:szCs w:val="21"/>
        </w:rPr>
        <w:t>Practo collects, directly or indirectly, and displays on the Website, relevant information regarding the profile and practice of the Practitioners listed on the Website, such as their specialization, qualification, fees, location, visiting hours, and similar details. Practo takes reasonable efforts to ensure that such information is updated at frequent intervals. Although Practo screens and vets the information and photos submitted by the Practitioners, it cannot be held liable for any inaccuracies or incompleteness represented from it, despite such reasonable efforts.</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3.3.2</w:t>
      </w:r>
      <w:r w:rsidRPr="00B77454">
        <w:rPr>
          <w:rFonts w:ascii="Verdana" w:eastAsia="Times New Roman" w:hAnsi="Verdana" w:cs="Times New Roman"/>
          <w:color w:val="414146"/>
          <w:sz w:val="21"/>
          <w:szCs w:val="21"/>
        </w:rPr>
        <w:t>The Services provided by Practo or any of its licensors or service providers are provided on an "as is" and “as available’ basis, and without any warranties or conditions (express or implied, including the implied warranties of merchantability, accuracy, fitness for a particular purpose, title and non-infringement, arising by statute or otherwise in law or from a course of dealing or usage or trade). Practo does not provide or make any representation, warranty or guarantee, express or implied about the Website or the Services. Practo does not guarantee the accuracy or completeness of any content or information provided by Users on the Website. To the fullest extent permitted by law, Practo disclaims all liability arising out of the User’s use or reliance upon the Website, the Services, representations and warranties made by other Users, the content or information provided by the Users on the Website, or any opinion or suggestion given or expressed by Practo or any User in relation to any User or services provided by such User.</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3.3.3</w:t>
      </w:r>
      <w:r w:rsidRPr="00B77454">
        <w:rPr>
          <w:rFonts w:ascii="Verdana" w:eastAsia="Times New Roman" w:hAnsi="Verdana" w:cs="Times New Roman"/>
          <w:color w:val="414146"/>
          <w:sz w:val="21"/>
          <w:szCs w:val="21"/>
        </w:rPr>
        <w:t>The Website may be linked to the website of third parties, affiliates and business partners. Practo has no control over, and not liable or responsible for content, accuracy, validity, reliability, quality of such websites or made available by/through our Website. Inclusion of any link on the Website does not imply that Practo endorses the linked site. User may use the links and these services at User’s own risk.</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3.3.4</w:t>
      </w:r>
      <w:r w:rsidRPr="00B77454">
        <w:rPr>
          <w:rFonts w:ascii="Verdana" w:eastAsia="Times New Roman" w:hAnsi="Verdana" w:cs="Times New Roman"/>
          <w:color w:val="414146"/>
          <w:sz w:val="21"/>
          <w:szCs w:val="21"/>
        </w:rPr>
        <w:t>Practo assumes no responsibility, and shall not be liable for, any damages to, or viruses that may infect User’s equipment on account of User’s access to, use of, or browsing the Website or the downloading of any material, data, text, images, video content, or audio content from the Website. If a User is dissatisfied with the Website, User’s sole remedy is to discontinue using the Website.</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3.3.5</w:t>
      </w:r>
      <w:r w:rsidRPr="00B77454">
        <w:rPr>
          <w:rFonts w:ascii="Verdana" w:eastAsia="Times New Roman" w:hAnsi="Verdana" w:cs="Times New Roman"/>
          <w:color w:val="414146"/>
          <w:sz w:val="21"/>
          <w:szCs w:val="21"/>
        </w:rPr>
        <w:t>If Practo determines that you have provided fraudulent, inaccurate, or incomplete information, including through feedback, Practo reserves the right to immediately suspend your access to the Website or any of your accounts with Practo and makes such declaration on the website alongside your name/your clinic’s name as determined by Practo for the protection of its business and in the interests of Users. You shall be liable to indemnify Practo for any losses incurred as a result of your misrepresentations or fraudulent feedback that has adversely affected Practo or its Users.</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3.3.6</w:t>
      </w:r>
      <w:r w:rsidRPr="00B77454">
        <w:rPr>
          <w:rFonts w:ascii="Verdana" w:eastAsia="Times New Roman" w:hAnsi="Verdana" w:cs="Times New Roman"/>
          <w:color w:val="414146"/>
          <w:sz w:val="21"/>
          <w:szCs w:val="21"/>
        </w:rPr>
        <w:t>The information published under the head of "Industry wide city-wise Pricing Graph" is derived from a benchmarking group that is determined to be relevant by Practo in the relevant city. Practo has published this information for guidance purpose and does not have the ability to ascertain accuracy of the data based on which the information has been published and nor does it have any duty to disclose to anyone the source of the underlying data sets based on which this information has been published. Practo is not liable in any manner for any consequence whatsoever arising out of any use of the information published here.</w:t>
      </w:r>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w:t>
      </w:r>
      <w:r w:rsidRPr="00B77454">
        <w:rPr>
          <w:rFonts w:ascii="Verdana" w:eastAsia="Times New Roman" w:hAnsi="Verdana" w:cs="Times New Roman"/>
          <w:color w:val="414146"/>
          <w:sz w:val="21"/>
          <w:szCs w:val="21"/>
        </w:rPr>
        <w:t>BOOK APPOINTMENT AND CALL FACILITY</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enables Users to connect with Practitioners through two methods: a) Book facility that allows Users book an appointment through the Website; b) Value added telephonic services which connect Users directly to the Practitioner’s number provided on the Website.</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3.4.1</w:t>
      </w:r>
      <w:r w:rsidRPr="00B77454">
        <w:rPr>
          <w:rFonts w:ascii="Verdana" w:eastAsia="Times New Roman" w:hAnsi="Verdana" w:cs="Times New Roman"/>
          <w:color w:val="414146"/>
          <w:sz w:val="21"/>
          <w:szCs w:val="21"/>
        </w:rPr>
        <w:t>Practo will ensure Users are provided confirmed appointment on the Book facility. However, Practo has no liability if such an appointment is later cancelled by the Practitioner, or the same Practitioner is not available for appointment. Provided, it does not fall under the heads listed under the </w:t>
      </w:r>
      <w:hyperlink r:id="rId7" w:history="1">
        <w:r w:rsidRPr="00B77454">
          <w:rPr>
            <w:rFonts w:ascii="Verdana" w:eastAsia="Times New Roman" w:hAnsi="Verdana" w:cs="Times New Roman"/>
            <w:color w:val="0000FF"/>
            <w:sz w:val="21"/>
          </w:rPr>
          <w:t>Practo Guarantee Program</w:t>
        </w:r>
      </w:hyperlink>
      <w:r w:rsidRPr="00B77454">
        <w:rPr>
          <w:rFonts w:ascii="Verdana" w:eastAsia="Times New Roman" w:hAnsi="Verdana" w:cs="Times New Roman"/>
          <w:color w:val="414146"/>
          <w:sz w:val="21"/>
          <w:szCs w:val="21"/>
        </w:rPr>
        <w:t>, in which case the terms of this program shall apply.</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3.4.2</w:t>
      </w:r>
      <w:r w:rsidRPr="00B77454">
        <w:rPr>
          <w:rFonts w:ascii="Verdana" w:eastAsia="Times New Roman" w:hAnsi="Verdana" w:cs="Times New Roman"/>
          <w:color w:val="414146"/>
          <w:sz w:val="21"/>
          <w:szCs w:val="21"/>
        </w:rPr>
        <w:t>If a User has utilized the telephonic services, Practo reserves the right to share the information provided by the User with the Practitioner and store such information and/or conversation of the User with the Practitioner, in accordance with our </w:t>
      </w:r>
      <w:hyperlink r:id="rId8" w:history="1">
        <w:r w:rsidRPr="00B77454">
          <w:rPr>
            <w:rFonts w:ascii="Verdana" w:eastAsia="Times New Roman" w:hAnsi="Verdana" w:cs="Times New Roman"/>
            <w:color w:val="0000FF"/>
            <w:sz w:val="21"/>
          </w:rPr>
          <w:t>Privacy Policy</w:t>
        </w:r>
      </w:hyperlink>
      <w:r w:rsidRPr="00B77454">
        <w:rPr>
          <w:rFonts w:ascii="Verdana" w:eastAsia="Times New Roman" w:hAnsi="Verdana" w:cs="Times New Roman"/>
          <w:color w:val="414146"/>
          <w:sz w:val="21"/>
          <w:szCs w:val="21"/>
        </w:rPr>
        <w:t>.</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3.4.3</w:t>
      </w:r>
      <w:r w:rsidRPr="00B77454">
        <w:rPr>
          <w:rFonts w:ascii="Verdana" w:eastAsia="Times New Roman" w:hAnsi="Verdana" w:cs="Times New Roman"/>
          <w:color w:val="414146"/>
          <w:sz w:val="21"/>
          <w:szCs w:val="21"/>
        </w:rPr>
        <w:t>The results of any search Users perform on the Website for Practitioners should not be construed as an endorsement by Practo of any such particular Practitioner. If the User decides to engage with a Practitioner to seek medical services, the User shall be doing so at his/her own risk.</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3.4.4</w:t>
      </w:r>
      <w:r w:rsidRPr="00B77454">
        <w:rPr>
          <w:rFonts w:ascii="Verdana" w:eastAsia="Times New Roman" w:hAnsi="Verdana" w:cs="Times New Roman"/>
          <w:color w:val="414146"/>
          <w:sz w:val="21"/>
          <w:szCs w:val="21"/>
        </w:rPr>
        <w:t> Without prejudice to the generality of the above, Practo is not involved in providing any healthcare or medical advice or diagnosis and hence is not responsible for any interactions between User and the Practitioner. User understands and agrees that Practo will not be liable for:</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 interactions and associated issues User has with the Practitioner;</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ability or intent of the Practitioner(s) or the lack of it, in fulfilling their obligations towards Users;</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lastRenderedPageBreak/>
        <w:t>any wrong medication or quality of treatment being given by the Practitioner(s), or any medical negligence on part of the Practitioner(s);</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inappropriate treatment, or similar difficulties or any type of inconvenience suffered by the User due to a failure on the part of the Practitioner to provide agreed Services;</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any misconduct or inappropriate behaviour by the Practitioner or the Practitioner’s staff;</w:t>
      </w:r>
    </w:p>
    <w:p w:rsidR="00B77454" w:rsidRPr="00B77454" w:rsidRDefault="00B77454" w:rsidP="00B77454">
      <w:pPr>
        <w:numPr>
          <w:ilvl w:val="3"/>
          <w:numId w:val="2"/>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cancellation or no show by the Practitioner or rescheduling of booked appointment or any variation in the fees charged, provided these have been addressed to under, </w:t>
      </w:r>
      <w:hyperlink r:id="rId9" w:history="1">
        <w:r w:rsidRPr="00B77454">
          <w:rPr>
            <w:rFonts w:ascii="Verdana" w:eastAsia="Times New Roman" w:hAnsi="Verdana" w:cs="Times New Roman"/>
            <w:color w:val="0000FF"/>
            <w:sz w:val="21"/>
          </w:rPr>
          <w:t>Practo Guarantee Program</w:t>
        </w:r>
      </w:hyperlink>
      <w:r w:rsidRPr="00B77454">
        <w:rPr>
          <w:rFonts w:ascii="Verdana" w:eastAsia="Times New Roman" w:hAnsi="Verdana" w:cs="Times New Roman"/>
          <w:color w:val="414146"/>
          <w:sz w:val="21"/>
          <w:szCs w:val="21"/>
        </w:rPr>
        <w:t>.</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3.4.5</w:t>
      </w:r>
      <w:r w:rsidRPr="00B77454">
        <w:rPr>
          <w:rFonts w:ascii="Verdana" w:eastAsia="Times New Roman" w:hAnsi="Verdana" w:cs="Times New Roman"/>
          <w:color w:val="414146"/>
          <w:sz w:val="21"/>
          <w:szCs w:val="21"/>
        </w:rPr>
        <w:t>Users are allowed to provide feedback about their experiences with the Practitioner, however, the User shall ensure that, the same is provided in accordance with applicable law. User however understands that, Practo shall not be obliged to act in such manner as may be required to give effect to the content of Users feedback, such as suggestions for delisting of a particular Practitioner from the Website.</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3.4.6</w:t>
      </w:r>
      <w:r w:rsidRPr="00B77454">
        <w:rPr>
          <w:rFonts w:ascii="Verdana" w:eastAsia="Times New Roman" w:hAnsi="Verdana" w:cs="Times New Roman"/>
          <w:color w:val="414146"/>
          <w:sz w:val="21"/>
          <w:szCs w:val="21"/>
        </w:rPr>
        <w:t>In case of a ‘Patient-No-Show (P.N.S)’ (defined below), where the User does not show-up at the concerned Practitioner’s clinic:</w:t>
      </w:r>
    </w:p>
    <w:p w:rsidR="00B77454" w:rsidRPr="00B77454" w:rsidRDefault="00B77454" w:rsidP="00B77454">
      <w:pPr>
        <w:numPr>
          <w:ilvl w:val="3"/>
          <w:numId w:val="2"/>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User’s account will be temporarily disabled from booking further online appointments on Practo.com for next four (4) months, in case of, three(3) Valid PNS, as per the </w:t>
      </w:r>
      <w:hyperlink r:id="rId10" w:history="1">
        <w:r w:rsidRPr="00B77454">
          <w:rPr>
            <w:rFonts w:ascii="Verdana" w:eastAsia="Times New Roman" w:hAnsi="Verdana" w:cs="Times New Roman"/>
            <w:color w:val="0000FF"/>
            <w:sz w:val="21"/>
          </w:rPr>
          <w:t>Patient-No-Show Policy</w:t>
        </w:r>
      </w:hyperlink>
      <w:r w:rsidRPr="00B77454">
        <w:rPr>
          <w:rFonts w:ascii="Verdana" w:eastAsia="Times New Roman" w:hAnsi="Verdana" w:cs="Times New Roman"/>
          <w:color w:val="414146"/>
          <w:sz w:val="21"/>
          <w:szCs w:val="21"/>
        </w:rPr>
        <w:t>. However, the User can continue to call the clinic via Practo.com to get an appointment.</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Patient- No-Show (P.N.S) for the purposes of these Terms and Conditions, is defined as, any instance where a User, who booked an appointment on the Website using the Book Appointment facility , has not turned up for the appointment without cancelling, rescheduling, or informing the Practitioner in advance about the same. When Practitioner informs Practo of the incident or marks a particular appointment as P.N.S. using the Practo Ray software or Practo Pro App within five (5) days of the scheduled appointment, an email and SMS (“PNS Communication”) will be sent to the User to confirm on the incident with reasons. Where the User is not able to establish that the User had a legitimate reason as per Clause 3.4.6(c), for not showing up, Practo shall be entitled to take actions as under Clause 3.4.6 (a). However Users understand that, actions such as ones mentioned under Clause 3.4.6(a) are included as a deterrent to stop Users from misusing the Website, and the loss of business hours incurred by the Practitioner.</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Following instances, solely at the discretion of Practo, would be construed as valid cases of PNS (“Valid PNS”), in which case the User shall be penalized as per Clause 3.4.6 (a):</w:t>
      </w:r>
    </w:p>
    <w:p w:rsidR="00B77454" w:rsidRPr="00B77454" w:rsidRDefault="00B77454" w:rsidP="00B77454">
      <w:pPr>
        <w:numPr>
          <w:ilvl w:val="4"/>
          <w:numId w:val="2"/>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 does not reply within seven (7) days, with reasons to PNS Communication, from the date of receipt of such PNS Communication;</w:t>
      </w:r>
    </w:p>
    <w:p w:rsidR="00B77454" w:rsidRPr="00B77454" w:rsidRDefault="00B77454" w:rsidP="00B77454">
      <w:pPr>
        <w:numPr>
          <w:ilvl w:val="4"/>
          <w:numId w:val="2"/>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 case User responds to the PNS Communication with below reasons:</w:t>
      </w:r>
    </w:p>
    <w:p w:rsidR="00B77454" w:rsidRPr="00B77454" w:rsidRDefault="00B77454" w:rsidP="00B77454">
      <w:pPr>
        <w:numPr>
          <w:ilvl w:val="5"/>
          <w:numId w:val="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Forgot the appointment</w:t>
      </w:r>
    </w:p>
    <w:p w:rsidR="00B77454" w:rsidRPr="00B77454" w:rsidRDefault="00B77454" w:rsidP="00B77454">
      <w:pPr>
        <w:numPr>
          <w:ilvl w:val="5"/>
          <w:numId w:val="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Chose to visit another Practitioner/consulted online;</w:t>
      </w:r>
    </w:p>
    <w:p w:rsidR="00B77454" w:rsidRPr="00B77454" w:rsidRDefault="00B77454" w:rsidP="00B77454">
      <w:pPr>
        <w:numPr>
          <w:ilvl w:val="5"/>
          <w:numId w:val="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lastRenderedPageBreak/>
        <w:t>Busy with other work; or such other reasons (which Practo at its discretion decides to be a valid reason to not show up).</w:t>
      </w:r>
    </w:p>
    <w:p w:rsidR="00B77454" w:rsidRPr="00B77454" w:rsidRDefault="00B77454" w:rsidP="00B77454">
      <w:pPr>
        <w:numPr>
          <w:ilvl w:val="4"/>
          <w:numId w:val="2"/>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Where the User has booked a paid appointment and is unable to visit the Practitioner, due to such genuine reasons of sickness etc. at the sole discretion of Practo, pursuant to conducting of investigation, the User shall be provided with a refund of such payment made by User, at the time of booking. However, where cancellation charges have been levied, you would not be entitled to complete refund.</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reserves the right to make the final decision in case of a conflict. The total aggregate liability of Practo with respect to any claims made herein shall be INR 200.</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3.4.7</w:t>
      </w:r>
      <w:r w:rsidRPr="00B77454">
        <w:rPr>
          <w:rFonts w:ascii="Verdana" w:eastAsia="Times New Roman" w:hAnsi="Verdana" w:cs="Times New Roman"/>
          <w:color w:val="414146"/>
          <w:sz w:val="21"/>
          <w:szCs w:val="21"/>
        </w:rPr>
        <w:t>Cancellation and Refund Policy</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 the event that, the Practitioner with whom User has booked a paid appointment via the Website, has not been able to meet the User, User will need to write to us at support@practo.com within five (5) days from the occurrence of such event; in which case, the entire consultation amount as mentioned on the Website will be refunded to the User within the next five (5) to six (6) business days in the original mode of payment done by the User while booking. In case where the User, does not show up for the appointment booked with a Practitioner, without cancelling the appointment beforehand, the amount will not be refunded, and treated as under Clause 3.4.6. However, where cancellation charges have been levied (as charged by the Practitioner/Practice), you would not be entitled to complete refund even if you have cancelled beforehand.</w:t>
      </w:r>
    </w:p>
    <w:p w:rsidR="00B77454" w:rsidRPr="00B77454" w:rsidRDefault="00B77454" w:rsidP="00B77454">
      <w:pPr>
        <w:numPr>
          <w:ilvl w:val="3"/>
          <w:numId w:val="2"/>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Users will not be entitled for any refunds in cases where, the Practitioner is unable to meet the User at the exact time of the scheduled appointment time and the User is required to wait, irrespective of the fact whether the User is required to wait or choose to not obtain the medical services from the said Practitioner.</w:t>
      </w:r>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3.5</w:t>
      </w:r>
      <w:r w:rsidRPr="00B77454">
        <w:rPr>
          <w:rFonts w:ascii="Verdana" w:eastAsia="Times New Roman" w:hAnsi="Verdana" w:cs="Times New Roman"/>
          <w:color w:val="414146"/>
          <w:sz w:val="21"/>
          <w:szCs w:val="21"/>
        </w:rPr>
        <w:t>NO DOCTOR-PATIENT RELATIONSHIP; NOT FOR EMERGENCY USE</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3.5.1</w:t>
      </w:r>
      <w:r w:rsidRPr="00B77454">
        <w:rPr>
          <w:rFonts w:ascii="Verdana" w:eastAsia="Times New Roman" w:hAnsi="Verdana" w:cs="Times New Roman"/>
          <w:color w:val="414146"/>
          <w:sz w:val="21"/>
          <w:szCs w:val="21"/>
        </w:rPr>
        <w:t>Please note that some of the content, text, data, graphics, images, information, suggestions, guidance, and other material (collectively, “Information”) that may be available on the Website (including information provided in direct response to your questions or postings) may be provided by individuals in the medical profession. The provision of such Information does not create a licensed medical professional/patient relationship, between Practo and you and does not constitute an opinion, medical advice, or diagnosis or treatment of any particular condition, but is only provided to assist you with locating appropriate medical care from a qualified practitioner.</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3.5.2</w:t>
      </w:r>
      <w:r w:rsidRPr="00B77454">
        <w:rPr>
          <w:rFonts w:ascii="Verdana" w:eastAsia="Times New Roman" w:hAnsi="Verdana" w:cs="Times New Roman"/>
          <w:color w:val="414146"/>
          <w:sz w:val="21"/>
          <w:szCs w:val="21"/>
        </w:rPr>
        <w:t>It is hereby expressly clarified that, the Information that you obtain or receive from Practo, and its employees, contractors, partners, sponsors, advertisers, licensors or otherwise on the Website is for informational purposes only. We make no guarantees, representations or warranties, whether expressed or implied, with respect to professional qualifications, quality of work, expertise or other information provided on the Website. In no event shall we be liable to you or anyone else for any decision made or action taken by you in reliance on such information.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3.5.3</w:t>
      </w:r>
      <w:r w:rsidRPr="00B77454">
        <w:rPr>
          <w:rFonts w:ascii="Verdana" w:eastAsia="Times New Roman" w:hAnsi="Verdana" w:cs="Times New Roman"/>
          <w:color w:val="414146"/>
          <w:sz w:val="21"/>
          <w:szCs w:val="21"/>
        </w:rPr>
        <w:t xml:space="preserve">The Services are not intended to be a substitute for getting in touch with emergency healthcare. If you are an End-User facing a medical emergency (either </w:t>
      </w:r>
      <w:r w:rsidRPr="00B77454">
        <w:rPr>
          <w:rFonts w:ascii="Verdana" w:eastAsia="Times New Roman" w:hAnsi="Verdana" w:cs="Times New Roman"/>
          <w:color w:val="414146"/>
          <w:sz w:val="21"/>
          <w:szCs w:val="21"/>
        </w:rPr>
        <w:lastRenderedPageBreak/>
        <w:t>on your or a another person’s behalf), please contact an ambulance service or hospital directly.</w:t>
      </w:r>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3.6</w:t>
      </w:r>
      <w:r w:rsidRPr="00B77454">
        <w:rPr>
          <w:rFonts w:ascii="Verdana" w:eastAsia="Times New Roman" w:hAnsi="Verdana" w:cs="Times New Roman"/>
          <w:color w:val="414146"/>
          <w:sz w:val="21"/>
          <w:szCs w:val="21"/>
        </w:rPr>
        <w:t>CONSULT</w:t>
      </w:r>
    </w:p>
    <w:p w:rsidR="00B77454" w:rsidRPr="00B77454" w:rsidRDefault="00B77454" w:rsidP="00B77454">
      <w:pPr>
        <w:spacing w:after="0" w:line="240" w:lineRule="auto"/>
        <w:ind w:left="450"/>
        <w:jc w:val="both"/>
        <w:textAlignment w:val="baseline"/>
        <w:rPr>
          <w:rFonts w:ascii="Verdana" w:eastAsia="Times New Roman" w:hAnsi="Verdana" w:cs="Times New Roman"/>
          <w:color w:val="414146"/>
          <w:sz w:val="21"/>
          <w:szCs w:val="21"/>
        </w:rPr>
      </w:pPr>
      <w:hyperlink r:id="rId11" w:history="1">
        <w:r w:rsidRPr="00B77454">
          <w:rPr>
            <w:rFonts w:ascii="Verdana" w:eastAsia="Times New Roman" w:hAnsi="Verdana" w:cs="Times New Roman"/>
            <w:color w:val="0000FF"/>
            <w:sz w:val="21"/>
          </w:rPr>
          <w:t>Click here to view Consult terms &amp; conditions.</w:t>
        </w:r>
      </w:hyperlink>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w:t>
      </w:r>
      <w:r w:rsidRPr="00B77454">
        <w:rPr>
          <w:rFonts w:ascii="Verdana" w:eastAsia="Times New Roman" w:hAnsi="Verdana" w:cs="Times New Roman"/>
          <w:color w:val="414146"/>
          <w:sz w:val="21"/>
          <w:szCs w:val="21"/>
        </w:rPr>
        <w:t>PRACTO HEALTH FEED</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These terms &amp; conditions governing Practo Health feed are applicable to Users (being both end-users/ Practitioner). However, it is clarified that the terms and conditions herein applicable only to Practitioners and applicable to Users are called out separately, as the context warrants.</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3.7.1</w:t>
      </w:r>
      <w:r w:rsidRPr="00B77454">
        <w:rPr>
          <w:rFonts w:ascii="Verdana" w:eastAsia="Times New Roman" w:hAnsi="Verdana" w:cs="Times New Roman"/>
          <w:color w:val="414146"/>
          <w:sz w:val="21"/>
          <w:szCs w:val="21"/>
        </w:rPr>
        <w:t>Practo Health feed is an online content platform available on the Website, wherein Practitioners who have created a Practo profile can login and post health and wellness related content.</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3.7.2</w:t>
      </w:r>
      <w:r w:rsidRPr="00B77454">
        <w:rPr>
          <w:rFonts w:ascii="Verdana" w:eastAsia="Times New Roman" w:hAnsi="Verdana" w:cs="Times New Roman"/>
          <w:color w:val="414146"/>
          <w:sz w:val="21"/>
          <w:szCs w:val="21"/>
        </w:rPr>
        <w:t>Practitioners can use Practo Health feed by logging in from their health account, creating original content comprising text, audio, video, images, data or any combination of the same </w:t>
      </w:r>
      <w:r w:rsidRPr="00B77454">
        <w:rPr>
          <w:rFonts w:ascii="Verdana" w:eastAsia="Times New Roman" w:hAnsi="Verdana" w:cs="Times New Roman"/>
          <w:b/>
          <w:bCs/>
          <w:color w:val="414146"/>
          <w:sz w:val="21"/>
          <w:szCs w:val="21"/>
          <w:bdr w:val="none" w:sz="0" w:space="0" w:color="auto" w:frame="1"/>
        </w:rPr>
        <w:t>(“Content”)</w:t>
      </w:r>
      <w:r w:rsidRPr="00B77454">
        <w:rPr>
          <w:rFonts w:ascii="Verdana" w:eastAsia="Times New Roman" w:hAnsi="Verdana" w:cs="Times New Roman"/>
          <w:color w:val="414146"/>
          <w:sz w:val="21"/>
          <w:szCs w:val="21"/>
        </w:rPr>
        <w:t>, and uploading said Content to Practo’s servers. Practo will make available to the User a gallery of images licensed by Practo from a third party stock image provider </w:t>
      </w:r>
      <w:r w:rsidRPr="00B77454">
        <w:rPr>
          <w:rFonts w:ascii="Verdana" w:eastAsia="Times New Roman" w:hAnsi="Verdana" w:cs="Times New Roman"/>
          <w:b/>
          <w:bCs/>
          <w:color w:val="414146"/>
          <w:sz w:val="21"/>
          <w:szCs w:val="21"/>
          <w:bdr w:val="none" w:sz="0" w:space="0" w:color="auto" w:frame="1"/>
        </w:rPr>
        <w:t>(“Practo Gallery”)</w:t>
      </w:r>
      <w:r w:rsidRPr="00B77454">
        <w:rPr>
          <w:rFonts w:ascii="Verdana" w:eastAsia="Times New Roman" w:hAnsi="Verdana" w:cs="Times New Roman"/>
          <w:color w:val="414146"/>
          <w:sz w:val="21"/>
          <w:szCs w:val="21"/>
        </w:rPr>
        <w:t>. The User can upload their own images or choose an image from the Practo Gallery. Practo does not provide any warranty as to the ownership of the intellectual property in the Practo Gallery and the User acknowledges that the User will use the images from the Practo Gallery at their own risk. Practo shall post such Content to Practo Health feed at its own option and subject to these Terms and Conditions. The Content uploaded via Practo Health feed does not constitute medical advice and may not be construed as such by any person.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3.7.3</w:t>
      </w:r>
      <w:r w:rsidRPr="00B77454">
        <w:rPr>
          <w:rFonts w:ascii="Verdana" w:eastAsia="Times New Roman" w:hAnsi="Verdana" w:cs="Times New Roman"/>
          <w:color w:val="414146"/>
          <w:sz w:val="21"/>
          <w:szCs w:val="21"/>
        </w:rPr>
        <w:t>Practitioners acknowledges that they are the original authors and creators of any Content uploaded by them via Practo Health feed and that no Content uploaded by them would constitute infringement of the intellectual property rights of any other person. Practo reserves the right to remove any Content which it may determine at its own discretion as violating the intellectual property rights of any other person, including but not limited to patent, trademark, copyright or other proprietary rights. Practitioner agrees to absolve Practo from and indemnify Practo against all claims that may arise as a result of any third party intellectual property right claim that may arise from the Practitioner’s uploading of any Content on the Practo Health feed. The Practitioner may not use the images in the Practo Gallery for any purpose other than those directly related to the creation and uploading of Content to Practo Health feed. The Practitioner also agrees to absolve Practo from and indemnify Practo against all claims that may arise as a result of any third party intellectual property claim if the Practitioner downloads, copies or otherwise utilizes an image from the Practo Gallery for his/her personal or commercial gain.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3.7.4</w:t>
      </w:r>
      <w:r w:rsidRPr="00B77454">
        <w:rPr>
          <w:rFonts w:ascii="Verdana" w:eastAsia="Times New Roman" w:hAnsi="Verdana" w:cs="Times New Roman"/>
          <w:color w:val="414146"/>
          <w:sz w:val="21"/>
          <w:szCs w:val="21"/>
        </w:rPr>
        <w:t>Practitioner hereby assigns to Practo, in perpetuity and worldwide, all intellectual property rights in any Content created by the User and uploaded by the User via Practo Health feed.</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3.7.5</w:t>
      </w:r>
      <w:r w:rsidRPr="00B77454">
        <w:rPr>
          <w:rFonts w:ascii="Verdana" w:eastAsia="Times New Roman" w:hAnsi="Verdana" w:cs="Times New Roman"/>
          <w:color w:val="414146"/>
          <w:sz w:val="21"/>
          <w:szCs w:val="21"/>
        </w:rPr>
        <w:t>Practo shall have the right to edit or remove the Content and any comments in such manner as it may deem Practo Health feed at any time.</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3.7.6</w:t>
      </w:r>
      <w:r w:rsidRPr="00B77454">
        <w:rPr>
          <w:rFonts w:ascii="Verdana" w:eastAsia="Times New Roman" w:hAnsi="Verdana" w:cs="Times New Roman"/>
          <w:color w:val="414146"/>
          <w:sz w:val="21"/>
          <w:szCs w:val="21"/>
        </w:rPr>
        <w:t xml:space="preserve">Practitioner shall ensure that the Content or any further responses to the Content (including responses to Users) is not harmful, harassing, blasphemous, defamatory, obscene, pornographic, paedophilic or libelous in any manner. Further, Practitioner should ensure that the Content is not invasive of any other person’s </w:t>
      </w:r>
      <w:r w:rsidRPr="00B77454">
        <w:rPr>
          <w:rFonts w:ascii="Verdana" w:eastAsia="Times New Roman" w:hAnsi="Verdana" w:cs="Times New Roman"/>
          <w:color w:val="414146"/>
          <w:sz w:val="21"/>
          <w:szCs w:val="21"/>
        </w:rPr>
        <w:lastRenderedPageBreak/>
        <w:t>privacy, or otherwise contains any elements that is hateful, racially or ethnically objectionable, disparaging, or otherwise unlawful in any manner whatever. Practo reserves the right to remove any Content which it may determine at its own discretion is violative of these Terms and Conditions or any law or statute in force at the time. Also, the Practitioner agrees to absolve Practo from and indemnify Practo against all claims that may arise as a result of any legal claim arising from the nature of the Content posted by the Practitioner on Practo Health Feed.</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3.7.7</w:t>
      </w:r>
      <w:r w:rsidRPr="00B77454">
        <w:rPr>
          <w:rFonts w:ascii="Verdana" w:eastAsia="Times New Roman" w:hAnsi="Verdana" w:cs="Times New Roman"/>
          <w:color w:val="414146"/>
          <w:sz w:val="21"/>
          <w:szCs w:val="21"/>
        </w:rPr>
        <w:t>Practitioner shall ensure that no portion of the Content is violative of any law for the time being in force.</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3.7.8</w:t>
      </w:r>
      <w:r w:rsidRPr="00B77454">
        <w:rPr>
          <w:rFonts w:ascii="Verdana" w:eastAsia="Times New Roman" w:hAnsi="Verdana" w:cs="Times New Roman"/>
          <w:color w:val="414146"/>
          <w:sz w:val="21"/>
          <w:szCs w:val="21"/>
        </w:rPr>
        <w:t>Practitioner shall ensure that the Content is not threatening the unity, integrity, defence, security or sovereignty of India, friendly relations with foreign states, or public order. Further the Practitioner shall ensure that the Content will not cause incitement to the commission of any cognisable offence or prevent investigation of any offence or is insulting to any other nation.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3.7.9</w:t>
      </w:r>
      <w:r w:rsidRPr="00B77454">
        <w:rPr>
          <w:rFonts w:ascii="Verdana" w:eastAsia="Times New Roman" w:hAnsi="Verdana" w:cs="Times New Roman"/>
          <w:color w:val="414146"/>
          <w:sz w:val="21"/>
          <w:szCs w:val="21"/>
        </w:rPr>
        <w:t>User may also use Practo Health feed in order to view original content created by Practitioners and to create and upload comments on such Content, where allowed </w:t>
      </w:r>
      <w:r w:rsidRPr="00B77454">
        <w:rPr>
          <w:rFonts w:ascii="Verdana" w:eastAsia="Times New Roman" w:hAnsi="Verdana" w:cs="Times New Roman"/>
          <w:b/>
          <w:bCs/>
          <w:color w:val="414146"/>
          <w:sz w:val="21"/>
          <w:szCs w:val="21"/>
          <w:bdr w:val="none" w:sz="0" w:space="0" w:color="auto" w:frame="1"/>
        </w:rPr>
        <w:t>(“User Comment”)</w:t>
      </w:r>
      <w:r w:rsidRPr="00B77454">
        <w:rPr>
          <w:rFonts w:ascii="Verdana" w:eastAsia="Times New Roman" w:hAnsi="Verdana" w:cs="Times New Roman"/>
          <w:color w:val="414146"/>
          <w:sz w:val="21"/>
          <w:szCs w:val="21"/>
        </w:rPr>
        <w:t>.</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3.7.10</w:t>
      </w:r>
      <w:r w:rsidRPr="00B77454">
        <w:rPr>
          <w:rFonts w:ascii="Verdana" w:eastAsia="Times New Roman" w:hAnsi="Verdana" w:cs="Times New Roman"/>
          <w:color w:val="414146"/>
          <w:sz w:val="21"/>
          <w:szCs w:val="21"/>
        </w:rPr>
        <w:t>User acknowledges that the User Comment reflects the views and opinions of the authors of such Content and do not necessarily reflect the views of Practo.</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3.7.11</w:t>
      </w:r>
      <w:r w:rsidRPr="00B77454">
        <w:rPr>
          <w:rFonts w:ascii="Verdana" w:eastAsia="Times New Roman" w:hAnsi="Verdana" w:cs="Times New Roman"/>
          <w:color w:val="414146"/>
          <w:sz w:val="21"/>
          <w:szCs w:val="21"/>
        </w:rPr>
        <w:t>User agrees that the Content they access on Practo Health feed does not in any way constitute medical advice and that the responsibility for any act or omission by the User arising from the User’s interpretation of the Content, is solely attributable to the User. The User agrees to absolve Practo from and indemnify Practo against all claims that may arise as a result of the User’s actions resulting from the User’s viewing of Content on Practo Health feed.</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3.7.12</w:t>
      </w:r>
      <w:r w:rsidRPr="00B77454">
        <w:rPr>
          <w:rFonts w:ascii="Verdana" w:eastAsia="Times New Roman" w:hAnsi="Verdana" w:cs="Times New Roman"/>
          <w:color w:val="414146"/>
          <w:sz w:val="21"/>
          <w:szCs w:val="21"/>
        </w:rPr>
        <w:t>User acknowledges that all intellectual property rights in the User Comment on Practo Health feed vests with Practo. The User agrees not to infringe upon Practo’s intellectual property by copying or plagiarizing content on Practo Health feed. Practo reserves its right to initiate all necessary legal remedies available to them in case of such an infringement by the User. Also, User Comment will be the sole intellectual property of Practo. The User agrees not to post User Comment that would violate the intellectual property of any third party, including but not limited to patent, trademark, copyright or other proprietary rights. Practo reserves the right to remove any User Comment which it may determine at its own discretion as violating the intellectual property rights of any third party. The User agrees to absolve Practo from and indemnify Practo against all claims that may arise as a result of any third party intellectual property right claim that may arise from the User Comment.</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3.7.13</w:t>
      </w:r>
      <w:r w:rsidRPr="00B77454">
        <w:rPr>
          <w:rFonts w:ascii="Verdana" w:eastAsia="Times New Roman" w:hAnsi="Verdana" w:cs="Times New Roman"/>
          <w:color w:val="414146"/>
          <w:sz w:val="21"/>
          <w:szCs w:val="21"/>
        </w:rPr>
        <w:t>User shall ensure that the User Comment is not harmful, harassing, blasphemous, defamatory, obscene, pornographic, paedophilic or libelous in any manner. Further, User should ensure that the User Comment is not invasive of any other person’s privacy, or otherwise contains any elements that is hateful, racially or ethnically objectionable, disparaging, or otherwise unlawful in any manner whatever. Practo reserves the right to remove any Content which it may determine at its own discretion is violative of these Terms and Conditions or any law or statute in force at the time Also, the User agrees to absolve Practo from and indemnify Practo against all claims that may arise as a result of any legal claim arising from the nature of the User Comment.</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3.7.14</w:t>
      </w:r>
      <w:r w:rsidRPr="00B77454">
        <w:rPr>
          <w:rFonts w:ascii="Verdana" w:eastAsia="Times New Roman" w:hAnsi="Verdana" w:cs="Times New Roman"/>
          <w:color w:val="414146"/>
          <w:sz w:val="21"/>
          <w:szCs w:val="21"/>
        </w:rPr>
        <w:t xml:space="preserve">User shall ensure that the User Comment is not threatening the unity, integrity, defence, security or sovereignty of India, friendly relations with foreign </w:t>
      </w:r>
      <w:r w:rsidRPr="00B77454">
        <w:rPr>
          <w:rFonts w:ascii="Verdana" w:eastAsia="Times New Roman" w:hAnsi="Verdana" w:cs="Times New Roman"/>
          <w:color w:val="414146"/>
          <w:sz w:val="21"/>
          <w:szCs w:val="21"/>
        </w:rPr>
        <w:lastRenderedPageBreak/>
        <w:t>states, or public order. Further the Practitioner shall ensure that the User Comment will not cause incitement to the commission of any cognisable offence or prevent investigation of any offence or is insulting to any other nation.</w:t>
      </w:r>
    </w:p>
    <w:p w:rsidR="00B77454" w:rsidRPr="00B77454" w:rsidRDefault="00B77454" w:rsidP="00B77454">
      <w:pPr>
        <w:numPr>
          <w:ilvl w:val="1"/>
          <w:numId w:val="2"/>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3.8</w:t>
      </w:r>
      <w:r w:rsidRPr="00B77454">
        <w:rPr>
          <w:rFonts w:ascii="Verdana" w:eastAsia="Times New Roman" w:hAnsi="Verdana" w:cs="Times New Roman"/>
          <w:color w:val="414146"/>
          <w:sz w:val="21"/>
          <w:szCs w:val="21"/>
        </w:rPr>
        <w:t>CONTENT OWNERSHIP AND COPYRIGHT CONDITIONS OF ACCESS</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3.8.1</w:t>
      </w:r>
      <w:r w:rsidRPr="00B77454">
        <w:rPr>
          <w:rFonts w:ascii="Verdana" w:eastAsia="Times New Roman" w:hAnsi="Verdana" w:cs="Times New Roman"/>
          <w:color w:val="414146"/>
          <w:sz w:val="21"/>
          <w:szCs w:val="21"/>
        </w:rPr>
        <w:t>The contents listed on the Website are (i) User generated content, or (ii) belong to Practo. The information that is collected by Practo directly or indirectly from the End- Users and the Practitioners shall belong to Practo. Copying of the copyrighted content published by Practo on the Website for any commercial purpose or for the purpose of earning profit will be a violation of copyright and Practo reserves its rights under applicable law accordingly.</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3.8.2</w:t>
      </w:r>
      <w:r w:rsidRPr="00B77454">
        <w:rPr>
          <w:rFonts w:ascii="Verdana" w:eastAsia="Times New Roman" w:hAnsi="Verdana" w:cs="Times New Roman"/>
          <w:color w:val="414146"/>
          <w:sz w:val="21"/>
          <w:szCs w:val="21"/>
        </w:rPr>
        <w:t>Practo authorizes the User to view and access the content available on or from the Website solely for ordering, receiving, delivering and communicating only as per this Agreement. The contents of the Website, information, text, graphics, images, logos, button icons, software code, design, and the collection, arrangement and assembly of content on the Website (collectively, </w:t>
      </w:r>
      <w:r w:rsidRPr="00B77454">
        <w:rPr>
          <w:rFonts w:ascii="Verdana" w:eastAsia="Times New Roman" w:hAnsi="Verdana" w:cs="Times New Roman"/>
          <w:b/>
          <w:bCs/>
          <w:color w:val="414146"/>
          <w:sz w:val="21"/>
          <w:szCs w:val="21"/>
          <w:bdr w:val="none" w:sz="0" w:space="0" w:color="auto" w:frame="1"/>
        </w:rPr>
        <w:t>"Practo Content"</w:t>
      </w:r>
      <w:r w:rsidRPr="00B77454">
        <w:rPr>
          <w:rFonts w:ascii="Verdana" w:eastAsia="Times New Roman" w:hAnsi="Verdana" w:cs="Times New Roman"/>
          <w:color w:val="414146"/>
          <w:sz w:val="21"/>
          <w:szCs w:val="21"/>
        </w:rPr>
        <w:t>), are the property of Practo and are protected under copyright, trademark and other laws. User shall not modify the Practo Content or reproduce, display, publicly perform, distribute, or otherwise use the Practo Content in any way for any public or commercial purpose or for personal gain.</w:t>
      </w:r>
    </w:p>
    <w:p w:rsidR="00B77454" w:rsidRPr="00B77454" w:rsidRDefault="00B77454" w:rsidP="00B77454">
      <w:pPr>
        <w:numPr>
          <w:ilvl w:val="2"/>
          <w:numId w:val="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3.8.3</w:t>
      </w:r>
      <w:r w:rsidRPr="00B77454">
        <w:rPr>
          <w:rFonts w:ascii="Verdana" w:eastAsia="Times New Roman" w:hAnsi="Verdana" w:cs="Times New Roman"/>
          <w:color w:val="414146"/>
          <w:sz w:val="21"/>
          <w:szCs w:val="21"/>
        </w:rPr>
        <w:t>User shall not access the Services for purposes of monitoring their availability, performance or functionality, or for any other benchmarking or competitive purposes.</w:t>
      </w:r>
    </w:p>
    <w:p w:rsidR="00B77454" w:rsidRPr="00B77454" w:rsidRDefault="00B77454" w:rsidP="00B77454">
      <w:pPr>
        <w:numPr>
          <w:ilvl w:val="0"/>
          <w:numId w:val="2"/>
        </w:numPr>
        <w:spacing w:after="0" w:line="240" w:lineRule="auto"/>
        <w:ind w:left="1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3.9</w:t>
      </w:r>
      <w:r w:rsidRPr="00B77454">
        <w:rPr>
          <w:rFonts w:ascii="Verdana" w:eastAsia="Times New Roman" w:hAnsi="Verdana" w:cs="Times New Roman"/>
          <w:color w:val="414146"/>
          <w:sz w:val="21"/>
          <w:szCs w:val="21"/>
        </w:rPr>
        <w:t>REVIEWS AND FEEDBACK</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By using this Website, you agree that any information shared by you with Practo or with any Practitioner will be subject to our Privacy Policy.</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 are solely responsible for the content that you choose to submit for publication on the Website, including any feedback, ratings, or reviews (“Critical Content”) relating to Practitioners or other healthcare professionals. The role of Practo in publishing Critical Content is restricted to that of an ‘intermediary’ under the Information Technology Act, 2000. Practo disclaims all responsibility with respect to the content of Critical Content, and its role with respect to such content is restricted to its obligations as an ‘intermediary’ under the said Act. Practo shall not be liable to pay any consideration to any User for re-publishing any content across any of its platforms.</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Your publication of reviews and feedback on the Website is governed by Clause 5 of these Terms. Without prejudice to the detailed terms stated in Clause 5, you hereby agree not to post or publish any content on the Website that (a) infringes any third-party intellectual property or publicity or privacy rights, or (b) violates any applicable law or regulation, including but not limited to the IG Rules and SPI Rules. Practo, at its sole discretion, may choose not to publish your reviews and feedback, if so required by applicable law, and in accordance with Clause 5 of these Terms. You agree that Practo may contact you through telephone, email, SMS, or any other electronic means of communication for the purpose of:</w:t>
      </w:r>
    </w:p>
    <w:p w:rsidR="00B77454" w:rsidRPr="00B77454" w:rsidRDefault="00B77454" w:rsidP="00B77454">
      <w:pPr>
        <w:numPr>
          <w:ilvl w:val="1"/>
          <w:numId w:val="3"/>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Obtaining feedback in relation to Website or Practo’s services; and/or</w:t>
      </w:r>
    </w:p>
    <w:p w:rsidR="00B77454" w:rsidRPr="00B77454" w:rsidRDefault="00B77454" w:rsidP="00B77454">
      <w:pPr>
        <w:numPr>
          <w:ilvl w:val="1"/>
          <w:numId w:val="3"/>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lastRenderedPageBreak/>
        <w:t>Obtaining feedback in relation to any Practitioners listed on the Website; and/or</w:t>
      </w:r>
    </w:p>
    <w:p w:rsidR="00B77454" w:rsidRPr="00B77454" w:rsidRDefault="00B77454" w:rsidP="00B77454">
      <w:pPr>
        <w:numPr>
          <w:ilvl w:val="1"/>
          <w:numId w:val="3"/>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Resolving any complaints, information, or queries by Practitioners regarding your Critical Content;</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and you agree to provide your fullest co-operation further to such communication by Practo. Practo’s Feedback Collection and Fraud Detection Policy, is annexed as the Schedule hereto, and remains subject always to these Terms.</w:t>
      </w:r>
    </w:p>
    <w:p w:rsidR="00B77454" w:rsidRPr="00B77454" w:rsidRDefault="00B77454" w:rsidP="00B77454">
      <w:pPr>
        <w:numPr>
          <w:ilvl w:val="0"/>
          <w:numId w:val="3"/>
        </w:numPr>
        <w:spacing w:after="0" w:line="240" w:lineRule="auto"/>
        <w:ind w:left="1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w:t>
      </w:r>
      <w:r w:rsidRPr="00B77454">
        <w:rPr>
          <w:rFonts w:ascii="Verdana" w:eastAsia="Times New Roman" w:hAnsi="Verdana" w:cs="Times New Roman"/>
          <w:color w:val="414146"/>
          <w:sz w:val="21"/>
          <w:szCs w:val="21"/>
        </w:rPr>
        <w:t>RECORDS</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may provide End-Users with a free facility known as ‘Records’ on its mobile application ‘Practo’. Information available in your Records is of two types:</w:t>
      </w:r>
    </w:p>
    <w:p w:rsidR="00B77454" w:rsidRPr="00B77454" w:rsidRDefault="00B77454" w:rsidP="00B77454">
      <w:pPr>
        <w:numPr>
          <w:ilvl w:val="1"/>
          <w:numId w:val="3"/>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User-created: Information uploaded by you or information generated during your interaction with Practo ecosystem, eg: appointment, medicine order placed by you.</w:t>
      </w:r>
    </w:p>
    <w:p w:rsidR="00B77454" w:rsidRPr="00B77454" w:rsidRDefault="00B77454" w:rsidP="00B77454">
      <w:pPr>
        <w:numPr>
          <w:ilvl w:val="1"/>
          <w:numId w:val="3"/>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Practice-created: Health Records generated by your interaction with a Practitioner who uses ‘Practo Ray’ or other Services of Practo software.</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specific terms relating to such Health Account are as below, without prejudice to the rest of these Terms and the Privacy Policy:</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w:t>
      </w:r>
      <w:r w:rsidRPr="00B77454">
        <w:rPr>
          <w:rFonts w:ascii="Verdana" w:eastAsia="Times New Roman" w:hAnsi="Verdana" w:cs="Times New Roman"/>
          <w:color w:val="414146"/>
          <w:sz w:val="21"/>
          <w:szCs w:val="21"/>
        </w:rPr>
        <w:t>Your Records is only created after you have signed up and explicitly accepted these Terms.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3.10.2</w:t>
      </w:r>
      <w:r w:rsidRPr="00B77454">
        <w:rPr>
          <w:rFonts w:ascii="Verdana" w:eastAsia="Times New Roman" w:hAnsi="Verdana" w:cs="Times New Roman"/>
          <w:color w:val="414146"/>
          <w:sz w:val="21"/>
          <w:szCs w:val="21"/>
        </w:rPr>
        <w:t>Any Practice created Health Record is provided on an as-is basis at the sole intent, risk and responsibility of the Practitioner and Practo does not validate the said information and makes no representation in connection therewith. You should contact the relevant Practitioner in case you wish to point out any discrepancies or add, delete, or modify the Health Record in any manner.</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3.10.3</w:t>
      </w:r>
      <w:r w:rsidRPr="00B77454">
        <w:rPr>
          <w:rFonts w:ascii="Verdana" w:eastAsia="Times New Roman" w:hAnsi="Verdana" w:cs="Times New Roman"/>
          <w:color w:val="414146"/>
          <w:sz w:val="21"/>
          <w:szCs w:val="21"/>
        </w:rPr>
        <w:t>The Health Records are provided on an as-is basis. While we strive to maintain the highest levels of service availability, Practo is not liable for any interruption that may be caused to your access of the Services.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3.10.4</w:t>
      </w:r>
      <w:r w:rsidRPr="00B77454">
        <w:rPr>
          <w:rFonts w:ascii="Verdana" w:eastAsia="Times New Roman" w:hAnsi="Verdana" w:cs="Times New Roman"/>
          <w:color w:val="414146"/>
          <w:sz w:val="21"/>
          <w:szCs w:val="21"/>
        </w:rPr>
        <w:t>The reminder provided by the Records is only a supplementary way of reminding you to perform your activities as prescribed by your Practitioner. In the event of any medicine reminders provided by Practo, you should refer to your prescription before taking any medicines. Practo is not liable if for any reason reminders are not delivered to you or are delivered late or delivered incorrectly, despite its best efforts. In case you do not wish to receive the reminders, you can switch it off through the Practo app.</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3.10.5</w:t>
      </w:r>
      <w:r w:rsidRPr="00B77454">
        <w:rPr>
          <w:rFonts w:ascii="Verdana" w:eastAsia="Times New Roman" w:hAnsi="Verdana" w:cs="Times New Roman"/>
          <w:color w:val="414146"/>
          <w:sz w:val="21"/>
          <w:szCs w:val="21"/>
        </w:rPr>
        <w:t>It is your responsibility to keep your correct mobile number and email ID updated in the Records. The Health Records will be sent to the Records associated with this mobile number and/or email ID. Every time you change any contact information (mobile or email), we will send a confirmation. Practo is not responsible for any loss or inconvenience caused due to your failure in updating the contact details with Practo.</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3.10.6</w:t>
      </w:r>
      <w:r w:rsidRPr="00B77454">
        <w:rPr>
          <w:rFonts w:ascii="Verdana" w:eastAsia="Times New Roman" w:hAnsi="Verdana" w:cs="Times New Roman"/>
          <w:color w:val="414146"/>
          <w:sz w:val="21"/>
          <w:szCs w:val="21"/>
        </w:rPr>
        <w:t>Practo uses industry–level security and encryption to your Health Records. However, Practo does not guarantee to prevent unauthorized access if you lose your login credentials or they are otherwise compromised. In the event you are aware of any unauthorized use or access, you shall immediately inform Practo of such unauthorized use or access. Please safeguard your login credentials and report any actual suspected breach of account to support@practo.com.</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3.10.7</w:t>
      </w:r>
      <w:r w:rsidRPr="00B77454">
        <w:rPr>
          <w:rFonts w:ascii="Verdana" w:eastAsia="Times New Roman" w:hAnsi="Verdana" w:cs="Times New Roman"/>
          <w:color w:val="414146"/>
          <w:sz w:val="21"/>
          <w:szCs w:val="21"/>
        </w:rPr>
        <w:t>If you access your dependents’ Health Records by registering your dependents with your own Records, you are deemed to be responsible for the Health Records of your dependents and all obligations that your dependents would have had, had they maintained their own separate individual Records. You agree that it shall be your sole responsibility to obtain prior consent of your dependent and shall have right to share, upload and publish any sensitive personal information of your dependent. Practo assumes no responsibility for any claim, dispute or liability arising in this regard, and you shall indemnify Practo and its officers against any such claim or liability arising out of unauthorized use of such information.</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3.10.8</w:t>
      </w:r>
      <w:r w:rsidRPr="00B77454">
        <w:rPr>
          <w:rFonts w:ascii="Verdana" w:eastAsia="Times New Roman" w:hAnsi="Verdana" w:cs="Times New Roman"/>
          <w:color w:val="414146"/>
          <w:sz w:val="21"/>
          <w:szCs w:val="21"/>
        </w:rPr>
        <w:t>In case you want to delete your Records, you can do so by contacting our service support team. However only your account and any associated Health Records will be deleted, and your Health Records stored by your Practitioners will continue to be stored in their respective accounts.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3.10.9</w:t>
      </w:r>
      <w:r w:rsidRPr="00B77454">
        <w:rPr>
          <w:rFonts w:ascii="Verdana" w:eastAsia="Times New Roman" w:hAnsi="Verdana" w:cs="Times New Roman"/>
          <w:color w:val="414146"/>
          <w:sz w:val="21"/>
          <w:szCs w:val="21"/>
        </w:rPr>
        <w:t>You may lose your “User created” record, if the data is not synced with the server.</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3.10.10</w:t>
      </w:r>
      <w:r w:rsidRPr="00B77454">
        <w:rPr>
          <w:rFonts w:ascii="Verdana" w:eastAsia="Times New Roman" w:hAnsi="Verdana" w:cs="Times New Roman"/>
          <w:color w:val="414146"/>
          <w:sz w:val="21"/>
          <w:szCs w:val="21"/>
        </w:rPr>
        <w:t>If the Health Record is unassessed for a stipulated time, you may not be able to access your Health Records due to security reasons.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3.10.11</w:t>
      </w:r>
      <w:r w:rsidRPr="00B77454">
        <w:rPr>
          <w:rFonts w:ascii="Verdana" w:eastAsia="Times New Roman" w:hAnsi="Verdana" w:cs="Times New Roman"/>
          <w:color w:val="414146"/>
          <w:sz w:val="21"/>
          <w:szCs w:val="21"/>
        </w:rPr>
        <w:t>Practo is not liable if for any reason, Health Records are not delivered to you or are delivered late despite its best efforts.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3.10.12</w:t>
      </w:r>
      <w:r w:rsidRPr="00B77454">
        <w:rPr>
          <w:rFonts w:ascii="Verdana" w:eastAsia="Times New Roman" w:hAnsi="Verdana" w:cs="Times New Roman"/>
          <w:color w:val="414146"/>
          <w:sz w:val="21"/>
          <w:szCs w:val="21"/>
        </w:rPr>
        <w:t>The Health Records are shared with the phone numbers that are provided by your Practitioner. Practo is not responsible for adding the Heath Records with incorrect numbers if those incorrect numbers are provided by the Practitioner.</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3.10.13</w:t>
      </w:r>
      <w:r w:rsidRPr="00B77454">
        <w:rPr>
          <w:rFonts w:ascii="Verdana" w:eastAsia="Times New Roman" w:hAnsi="Verdana" w:cs="Times New Roman"/>
          <w:color w:val="414146"/>
          <w:sz w:val="21"/>
          <w:szCs w:val="21"/>
        </w:rPr>
        <w:t>Practo is not responsible or liable for any content, fact, Health Records, medical deduction or the language used in your Health Records whatsoever. Your Practitioner is solely responsible and liable for your Health Records and any information provided to us including but not limited to the content in them.</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3.10.14</w:t>
      </w:r>
      <w:r w:rsidRPr="00B77454">
        <w:rPr>
          <w:rFonts w:ascii="Verdana" w:eastAsia="Times New Roman" w:hAnsi="Verdana" w:cs="Times New Roman"/>
          <w:color w:val="414146"/>
          <w:sz w:val="21"/>
          <w:szCs w:val="21"/>
        </w:rPr>
        <w:t>Practo has the ability in its sole discretion to retract Health Records without any prior notice if they are found to be shared incorrectly or inadvertently.</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3.10.15</w:t>
      </w:r>
      <w:r w:rsidRPr="00B77454">
        <w:rPr>
          <w:rFonts w:ascii="Verdana" w:eastAsia="Times New Roman" w:hAnsi="Verdana" w:cs="Times New Roman"/>
          <w:color w:val="414146"/>
          <w:sz w:val="21"/>
          <w:szCs w:val="21"/>
        </w:rPr>
        <w:t>Practo will follow the law of land in case of any constitutional court or jurisdiction mandates to share the Health Records for any reason.</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3.10.16</w:t>
      </w:r>
      <w:r w:rsidRPr="00B77454">
        <w:rPr>
          <w:rFonts w:ascii="Verdana" w:eastAsia="Times New Roman" w:hAnsi="Verdana" w:cs="Times New Roman"/>
          <w:color w:val="414146"/>
          <w:sz w:val="21"/>
          <w:szCs w:val="21"/>
        </w:rPr>
        <w:t>You agree and acknowledge that Practo may need to access the Health Record for cases such as any technical or operational issue of the End User in access or ownership of the Records.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3.10.17</w:t>
      </w:r>
      <w:r w:rsidRPr="00B77454">
        <w:rPr>
          <w:rFonts w:ascii="Verdana" w:eastAsia="Times New Roman" w:hAnsi="Verdana" w:cs="Times New Roman"/>
          <w:color w:val="414146"/>
          <w:sz w:val="21"/>
          <w:szCs w:val="21"/>
        </w:rPr>
        <w:t>You acknowledge that the Practitioners you are visiting may engage Practo's software or third party software for the purposes of the functioning of the Practitioner’s business and Practo's services including but not limited to the usage and for storage of Records (as defined in Section 3.10) in India and outside India, in accordance with the applicable laws.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3.10.18</w:t>
      </w:r>
      <w:r w:rsidRPr="00B77454">
        <w:rPr>
          <w:rFonts w:ascii="Verdana" w:eastAsia="Times New Roman" w:hAnsi="Verdana" w:cs="Times New Roman"/>
          <w:color w:val="414146"/>
          <w:sz w:val="21"/>
          <w:szCs w:val="21"/>
        </w:rPr>
        <w:t>To the extent that your Records have been shared with Practo or stored on any of the Practo products used by Practitioner’s you are visiting, and may in the past have visited, You hereby agree to the storage of your Records by Practo pertaining to such previously visited clinics and hospitals who have tie ups with Practo for the purposes of their business and for Practo's services including but not limited to the usage and for storage of Records (as defined in Section 3.10) in India and outside India, in accordance with the applicable laws and further agree, upon creation of your account with Practo, to the mapping of such Records as may be available in Practo’s database to your User account.</w:t>
      </w:r>
    </w:p>
    <w:p w:rsidR="00B77454" w:rsidRPr="00B77454" w:rsidRDefault="00B77454" w:rsidP="00B77454">
      <w:pPr>
        <w:numPr>
          <w:ilvl w:val="0"/>
          <w:numId w:val="4"/>
        </w:numPr>
        <w:spacing w:after="0" w:line="240" w:lineRule="auto"/>
        <w:ind w:left="1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3.11</w:t>
      </w:r>
      <w:r w:rsidRPr="00B77454">
        <w:rPr>
          <w:rFonts w:ascii="Verdana" w:eastAsia="Times New Roman" w:hAnsi="Verdana" w:cs="Times New Roman"/>
          <w:color w:val="414146"/>
          <w:sz w:val="21"/>
          <w:szCs w:val="21"/>
        </w:rPr>
        <w:t>PRACTO MEDICINE INFORMATION</w:t>
      </w:r>
    </w:p>
    <w:p w:rsidR="00B77454" w:rsidRPr="00B77454" w:rsidRDefault="00B77454" w:rsidP="00B77454">
      <w:pPr>
        <w:spacing w:after="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For detailed terms and conditions regarding medicine information click </w:t>
      </w:r>
      <w:hyperlink r:id="rId12" w:tgtFrame="_blank" w:history="1">
        <w:r w:rsidRPr="00B77454">
          <w:rPr>
            <w:rFonts w:ascii="Verdana" w:eastAsia="Times New Roman" w:hAnsi="Verdana" w:cs="Times New Roman"/>
            <w:color w:val="0000FF"/>
            <w:sz w:val="21"/>
          </w:rPr>
          <w:t>here.</w:t>
        </w:r>
      </w:hyperlink>
    </w:p>
    <w:p w:rsidR="00B77454" w:rsidRPr="00B77454" w:rsidRDefault="00B77454" w:rsidP="00B77454">
      <w:pPr>
        <w:numPr>
          <w:ilvl w:val="0"/>
          <w:numId w:val="4"/>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3.12</w:t>
      </w:r>
      <w:r w:rsidRPr="00B77454">
        <w:rPr>
          <w:rFonts w:ascii="Verdana" w:eastAsia="Times New Roman" w:hAnsi="Verdana" w:cs="Times New Roman"/>
          <w:b/>
          <w:bCs/>
          <w:color w:val="414146"/>
          <w:sz w:val="21"/>
          <w:szCs w:val="21"/>
        </w:rPr>
        <w:t>Practo Q&amp;A</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3.12.1</w:t>
      </w:r>
      <w:r w:rsidRPr="00B77454">
        <w:rPr>
          <w:rFonts w:ascii="Verdana" w:eastAsia="Times New Roman" w:hAnsi="Verdana" w:cs="Times New Roman"/>
          <w:color w:val="414146"/>
          <w:sz w:val="21"/>
          <w:szCs w:val="21"/>
        </w:rPr>
        <w:t>Terms for Practitioners:</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Every Practitioner on the Q&amp;A Platform must be qualified in the area of expertise that he represents as being his qualification.</w:t>
      </w:r>
    </w:p>
    <w:p w:rsidR="00B77454" w:rsidRPr="00B77454" w:rsidRDefault="00B77454" w:rsidP="00B77454">
      <w:pPr>
        <w:numPr>
          <w:ilvl w:val="3"/>
          <w:numId w:val="4"/>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Q&amp;A Platform is a platform for exchange of information which is of general nature in a question and answer format. </w:t>
      </w:r>
      <w:r w:rsidRPr="00B77454">
        <w:rPr>
          <w:rFonts w:ascii="Verdana" w:eastAsia="Times New Roman" w:hAnsi="Verdana" w:cs="Times New Roman"/>
          <w:b/>
          <w:bCs/>
          <w:color w:val="414146"/>
          <w:sz w:val="21"/>
          <w:szCs w:val="21"/>
          <w:bdr w:val="none" w:sz="0" w:space="0" w:color="auto" w:frame="1"/>
        </w:rPr>
        <w:t>The Q&amp;A Platform is not for emergency situations.</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Any Q&amp;A interaction cannot be construed as a medical consultation with the Practitioner, in any manner whatsoever.</w:t>
      </w:r>
    </w:p>
    <w:p w:rsidR="00B77454" w:rsidRPr="00B77454" w:rsidRDefault="00B77454" w:rsidP="00B77454">
      <w:pPr>
        <w:numPr>
          <w:ilvl w:val="3"/>
          <w:numId w:val="4"/>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Users may post questions on medical issues (“</w:t>
      </w:r>
      <w:r w:rsidRPr="00B77454">
        <w:rPr>
          <w:rFonts w:ascii="Verdana" w:eastAsia="Times New Roman" w:hAnsi="Verdana" w:cs="Times New Roman"/>
          <w:b/>
          <w:bCs/>
          <w:color w:val="414146"/>
          <w:sz w:val="21"/>
          <w:szCs w:val="21"/>
          <w:bdr w:val="none" w:sz="0" w:space="0" w:color="auto" w:frame="1"/>
        </w:rPr>
        <w:t>Querist</w:t>
      </w:r>
      <w:r w:rsidRPr="00B77454">
        <w:rPr>
          <w:rFonts w:ascii="Verdana" w:eastAsia="Times New Roman" w:hAnsi="Verdana" w:cs="Times New Roman"/>
          <w:color w:val="414146"/>
          <w:sz w:val="21"/>
          <w:szCs w:val="21"/>
        </w:rPr>
        <w:t>”), and these queries can be answered by multiple Practitioners on the Q&amp;A Platform. It is expressly clarified that no doctor-patient relationship is established between the Querist and Practitioner, in any manner whatsoever, by indulging in this Q&amp;A.</w:t>
      </w:r>
    </w:p>
    <w:p w:rsidR="00B77454" w:rsidRPr="00B77454" w:rsidRDefault="00B77454" w:rsidP="00B77454">
      <w:pPr>
        <w:numPr>
          <w:ilvl w:val="3"/>
          <w:numId w:val="4"/>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Practitioner may provide </w:t>
      </w:r>
      <w:r w:rsidRPr="00B77454">
        <w:rPr>
          <w:rFonts w:ascii="Verdana" w:eastAsia="Times New Roman" w:hAnsi="Verdana" w:cs="Times New Roman"/>
          <w:b/>
          <w:bCs/>
          <w:color w:val="414146"/>
          <w:sz w:val="21"/>
          <w:szCs w:val="21"/>
          <w:bdr w:val="none" w:sz="0" w:space="0" w:color="auto" w:frame="1"/>
        </w:rPr>
        <w:t>probable</w:t>
      </w:r>
      <w:r w:rsidRPr="00B77454">
        <w:rPr>
          <w:rFonts w:ascii="Verdana" w:eastAsia="Times New Roman" w:hAnsi="Verdana" w:cs="Times New Roman"/>
          <w:color w:val="414146"/>
          <w:sz w:val="21"/>
          <w:szCs w:val="21"/>
        </w:rPr>
        <w:t> views, recommendations, suggestions and solutions to the question posted by a Querist. However, it is expressly clarified that any such view, recommendation, suggestion and solution shall not be construed as medical advice. The person in question (</w:t>
      </w:r>
      <w:r w:rsidRPr="00B77454">
        <w:rPr>
          <w:rFonts w:ascii="Verdana" w:eastAsia="Times New Roman" w:hAnsi="Verdana" w:cs="Times New Roman"/>
          <w:i/>
          <w:iCs/>
          <w:color w:val="414146"/>
          <w:sz w:val="21"/>
          <w:szCs w:val="21"/>
          <w:bdr w:val="none" w:sz="0" w:space="0" w:color="auto" w:frame="1"/>
        </w:rPr>
        <w:t>being Querist or not</w:t>
      </w:r>
      <w:r w:rsidRPr="00B77454">
        <w:rPr>
          <w:rFonts w:ascii="Verdana" w:eastAsia="Times New Roman" w:hAnsi="Verdana" w:cs="Times New Roman"/>
          <w:color w:val="414146"/>
          <w:sz w:val="21"/>
          <w:szCs w:val="21"/>
        </w:rPr>
        <w:t>) is advised to consult with a doctor in this regard.</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Practitioner shall not share their personal, religious and/or moral views with the Querist while issuing their response.</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Practitioner cannot issue and/or prescribe any medicines on the Q&amp;A platform. It is a platform for only exchange of information and not a consultation/ medical advice.</w:t>
      </w:r>
    </w:p>
    <w:p w:rsidR="00B77454" w:rsidRPr="00B77454" w:rsidRDefault="00B77454" w:rsidP="00B77454">
      <w:pPr>
        <w:numPr>
          <w:ilvl w:val="3"/>
          <w:numId w:val="4"/>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Practitioner is </w:t>
      </w:r>
      <w:r w:rsidRPr="00B77454">
        <w:rPr>
          <w:rFonts w:ascii="Verdana" w:eastAsia="Times New Roman" w:hAnsi="Verdana" w:cs="Times New Roman"/>
          <w:b/>
          <w:bCs/>
          <w:color w:val="414146"/>
          <w:sz w:val="21"/>
          <w:szCs w:val="21"/>
          <w:bdr w:val="none" w:sz="0" w:space="0" w:color="auto" w:frame="1"/>
        </w:rPr>
        <w:t>absolutely and expressly prohibited</w:t>
      </w:r>
      <w:r w:rsidRPr="00B77454">
        <w:rPr>
          <w:rFonts w:ascii="Verdana" w:eastAsia="Times New Roman" w:hAnsi="Verdana" w:cs="Times New Roman"/>
          <w:color w:val="414146"/>
          <w:sz w:val="21"/>
          <w:szCs w:val="21"/>
        </w:rPr>
        <w:t> to:</w:t>
      </w:r>
    </w:p>
    <w:p w:rsidR="00B77454" w:rsidRPr="00B77454" w:rsidRDefault="00B77454" w:rsidP="00B77454">
      <w:pPr>
        <w:numPr>
          <w:ilvl w:val="4"/>
          <w:numId w:val="4"/>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Provide a medical diagnosis;</w:t>
      </w:r>
    </w:p>
    <w:p w:rsidR="00B77454" w:rsidRPr="00B77454" w:rsidRDefault="00B77454" w:rsidP="00B77454">
      <w:pPr>
        <w:numPr>
          <w:ilvl w:val="4"/>
          <w:numId w:val="4"/>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Issue a prescription;</w:t>
      </w:r>
    </w:p>
    <w:p w:rsidR="00B77454" w:rsidRPr="00B77454" w:rsidRDefault="00B77454" w:rsidP="00B77454">
      <w:pPr>
        <w:numPr>
          <w:ilvl w:val="4"/>
          <w:numId w:val="4"/>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Post any response which comprises of any derogatory language, objectionable, pornographic and /or offensive content;</w:t>
      </w:r>
    </w:p>
    <w:p w:rsidR="00B77454" w:rsidRPr="00B77454" w:rsidRDefault="00B77454" w:rsidP="00B77454">
      <w:pPr>
        <w:numPr>
          <w:ilvl w:val="4"/>
          <w:numId w:val="4"/>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Advertise any brand of drugs, supplements, vaccines and medications, in any manner of whatsoever;</w:t>
      </w:r>
    </w:p>
    <w:p w:rsidR="00B77454" w:rsidRPr="00B77454" w:rsidRDefault="00B77454" w:rsidP="00B77454">
      <w:pPr>
        <w:numPr>
          <w:ilvl w:val="4"/>
          <w:numId w:val="4"/>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Advertise to/solicit patients in any manner including without limitation by way of using social media handles, including without limitation, facebook, twitter etc., telephone/ mobile numbers, youtube, and address;</w:t>
      </w:r>
    </w:p>
    <w:p w:rsidR="00B77454" w:rsidRPr="00B77454" w:rsidRDefault="00B77454" w:rsidP="00B77454">
      <w:pPr>
        <w:numPr>
          <w:ilvl w:val="4"/>
          <w:numId w:val="4"/>
        </w:numPr>
        <w:spacing w:before="150" w:after="150" w:line="240" w:lineRule="auto"/>
        <w:ind w:left="7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Promote content and activities which are illegal in nature;</w:t>
      </w:r>
    </w:p>
    <w:p w:rsidR="00B77454" w:rsidRPr="00B77454" w:rsidRDefault="00B77454" w:rsidP="00B77454">
      <w:pPr>
        <w:numPr>
          <w:ilvl w:val="3"/>
          <w:numId w:val="4"/>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 the event of any breach of these QA T&amp;C, Practo will take appropriate action </w:t>
      </w:r>
      <w:r w:rsidRPr="00B77454">
        <w:rPr>
          <w:rFonts w:ascii="Verdana" w:eastAsia="Times New Roman" w:hAnsi="Verdana" w:cs="Times New Roman"/>
          <w:i/>
          <w:iCs/>
          <w:color w:val="414146"/>
          <w:sz w:val="21"/>
          <w:szCs w:val="21"/>
          <w:bdr w:val="none" w:sz="0" w:space="0" w:color="auto" w:frame="1"/>
        </w:rPr>
        <w:t>inter alia</w:t>
      </w:r>
      <w:r w:rsidRPr="00B77454">
        <w:rPr>
          <w:rFonts w:ascii="Verdana" w:eastAsia="Times New Roman" w:hAnsi="Verdana" w:cs="Times New Roman"/>
          <w:color w:val="414146"/>
          <w:sz w:val="21"/>
          <w:szCs w:val="21"/>
        </w:rPr>
        <w:t> ranging from issuing warnings to removal of Practitioner from the Q&amp;A Platform, in its sole and absolute discretion, on a case to case basis.</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Any liability arising out of the response issued by a Practitioner will be borne solely by the Practitioner. Q&amp;A Platform is only a platform interface provided by Practo for sharing and exchanging information purposes.</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 xml:space="preserve">The Q&amp;A Platform shall be audited on a regular basis by Practo for ascertaining compliance by the Practitioner to Paragraph 6, and the Practitioners consent to </w:t>
      </w:r>
      <w:r w:rsidRPr="00B77454">
        <w:rPr>
          <w:rFonts w:ascii="Verdana" w:eastAsia="Times New Roman" w:hAnsi="Verdana" w:cs="Times New Roman"/>
          <w:color w:val="414146"/>
          <w:sz w:val="21"/>
          <w:szCs w:val="21"/>
        </w:rPr>
        <w:lastRenderedPageBreak/>
        <w:t>the same. It is clarified that the said audit is not conducted for the purpose of quality check or validation of responses issued by Practitioner.</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All general Practo Terms and Conditions shall govern the QA T&amp;C to the extent applicable. Decision of Practo is final and binding on the issues arising under the QA T&amp;C and Practo Terms and Conditions.</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3.12.2</w:t>
      </w:r>
      <w:r w:rsidRPr="00B77454">
        <w:rPr>
          <w:rFonts w:ascii="Verdana" w:eastAsia="Times New Roman" w:hAnsi="Verdana" w:cs="Times New Roman"/>
          <w:color w:val="414146"/>
          <w:sz w:val="21"/>
          <w:szCs w:val="21"/>
        </w:rPr>
        <w:t>Terms for User/Querist:</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personally identifiable information of the querist shall be anonymized by Practo prior to posting the question on the Q&amp;A Platform;</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Q&amp;A Platform is a public forum for exchange of information, hence, any question posted by a querist is visible publicly. It is advisable for a User to ensure that no confidential information is published by them on the Q&amp;A Platform.</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 shall not use the Q&amp;A Platform for emergency situations.</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User is prohibited to post any query/issue on the Q&amp;A Platform, which comprises of any derogatory language, objectionable, pornographic and /or offensive content;</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Any response provided by the Practitioner shall not be construed as medical advice on the Q&amp;A Platform. Q&amp;A Platform is a platform for exchange of information which is of general nature in a question and answer format. This cannot be construed as a medical consultation with the Practitioner, in any manner whatsoever.</w:t>
      </w:r>
    </w:p>
    <w:p w:rsidR="00B77454" w:rsidRPr="00B77454" w:rsidRDefault="00B77454" w:rsidP="00B77454">
      <w:pPr>
        <w:numPr>
          <w:ilvl w:val="3"/>
          <w:numId w:val="4"/>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It is expressly clarified that no doctor-patient relationship is established between the user and Practitioner, in any manner whatsoever, by indulging in this Q&amp;A. The Practitioner may provide </w:t>
      </w:r>
      <w:r w:rsidRPr="00B77454">
        <w:rPr>
          <w:rFonts w:ascii="Verdana" w:eastAsia="Times New Roman" w:hAnsi="Verdana" w:cs="Times New Roman"/>
          <w:b/>
          <w:bCs/>
          <w:color w:val="414146"/>
          <w:sz w:val="21"/>
          <w:szCs w:val="21"/>
          <w:bdr w:val="none" w:sz="0" w:space="0" w:color="auto" w:frame="1"/>
        </w:rPr>
        <w:t>probable</w:t>
      </w:r>
      <w:r w:rsidRPr="00B77454">
        <w:rPr>
          <w:rFonts w:ascii="Verdana" w:eastAsia="Times New Roman" w:hAnsi="Verdana" w:cs="Times New Roman"/>
          <w:color w:val="414146"/>
          <w:sz w:val="21"/>
          <w:szCs w:val="21"/>
        </w:rPr>
        <w:t> views, recommendations, suggestions and solutions to the question posted. However, it is expressly clarified that any such view, recommendation, suggestion and solution shall not be construed as medical advice. The person in question (</w:t>
      </w:r>
      <w:r w:rsidRPr="00B77454">
        <w:rPr>
          <w:rFonts w:ascii="Verdana" w:eastAsia="Times New Roman" w:hAnsi="Verdana" w:cs="Times New Roman"/>
          <w:i/>
          <w:iCs/>
          <w:color w:val="414146"/>
          <w:sz w:val="21"/>
          <w:szCs w:val="21"/>
          <w:bdr w:val="none" w:sz="0" w:space="0" w:color="auto" w:frame="1"/>
        </w:rPr>
        <w:t>being Querist or not</w:t>
      </w:r>
      <w:r w:rsidRPr="00B77454">
        <w:rPr>
          <w:rFonts w:ascii="Verdana" w:eastAsia="Times New Roman" w:hAnsi="Verdana" w:cs="Times New Roman"/>
          <w:color w:val="414146"/>
          <w:sz w:val="21"/>
          <w:szCs w:val="21"/>
        </w:rPr>
        <w:t>) is advised to consult with a doctor in this regard.</w:t>
      </w:r>
    </w:p>
    <w:p w:rsidR="00B77454" w:rsidRPr="00B77454" w:rsidRDefault="00B77454" w:rsidP="00B77454">
      <w:pPr>
        <w:numPr>
          <w:ilvl w:val="3"/>
          <w:numId w:val="4"/>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All general Practo Terms and Conditions shall govern the QA T&amp;C to the extent applicable. Decision of Practo is final and binding on the issues arising under the QA T&amp;C and Practo Terms and Conditions.</w:t>
      </w:r>
    </w:p>
    <w:p w:rsidR="00B77454" w:rsidRPr="00B77454" w:rsidRDefault="00B77454" w:rsidP="00B77454">
      <w:pPr>
        <w:numPr>
          <w:ilvl w:val="0"/>
          <w:numId w:val="4"/>
        </w:numPr>
        <w:spacing w:after="0" w:line="240" w:lineRule="auto"/>
        <w:ind w:left="1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3.13</w:t>
      </w:r>
      <w:r w:rsidRPr="00B77454">
        <w:rPr>
          <w:rFonts w:ascii="Verdana" w:eastAsia="Times New Roman" w:hAnsi="Verdana" w:cs="Times New Roman"/>
          <w:color w:val="414146"/>
          <w:sz w:val="21"/>
          <w:szCs w:val="21"/>
        </w:rPr>
        <w:t>PRACTO DIAGNOSTICS</w:t>
      </w:r>
    </w:p>
    <w:p w:rsidR="00B77454" w:rsidRPr="00B77454" w:rsidRDefault="00B77454" w:rsidP="00B77454">
      <w:pPr>
        <w:spacing w:after="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For detailed terms and conditions regarding diagnostics click </w:t>
      </w:r>
      <w:hyperlink r:id="rId13" w:tgtFrame="_blank" w:history="1">
        <w:r w:rsidRPr="00B77454">
          <w:rPr>
            <w:rFonts w:ascii="Verdana" w:eastAsia="Times New Roman" w:hAnsi="Verdana" w:cs="Times New Roman"/>
            <w:color w:val="0000FF"/>
            <w:sz w:val="21"/>
          </w:rPr>
          <w:t>here.</w:t>
        </w:r>
      </w:hyperlink>
    </w:p>
    <w:p w:rsidR="00B77454" w:rsidRPr="00B77454" w:rsidRDefault="00B77454" w:rsidP="00B77454">
      <w:pPr>
        <w:numPr>
          <w:ilvl w:val="0"/>
          <w:numId w:val="4"/>
        </w:numPr>
        <w:spacing w:after="0" w:line="240" w:lineRule="auto"/>
        <w:ind w:left="1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w:t>
      </w:r>
      <w:r w:rsidRPr="00B77454">
        <w:rPr>
          <w:rFonts w:ascii="Verdana" w:eastAsia="Times New Roman" w:hAnsi="Verdana" w:cs="Times New Roman"/>
          <w:color w:val="414146"/>
          <w:sz w:val="21"/>
          <w:szCs w:val="21"/>
        </w:rPr>
        <w:t> PRACTO HEALTHCASH</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3.14.1</w:t>
      </w:r>
      <w:r w:rsidRPr="00B77454">
        <w:rPr>
          <w:rFonts w:ascii="Verdana" w:eastAsia="Times New Roman" w:hAnsi="Verdana" w:cs="Times New Roman"/>
          <w:color w:val="414146"/>
          <w:sz w:val="21"/>
          <w:szCs w:val="21"/>
        </w:rPr>
        <w:t> Practo HealthCash is a grant of benefit in the form of credits in the Practo accounts of the Users (“</w:t>
      </w:r>
      <w:r w:rsidRPr="00B77454">
        <w:rPr>
          <w:rFonts w:ascii="Verdana" w:eastAsia="Times New Roman" w:hAnsi="Verdana" w:cs="Times New Roman"/>
          <w:b/>
          <w:bCs/>
          <w:color w:val="414146"/>
          <w:sz w:val="21"/>
          <w:szCs w:val="21"/>
          <w:bdr w:val="none" w:sz="0" w:space="0" w:color="auto" w:frame="1"/>
        </w:rPr>
        <w:t>Practo HealthCash</w:t>
      </w:r>
      <w:r w:rsidRPr="00B77454">
        <w:rPr>
          <w:rFonts w:ascii="Verdana" w:eastAsia="Times New Roman" w:hAnsi="Verdana" w:cs="Times New Roman"/>
          <w:color w:val="414146"/>
          <w:sz w:val="21"/>
          <w:szCs w:val="21"/>
        </w:rPr>
        <w:t>”) in the form and under such circumstances decided by Practo from time to time.</w:t>
      </w:r>
    </w:p>
    <w:p w:rsidR="00B77454" w:rsidRPr="00B77454" w:rsidRDefault="00B77454" w:rsidP="00B77454">
      <w:pPr>
        <w:numPr>
          <w:ilvl w:val="1"/>
          <w:numId w:val="4"/>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3.14.2</w:t>
      </w:r>
      <w:r w:rsidRPr="00B77454">
        <w:rPr>
          <w:rFonts w:ascii="Verdana" w:eastAsia="Times New Roman" w:hAnsi="Verdana" w:cs="Times New Roman"/>
          <w:color w:val="414146"/>
          <w:sz w:val="21"/>
          <w:szCs w:val="21"/>
        </w:rPr>
        <w:t> Practo HealthCash can be redeemed by the User only to pay online for the following services on the Website:</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Ordering medicines online;</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Consulting a doctor online;</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Booking diagnostic tests and health check-ups;</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Pre-paying for doctor appointment bookings; and</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lastRenderedPageBreak/>
        <w:t>Subscribing to Healthcare plans.</w:t>
      </w:r>
    </w:p>
    <w:p w:rsidR="00B77454" w:rsidRPr="00B77454" w:rsidRDefault="00B77454" w:rsidP="00B77454">
      <w:p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above services on the Website are collectively referred to as “</w:t>
      </w:r>
      <w:r w:rsidRPr="00B77454">
        <w:rPr>
          <w:rFonts w:ascii="Verdana" w:eastAsia="Times New Roman" w:hAnsi="Verdana" w:cs="Times New Roman"/>
          <w:b/>
          <w:bCs/>
          <w:color w:val="414146"/>
          <w:sz w:val="21"/>
          <w:szCs w:val="21"/>
          <w:bdr w:val="none" w:sz="0" w:space="0" w:color="auto" w:frame="1"/>
        </w:rPr>
        <w:t>Permitted Services</w:t>
      </w:r>
      <w:r w:rsidRPr="00B77454">
        <w:rPr>
          <w:rFonts w:ascii="Verdana" w:eastAsia="Times New Roman" w:hAnsi="Verdana" w:cs="Times New Roman"/>
          <w:color w:val="414146"/>
          <w:sz w:val="21"/>
          <w:szCs w:val="21"/>
        </w:rPr>
        <w:t>”.)</w:t>
      </w:r>
    </w:p>
    <w:p w:rsidR="00B77454" w:rsidRPr="00B77454" w:rsidRDefault="00B77454" w:rsidP="00B77454">
      <w:pPr>
        <w:numPr>
          <w:ilvl w:val="1"/>
          <w:numId w:val="5"/>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3.14.3</w:t>
      </w:r>
      <w:r w:rsidRPr="00B77454">
        <w:rPr>
          <w:rFonts w:ascii="Verdana" w:eastAsia="Times New Roman" w:hAnsi="Verdana" w:cs="Times New Roman"/>
          <w:color w:val="414146"/>
          <w:sz w:val="21"/>
          <w:szCs w:val="21"/>
        </w:rPr>
        <w:t> Every time a User using (i) Android version 4.31 or above; or (ii) iOS version 4.24 or above of the Practo mobile application; or (iii) the Practo website (www.practo.com), uses HealthCash to pay online for any of the Permitted Services availed by him/her, only such percentage of the total amount to be paid for the availed Permitted Services, as may be prescribed by Practo from time to time on the respective Practo mobile application or website ( www.practo.com ), can be redeemed by such User using the Practo HealthCash per transaction.</w:t>
      </w:r>
    </w:p>
    <w:p w:rsidR="00B77454" w:rsidRPr="00B77454" w:rsidRDefault="00B77454" w:rsidP="00B77454">
      <w:pPr>
        <w:numPr>
          <w:ilvl w:val="1"/>
          <w:numId w:val="5"/>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3.14.4</w:t>
      </w:r>
      <w:r w:rsidRPr="00B77454">
        <w:rPr>
          <w:rFonts w:ascii="Verdana" w:eastAsia="Times New Roman" w:hAnsi="Verdana" w:cs="Times New Roman"/>
          <w:color w:val="414146"/>
          <w:sz w:val="21"/>
          <w:szCs w:val="21"/>
        </w:rPr>
        <w:t> Practo HealthCash neither can be converted to actual money nor can be transferred to any bank accounts.</w:t>
      </w:r>
    </w:p>
    <w:p w:rsidR="00B77454" w:rsidRPr="00B77454" w:rsidRDefault="00B77454" w:rsidP="00B77454">
      <w:pPr>
        <w:numPr>
          <w:ilvl w:val="1"/>
          <w:numId w:val="5"/>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3.14.5</w:t>
      </w:r>
      <w:r w:rsidRPr="00B77454">
        <w:rPr>
          <w:rFonts w:ascii="Verdana" w:eastAsia="Times New Roman" w:hAnsi="Verdana" w:cs="Times New Roman"/>
          <w:color w:val="414146"/>
          <w:sz w:val="21"/>
          <w:szCs w:val="21"/>
        </w:rPr>
        <w:t> The Practo HealthCash received by each User may or may not have an expiry date associated with it and the said expiry date is subject to the following:</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expiry date associated with Practo HealthCash may vary from time to time. However, the same cannot exceed beyond 2 (Two) years</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expiry date of Practo HealthCash may be intimated to each User by way of SMS or e-mail or in-App notification on the Website.</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expiry date of Practo HealthCash can be viewed by each User in the designated page for HealthCash in the Website.</w:t>
      </w:r>
    </w:p>
    <w:p w:rsidR="00B77454" w:rsidRPr="00B77454" w:rsidRDefault="00B77454" w:rsidP="00B77454">
      <w:pPr>
        <w:numPr>
          <w:ilvl w:val="2"/>
          <w:numId w:val="5"/>
        </w:numPr>
        <w:spacing w:before="150" w:after="150" w:line="240" w:lineRule="auto"/>
        <w:ind w:left="4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User acknowledges that Practo has agreed to offer Practo HealthCash in its sole discretion. Nothing in these Terms shall be interpreted to restrict Practo’s right to withdraw the Practo HealthCash before the expiry date.</w:t>
      </w:r>
    </w:p>
    <w:p w:rsidR="00B77454" w:rsidRPr="00B77454" w:rsidRDefault="00B77454" w:rsidP="00B77454">
      <w:pPr>
        <w:numPr>
          <w:ilvl w:val="1"/>
          <w:numId w:val="5"/>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3.14.6</w:t>
      </w:r>
      <w:r w:rsidRPr="00B77454">
        <w:rPr>
          <w:rFonts w:ascii="Verdana" w:eastAsia="Times New Roman" w:hAnsi="Verdana" w:cs="Times New Roman"/>
          <w:color w:val="414146"/>
          <w:sz w:val="21"/>
          <w:szCs w:val="21"/>
        </w:rPr>
        <w:t> Practo reserves its discretion to deny Practo HealthCash to any User in its sole discretion, notwithstanding compliance by such User of the requirements set out in the Terms, applicable law or otherwise.</w:t>
      </w:r>
    </w:p>
    <w:p w:rsidR="00B77454" w:rsidRPr="00B77454" w:rsidRDefault="00B77454" w:rsidP="00B77454">
      <w:pPr>
        <w:numPr>
          <w:ilvl w:val="1"/>
          <w:numId w:val="5"/>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3.14.7</w:t>
      </w:r>
      <w:r w:rsidRPr="00B77454">
        <w:rPr>
          <w:rFonts w:ascii="Verdana" w:eastAsia="Times New Roman" w:hAnsi="Verdana" w:cs="Times New Roman"/>
          <w:color w:val="414146"/>
          <w:sz w:val="21"/>
          <w:szCs w:val="21"/>
        </w:rPr>
        <w:t> Other than the conditions set out in these Terms, accrual, utilization, expiry or any other treatment of Practo HealthCash may be further restricted by the terms governing the specific service or facility offered by Practo or its business associates, the procurement of which entitles Practo HealthCash to a User (“</w:t>
      </w:r>
      <w:r w:rsidRPr="00B77454">
        <w:rPr>
          <w:rFonts w:ascii="Verdana" w:eastAsia="Times New Roman" w:hAnsi="Verdana" w:cs="Times New Roman"/>
          <w:b/>
          <w:bCs/>
          <w:color w:val="414146"/>
          <w:sz w:val="21"/>
          <w:szCs w:val="21"/>
          <w:bdr w:val="none" w:sz="0" w:space="0" w:color="auto" w:frame="1"/>
        </w:rPr>
        <w:t>HealthCash Terms</w:t>
      </w:r>
      <w:r w:rsidRPr="00B77454">
        <w:rPr>
          <w:rFonts w:ascii="Verdana" w:eastAsia="Times New Roman" w:hAnsi="Verdana" w:cs="Times New Roman"/>
          <w:color w:val="414146"/>
          <w:sz w:val="21"/>
          <w:szCs w:val="21"/>
        </w:rPr>
        <w:t>”). In the event of any inconsistency between these Terms and the HealthCash Terms in relation to accrual, utilization, expiry or any other treatment of Practo HealthCash by a User, the HealthCash Terms shall override these Terms to the extent of such inconsistency.</w:t>
      </w:r>
    </w:p>
    <w:p w:rsidR="00B77454" w:rsidRPr="00B77454" w:rsidRDefault="00B77454" w:rsidP="00B77454">
      <w:pPr>
        <w:numPr>
          <w:ilvl w:val="0"/>
          <w:numId w:val="5"/>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4.</w:t>
      </w:r>
      <w:r w:rsidRPr="00B77454">
        <w:rPr>
          <w:rFonts w:ascii="Verdana" w:eastAsia="Times New Roman" w:hAnsi="Verdana" w:cs="Times New Roman"/>
          <w:b/>
          <w:bCs/>
          <w:color w:val="414146"/>
          <w:sz w:val="21"/>
          <w:szCs w:val="21"/>
        </w:rPr>
        <w:t> TERMS OF USE PRACTITIONERS</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terms in this Clause 4 are applicable only to Practitioners.</w:t>
      </w:r>
    </w:p>
    <w:p w:rsidR="00B77454" w:rsidRPr="00B77454" w:rsidRDefault="00B77454" w:rsidP="00B77454">
      <w:pPr>
        <w:numPr>
          <w:ilvl w:val="1"/>
          <w:numId w:val="5"/>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w:t>
      </w:r>
      <w:r w:rsidRPr="00B77454">
        <w:rPr>
          <w:rFonts w:ascii="Verdana" w:eastAsia="Times New Roman" w:hAnsi="Verdana" w:cs="Times New Roman"/>
          <w:color w:val="414146"/>
          <w:sz w:val="21"/>
          <w:szCs w:val="21"/>
        </w:rPr>
        <w:t> LISTING POLICY</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4.1.1</w:t>
      </w:r>
      <w:r w:rsidRPr="00B77454">
        <w:rPr>
          <w:rFonts w:ascii="Verdana" w:eastAsia="Times New Roman" w:hAnsi="Verdana" w:cs="Times New Roman"/>
          <w:color w:val="414146"/>
          <w:sz w:val="21"/>
          <w:szCs w:val="21"/>
        </w:rPr>
        <w:t>Practo, directly and indirectly, collects information regarding the Practitioners’ profiles, contact details, and practice. Practo reserves the right to take down any Practitioner’s profile as well as the right to display the profile of the Practitioners, with or without notice to the concerned Practitioner. This information is collected for the purpose of facilitating interaction with the End-Users and other Users. If any information displayed on the Website in connection with you and your profile is found to be incorrect, you are required to inform Practo immediately to enable Practo to make the necessary amendments.</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4.1.2</w:t>
      </w:r>
      <w:r w:rsidRPr="00B77454">
        <w:rPr>
          <w:rFonts w:ascii="Verdana" w:eastAsia="Times New Roman" w:hAnsi="Verdana" w:cs="Times New Roman"/>
          <w:color w:val="414146"/>
          <w:sz w:val="21"/>
          <w:szCs w:val="21"/>
        </w:rPr>
        <w:t>Practo shall not be liable and responsible for the ranking of the Practitioners on external websites and search engines</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4.1.3</w:t>
      </w:r>
      <w:r w:rsidRPr="00B77454">
        <w:rPr>
          <w:rFonts w:ascii="Verdana" w:eastAsia="Times New Roman" w:hAnsi="Verdana" w:cs="Times New Roman"/>
          <w:color w:val="414146"/>
          <w:sz w:val="21"/>
          <w:szCs w:val="21"/>
        </w:rPr>
        <w:t>Practo shall not be responsible or liable in any manner to the Users for any losses, damage, injuries or expenses incurred by the Users as a result of any disclosures or publications made by Practo, where the User has expressly or implicitly consented to the making of disclosures or publications by Practo. If the User had revoked such consent under the terms of the Privacy Policy, then Practo shall not be responsible or liable in any manner to the User for any losses, damage, injuries or expenses incurred by the User as a result of any disclosures made by Practo prior to its actual receipt of such revocation.</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4.1.4</w:t>
      </w:r>
      <w:r w:rsidRPr="00B77454">
        <w:rPr>
          <w:rFonts w:ascii="Verdana" w:eastAsia="Times New Roman" w:hAnsi="Verdana" w:cs="Times New Roman"/>
          <w:color w:val="414146"/>
          <w:sz w:val="21"/>
          <w:szCs w:val="21"/>
        </w:rPr>
        <w:t>Practo reserves the right to moderate the suggestions made by the Practitioners through feedback and the right to remove any abusive or inappropriate or promotional content added on the Website. However, Practo shall not be liable if any inactive, inaccurate, fraudulent, or non- existent profiles of Practitioners are added to the Website.</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4.1.5</w:t>
      </w:r>
      <w:r w:rsidRPr="00B77454">
        <w:rPr>
          <w:rFonts w:ascii="Verdana" w:eastAsia="Times New Roman" w:hAnsi="Verdana" w:cs="Times New Roman"/>
          <w:color w:val="414146"/>
          <w:sz w:val="21"/>
          <w:szCs w:val="21"/>
        </w:rPr>
        <w:t>Practitioners explicitly agree that Practo reserves the right to publish the Content provided by Practitioners to a third party including content platforms.</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4.1.6</w:t>
      </w:r>
      <w:r w:rsidRPr="00B77454">
        <w:rPr>
          <w:rFonts w:ascii="Verdana" w:eastAsia="Times New Roman" w:hAnsi="Verdana" w:cs="Times New Roman"/>
          <w:color w:val="414146"/>
          <w:sz w:val="21"/>
          <w:szCs w:val="21"/>
        </w:rPr>
        <w:t>When you are listed on Practo.com, End-Users may see a ‘show number’ option. When End-Users choose this option, they choose to call your number through a free telephony service provided by Practo, and the records of such calls are recorded and stored in Practo’s servers. Such call will have an IVR message stating the purpose of recording your calls and your consent to such recordings which are dealt with as per the Privacy Policy. Such records may be accessed by Practo for quality control and support related purposes and are dealt with only in accordance with the terms of the Privacy Policy. Such call facility provided to End-Users and to you by Practo should be used only for appointment and booking purposes, and not for consultation on health-related issues. Practo accepts no liability if the call facility is not used in accordance with the foregoing. In case you choose to not provide your consent to recording your calls that may have personal information required for appointment and booking purposes, Practo reserves the right to not provide the Services for which such personal information is sought.</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4.1.7</w:t>
      </w:r>
      <w:r w:rsidRPr="00B77454">
        <w:rPr>
          <w:rFonts w:ascii="Verdana" w:eastAsia="Times New Roman" w:hAnsi="Verdana" w:cs="Times New Roman"/>
          <w:color w:val="414146"/>
          <w:sz w:val="21"/>
          <w:szCs w:val="21"/>
        </w:rPr>
        <w:t>You as a Practitioner hereby represent and warrant that you will use the Services in accordance with applicable law. Any contravention of applicable law as a result of your use of these Services is your sole responsibility, and Practo accepts no liability for the same.</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4.2</w:t>
      </w:r>
      <w:r w:rsidRPr="00B77454">
        <w:rPr>
          <w:rFonts w:ascii="Verdana" w:eastAsia="Times New Roman" w:hAnsi="Verdana" w:cs="Times New Roman"/>
          <w:color w:val="414146"/>
          <w:sz w:val="21"/>
          <w:szCs w:val="21"/>
        </w:rPr>
        <w:t>PROFILE OWNERSHIP AND EDITING RIGHTS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ensures easy access to the Practitioners by providing a tool to update your profile information. Practo reserves the right of ownership of all the Practitioner’s profile and photographs and to moderate the changes or updates requested by Practitioners. However, Practo takes the independent decision whether to publish or reject the requests submitted for the respective changes or updates. You hereby represent and warrant that you are fully entitled under law to upload all content uploaded by you as part of your profile or otherwise while using Practo’s services, and that no such content breaches any third party rights, including intellectual property rights. Upon becoming aware of a breach of the foregoing representation, Practo may modify or delete parts of your profile information at its sole discretion with or without notice to you.</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4.3</w:t>
      </w:r>
      <w:r w:rsidRPr="00B77454">
        <w:rPr>
          <w:rFonts w:ascii="Verdana" w:eastAsia="Times New Roman" w:hAnsi="Verdana" w:cs="Times New Roman"/>
          <w:color w:val="414146"/>
          <w:sz w:val="21"/>
          <w:szCs w:val="21"/>
        </w:rPr>
        <w:t>REVIEWS AND FEEDBACK DISPLAY RIGHTS OF PRACTO</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4.3.1</w:t>
      </w:r>
      <w:r w:rsidRPr="00B77454">
        <w:rPr>
          <w:rFonts w:ascii="Verdana" w:eastAsia="Times New Roman" w:hAnsi="Verdana" w:cs="Times New Roman"/>
          <w:color w:val="414146"/>
          <w:sz w:val="21"/>
          <w:szCs w:val="21"/>
        </w:rPr>
        <w:t>All Critical Content is content created by the Users of www.practo.com </w:t>
      </w:r>
      <w:r w:rsidRPr="00B77454">
        <w:rPr>
          <w:rFonts w:ascii="Verdana" w:eastAsia="Times New Roman" w:hAnsi="Verdana" w:cs="Times New Roman"/>
          <w:b/>
          <w:bCs/>
          <w:color w:val="414146"/>
          <w:sz w:val="21"/>
          <w:szCs w:val="21"/>
          <w:bdr w:val="none" w:sz="0" w:space="0" w:color="auto" w:frame="1"/>
        </w:rPr>
        <w:t>(“Website”)</w:t>
      </w:r>
      <w:r w:rsidRPr="00B77454">
        <w:rPr>
          <w:rFonts w:ascii="Verdana" w:eastAsia="Times New Roman" w:hAnsi="Verdana" w:cs="Times New Roman"/>
          <w:color w:val="414146"/>
          <w:sz w:val="21"/>
          <w:szCs w:val="21"/>
        </w:rPr>
        <w:t> and the clients of Practo customers and Practitioners, including the End-Users. As a platform, Practo does not take responsibility for Critical Content and its role with respect to Critical Content is restricted to that of an ‘intermediary’ under the Information Technology Act, 2000. The role of Practo and other legal rights and obligations relating to the Critical Content are further detailed in Clauses 3.9 and 5 of these Terms. Practo’s Feedback Collection and Fraud Detection Policy, is annexed as the Schedule hereto, and remains subject always to these Terms.</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4.3.2</w:t>
      </w:r>
      <w:r w:rsidRPr="00B77454">
        <w:rPr>
          <w:rFonts w:ascii="Verdana" w:eastAsia="Times New Roman" w:hAnsi="Verdana" w:cs="Times New Roman"/>
          <w:color w:val="414146"/>
          <w:sz w:val="21"/>
          <w:szCs w:val="21"/>
        </w:rPr>
        <w:t>Practo reserves the right to collect feedback and Critical Content for all the Practitioners, Clinics and Healthcare Providers listed on the Website.</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4.3.3</w:t>
      </w:r>
      <w:r w:rsidRPr="00B77454">
        <w:rPr>
          <w:rFonts w:ascii="Verdana" w:eastAsia="Times New Roman" w:hAnsi="Verdana" w:cs="Times New Roman"/>
          <w:color w:val="414146"/>
          <w:sz w:val="21"/>
          <w:szCs w:val="21"/>
        </w:rPr>
        <w:t>Practo shall have no obligation to pre-screen, review, flag, filter, modify, refuse or remove any or all Critical Content from any Service, except as required by applicable law.</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4.3.4</w:t>
      </w:r>
      <w:r w:rsidRPr="00B77454">
        <w:rPr>
          <w:rFonts w:ascii="Verdana" w:eastAsia="Times New Roman" w:hAnsi="Verdana" w:cs="Times New Roman"/>
          <w:color w:val="414146"/>
          <w:sz w:val="21"/>
          <w:szCs w:val="21"/>
        </w:rPr>
        <w:t>You understand that by using the Services you may be exposed to Critical Content or other content that you may find offensive or objectionable. Practo shall not be liable for any effect on Practitioner’s business due to Critical Content of a negative nature. In these respects, you may use the Service at your own risk. Practo however, as an ‘intermediary, takes steps as required to comply with applicable law as regards the publication of Critical Content. The legal rights and obligations with respect to Critical Content and any other information sought to be published by Users are further detailed in Clauses 3.9 and 5 of these Terms.</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4.3.5</w:t>
      </w:r>
      <w:r w:rsidRPr="00B77454">
        <w:rPr>
          <w:rFonts w:ascii="Verdana" w:eastAsia="Times New Roman" w:hAnsi="Verdana" w:cs="Times New Roman"/>
          <w:color w:val="414146"/>
          <w:sz w:val="21"/>
          <w:szCs w:val="21"/>
        </w:rPr>
        <w:t>Practo will take down information under standards consistent with applicable law, and shall in no circumstances be liable or responsible for Critical Content, which has been created by the Users. The principles set out in relation to third party content in the terms of Service for the Website shall be applicable mutatis mutandis in relation to Critical Content posted on the Website.</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4.3.6</w:t>
      </w:r>
      <w:r w:rsidRPr="00B77454">
        <w:rPr>
          <w:rFonts w:ascii="Verdana" w:eastAsia="Times New Roman" w:hAnsi="Verdana" w:cs="Times New Roman"/>
          <w:color w:val="414146"/>
          <w:sz w:val="21"/>
          <w:szCs w:val="21"/>
        </w:rPr>
        <w:t>If Practo determines that you have provided inaccurate information or enabled fraudulent feedback, Practo reserves the right to immediately suspend any of your accounts with Practo and makes such declaration on the website alongside your name/your clinics name as determined by Practo for the protection of its business and in the interests of Users.</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4.4</w:t>
      </w:r>
      <w:r w:rsidRPr="00B77454">
        <w:rPr>
          <w:rFonts w:ascii="Verdana" w:eastAsia="Times New Roman" w:hAnsi="Verdana" w:cs="Times New Roman"/>
          <w:color w:val="414146"/>
          <w:sz w:val="21"/>
          <w:szCs w:val="21"/>
        </w:rPr>
        <w:t>RELEVANCE ALGORITHM</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has designed the relevance algorithm in the best interest of the End-User and may adjust the relevance algorithm from time to time to improve the quality of the results given to the patients. It is a pure merit driven, proprietary algorithm which cannot be altered for specific Practitioners. Practo shall not be liable for any effect on the Practitioner’s business interests due to the change in the Relevance Algorithm.</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4.5</w:t>
      </w:r>
      <w:r w:rsidRPr="00B77454">
        <w:rPr>
          <w:rFonts w:ascii="Verdana" w:eastAsia="Times New Roman" w:hAnsi="Verdana" w:cs="Times New Roman"/>
          <w:color w:val="414146"/>
          <w:sz w:val="21"/>
          <w:szCs w:val="21"/>
        </w:rPr>
        <w:t>INDEPENDENT SERVICES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Your use of each Service confers upon you only the rights and obligations relating to such Service, and not to any other service that may be provided by Practo.</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4.6</w:t>
      </w:r>
      <w:r w:rsidRPr="00B77454">
        <w:rPr>
          <w:rFonts w:ascii="Verdana" w:eastAsia="Times New Roman" w:hAnsi="Verdana" w:cs="Times New Roman"/>
          <w:color w:val="414146"/>
          <w:sz w:val="21"/>
          <w:szCs w:val="21"/>
        </w:rPr>
        <w:t>PRACTO REACH RIGHTS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 xml:space="preserve">Practo reserves the rights to display sponsored ads on the Website. These ads would be marked as “Sponsored ads”. Without prejudice to the status of other </w:t>
      </w:r>
      <w:r w:rsidRPr="00B77454">
        <w:rPr>
          <w:rFonts w:ascii="Verdana" w:eastAsia="Times New Roman" w:hAnsi="Verdana" w:cs="Times New Roman"/>
          <w:color w:val="414146"/>
          <w:sz w:val="21"/>
          <w:szCs w:val="21"/>
        </w:rPr>
        <w:lastRenderedPageBreak/>
        <w:t>content, Practo will not be liable for the accuracy of information or the claims made in the Sponsored ads. Practo does not encourage the Users to visit the Sponsored ads page or to avail any services from them. Practo will not be liable for the services of the providers of the Sponsored ads.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 represent and warrant that you will use these Services in accordance with applicable law. Any contravention of applicable law as a result of your use of these Services is your sole responsibility, and Practo accepts no liability for the same.</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4.7</w:t>
      </w:r>
      <w:r w:rsidRPr="00B77454">
        <w:rPr>
          <w:rFonts w:ascii="Verdana" w:eastAsia="Times New Roman" w:hAnsi="Verdana" w:cs="Times New Roman"/>
          <w:color w:val="414146"/>
          <w:sz w:val="21"/>
          <w:szCs w:val="21"/>
        </w:rPr>
        <w:t>PRACTO MEDICINE INFORMATION</w:t>
      </w:r>
    </w:p>
    <w:p w:rsidR="00B77454" w:rsidRPr="00B77454" w:rsidRDefault="00B77454" w:rsidP="00B77454">
      <w:pPr>
        <w:spacing w:after="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For detailed terms and conditions regarding medicine information click </w:t>
      </w:r>
      <w:hyperlink r:id="rId14" w:tgtFrame="_blank" w:history="1">
        <w:r w:rsidRPr="00B77454">
          <w:rPr>
            <w:rFonts w:ascii="Verdana" w:eastAsia="Times New Roman" w:hAnsi="Verdana" w:cs="Times New Roman"/>
            <w:color w:val="0000FF"/>
            <w:sz w:val="21"/>
          </w:rPr>
          <w:t>here.</w:t>
        </w:r>
      </w:hyperlink>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4.8</w:t>
      </w:r>
      <w:r w:rsidRPr="00B77454">
        <w:rPr>
          <w:rFonts w:ascii="Verdana" w:eastAsia="Times New Roman" w:hAnsi="Verdana" w:cs="Times New Roman"/>
          <w:color w:val="414146"/>
          <w:sz w:val="21"/>
          <w:szCs w:val="21"/>
        </w:rPr>
        <w:t> BOOK APPOINTMENT AND CALL FACILITY</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4.8.1</w:t>
      </w:r>
      <w:r w:rsidRPr="00B77454">
        <w:rPr>
          <w:rFonts w:ascii="Verdana" w:eastAsia="Times New Roman" w:hAnsi="Verdana" w:cs="Times New Roman"/>
          <w:color w:val="414146"/>
          <w:sz w:val="21"/>
          <w:szCs w:val="21"/>
        </w:rPr>
        <w:t>As a valuable partner on our platform we want to ensure that the Practitioners experience on the Practo booking platform is beneficial to both, Practitioners and their Users.</w:t>
      </w:r>
      <w:r w:rsidRPr="00B77454">
        <w:rPr>
          <w:rFonts w:ascii="Verdana" w:eastAsia="Times New Roman" w:hAnsi="Verdana" w:cs="Times New Roman"/>
          <w:color w:val="414146"/>
          <w:sz w:val="21"/>
          <w:szCs w:val="21"/>
        </w:rPr>
        <w:br/>
        <w:t>For all terms and conditions of Book facility on Practo profile check </w:t>
      </w:r>
      <w:hyperlink r:id="rId15" w:history="1">
        <w:r w:rsidRPr="00B77454">
          <w:rPr>
            <w:rFonts w:ascii="Verdana" w:eastAsia="Times New Roman" w:hAnsi="Verdana" w:cs="Times New Roman"/>
            <w:color w:val="0000FF"/>
            <w:sz w:val="21"/>
          </w:rPr>
          <w:t>Book Standards </w:t>
        </w:r>
      </w:hyperlink>
      <w:r w:rsidRPr="00B77454">
        <w:rPr>
          <w:rFonts w:ascii="Verdana" w:eastAsia="Times New Roman" w:hAnsi="Verdana" w:cs="Times New Roman"/>
          <w:color w:val="414146"/>
          <w:sz w:val="21"/>
          <w:szCs w:val="21"/>
        </w:rPr>
        <w:t>.</w:t>
      </w:r>
    </w:p>
    <w:p w:rsidR="00B77454" w:rsidRPr="00B77454" w:rsidRDefault="00B77454" w:rsidP="00B77454">
      <w:pPr>
        <w:numPr>
          <w:ilvl w:val="2"/>
          <w:numId w:val="6"/>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4.8.2</w:t>
      </w:r>
      <w:r w:rsidRPr="00B77454">
        <w:rPr>
          <w:rFonts w:ascii="Verdana" w:eastAsia="Times New Roman" w:hAnsi="Verdana" w:cs="Times New Roman"/>
          <w:color w:val="414146"/>
          <w:sz w:val="21"/>
          <w:szCs w:val="21"/>
        </w:rPr>
        <w:t>Practitioner understands that, Practo shall not be liable, under any event, for any comments or feedback given by any of the Users in relation to the Services provided by Practitioner. The option of publishing or modifying or moderating or masking (where required by law or norm etc.) the feedback provided by Users shall be solely at the discretion of Practo.</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4.9</w:t>
      </w:r>
      <w:r w:rsidRPr="00B77454">
        <w:rPr>
          <w:rFonts w:ascii="Verdana" w:eastAsia="Times New Roman" w:hAnsi="Verdana" w:cs="Times New Roman"/>
          <w:color w:val="414146"/>
          <w:sz w:val="21"/>
          <w:szCs w:val="21"/>
        </w:rPr>
        <w:t> PRACTITIONER UNDERTAKING</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Practitioner is and shall be duly registered, licensed and qualified to practice medicine/ provide health care, wellness services, as per applicable laws/regulations/guidelines set out by competent authorities and the Practitioner shall not be part of any arrangement which will prohibit him/her from practicing medicine within the territory of India. The Practitioner shall at all times ensure that all the applicable laws that govern the Practitioner shall be followed and utmost care shall be taken in terms of the consultation/ services being rendered.</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4.10</w:t>
      </w:r>
      <w:r w:rsidRPr="00B77454">
        <w:rPr>
          <w:rFonts w:ascii="Verdana" w:eastAsia="Times New Roman" w:hAnsi="Verdana" w:cs="Times New Roman"/>
          <w:color w:val="414146"/>
          <w:sz w:val="21"/>
          <w:szCs w:val="21"/>
        </w:rPr>
        <w:t> USAGE IN PROMOTIONAL &amp; MARKETING MATERIALS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 recognition of the various offerings and services provided by Practo to Practitioner, Practitioner shall (subject to its reasonable right to review and approve): (a) allow Practo to include a brief description of the services provided to Practitioner in Practo’s marketing, promotional and advertising materials; (b) allow Practo to make reference to Practitioner in case studies, and related marketing materials; (c) serve as a reference to Practo’s existing and potential clients; (d) provide video logs, testimonials, e-mailers, banners, interviews to the news media and provide quotes for press releases; (e) make presentations at conferences; and/or (f) use the Practitioner’s name and/or logo, brand images, tag lines etc., within product literature, e-mailers, press releases, social media and other advertising, marketing and promotional materials.</w:t>
      </w:r>
    </w:p>
    <w:p w:rsidR="00B77454" w:rsidRPr="00B77454" w:rsidRDefault="00B77454" w:rsidP="00B77454">
      <w:pPr>
        <w:numPr>
          <w:ilvl w:val="0"/>
          <w:numId w:val="6"/>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5.</w:t>
      </w:r>
      <w:r w:rsidRPr="00B77454">
        <w:rPr>
          <w:rFonts w:ascii="Verdana" w:eastAsia="Times New Roman" w:hAnsi="Verdana" w:cs="Times New Roman"/>
          <w:b/>
          <w:bCs/>
          <w:color w:val="414146"/>
          <w:sz w:val="21"/>
          <w:szCs w:val="21"/>
        </w:rPr>
        <w:t>RIGHTS AND OBLIGATIONS RELATING TO CONTENT</w:t>
      </w:r>
    </w:p>
    <w:p w:rsidR="00B77454" w:rsidRPr="00B77454" w:rsidRDefault="00B77454" w:rsidP="00B77454">
      <w:pPr>
        <w:numPr>
          <w:ilvl w:val="1"/>
          <w:numId w:val="6"/>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5.1</w:t>
      </w:r>
      <w:r w:rsidRPr="00B77454">
        <w:rPr>
          <w:rFonts w:ascii="Verdana" w:eastAsia="Times New Roman" w:hAnsi="Verdana" w:cs="Times New Roman"/>
          <w:color w:val="414146"/>
          <w:sz w:val="21"/>
          <w:szCs w:val="21"/>
        </w:rPr>
        <w:t>As mandated by Regulation 3(2) of the IG Rules, Practo hereby informs Users that they are not permitted to host, display, upload, modify, publish, transmit, update or share any information that:</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belongs to another person and to which the User does not have any right to;</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is grossly harmful, harassing, blasphemous, defamatory, obscene, pornographic, pedophilic, libelous, invasive of another's privacy, hateful, or racially, ethnically objectionable, disparaging, relating or encouraging money laundering or gambling, or otherwise unlawful in any manner whatever;</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harm minors in any way;</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infringes any patent, trademark, copyright or other proprietary rights;</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violates any law for the time being in force;</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deceives or misleads the addressee about the origin of such messages or communicates any information which is grossly offensive or menacing in nature;</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impersonate another person;</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contains software viruses or any other computer code, files or programs designed to interrupt, destroy or limit the functionality of any computer resource;</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threatens the unity, integrity, defence, security or sovereignty of India, friendly relations with foreign states, or public order or causes incitement to the commission of any cognizable offence or prevents investigation of any offence or is insulting any other nation.</w:t>
      </w:r>
    </w:p>
    <w:p w:rsidR="00B77454" w:rsidRPr="00B77454" w:rsidRDefault="00B77454" w:rsidP="00B77454">
      <w:pPr>
        <w:numPr>
          <w:ilvl w:val="1"/>
          <w:numId w:val="7"/>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5.2</w:t>
      </w:r>
      <w:r w:rsidRPr="00B77454">
        <w:rPr>
          <w:rFonts w:ascii="Verdana" w:eastAsia="Times New Roman" w:hAnsi="Verdana" w:cs="Times New Roman"/>
          <w:color w:val="414146"/>
          <w:sz w:val="21"/>
          <w:szCs w:val="21"/>
        </w:rPr>
        <w:t>Users are also prohibited from:</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violating or attempting to violate the integrity or security of the Website or any Practo Content;</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transmitting any information (including job posts, messages and hyperlinks) on or through the Website that is disruptive or competitive to the provision of Services by Practo;</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intentionally submitting on the Website any incomplete, false or inaccurate information;</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making any unsolicited communications to other Users;</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using any engine, software, tool, agent or other device or mechanism (such as spiders, robots, avatars or intelligent agents) to navigate or search the Website;</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attempting to decipher, decompile, disassemble or reverse engineer any part of the Website;</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copying or duplicating in any manner any of the Practo Content or other information available from the Website;</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framing or hot linking or deep linking any Practo Content.</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circumventing or disabling any digital rights management, usage rules, or other security features of the Software.</w:t>
      </w:r>
    </w:p>
    <w:p w:rsidR="00B77454" w:rsidRPr="00B77454" w:rsidRDefault="00B77454" w:rsidP="00B77454">
      <w:pPr>
        <w:numPr>
          <w:ilvl w:val="1"/>
          <w:numId w:val="7"/>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5.3</w:t>
      </w:r>
      <w:r w:rsidRPr="00B77454">
        <w:rPr>
          <w:rFonts w:ascii="Verdana" w:eastAsia="Times New Roman" w:hAnsi="Verdana" w:cs="Times New Roman"/>
          <w:color w:val="414146"/>
          <w:sz w:val="21"/>
          <w:szCs w:val="21"/>
        </w:rPr>
        <w:t>Practo, upon obtaining knowledge by itself or been brought to actual knowledge by an affected person in writing or through email signed with electronic signature about any such information as mentioned above, shall be entitled to disable such information that is in contravention of Clauses 5.1 and 5.2. Practo shall also be entitled to preserve such information and associated records for at least 90 (ninety) days for production to governmental authorities for investigation purposes.</w:t>
      </w:r>
    </w:p>
    <w:p w:rsidR="00B77454" w:rsidRPr="00B77454" w:rsidRDefault="00B77454" w:rsidP="00B77454">
      <w:pPr>
        <w:numPr>
          <w:ilvl w:val="1"/>
          <w:numId w:val="7"/>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5.4</w:t>
      </w:r>
      <w:r w:rsidRPr="00B77454">
        <w:rPr>
          <w:rFonts w:ascii="Verdana" w:eastAsia="Times New Roman" w:hAnsi="Verdana" w:cs="Times New Roman"/>
          <w:color w:val="414146"/>
          <w:sz w:val="21"/>
          <w:szCs w:val="21"/>
        </w:rPr>
        <w:t>In case of non-compliance with any applicable laws, rules or regulations, or the Agreement (including the Privacy Policy) by a User, Practo has the right to immediately terminate the access or usage rights of the User to the Website and Services and to remove non-compliant information from the Website.</w:t>
      </w:r>
    </w:p>
    <w:p w:rsidR="00B77454" w:rsidRPr="00B77454" w:rsidRDefault="00B77454" w:rsidP="00B77454">
      <w:pPr>
        <w:numPr>
          <w:ilvl w:val="1"/>
          <w:numId w:val="7"/>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5.5</w:t>
      </w:r>
      <w:r w:rsidRPr="00B77454">
        <w:rPr>
          <w:rFonts w:ascii="Verdana" w:eastAsia="Times New Roman" w:hAnsi="Verdana" w:cs="Times New Roman"/>
          <w:color w:val="414146"/>
          <w:sz w:val="21"/>
          <w:szCs w:val="21"/>
        </w:rPr>
        <w:t>Practo may disclose or transfer User-generated information to its affiliates or governmental authorities in such manner as permitted or required by applicable law, and you hereby consent to such transfer. The SPI Rules only permit Practo to transfer sensitive personal data or information including any information, to any other body corporate or a person in India, or located in any other country, that ensures the same level of data protection that is adhered to by Practo as provided for under the SPI Rules, only if such transfer is necessary for the performance of the lawful contract between Practo or any person on its behalf and the User or where the User has consented to data transfer.</w:t>
      </w:r>
    </w:p>
    <w:p w:rsidR="00B77454" w:rsidRPr="00B77454" w:rsidRDefault="00B77454" w:rsidP="00B77454">
      <w:pPr>
        <w:numPr>
          <w:ilvl w:val="1"/>
          <w:numId w:val="7"/>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respects the intellectual property rights of others and we do not hold any responsibility for any violations of any intellectual property rights</w:t>
      </w:r>
    </w:p>
    <w:p w:rsidR="00B77454" w:rsidRPr="00B77454" w:rsidRDefault="00B77454" w:rsidP="00B77454">
      <w:pPr>
        <w:numPr>
          <w:ilvl w:val="0"/>
          <w:numId w:val="7"/>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6.</w:t>
      </w:r>
      <w:r w:rsidRPr="00B77454">
        <w:rPr>
          <w:rFonts w:ascii="Verdana" w:eastAsia="Times New Roman" w:hAnsi="Verdana" w:cs="Times New Roman"/>
          <w:b/>
          <w:bCs/>
          <w:color w:val="414146"/>
          <w:sz w:val="21"/>
          <w:szCs w:val="21"/>
        </w:rPr>
        <w:t>TERMINATION</w:t>
      </w:r>
    </w:p>
    <w:p w:rsidR="00B77454" w:rsidRPr="00B77454" w:rsidRDefault="00B77454" w:rsidP="00B77454">
      <w:pPr>
        <w:numPr>
          <w:ilvl w:val="1"/>
          <w:numId w:val="7"/>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6.1</w:t>
      </w:r>
      <w:r w:rsidRPr="00B77454">
        <w:rPr>
          <w:rFonts w:ascii="Verdana" w:eastAsia="Times New Roman" w:hAnsi="Verdana" w:cs="Times New Roman"/>
          <w:color w:val="414146"/>
          <w:sz w:val="21"/>
          <w:szCs w:val="21"/>
        </w:rPr>
        <w:t>Practo reserves the right to suspend or terminate a User’s access to the Website and the Services with or without notice and to exercise any other remedy available under law, in cases where,</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Such User breaches any terms and conditions of the Agreement;</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 third party reports violation of any of its right as a result of your use of the Services;</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is unable to verify or authenticate any information provide to Practo by a User;</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has reasonable grounds for suspecting any illegal, fraudulent or abusive activity on part of such User; or</w:t>
      </w:r>
    </w:p>
    <w:p w:rsidR="00B77454" w:rsidRPr="00B77454" w:rsidRDefault="00B77454" w:rsidP="00B77454">
      <w:pPr>
        <w:numPr>
          <w:ilvl w:val="2"/>
          <w:numId w:val="7"/>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believes in its sole discretion that User’s actions may cause legal liability for such User, other Users or for Practo or are contrary to the interests of the Website.</w:t>
      </w:r>
    </w:p>
    <w:p w:rsidR="00B77454" w:rsidRPr="00B77454" w:rsidRDefault="00B77454" w:rsidP="00B77454">
      <w:pPr>
        <w:numPr>
          <w:ilvl w:val="1"/>
          <w:numId w:val="7"/>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6.2</w:t>
      </w:r>
      <w:r w:rsidRPr="00B77454">
        <w:rPr>
          <w:rFonts w:ascii="Verdana" w:eastAsia="Times New Roman" w:hAnsi="Verdana" w:cs="Times New Roman"/>
          <w:color w:val="414146"/>
          <w:sz w:val="21"/>
          <w:szCs w:val="21"/>
        </w:rPr>
        <w:t>Once temporarily suspended, indefinitely suspended or terminated, the User may not continue to use the Website under the same account, a different account or re-register under a new account. On termination of an account due to the reasons mentioned herein, such User shall no longer have access to data, messages, files and other material kept on the Website by such User. The User shall ensure that he/she/it has continuous backup of any medical services the User has rendered in order to comply with the User’s record keeping process and practices.</w:t>
      </w:r>
    </w:p>
    <w:p w:rsidR="00B77454" w:rsidRPr="00B77454" w:rsidRDefault="00B77454" w:rsidP="00B77454">
      <w:pPr>
        <w:numPr>
          <w:ilvl w:val="0"/>
          <w:numId w:val="7"/>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7.</w:t>
      </w:r>
      <w:r w:rsidRPr="00B77454">
        <w:rPr>
          <w:rFonts w:ascii="Verdana" w:eastAsia="Times New Roman" w:hAnsi="Verdana" w:cs="Times New Roman"/>
          <w:b/>
          <w:bCs/>
          <w:color w:val="414146"/>
          <w:sz w:val="21"/>
          <w:szCs w:val="21"/>
        </w:rPr>
        <w:t>LIMITATION OF LIABILITY</w:t>
      </w:r>
    </w:p>
    <w:p w:rsidR="00B77454" w:rsidRPr="00B77454" w:rsidRDefault="00B77454" w:rsidP="00B77454">
      <w:pPr>
        <w:spacing w:after="0" w:line="240" w:lineRule="auto"/>
        <w:ind w:left="1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 xml:space="preserve">In no event, including but not limited to negligence, shall Practo, or any of its directors, officers, employees, agents or content or service providers (collectively, the “Protected Entities”) be liable for any direct, indirect, special, incidental, </w:t>
      </w:r>
      <w:r w:rsidRPr="00B77454">
        <w:rPr>
          <w:rFonts w:ascii="Verdana" w:eastAsia="Times New Roman" w:hAnsi="Verdana" w:cs="Times New Roman"/>
          <w:color w:val="414146"/>
          <w:sz w:val="21"/>
          <w:szCs w:val="21"/>
        </w:rPr>
        <w:lastRenderedPageBreak/>
        <w:t>consequential, exemplary or punitive damages arising from, or directly or indirectly related to, the use of, or the inability to use, the Website or the content, materials and functions related thereto, the Services, User’s provision of information via the Website, lost business or lost End-Users, even if such Protected Entity has been advised of the possibility of such damages. In no event shall the Protected Entities be liable for:</w:t>
      </w:r>
    </w:p>
    <w:p w:rsidR="00B77454" w:rsidRPr="00B77454" w:rsidRDefault="00B77454" w:rsidP="00B77454">
      <w:pPr>
        <w:numPr>
          <w:ilvl w:val="1"/>
          <w:numId w:val="8"/>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provision of or failure to provide all or any service by Practitioners to End- Users contacted or managed through the Website;</w:t>
      </w:r>
    </w:p>
    <w:p w:rsidR="00B77454" w:rsidRPr="00B77454" w:rsidRDefault="00B77454" w:rsidP="00B77454">
      <w:pPr>
        <w:numPr>
          <w:ilvl w:val="1"/>
          <w:numId w:val="8"/>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any content posted, transmitted, exchanged or received by or on behalf of any User or other person on or through the Website;</w:t>
      </w:r>
    </w:p>
    <w:p w:rsidR="00B77454" w:rsidRPr="00B77454" w:rsidRDefault="00B77454" w:rsidP="00B77454">
      <w:pPr>
        <w:numPr>
          <w:ilvl w:val="1"/>
          <w:numId w:val="8"/>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any unauthorized access to or alteration of your transmissions or data; or</w:t>
      </w:r>
    </w:p>
    <w:p w:rsidR="00B77454" w:rsidRPr="00B77454" w:rsidRDefault="00B77454" w:rsidP="00B77454">
      <w:pPr>
        <w:numPr>
          <w:ilvl w:val="1"/>
          <w:numId w:val="8"/>
        </w:numPr>
        <w:spacing w:before="150" w:after="15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any other matter relating to the Website or the Service.</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 no event shall the total aggregate liability of the Protected Entities to a User for all damages, losses, and causes of action (whether in contract or tort, including, but not limited to, negligence or otherwise) arising from this Agreement or a User’s use of the Website or the Services exceed, in the aggregate Rs. 1000/- (Rupees One Thousand Only).</w:t>
      </w:r>
    </w:p>
    <w:p w:rsidR="00B77454" w:rsidRPr="00B77454" w:rsidRDefault="00B77454" w:rsidP="00B77454">
      <w:pPr>
        <w:numPr>
          <w:ilvl w:val="0"/>
          <w:numId w:val="8"/>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8.</w:t>
      </w:r>
      <w:r w:rsidRPr="00B77454">
        <w:rPr>
          <w:rFonts w:ascii="Verdana" w:eastAsia="Times New Roman" w:hAnsi="Verdana" w:cs="Times New Roman"/>
          <w:b/>
          <w:bCs/>
          <w:color w:val="414146"/>
          <w:sz w:val="21"/>
          <w:szCs w:val="21"/>
        </w:rPr>
        <w:t>RETENTION AND REMOVAL</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Practo may retain such information collected from Users from its Website or Services for as long as necessary, depending on the type of information; purpose, means and modes of usage of such information; and according to the SPI Rules. Computer web server logs may be preserved as long as administratively necessary.</w:t>
      </w:r>
    </w:p>
    <w:p w:rsidR="00B77454" w:rsidRPr="00B77454" w:rsidRDefault="00B77454" w:rsidP="00B77454">
      <w:pPr>
        <w:numPr>
          <w:ilvl w:val="0"/>
          <w:numId w:val="8"/>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9.</w:t>
      </w:r>
      <w:r w:rsidRPr="00B77454">
        <w:rPr>
          <w:rFonts w:ascii="Verdana" w:eastAsia="Times New Roman" w:hAnsi="Verdana" w:cs="Times New Roman"/>
          <w:b/>
          <w:bCs/>
          <w:color w:val="414146"/>
          <w:sz w:val="21"/>
          <w:szCs w:val="21"/>
        </w:rPr>
        <w:t>APPLICABLE LAW AND DISPUTE SETTLEMENT</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9.1</w:t>
      </w:r>
      <w:r w:rsidRPr="00B77454">
        <w:rPr>
          <w:rFonts w:ascii="Verdana" w:eastAsia="Times New Roman" w:hAnsi="Verdana" w:cs="Times New Roman"/>
          <w:color w:val="414146"/>
          <w:sz w:val="21"/>
          <w:szCs w:val="21"/>
        </w:rPr>
        <w:t>You agree that this Agreement and any contractual obligation between Practo and User will be governed by the laws of India.</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9.2</w:t>
      </w:r>
      <w:r w:rsidRPr="00B77454">
        <w:rPr>
          <w:rFonts w:ascii="Verdana" w:eastAsia="Times New Roman" w:hAnsi="Verdana" w:cs="Times New Roman"/>
          <w:color w:val="414146"/>
          <w:sz w:val="21"/>
          <w:szCs w:val="21"/>
        </w:rPr>
        <w:t>Any dispute, claim or controversy arising out of or relating to this Agreement, including the determination of the scope or applicability of this Agreement to arbitrate, or your use of the Website or the Services or information to which it gives access, shall be determined by arbitration in India, before a sole arbitrator appointed by Practo. Arbitration shall be conducted in accordance with the Arbitration and Conciliation Act, 1996. The seat of such arbitration shall be Bangalore. All proceedings of such arbitration, including, without limitation, any awards, shall be in the English language. The award shall be final and binding on the parties to the dispute.</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9.3</w:t>
      </w:r>
      <w:r w:rsidRPr="00B77454">
        <w:rPr>
          <w:rFonts w:ascii="Verdana" w:eastAsia="Times New Roman" w:hAnsi="Verdana" w:cs="Times New Roman"/>
          <w:color w:val="414146"/>
          <w:sz w:val="21"/>
          <w:szCs w:val="21"/>
        </w:rPr>
        <w:t>Subject to the above Clause 9.2, the courts at Bengaluru shall have exclusive jurisdiction over any disputes arising out of or in relation to this Agreement, your use of the Website or the Services or the information to which it gives access.</w:t>
      </w:r>
    </w:p>
    <w:p w:rsidR="00B77454" w:rsidRPr="00B77454" w:rsidRDefault="00B77454" w:rsidP="00B77454">
      <w:pPr>
        <w:numPr>
          <w:ilvl w:val="0"/>
          <w:numId w:val="9"/>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10.</w:t>
      </w:r>
      <w:r w:rsidRPr="00B77454">
        <w:rPr>
          <w:rFonts w:ascii="Verdana" w:eastAsia="Times New Roman" w:hAnsi="Verdana" w:cs="Times New Roman"/>
          <w:b/>
          <w:bCs/>
          <w:color w:val="414146"/>
          <w:sz w:val="21"/>
          <w:szCs w:val="21"/>
        </w:rPr>
        <w:t>CONTACT INFORMATION GRIEVANCE OFFICER</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10.1</w:t>
      </w:r>
      <w:r w:rsidRPr="00B77454">
        <w:rPr>
          <w:rFonts w:ascii="Verdana" w:eastAsia="Times New Roman" w:hAnsi="Verdana" w:cs="Times New Roman"/>
          <w:color w:val="414146"/>
          <w:sz w:val="21"/>
          <w:szCs w:val="21"/>
        </w:rPr>
        <w:t>If a User has any questions concerning Practo, the Website, this Agreement, the Services, or anything related to any of the foregoing, Practo customer support can be reached at the following email address: support@practo.com or via the contact information available from the following hyperlink: </w:t>
      </w:r>
      <w:hyperlink r:id="rId16" w:tgtFrame="_blank" w:history="1">
        <w:r w:rsidRPr="00B77454">
          <w:rPr>
            <w:rFonts w:ascii="Verdana" w:eastAsia="Times New Roman" w:hAnsi="Verdana" w:cs="Times New Roman"/>
            <w:color w:val="0000FF"/>
            <w:sz w:val="21"/>
          </w:rPr>
          <w:t>www.practo.com/contact</w:t>
        </w:r>
      </w:hyperlink>
      <w:r w:rsidRPr="00B77454">
        <w:rPr>
          <w:rFonts w:ascii="Verdana" w:eastAsia="Times New Roman" w:hAnsi="Verdana" w:cs="Times New Roman"/>
          <w:color w:val="414146"/>
          <w:sz w:val="21"/>
          <w:szCs w:val="21"/>
        </w:rPr>
        <w:t>.</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10.2</w:t>
      </w:r>
      <w:r w:rsidRPr="00B77454">
        <w:rPr>
          <w:rFonts w:ascii="Verdana" w:eastAsia="Times New Roman" w:hAnsi="Verdana" w:cs="Times New Roman"/>
          <w:color w:val="414146"/>
          <w:sz w:val="21"/>
          <w:szCs w:val="21"/>
        </w:rPr>
        <w:t>In accordance with the Information Technology Act, 2000, and the rules made there under, if you have any grievance with respect to the Website or the service, including any discrepancies and grievances with respect to processing of information, you can contact our Grievance Officer at:</w:t>
      </w:r>
    </w:p>
    <w:p w:rsidR="00B77454" w:rsidRPr="00B77454" w:rsidRDefault="00B77454" w:rsidP="00B77454">
      <w:pPr>
        <w:spacing w:after="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Name: Surabhi Patodia</w:t>
      </w:r>
      <w:r w:rsidRPr="00B77454">
        <w:rPr>
          <w:rFonts w:ascii="Verdana" w:eastAsia="Times New Roman" w:hAnsi="Verdana" w:cs="Times New Roman"/>
          <w:color w:val="414146"/>
          <w:sz w:val="21"/>
          <w:szCs w:val="21"/>
        </w:rPr>
        <w:br/>
        <w:t>Practo Technologies Pvt Ltd</w:t>
      </w:r>
      <w:r w:rsidRPr="00B77454">
        <w:rPr>
          <w:rFonts w:ascii="Verdana" w:eastAsia="Times New Roman" w:hAnsi="Verdana" w:cs="Times New Roman"/>
          <w:color w:val="414146"/>
          <w:sz w:val="21"/>
          <w:szCs w:val="21"/>
        </w:rPr>
        <w:br/>
        <w:t>WeWork Salarpuria Symbiosis,</w:t>
      </w:r>
      <w:r w:rsidRPr="00B77454">
        <w:rPr>
          <w:rFonts w:ascii="Verdana" w:eastAsia="Times New Roman" w:hAnsi="Verdana" w:cs="Times New Roman"/>
          <w:color w:val="414146"/>
          <w:sz w:val="21"/>
          <w:szCs w:val="21"/>
        </w:rPr>
        <w:br/>
        <w:t>Arekere Village, Begur Hobli,</w:t>
      </w:r>
      <w:r w:rsidRPr="00B77454">
        <w:rPr>
          <w:rFonts w:ascii="Verdana" w:eastAsia="Times New Roman" w:hAnsi="Verdana" w:cs="Times New Roman"/>
          <w:color w:val="414146"/>
          <w:sz w:val="21"/>
          <w:szCs w:val="21"/>
        </w:rPr>
        <w:br/>
        <w:t>Bannerghatta Road,</w:t>
      </w:r>
      <w:r w:rsidRPr="00B77454">
        <w:rPr>
          <w:rFonts w:ascii="Verdana" w:eastAsia="Times New Roman" w:hAnsi="Verdana" w:cs="Times New Roman"/>
          <w:color w:val="414146"/>
          <w:sz w:val="21"/>
          <w:szCs w:val="21"/>
        </w:rPr>
        <w:br/>
        <w:t>Bangalore - 560076.</w:t>
      </w:r>
      <w:r w:rsidRPr="00B77454">
        <w:rPr>
          <w:rFonts w:ascii="Verdana" w:eastAsia="Times New Roman" w:hAnsi="Verdana" w:cs="Times New Roman"/>
          <w:color w:val="414146"/>
          <w:sz w:val="21"/>
          <w:szCs w:val="21"/>
        </w:rPr>
        <w:br/>
        <w:t>Phone: </w:t>
      </w:r>
      <w:hyperlink r:id="rId17" w:history="1">
        <w:r w:rsidRPr="00B77454">
          <w:rPr>
            <w:rFonts w:ascii="Verdana" w:eastAsia="Times New Roman" w:hAnsi="Verdana" w:cs="Times New Roman"/>
            <w:color w:val="0000FF"/>
            <w:sz w:val="21"/>
          </w:rPr>
          <w:t>8880588999</w:t>
        </w:r>
      </w:hyperlink>
      <w:r w:rsidRPr="00B77454">
        <w:rPr>
          <w:rFonts w:ascii="Verdana" w:eastAsia="Times New Roman" w:hAnsi="Verdana" w:cs="Times New Roman"/>
          <w:color w:val="414146"/>
          <w:sz w:val="21"/>
          <w:szCs w:val="21"/>
        </w:rPr>
        <w:br/>
        <w:t>Email: </w:t>
      </w:r>
      <w:hyperlink r:id="rId18" w:history="1">
        <w:r w:rsidRPr="00B77454">
          <w:rPr>
            <w:rFonts w:ascii="Verdana" w:eastAsia="Times New Roman" w:hAnsi="Verdana" w:cs="Times New Roman"/>
            <w:color w:val="0000FF"/>
            <w:sz w:val="21"/>
          </w:rPr>
          <w:t>privacy@practo.com</w:t>
        </w:r>
      </w:hyperlink>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In the event you suffer as a result of access or usage of our Website by any person in violation of Rule 3 of the IG Rules, please address your grievance to the above person.</w:t>
      </w:r>
    </w:p>
    <w:p w:rsidR="00B77454" w:rsidRPr="00B77454" w:rsidRDefault="00B77454" w:rsidP="00B77454">
      <w:pPr>
        <w:numPr>
          <w:ilvl w:val="0"/>
          <w:numId w:val="9"/>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11.</w:t>
      </w:r>
      <w:r w:rsidRPr="00B77454">
        <w:rPr>
          <w:rFonts w:ascii="Verdana" w:eastAsia="Times New Roman" w:hAnsi="Verdana" w:cs="Times New Roman"/>
          <w:b/>
          <w:bCs/>
          <w:color w:val="414146"/>
          <w:sz w:val="21"/>
          <w:szCs w:val="21"/>
        </w:rPr>
        <w:t>SEVERABILITY</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any provision of the Agreement is held by a court of competent jurisdiction or arbitral tribunal to be unenforceable under applicable law, then such provision shall be excluded from this Agreement and the remainder of the Agreement shall be interpreted as if such provision were so excluded and shall be enforceable in accordance with its terms; provided however that, in such event, the Agreement shall be interpreted so as to give effect, to the greatest extent consistent with and permitted by applicable law, to the meaning and intention of the excluded provision as determined by such court of competent jurisdiction or arbitral tribunal.</w:t>
      </w:r>
    </w:p>
    <w:p w:rsidR="00B77454" w:rsidRPr="00B77454" w:rsidRDefault="00B77454" w:rsidP="00B77454">
      <w:pPr>
        <w:numPr>
          <w:ilvl w:val="0"/>
          <w:numId w:val="9"/>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12.</w:t>
      </w:r>
      <w:r w:rsidRPr="00B77454">
        <w:rPr>
          <w:rFonts w:ascii="Verdana" w:eastAsia="Times New Roman" w:hAnsi="Verdana" w:cs="Times New Roman"/>
          <w:b/>
          <w:bCs/>
          <w:color w:val="414146"/>
          <w:sz w:val="21"/>
          <w:szCs w:val="21"/>
        </w:rPr>
        <w:t>WAIVER</w:t>
      </w:r>
    </w:p>
    <w:p w:rsidR="00B77454" w:rsidRPr="00B77454" w:rsidRDefault="00B77454" w:rsidP="00B77454">
      <w:pPr>
        <w:spacing w:before="150" w:after="15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No provision of this Agreement shall be deemed to be waived and no breach excused, unless such waiver or consent shall be in writing and signed by Practo. Any consent by Practo to, or a waiver by Practo of any breach by you, whether expressed or implied, shall not constitute consent to, waiver of, or excuse for any other different or subsequent breach.</w:t>
      </w:r>
    </w:p>
    <w:p w:rsidR="00B77454" w:rsidRPr="00B77454" w:rsidRDefault="00B77454" w:rsidP="00B77454">
      <w:pPr>
        <w:numPr>
          <w:ilvl w:val="0"/>
          <w:numId w:val="9"/>
        </w:num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13.</w:t>
      </w:r>
      <w:r w:rsidRPr="00B77454">
        <w:rPr>
          <w:rFonts w:ascii="Verdana" w:eastAsia="Times New Roman" w:hAnsi="Verdana" w:cs="Times New Roman"/>
          <w:b/>
          <w:bCs/>
          <w:color w:val="414146"/>
          <w:sz w:val="21"/>
          <w:szCs w:val="21"/>
        </w:rPr>
        <w:t>BRITANNIA NUTRICHOICE OFFER TERMS AND CONDITIONS</w:t>
      </w:r>
    </w:p>
    <w:p w:rsidR="00B77454" w:rsidRPr="00B77454" w:rsidRDefault="00B77454" w:rsidP="00B77454">
      <w:pPr>
        <w:spacing w:after="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These terms and conditions (“</w:t>
      </w:r>
      <w:r w:rsidRPr="00B77454">
        <w:rPr>
          <w:rFonts w:ascii="Verdana" w:eastAsia="Times New Roman" w:hAnsi="Verdana" w:cs="Times New Roman"/>
          <w:b/>
          <w:bCs/>
          <w:color w:val="414146"/>
          <w:sz w:val="21"/>
          <w:szCs w:val="21"/>
          <w:bdr w:val="none" w:sz="0" w:space="0" w:color="auto" w:frame="1"/>
        </w:rPr>
        <w:t>Terms</w:t>
      </w:r>
      <w:r w:rsidRPr="00B77454">
        <w:rPr>
          <w:rFonts w:ascii="Verdana" w:eastAsia="Times New Roman" w:hAnsi="Verdana" w:cs="Times New Roman"/>
          <w:color w:val="414146"/>
          <w:sz w:val="21"/>
          <w:szCs w:val="21"/>
        </w:rPr>
        <w:t>”) are set out in addition to the terms set out above this section on this web page (“</w:t>
      </w:r>
      <w:r w:rsidRPr="00B77454">
        <w:rPr>
          <w:rFonts w:ascii="Verdana" w:eastAsia="Times New Roman" w:hAnsi="Verdana" w:cs="Times New Roman"/>
          <w:b/>
          <w:bCs/>
          <w:color w:val="414146"/>
          <w:sz w:val="21"/>
          <w:szCs w:val="21"/>
          <w:bdr w:val="none" w:sz="0" w:space="0" w:color="auto" w:frame="1"/>
        </w:rPr>
        <w:t>General Terms</w:t>
      </w:r>
      <w:r w:rsidRPr="00B77454">
        <w:rPr>
          <w:rFonts w:ascii="Verdana" w:eastAsia="Times New Roman" w:hAnsi="Verdana" w:cs="Times New Roman"/>
          <w:color w:val="414146"/>
          <w:sz w:val="21"/>
          <w:szCs w:val="21"/>
        </w:rPr>
        <w:t>”) and apply to grant of benefit in the form of credits in the Practo accounts of the Users (“</w:t>
      </w:r>
      <w:r w:rsidRPr="00B77454">
        <w:rPr>
          <w:rFonts w:ascii="Verdana" w:eastAsia="Times New Roman" w:hAnsi="Verdana" w:cs="Times New Roman"/>
          <w:b/>
          <w:bCs/>
          <w:color w:val="414146"/>
          <w:sz w:val="21"/>
          <w:szCs w:val="21"/>
          <w:bdr w:val="none" w:sz="0" w:space="0" w:color="auto" w:frame="1"/>
        </w:rPr>
        <w:t>Practo HealthCash</w:t>
      </w:r>
      <w:r w:rsidRPr="00B77454">
        <w:rPr>
          <w:rFonts w:ascii="Verdana" w:eastAsia="Times New Roman" w:hAnsi="Verdana" w:cs="Times New Roman"/>
          <w:color w:val="414146"/>
          <w:sz w:val="21"/>
          <w:szCs w:val="21"/>
        </w:rPr>
        <w:t>”) in the form and under such circumstances as set out in these Terms by usage of the coupon codes available along with the Britannia Products (defined below) (“</w:t>
      </w:r>
      <w:r w:rsidRPr="00B77454">
        <w:rPr>
          <w:rFonts w:ascii="Verdana" w:eastAsia="Times New Roman" w:hAnsi="Verdana" w:cs="Times New Roman"/>
          <w:b/>
          <w:bCs/>
          <w:color w:val="414146"/>
          <w:sz w:val="21"/>
          <w:szCs w:val="21"/>
          <w:bdr w:val="none" w:sz="0" w:space="0" w:color="auto" w:frame="1"/>
        </w:rPr>
        <w:t>HealthCash Activation Codes</w:t>
      </w:r>
      <w:r w:rsidRPr="00B77454">
        <w:rPr>
          <w:rFonts w:ascii="Verdana" w:eastAsia="Times New Roman" w:hAnsi="Verdana" w:cs="Times New Roman"/>
          <w:color w:val="414146"/>
          <w:sz w:val="21"/>
          <w:szCs w:val="21"/>
        </w:rPr>
        <w:t>”). The offer of Practo HealthCash is available for the users of the Website (“</w:t>
      </w:r>
      <w:r w:rsidRPr="00B77454">
        <w:rPr>
          <w:rFonts w:ascii="Verdana" w:eastAsia="Times New Roman" w:hAnsi="Verdana" w:cs="Times New Roman"/>
          <w:b/>
          <w:bCs/>
          <w:color w:val="414146"/>
          <w:sz w:val="21"/>
          <w:szCs w:val="21"/>
          <w:bdr w:val="none" w:sz="0" w:space="0" w:color="auto" w:frame="1"/>
        </w:rPr>
        <w:t>Users</w:t>
      </w:r>
      <w:r w:rsidRPr="00B77454">
        <w:rPr>
          <w:rFonts w:ascii="Verdana" w:eastAsia="Times New Roman" w:hAnsi="Verdana" w:cs="Times New Roman"/>
          <w:color w:val="414146"/>
          <w:sz w:val="21"/>
          <w:szCs w:val="21"/>
        </w:rPr>
        <w:t>”) during the period October 1, 2018 till September 30, 2019 (both days included) (“</w:t>
      </w:r>
      <w:r w:rsidRPr="00B77454">
        <w:rPr>
          <w:rFonts w:ascii="Verdana" w:eastAsia="Times New Roman" w:hAnsi="Verdana" w:cs="Times New Roman"/>
          <w:b/>
          <w:bCs/>
          <w:color w:val="414146"/>
          <w:sz w:val="21"/>
          <w:szCs w:val="21"/>
          <w:bdr w:val="none" w:sz="0" w:space="0" w:color="auto" w:frame="1"/>
        </w:rPr>
        <w:t>Offer Period</w:t>
      </w:r>
      <w:r w:rsidRPr="00B77454">
        <w:rPr>
          <w:rFonts w:ascii="Verdana" w:eastAsia="Times New Roman" w:hAnsi="Verdana" w:cs="Times New Roman"/>
          <w:color w:val="414146"/>
          <w:sz w:val="21"/>
          <w:szCs w:val="21"/>
        </w:rPr>
        <w:t>”) only. Details of the Terms are set out below:</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13.1</w:t>
      </w:r>
      <w:r w:rsidRPr="00B77454">
        <w:rPr>
          <w:rFonts w:ascii="Verdana" w:eastAsia="Times New Roman" w:hAnsi="Verdana" w:cs="Times New Roman"/>
          <w:color w:val="414146"/>
          <w:sz w:val="21"/>
          <w:szCs w:val="21"/>
        </w:rPr>
        <w:t>The offer of Practo HealthCash can be availed by User(s) by purchase of Britannia Nutri Choice Essentials 150 g Oat Cookies and Britannia Nutri Choice Essentials 150 g Ragi Cookies (“</w:t>
      </w:r>
      <w:r w:rsidRPr="00B77454">
        <w:rPr>
          <w:rFonts w:ascii="Verdana" w:eastAsia="Times New Roman" w:hAnsi="Verdana" w:cs="Times New Roman"/>
          <w:b/>
          <w:bCs/>
          <w:color w:val="414146"/>
          <w:sz w:val="21"/>
          <w:szCs w:val="21"/>
          <w:bdr w:val="none" w:sz="0" w:space="0" w:color="auto" w:frame="1"/>
        </w:rPr>
        <w:t>Britannia Products</w:t>
      </w:r>
      <w:r w:rsidRPr="00B77454">
        <w:rPr>
          <w:rFonts w:ascii="Verdana" w:eastAsia="Times New Roman" w:hAnsi="Verdana" w:cs="Times New Roman"/>
          <w:color w:val="414146"/>
          <w:sz w:val="21"/>
          <w:szCs w:val="21"/>
        </w:rPr>
        <w:t>”), during the Offer Period in accordance with the Terms herein. The offer on Britannia Products specified in these Terms are hereinafter referred to as “</w:t>
      </w:r>
      <w:r w:rsidRPr="00B77454">
        <w:rPr>
          <w:rFonts w:ascii="Verdana" w:eastAsia="Times New Roman" w:hAnsi="Verdana" w:cs="Times New Roman"/>
          <w:b/>
          <w:bCs/>
          <w:color w:val="414146"/>
          <w:sz w:val="21"/>
          <w:szCs w:val="21"/>
          <w:bdr w:val="none" w:sz="0" w:space="0" w:color="auto" w:frame="1"/>
        </w:rPr>
        <w:t>Nutrichoice Offer</w:t>
      </w:r>
      <w:r w:rsidRPr="00B77454">
        <w:rPr>
          <w:rFonts w:ascii="Verdana" w:eastAsia="Times New Roman" w:hAnsi="Verdana" w:cs="Times New Roman"/>
          <w:color w:val="414146"/>
          <w:sz w:val="21"/>
          <w:szCs w:val="21"/>
        </w:rPr>
        <w:t>”.</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13.2</w:t>
      </w:r>
      <w:r w:rsidRPr="00B77454">
        <w:rPr>
          <w:rFonts w:ascii="Verdana" w:eastAsia="Times New Roman" w:hAnsi="Verdana" w:cs="Times New Roman"/>
          <w:color w:val="414146"/>
          <w:sz w:val="21"/>
          <w:szCs w:val="21"/>
        </w:rPr>
        <w:t>The HealthCash Activation Codes are valid for activation up to September 30, 2019 (“</w:t>
      </w:r>
      <w:r w:rsidRPr="00B77454">
        <w:rPr>
          <w:rFonts w:ascii="Verdana" w:eastAsia="Times New Roman" w:hAnsi="Verdana" w:cs="Times New Roman"/>
          <w:b/>
          <w:bCs/>
          <w:color w:val="414146"/>
          <w:sz w:val="21"/>
          <w:szCs w:val="21"/>
          <w:bdr w:val="none" w:sz="0" w:space="0" w:color="auto" w:frame="1"/>
        </w:rPr>
        <w:t>Activation Last Date</w:t>
      </w:r>
      <w:r w:rsidRPr="00B77454">
        <w:rPr>
          <w:rFonts w:ascii="Verdana" w:eastAsia="Times New Roman" w:hAnsi="Verdana" w:cs="Times New Roman"/>
          <w:color w:val="414146"/>
          <w:sz w:val="21"/>
          <w:szCs w:val="21"/>
        </w:rPr>
        <w:t>”), post which the HealthCash Activation Codes cannot be used for activating the Practo HealthCash.</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13.3</w:t>
      </w:r>
      <w:r w:rsidRPr="00B77454">
        <w:rPr>
          <w:rFonts w:ascii="Verdana" w:eastAsia="Times New Roman" w:hAnsi="Verdana" w:cs="Times New Roman"/>
          <w:color w:val="414146"/>
          <w:sz w:val="21"/>
          <w:szCs w:val="21"/>
        </w:rPr>
        <w:t>In order to activate the Practo HealthCash through the HealthCash Activation Code, the User will need to send the following text message to the short-code number </w:t>
      </w:r>
      <w:r w:rsidRPr="00B77454">
        <w:rPr>
          <w:rFonts w:ascii="Verdana" w:eastAsia="Times New Roman" w:hAnsi="Verdana" w:cs="Times New Roman"/>
          <w:b/>
          <w:bCs/>
          <w:color w:val="414146"/>
          <w:sz w:val="21"/>
          <w:szCs w:val="21"/>
          <w:bdr w:val="none" w:sz="0" w:space="0" w:color="auto" w:frame="1"/>
        </w:rPr>
        <w:t>87223 87223</w:t>
      </w:r>
      <w:r w:rsidRPr="00B77454">
        <w:rPr>
          <w:rFonts w:ascii="Verdana" w:eastAsia="Times New Roman" w:hAnsi="Verdana" w:cs="Times New Roman"/>
          <w:color w:val="414146"/>
          <w:sz w:val="21"/>
          <w:szCs w:val="21"/>
        </w:rPr>
        <w:t>: [PRACTO &lt;HealthCash Activation Code&gt;] (“</w:t>
      </w:r>
      <w:r w:rsidRPr="00B77454">
        <w:rPr>
          <w:rFonts w:ascii="Verdana" w:eastAsia="Times New Roman" w:hAnsi="Verdana" w:cs="Times New Roman"/>
          <w:b/>
          <w:bCs/>
          <w:color w:val="414146"/>
          <w:sz w:val="21"/>
          <w:szCs w:val="21"/>
          <w:bdr w:val="none" w:sz="0" w:space="0" w:color="auto" w:frame="1"/>
        </w:rPr>
        <w:t>Activation Request</w:t>
      </w:r>
      <w:r w:rsidRPr="00B77454">
        <w:rPr>
          <w:rFonts w:ascii="Verdana" w:eastAsia="Times New Roman" w:hAnsi="Verdana" w:cs="Times New Roman"/>
          <w:color w:val="414146"/>
          <w:sz w:val="21"/>
          <w:szCs w:val="21"/>
        </w:rPr>
        <w:t>”).</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13.4</w:t>
      </w:r>
      <w:r w:rsidRPr="00B77454">
        <w:rPr>
          <w:rFonts w:ascii="Verdana" w:eastAsia="Times New Roman" w:hAnsi="Verdana" w:cs="Times New Roman"/>
          <w:color w:val="414146"/>
          <w:sz w:val="21"/>
          <w:szCs w:val="21"/>
        </w:rPr>
        <w:t>By sending the Activation Request, the User agrees to the Terms as well as the General Terms, and in case the User is not already a registered user on Practo’s platform, i.e. www.practo.com and/or Practo’s mobile application (“</w:t>
      </w:r>
      <w:r w:rsidRPr="00B77454">
        <w:rPr>
          <w:rFonts w:ascii="Verdana" w:eastAsia="Times New Roman" w:hAnsi="Verdana" w:cs="Times New Roman"/>
          <w:b/>
          <w:bCs/>
          <w:color w:val="414146"/>
          <w:sz w:val="21"/>
          <w:szCs w:val="21"/>
          <w:bdr w:val="none" w:sz="0" w:space="0" w:color="auto" w:frame="1"/>
        </w:rPr>
        <w:t>Website</w:t>
      </w:r>
      <w:r w:rsidRPr="00B77454">
        <w:rPr>
          <w:rFonts w:ascii="Verdana" w:eastAsia="Times New Roman" w:hAnsi="Verdana" w:cs="Times New Roman"/>
          <w:color w:val="414146"/>
          <w:sz w:val="21"/>
          <w:szCs w:val="21"/>
        </w:rPr>
        <w:t>”), he/she agrees to create a Practo account on the Website linked to the mobile number from which the User sends the Activation Request. The complete terms and conditions pertaining to this offer are provided here. Please go through the entire terms on this web page in order to view the complete terms for this Nutrichoice Offer.</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13.5</w:t>
      </w:r>
      <w:r w:rsidRPr="00B77454">
        <w:rPr>
          <w:rFonts w:ascii="Verdana" w:eastAsia="Times New Roman" w:hAnsi="Verdana" w:cs="Times New Roman"/>
          <w:color w:val="414146"/>
          <w:sz w:val="21"/>
          <w:szCs w:val="21"/>
        </w:rPr>
        <w:t>Each HealthCash Activation Code can only be used once by the Users.</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13.6</w:t>
      </w:r>
      <w:r w:rsidRPr="00B77454">
        <w:rPr>
          <w:rFonts w:ascii="Verdana" w:eastAsia="Times New Roman" w:hAnsi="Verdana" w:cs="Times New Roman"/>
          <w:color w:val="414146"/>
          <w:sz w:val="21"/>
          <w:szCs w:val="21"/>
        </w:rPr>
        <w:t>Each HealthCash Activation Code will allow the User to activate Practo HealthCash equivalent to INR 50 (Indian Rupees Fifty Only).</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13.7</w:t>
      </w:r>
      <w:r w:rsidRPr="00B77454">
        <w:rPr>
          <w:rFonts w:ascii="Verdana" w:eastAsia="Times New Roman" w:hAnsi="Verdana" w:cs="Times New Roman"/>
          <w:color w:val="414146"/>
          <w:sz w:val="21"/>
          <w:szCs w:val="21"/>
        </w:rPr>
        <w:t>A User will be able to activate Practo HealthCash through the Nutrichoice Offer only for a maximum of 3 (three) times in his/her Practo account by using the HealthCash Activation Codes. Once a User uses his/her first HealthCash Activation Code to activate Practo HealthCash, such User cannot use the second HealthCash Activation Code without redeeming the existing Practo HealthCash in the User’s account with Practo. The same logic applies when the User is activating Practo HealthCash by using the third HealthCash Activation Code.</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13.8</w:t>
      </w:r>
      <w:r w:rsidRPr="00B77454">
        <w:rPr>
          <w:rFonts w:ascii="Verdana" w:eastAsia="Times New Roman" w:hAnsi="Verdana" w:cs="Times New Roman"/>
          <w:color w:val="414146"/>
          <w:sz w:val="21"/>
          <w:szCs w:val="21"/>
        </w:rPr>
        <w:t>Practo HealthCash activated through the NutriChoice Offer can be redeemed by the User only to pay online for the following services on the Website:</w:t>
      </w:r>
    </w:p>
    <w:p w:rsidR="00B77454" w:rsidRPr="00B77454" w:rsidRDefault="00B77454" w:rsidP="00B77454">
      <w:pPr>
        <w:numPr>
          <w:ilvl w:val="2"/>
          <w:numId w:val="9"/>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ordering medicines online;</w:t>
      </w:r>
    </w:p>
    <w:p w:rsidR="00B77454" w:rsidRPr="00B77454" w:rsidRDefault="00B77454" w:rsidP="00B77454">
      <w:pPr>
        <w:numPr>
          <w:ilvl w:val="2"/>
          <w:numId w:val="9"/>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consulting a doctor online;</w:t>
      </w:r>
    </w:p>
    <w:p w:rsidR="00B77454" w:rsidRPr="00B77454" w:rsidRDefault="00B77454" w:rsidP="00B77454">
      <w:pPr>
        <w:numPr>
          <w:ilvl w:val="2"/>
          <w:numId w:val="9"/>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booking diagnostic tests and health check-ups;</w:t>
      </w:r>
    </w:p>
    <w:p w:rsidR="00B77454" w:rsidRPr="00B77454" w:rsidRDefault="00B77454" w:rsidP="00B77454">
      <w:pPr>
        <w:numPr>
          <w:ilvl w:val="2"/>
          <w:numId w:val="9"/>
        </w:numPr>
        <w:spacing w:before="150" w:after="15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pre-paying for doctor appointment bookings.</w:t>
      </w:r>
    </w:p>
    <w:p w:rsidR="00B77454" w:rsidRPr="00B77454" w:rsidRDefault="00B77454" w:rsidP="00B77454">
      <w:p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above services on the Website are collectively referred to as “</w:t>
      </w:r>
      <w:r w:rsidRPr="00B77454">
        <w:rPr>
          <w:rFonts w:ascii="Verdana" w:eastAsia="Times New Roman" w:hAnsi="Verdana" w:cs="Times New Roman"/>
          <w:b/>
          <w:bCs/>
          <w:color w:val="414146"/>
          <w:sz w:val="21"/>
          <w:szCs w:val="21"/>
          <w:bdr w:val="none" w:sz="0" w:space="0" w:color="auto" w:frame="1"/>
        </w:rPr>
        <w:t>Permitted Services</w:t>
      </w:r>
      <w:r w:rsidRPr="00B77454">
        <w:rPr>
          <w:rFonts w:ascii="Verdana" w:eastAsia="Times New Roman" w:hAnsi="Verdana" w:cs="Times New Roman"/>
          <w:color w:val="414146"/>
          <w:sz w:val="21"/>
          <w:szCs w:val="21"/>
        </w:rPr>
        <w:t>”.)</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13.9</w:t>
      </w:r>
      <w:r w:rsidRPr="00B77454">
        <w:rPr>
          <w:rFonts w:ascii="Verdana" w:eastAsia="Times New Roman" w:hAnsi="Verdana" w:cs="Times New Roman"/>
          <w:color w:val="414146"/>
          <w:sz w:val="21"/>
          <w:szCs w:val="21"/>
        </w:rPr>
        <w:t>Practo HealthCash activated through one HealthCash Activation Code will be available for the User for a period of 14 (fourteen) days from the date of activation of the Practo HealthCash by the User. After this period, these allotted Practo HealthCash will expire, if the User does not redeem such Practo HealthCash in any of the Permitted Services.</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13.10</w:t>
      </w:r>
      <w:r w:rsidRPr="00B77454">
        <w:rPr>
          <w:rFonts w:ascii="Verdana" w:eastAsia="Times New Roman" w:hAnsi="Verdana" w:cs="Times New Roman"/>
          <w:color w:val="414146"/>
          <w:sz w:val="21"/>
          <w:szCs w:val="21"/>
        </w:rPr>
        <w:t>Practo is not liable to accept activation of Practo HealthCash through any HealthCash Activation Code which a User has received out of an unsealed pack of a Britannia Product.</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13.11</w:t>
      </w:r>
      <w:r w:rsidRPr="00B77454">
        <w:rPr>
          <w:rFonts w:ascii="Verdana" w:eastAsia="Times New Roman" w:hAnsi="Verdana" w:cs="Times New Roman"/>
          <w:color w:val="414146"/>
          <w:sz w:val="21"/>
          <w:szCs w:val="21"/>
        </w:rPr>
        <w:t>Practo is not liable to accept activation of Practo HealthCash through any HealthCash Activation Code in case such HealthCash Activation Code has already been used as per Practo’s systems, even in case such HealthCash Activation Code has been taken out from a sealed pack of a Britannia Product. Practo shall have the sole discretion in this matter.</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13.12</w:t>
      </w:r>
      <w:r w:rsidRPr="00B77454">
        <w:rPr>
          <w:rFonts w:ascii="Verdana" w:eastAsia="Times New Roman" w:hAnsi="Verdana" w:cs="Times New Roman"/>
          <w:color w:val="414146"/>
          <w:sz w:val="21"/>
          <w:szCs w:val="21"/>
        </w:rPr>
        <w:t>The User acknowledges that Practo has agreed to offer Practo HealthCash in its sole discretion. Nothing in these Terms or the General Terms shall be interpreted to obligate Practo to offer Practo HealthCash beyond the Offer Period or to restrict its right to withdraw the NutriChoice Offer during the Offer Period. Practo reserves its discretion to deny Practo HealthCash to any User in its sole discretion, notwithstanding compliance by such User of the requirements set out in these Terms, the General Terms, applicable law or otherwise.</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13.13</w:t>
      </w:r>
      <w:r w:rsidRPr="00B77454">
        <w:rPr>
          <w:rFonts w:ascii="Verdana" w:eastAsia="Times New Roman" w:hAnsi="Verdana" w:cs="Times New Roman"/>
          <w:color w:val="414146"/>
          <w:sz w:val="21"/>
          <w:szCs w:val="21"/>
        </w:rPr>
        <w:t>The User should raise all concerns pertaining to the Britannia Products with Britannia Industries Limited (“</w:t>
      </w:r>
      <w:r w:rsidRPr="00B77454">
        <w:rPr>
          <w:rFonts w:ascii="Verdana" w:eastAsia="Times New Roman" w:hAnsi="Verdana" w:cs="Times New Roman"/>
          <w:b/>
          <w:bCs/>
          <w:color w:val="414146"/>
          <w:sz w:val="21"/>
          <w:szCs w:val="21"/>
          <w:bdr w:val="none" w:sz="0" w:space="0" w:color="auto" w:frame="1"/>
        </w:rPr>
        <w:t>Britannia</w:t>
      </w:r>
      <w:r w:rsidRPr="00B77454">
        <w:rPr>
          <w:rFonts w:ascii="Verdana" w:eastAsia="Times New Roman" w:hAnsi="Verdana" w:cs="Times New Roman"/>
          <w:color w:val="414146"/>
          <w:sz w:val="21"/>
          <w:szCs w:val="21"/>
        </w:rPr>
        <w:t>”) as per the contact details specified on Britannia products packaging. Practo shall not be liable in any manner in this regard.</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13.14</w:t>
      </w:r>
      <w:r w:rsidRPr="00B77454">
        <w:rPr>
          <w:rFonts w:ascii="Verdana" w:eastAsia="Times New Roman" w:hAnsi="Verdana" w:cs="Times New Roman"/>
          <w:color w:val="414146"/>
          <w:sz w:val="21"/>
          <w:szCs w:val="21"/>
        </w:rPr>
        <w:t>The User should raise all concerns pertaining to the Permitted Services with Practo Technologies Private Limited (“</w:t>
      </w:r>
      <w:r w:rsidRPr="00B77454">
        <w:rPr>
          <w:rFonts w:ascii="Verdana" w:eastAsia="Times New Roman" w:hAnsi="Verdana" w:cs="Times New Roman"/>
          <w:b/>
          <w:bCs/>
          <w:color w:val="414146"/>
          <w:sz w:val="21"/>
          <w:szCs w:val="21"/>
          <w:bdr w:val="none" w:sz="0" w:space="0" w:color="auto" w:frame="1"/>
        </w:rPr>
        <w:t>Practo</w:t>
      </w:r>
      <w:r w:rsidRPr="00B77454">
        <w:rPr>
          <w:rFonts w:ascii="Verdana" w:eastAsia="Times New Roman" w:hAnsi="Verdana" w:cs="Times New Roman"/>
          <w:color w:val="414146"/>
          <w:sz w:val="21"/>
          <w:szCs w:val="21"/>
        </w:rPr>
        <w:t>”) at </w:t>
      </w:r>
      <w:hyperlink r:id="rId19" w:history="1">
        <w:r w:rsidRPr="00B77454">
          <w:rPr>
            <w:rFonts w:ascii="Verdana" w:eastAsia="Times New Roman" w:hAnsi="Verdana" w:cs="Times New Roman"/>
            <w:color w:val="0000FF"/>
            <w:sz w:val="21"/>
          </w:rPr>
          <w:t>support@practo.com</w:t>
        </w:r>
      </w:hyperlink>
      <w:r w:rsidRPr="00B77454">
        <w:rPr>
          <w:rFonts w:ascii="Verdana" w:eastAsia="Times New Roman" w:hAnsi="Verdana" w:cs="Times New Roman"/>
          <w:color w:val="414146"/>
          <w:sz w:val="21"/>
          <w:szCs w:val="21"/>
        </w:rPr>
        <w:t>. Britannia shall not be liable in any manner in this regard.</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13.15</w:t>
      </w:r>
      <w:r w:rsidRPr="00B77454">
        <w:rPr>
          <w:rFonts w:ascii="Verdana" w:eastAsia="Times New Roman" w:hAnsi="Verdana" w:cs="Times New Roman"/>
          <w:color w:val="414146"/>
          <w:sz w:val="21"/>
          <w:szCs w:val="21"/>
        </w:rPr>
        <w:t>All capitalized terms used but not defined herein will have the same meaning as ascribed to them under the General Terms. To the extent of any inconsistency between these Terms and the General Terms, the General Terms shall prevail.</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13.16</w:t>
      </w:r>
      <w:r w:rsidRPr="00B77454">
        <w:rPr>
          <w:rFonts w:ascii="Verdana" w:eastAsia="Times New Roman" w:hAnsi="Verdana" w:cs="Times New Roman"/>
          <w:color w:val="414146"/>
          <w:sz w:val="21"/>
          <w:szCs w:val="21"/>
        </w:rPr>
        <w:t>The User agrees that these Terms shall be governed in accordance with the laws of India.</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13.17</w:t>
      </w:r>
      <w:r w:rsidRPr="00B77454">
        <w:rPr>
          <w:rFonts w:ascii="Verdana" w:eastAsia="Times New Roman" w:hAnsi="Verdana" w:cs="Times New Roman"/>
          <w:color w:val="414146"/>
          <w:sz w:val="21"/>
          <w:szCs w:val="21"/>
        </w:rPr>
        <w:t>Any dispute arising out of these Terms shall be determined by arbitration in India, before a sole arbitrator appointed by Practo. Arbitration shall be conducted in accordance with the Arbitration and Conciliation Act, 1996. The seat of such arbitration shall be Bangalore. All proceedings of such arbitration, including, without limitation, any awards, shall be in the English language. The arbitration award shall be final and binding on the parties to the dispute.</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13.18</w:t>
      </w:r>
      <w:r w:rsidRPr="00B77454">
        <w:rPr>
          <w:rFonts w:ascii="Verdana" w:eastAsia="Times New Roman" w:hAnsi="Verdana" w:cs="Times New Roman"/>
          <w:color w:val="414146"/>
          <w:sz w:val="21"/>
          <w:szCs w:val="21"/>
        </w:rPr>
        <w:t>Subject to the terms of Clause 17 above, the courts of Bangalore shall have exclusive jurisdiction to try all disputes arising pursuant to or under these Terms.</w:t>
      </w:r>
    </w:p>
    <w:p w:rsidR="00B77454" w:rsidRPr="00B77454" w:rsidRDefault="00B77454" w:rsidP="00B77454">
      <w:pPr>
        <w:spacing w:after="0" w:line="300" w:lineRule="atLeast"/>
        <w:ind w:left="150"/>
        <w:jc w:val="both"/>
        <w:textAlignment w:val="baseline"/>
        <w:outlineLvl w:val="4"/>
        <w:rPr>
          <w:rFonts w:ascii="Verdana" w:eastAsia="Times New Roman" w:hAnsi="Verdana" w:cs="Times New Roman"/>
          <w:b/>
          <w:bCs/>
          <w:color w:val="414146"/>
          <w:sz w:val="21"/>
          <w:szCs w:val="21"/>
        </w:rPr>
      </w:pPr>
      <w:r w:rsidRPr="00B77454">
        <w:rPr>
          <w:rFonts w:ascii="Verdana" w:eastAsia="Times New Roman" w:hAnsi="Verdana" w:cs="Times New Roman"/>
          <w:b/>
          <w:bCs/>
          <w:color w:val="414146"/>
          <w:sz w:val="21"/>
        </w:rPr>
        <w:t>14.</w:t>
      </w:r>
      <w:r w:rsidRPr="00B77454">
        <w:rPr>
          <w:rFonts w:ascii="Verdana" w:eastAsia="Times New Roman" w:hAnsi="Verdana" w:cs="Times New Roman"/>
          <w:b/>
          <w:bCs/>
          <w:color w:val="414146"/>
          <w:sz w:val="21"/>
          <w:szCs w:val="21"/>
        </w:rPr>
        <w:t> PRACTO HEALTH PLAN – USER TERMS AND CONDITIONS</w:t>
      </w:r>
    </w:p>
    <w:p w:rsidR="00B77454" w:rsidRPr="00B77454" w:rsidRDefault="00B77454" w:rsidP="00B77454">
      <w:pPr>
        <w:spacing w:after="0" w:line="300" w:lineRule="atLeast"/>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For the purposes of the following terms and conditions (</w:t>
      </w:r>
      <w:r w:rsidRPr="00B77454">
        <w:rPr>
          <w:rFonts w:ascii="Verdana" w:eastAsia="Times New Roman" w:hAnsi="Verdana" w:cs="Times New Roman"/>
          <w:b/>
          <w:bCs/>
          <w:color w:val="414146"/>
          <w:sz w:val="21"/>
          <w:szCs w:val="21"/>
          <w:bdr w:val="none" w:sz="0" w:space="0" w:color="auto" w:frame="1"/>
        </w:rPr>
        <w:t>“Practo Health Plan Terms”</w:t>
      </w:r>
      <w:r w:rsidRPr="00B77454">
        <w:rPr>
          <w:rFonts w:ascii="Verdana" w:eastAsia="Times New Roman" w:hAnsi="Verdana" w:cs="Times New Roman"/>
          <w:color w:val="414146"/>
          <w:sz w:val="21"/>
          <w:szCs w:val="21"/>
        </w:rPr>
        <w:t>), the service provided to You (</w:t>
      </w:r>
      <w:r w:rsidRPr="00B77454">
        <w:rPr>
          <w:rFonts w:ascii="Verdana" w:eastAsia="Times New Roman" w:hAnsi="Verdana" w:cs="Times New Roman"/>
          <w:i/>
          <w:iCs/>
          <w:color w:val="414146"/>
          <w:sz w:val="21"/>
          <w:szCs w:val="21"/>
          <w:bdr w:val="none" w:sz="0" w:space="0" w:color="auto" w:frame="1"/>
        </w:rPr>
        <w:t>as defined below</w:t>
      </w:r>
      <w:r w:rsidRPr="00B77454">
        <w:rPr>
          <w:rFonts w:ascii="Verdana" w:eastAsia="Times New Roman" w:hAnsi="Verdana" w:cs="Times New Roman"/>
          <w:color w:val="414146"/>
          <w:sz w:val="21"/>
          <w:szCs w:val="21"/>
        </w:rPr>
        <w:t>) is facilitation of consultation and other benefits, as detailed hereinafter, with the Practitioners (healthcare providers including all its doctors, agents, employees) registered pharmacies which facilitate the medicine orders (</w:t>
      </w:r>
      <w:r w:rsidRPr="00B77454">
        <w:rPr>
          <w:rFonts w:ascii="Verdana" w:eastAsia="Times New Roman" w:hAnsi="Verdana" w:cs="Times New Roman"/>
          <w:b/>
          <w:bCs/>
          <w:color w:val="414146"/>
          <w:sz w:val="21"/>
          <w:szCs w:val="21"/>
          <w:bdr w:val="none" w:sz="0" w:space="0" w:color="auto" w:frame="1"/>
        </w:rPr>
        <w:t>“Registered Pharmacies”</w:t>
      </w:r>
      <w:r w:rsidRPr="00B77454">
        <w:rPr>
          <w:rFonts w:ascii="Verdana" w:eastAsia="Times New Roman" w:hAnsi="Verdana" w:cs="Times New Roman"/>
          <w:color w:val="414146"/>
          <w:sz w:val="21"/>
          <w:szCs w:val="21"/>
        </w:rPr>
        <w:t>) and diagnostic centres which conduct diagnostic tests (</w:t>
      </w:r>
      <w:r w:rsidRPr="00B77454">
        <w:rPr>
          <w:rFonts w:ascii="Verdana" w:eastAsia="Times New Roman" w:hAnsi="Verdana" w:cs="Times New Roman"/>
          <w:b/>
          <w:bCs/>
          <w:color w:val="414146"/>
          <w:sz w:val="21"/>
          <w:szCs w:val="21"/>
          <w:bdr w:val="none" w:sz="0" w:space="0" w:color="auto" w:frame="1"/>
        </w:rPr>
        <w:t>“Diagnostic Centres”</w:t>
      </w:r>
      <w:r w:rsidRPr="00B77454">
        <w:rPr>
          <w:rFonts w:ascii="Verdana" w:eastAsia="Times New Roman" w:hAnsi="Verdana" w:cs="Times New Roman"/>
          <w:color w:val="414146"/>
          <w:sz w:val="21"/>
          <w:szCs w:val="21"/>
        </w:rPr>
        <w:t>), and other benefits the Practo may offer in future, as a part of the subscription to the Practo Health Plan (</w:t>
      </w:r>
      <w:r w:rsidRPr="00B77454">
        <w:rPr>
          <w:rFonts w:ascii="Verdana" w:eastAsia="Times New Roman" w:hAnsi="Verdana" w:cs="Times New Roman"/>
          <w:b/>
          <w:bCs/>
          <w:color w:val="414146"/>
          <w:sz w:val="21"/>
          <w:szCs w:val="21"/>
          <w:bdr w:val="none" w:sz="0" w:space="0" w:color="auto" w:frame="1"/>
        </w:rPr>
        <w:t>“Health Plan Service”</w:t>
      </w:r>
      <w:r w:rsidRPr="00B77454">
        <w:rPr>
          <w:rFonts w:ascii="Verdana" w:eastAsia="Times New Roman" w:hAnsi="Verdana" w:cs="Times New Roman"/>
          <w:color w:val="414146"/>
          <w:sz w:val="21"/>
          <w:szCs w:val="21"/>
        </w:rPr>
        <w:t> / </w:t>
      </w:r>
      <w:r w:rsidRPr="00B77454">
        <w:rPr>
          <w:rFonts w:ascii="Verdana" w:eastAsia="Times New Roman" w:hAnsi="Verdana" w:cs="Times New Roman"/>
          <w:b/>
          <w:bCs/>
          <w:color w:val="414146"/>
          <w:sz w:val="21"/>
          <w:szCs w:val="21"/>
          <w:bdr w:val="none" w:sz="0" w:space="0" w:color="auto" w:frame="1"/>
        </w:rPr>
        <w:t>“Plan”</w:t>
      </w:r>
      <w:r w:rsidRPr="00B77454">
        <w:rPr>
          <w:rFonts w:ascii="Verdana" w:eastAsia="Times New Roman" w:hAnsi="Verdana" w:cs="Times New Roman"/>
          <w:color w:val="414146"/>
          <w:sz w:val="21"/>
          <w:szCs w:val="21"/>
        </w:rPr>
        <w:t>). Practo operates and facilitates the Health Plan Service provided through the Website.</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14.1</w:t>
      </w:r>
      <w:r w:rsidRPr="00B77454">
        <w:rPr>
          <w:rFonts w:ascii="Verdana" w:eastAsia="Times New Roman" w:hAnsi="Verdana" w:cs="Times New Roman"/>
          <w:color w:val="414146"/>
          <w:sz w:val="21"/>
          <w:szCs w:val="21"/>
        </w:rPr>
        <w:t> NATURE AND APPLICABILITY OF TERMS</w:t>
      </w:r>
    </w:p>
    <w:p w:rsidR="00B77454" w:rsidRPr="00B77454" w:rsidRDefault="00B77454" w:rsidP="00B77454">
      <w:pPr>
        <w:spacing w:after="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Please go through these Practo Health Plan Terms carefully before you decide to avail the Health Plan Service facilitated by Practo on its Website. The Practo Health Plan Terms set out herein are in addition to the Practo Terms and Conditions (available at </w:t>
      </w:r>
      <w:hyperlink r:id="rId20" w:history="1">
        <w:r w:rsidRPr="00B77454">
          <w:rPr>
            <w:rFonts w:ascii="Verdana" w:eastAsia="Times New Roman" w:hAnsi="Verdana" w:cs="Times New Roman"/>
            <w:color w:val="0000FF"/>
            <w:sz w:val="21"/>
          </w:rPr>
          <w:t>https://www.practo.com/company/terms</w:t>
        </w:r>
      </w:hyperlink>
      <w:r w:rsidRPr="00B77454">
        <w:rPr>
          <w:rFonts w:ascii="Verdana" w:eastAsia="Times New Roman" w:hAnsi="Verdana" w:cs="Times New Roman"/>
          <w:color w:val="414146"/>
          <w:sz w:val="21"/>
          <w:szCs w:val="21"/>
        </w:rPr>
        <w:t>) read with the Privacy Policy (available at </w:t>
      </w:r>
      <w:hyperlink r:id="rId21" w:history="1">
        <w:r w:rsidRPr="00B77454">
          <w:rPr>
            <w:rFonts w:ascii="Verdana" w:eastAsia="Times New Roman" w:hAnsi="Verdana" w:cs="Times New Roman"/>
            <w:color w:val="0000FF"/>
            <w:sz w:val="21"/>
          </w:rPr>
          <w:t>https://www.practo.com/company/privacy</w:t>
        </w:r>
      </w:hyperlink>
      <w:r w:rsidRPr="00B77454">
        <w:rPr>
          <w:rFonts w:ascii="Verdana" w:eastAsia="Times New Roman" w:hAnsi="Verdana" w:cs="Times New Roman"/>
          <w:color w:val="414146"/>
          <w:sz w:val="21"/>
          <w:szCs w:val="21"/>
        </w:rPr>
        <w:t xml:space="preserve">), (the Terms and </w:t>
      </w:r>
      <w:r w:rsidRPr="00B77454">
        <w:rPr>
          <w:rFonts w:ascii="Verdana" w:eastAsia="Times New Roman" w:hAnsi="Verdana" w:cs="Times New Roman"/>
          <w:color w:val="414146"/>
          <w:sz w:val="21"/>
          <w:szCs w:val="21"/>
        </w:rPr>
        <w:lastRenderedPageBreak/>
        <w:t>Conditions and Privacy Policy are together referred as </w:t>
      </w:r>
      <w:r w:rsidRPr="00B77454">
        <w:rPr>
          <w:rFonts w:ascii="Verdana" w:eastAsia="Times New Roman" w:hAnsi="Verdana" w:cs="Times New Roman"/>
          <w:b/>
          <w:bCs/>
          <w:color w:val="414146"/>
          <w:sz w:val="21"/>
          <w:szCs w:val="21"/>
          <w:bdr w:val="none" w:sz="0" w:space="0" w:color="auto" w:frame="1"/>
        </w:rPr>
        <w:t>“Standard Policies”</w:t>
      </w:r>
      <w:r w:rsidRPr="00B77454">
        <w:rPr>
          <w:rFonts w:ascii="Verdana" w:eastAsia="Times New Roman" w:hAnsi="Verdana" w:cs="Times New Roman"/>
          <w:color w:val="414146"/>
          <w:sz w:val="21"/>
          <w:szCs w:val="21"/>
        </w:rPr>
        <w:t>) and together they constitute a legal agreement between You and Practo. The Standard Policies and the Practo Health Plan Terms are to be read in connection with Your visit to the Website and Your use of the Health Plan Service respectively. To the extent of any inconsistency between the Standard Policies and the Practo Health Plan Terms herein, the Practo Health Plan Terms herein shall prevail over the Standard Policies to the extent of the inconsistency.</w:t>
      </w:r>
    </w:p>
    <w:p w:rsidR="00B77454" w:rsidRPr="00B77454" w:rsidRDefault="00B77454" w:rsidP="00B77454">
      <w:pPr>
        <w:spacing w:after="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These Practo Health Plan Terms apply to any person who subscribes to the Health Plan Service on behalf or for the benefit of a patient, either individually or inclusive of his/her family members / relatives. The primary user is required to be registered on the Website and should have subscribed to the Health Plan Service. For the purposes of these Practo Health Plan Terms, the primary subscriber to the Health Plan Service is an individual designed as primary user (</w:t>
      </w:r>
      <w:r w:rsidRPr="00B77454">
        <w:rPr>
          <w:rFonts w:ascii="Verdana" w:eastAsia="Times New Roman" w:hAnsi="Verdana" w:cs="Times New Roman"/>
          <w:b/>
          <w:bCs/>
          <w:color w:val="414146"/>
          <w:sz w:val="21"/>
          <w:szCs w:val="21"/>
          <w:bdr w:val="none" w:sz="0" w:space="0" w:color="auto" w:frame="1"/>
        </w:rPr>
        <w:t>“Primary User”</w:t>
      </w:r>
      <w:r w:rsidRPr="00B77454">
        <w:rPr>
          <w:rFonts w:ascii="Verdana" w:eastAsia="Times New Roman" w:hAnsi="Verdana" w:cs="Times New Roman"/>
          <w:color w:val="414146"/>
          <w:sz w:val="21"/>
          <w:szCs w:val="21"/>
        </w:rPr>
        <w:t>) in the Plan Page (as defined hereafter), who subscribes to the Health Plan Service either individually and/or for benefit of other members, which could include any other individual nominated by the Primary Member (hereinafter collectively known as the </w:t>
      </w:r>
      <w:r w:rsidRPr="00B77454">
        <w:rPr>
          <w:rFonts w:ascii="Verdana" w:eastAsia="Times New Roman" w:hAnsi="Verdana" w:cs="Times New Roman"/>
          <w:b/>
          <w:bCs/>
          <w:color w:val="414146"/>
          <w:sz w:val="21"/>
          <w:szCs w:val="21"/>
          <w:bdr w:val="none" w:sz="0" w:space="0" w:color="auto" w:frame="1"/>
        </w:rPr>
        <w:t>“Covered Members”</w:t>
      </w:r>
      <w:r w:rsidRPr="00B77454">
        <w:rPr>
          <w:rFonts w:ascii="Verdana" w:eastAsia="Times New Roman" w:hAnsi="Verdana" w:cs="Times New Roman"/>
          <w:color w:val="414146"/>
          <w:sz w:val="21"/>
          <w:szCs w:val="21"/>
        </w:rPr>
        <w:t>). The Covered Members and a Primary User are collectively and individually hereinafter referred to as the </w:t>
      </w:r>
      <w:r w:rsidRPr="00B77454">
        <w:rPr>
          <w:rFonts w:ascii="Verdana" w:eastAsia="Times New Roman" w:hAnsi="Verdana" w:cs="Times New Roman"/>
          <w:b/>
          <w:bCs/>
          <w:color w:val="414146"/>
          <w:sz w:val="21"/>
          <w:szCs w:val="21"/>
          <w:bdr w:val="none" w:sz="0" w:space="0" w:color="auto" w:frame="1"/>
        </w:rPr>
        <w:t>“You”</w:t>
      </w:r>
      <w:r w:rsidRPr="00B77454">
        <w:rPr>
          <w:rFonts w:ascii="Verdana" w:eastAsia="Times New Roman" w:hAnsi="Verdana" w:cs="Times New Roman"/>
          <w:color w:val="414146"/>
          <w:sz w:val="21"/>
          <w:szCs w:val="21"/>
        </w:rPr>
        <w:t> / </w:t>
      </w:r>
      <w:r w:rsidRPr="00B77454">
        <w:rPr>
          <w:rFonts w:ascii="Verdana" w:eastAsia="Times New Roman" w:hAnsi="Verdana" w:cs="Times New Roman"/>
          <w:b/>
          <w:bCs/>
          <w:color w:val="414146"/>
          <w:sz w:val="21"/>
          <w:szCs w:val="21"/>
          <w:bdr w:val="none" w:sz="0" w:space="0" w:color="auto" w:frame="1"/>
        </w:rPr>
        <w:t>“Your”</w:t>
      </w:r>
      <w:r w:rsidRPr="00B77454">
        <w:rPr>
          <w:rFonts w:ascii="Verdana" w:eastAsia="Times New Roman" w:hAnsi="Verdana" w:cs="Times New Roman"/>
          <w:color w:val="414146"/>
          <w:sz w:val="21"/>
          <w:szCs w:val="21"/>
        </w:rPr>
        <w:t> / </w:t>
      </w:r>
      <w:r w:rsidRPr="00B77454">
        <w:rPr>
          <w:rFonts w:ascii="Verdana" w:eastAsia="Times New Roman" w:hAnsi="Verdana" w:cs="Times New Roman"/>
          <w:b/>
          <w:bCs/>
          <w:color w:val="414146"/>
          <w:sz w:val="21"/>
          <w:szCs w:val="21"/>
          <w:bdr w:val="none" w:sz="0" w:space="0" w:color="auto" w:frame="1"/>
        </w:rPr>
        <w:t>“User”</w:t>
      </w:r>
      <w:r w:rsidRPr="00B77454">
        <w:rPr>
          <w:rFonts w:ascii="Verdana" w:eastAsia="Times New Roman" w:hAnsi="Verdana" w:cs="Times New Roman"/>
          <w:color w:val="414146"/>
          <w:sz w:val="21"/>
          <w:szCs w:val="21"/>
        </w:rPr>
        <w:t> / </w:t>
      </w:r>
      <w:r w:rsidRPr="00B77454">
        <w:rPr>
          <w:rFonts w:ascii="Verdana" w:eastAsia="Times New Roman" w:hAnsi="Verdana" w:cs="Times New Roman"/>
          <w:b/>
          <w:bCs/>
          <w:color w:val="414146"/>
          <w:sz w:val="21"/>
          <w:szCs w:val="21"/>
          <w:bdr w:val="none" w:sz="0" w:space="0" w:color="auto" w:frame="1"/>
        </w:rPr>
        <w:t>“Users”</w:t>
      </w:r>
      <w:r w:rsidRPr="00B77454">
        <w:rPr>
          <w:rFonts w:ascii="Verdana" w:eastAsia="Times New Roman" w:hAnsi="Verdana" w:cs="Times New Roman"/>
          <w:color w:val="414146"/>
          <w:sz w:val="21"/>
          <w:szCs w:val="21"/>
        </w:rPr>
        <w:t>. As a part of availing the Health Plan Service, You may choose different packages available pursuant to the Health Plan Service / Plan which best suits Your needs as per the plan details set out in your Practo application (</w:t>
      </w:r>
      <w:r w:rsidRPr="00B77454">
        <w:rPr>
          <w:rFonts w:ascii="Verdana" w:eastAsia="Times New Roman" w:hAnsi="Verdana" w:cs="Times New Roman"/>
          <w:b/>
          <w:bCs/>
          <w:color w:val="414146"/>
          <w:sz w:val="21"/>
          <w:szCs w:val="21"/>
          <w:bdr w:val="none" w:sz="0" w:space="0" w:color="auto" w:frame="1"/>
        </w:rPr>
        <w:t>“Plan Details”</w:t>
      </w:r>
      <w:r w:rsidRPr="00B77454">
        <w:rPr>
          <w:rFonts w:ascii="Verdana" w:eastAsia="Times New Roman" w:hAnsi="Verdana" w:cs="Times New Roman"/>
          <w:color w:val="414146"/>
          <w:sz w:val="21"/>
          <w:szCs w:val="21"/>
        </w:rPr>
        <w:t>). The User specific details will be visible to You on Your purchased plan page (</w:t>
      </w:r>
      <w:r w:rsidRPr="00B77454">
        <w:rPr>
          <w:rFonts w:ascii="Verdana" w:eastAsia="Times New Roman" w:hAnsi="Verdana" w:cs="Times New Roman"/>
          <w:b/>
          <w:bCs/>
          <w:color w:val="414146"/>
          <w:sz w:val="21"/>
          <w:szCs w:val="21"/>
          <w:bdr w:val="none" w:sz="0" w:space="0" w:color="auto" w:frame="1"/>
        </w:rPr>
        <w:t>“Plan Page”</w:t>
      </w:r>
      <w:r w:rsidRPr="00B77454">
        <w:rPr>
          <w:rFonts w:ascii="Verdana" w:eastAsia="Times New Roman" w:hAnsi="Verdana" w:cs="Times New Roman"/>
          <w:color w:val="414146"/>
          <w:sz w:val="21"/>
          <w:szCs w:val="21"/>
        </w:rPr>
        <w:t>) hosted on Your Practo application.</w:t>
      </w:r>
    </w:p>
    <w:p w:rsidR="00B77454" w:rsidRPr="00B77454" w:rsidRDefault="00B77454" w:rsidP="00B77454">
      <w:pPr>
        <w:spacing w:after="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you have any questions about any part of these Practo Health Plan Terms, feel free to contact us at </w:t>
      </w:r>
      <w:hyperlink r:id="rId22" w:history="1">
        <w:r w:rsidRPr="00B77454">
          <w:rPr>
            <w:rFonts w:ascii="Verdana" w:eastAsia="Times New Roman" w:hAnsi="Verdana" w:cs="Times New Roman"/>
            <w:color w:val="0000FF"/>
            <w:sz w:val="21"/>
          </w:rPr>
          <w:t>support@practo.com</w:t>
        </w:r>
      </w:hyperlink>
      <w:r w:rsidRPr="00B77454">
        <w:rPr>
          <w:rFonts w:ascii="Verdana" w:eastAsia="Times New Roman" w:hAnsi="Verdana" w:cs="Times New Roman"/>
          <w:color w:val="414146"/>
          <w:sz w:val="21"/>
          <w:szCs w:val="21"/>
        </w:rPr>
        <w:t>.</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By availing the Health Plan Service, you signify your acceptance of the terms of the Standard Policies and these Practo Health Plan Terms.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We reserve the right to modify or terminate any portion of these Practo Health Plan Terms and the Standard Policies for any reason and at any time, and such modifications shall be informed to You by appropriate notifications on the Website. You should read these Practo Health Plan Terms and the Standard Policies at regular intervals. Your continued availing of Health Plan Service following any such modification constitutes your agreement to follow and be bound by these Terms and the Standard Policies so modified.</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 acknowledge that you will be bound by these Practo Health Plan Terms specifically for availing any of the Health Plan Service. If you do not agree with any part of these Practo Health Plan Terms and/or the Standard Policies, please do not use the Website or avail the Health Plan Service.</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Your access and use of the Health Plan Service will be solely at the discretion of Practo.</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14.2</w:t>
      </w:r>
      <w:r w:rsidRPr="00B77454">
        <w:rPr>
          <w:rFonts w:ascii="Verdana" w:eastAsia="Times New Roman" w:hAnsi="Verdana" w:cs="Times New Roman"/>
          <w:color w:val="414146"/>
          <w:sz w:val="21"/>
          <w:szCs w:val="21"/>
        </w:rPr>
        <w:t> CONDITIONS OF USE</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 must be eighteen (18) years of age or older to register on the Website for availing the Health Plan Service as a Primary User. As a Primary User, You can add minors as Covered Member(s) under the Health Plan Service availed and subscribed to with the express understanding that the Primary Member shall be entirely responsible and liable on all counts for compliance with these Practo Health Plan Terms for and on behalf of such Covered Member who is below the age of majority. By registering, visiting and using the Website for availing the Health Plan Service or accepting these Terms and the Standard Policies, You represent and warrant to Practo that You are eighteen (18) years of age or older and have the appropriate authorization to contract on behalf of a Covered Member who is below the age of majority, and that You have the right, authority and capacity to use the Website for availing the Health Plan Service and agree to and abide by these Terms.</w:t>
      </w:r>
    </w:p>
    <w:p w:rsidR="00B77454" w:rsidRPr="00B77454" w:rsidRDefault="00B77454" w:rsidP="00B77454">
      <w:pPr>
        <w:numPr>
          <w:ilvl w:val="1"/>
          <w:numId w:val="9"/>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w:t>
      </w:r>
      <w:r w:rsidRPr="00B77454">
        <w:rPr>
          <w:rFonts w:ascii="Verdana" w:eastAsia="Times New Roman" w:hAnsi="Verdana" w:cs="Times New Roman"/>
          <w:color w:val="414146"/>
          <w:sz w:val="21"/>
          <w:szCs w:val="21"/>
        </w:rPr>
        <w:t> TERMS OF THE HEALTH PLAN SERVICE</w:t>
      </w:r>
    </w:p>
    <w:p w:rsidR="00B77454" w:rsidRPr="00B77454" w:rsidRDefault="00B77454" w:rsidP="00B77454">
      <w:pPr>
        <w:numPr>
          <w:ilvl w:val="2"/>
          <w:numId w:val="10"/>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14.3.1</w:t>
      </w:r>
      <w:r w:rsidRPr="00B77454">
        <w:rPr>
          <w:rFonts w:ascii="Verdana" w:eastAsia="Times New Roman" w:hAnsi="Verdana" w:cs="Times New Roman"/>
          <w:color w:val="414146"/>
          <w:sz w:val="21"/>
          <w:szCs w:val="21"/>
        </w:rPr>
        <w:t> Term: The Health Plan Service subscribed by You will be valid for the period as per the Plan Details commencing from the date of the subscription of the Health Plan Service (</w:t>
      </w:r>
      <w:r w:rsidRPr="00B77454">
        <w:rPr>
          <w:rFonts w:ascii="Verdana" w:eastAsia="Times New Roman" w:hAnsi="Verdana" w:cs="Times New Roman"/>
          <w:b/>
          <w:bCs/>
          <w:color w:val="414146"/>
          <w:sz w:val="21"/>
          <w:szCs w:val="21"/>
          <w:bdr w:val="none" w:sz="0" w:space="0" w:color="auto" w:frame="1"/>
        </w:rPr>
        <w:t>“Term”</w:t>
      </w:r>
      <w:r w:rsidRPr="00B77454">
        <w:rPr>
          <w:rFonts w:ascii="Verdana" w:eastAsia="Times New Roman" w:hAnsi="Verdana" w:cs="Times New Roman"/>
          <w:color w:val="414146"/>
          <w:sz w:val="21"/>
          <w:szCs w:val="21"/>
        </w:rPr>
        <w:t>). After the expiry of the Term, You may choose a different Plan as per the Plan Details and subscribe thereto or renew Your existing subscription, on such terms that are valid and subsisting as on date of subscription or renewal. The benefits under the Health Plan Service cannot be carried forward after the expiry of the Term.</w:t>
      </w:r>
    </w:p>
    <w:p w:rsidR="00B77454" w:rsidRPr="00B77454" w:rsidRDefault="00B77454" w:rsidP="00B77454">
      <w:pPr>
        <w:numPr>
          <w:ilvl w:val="2"/>
          <w:numId w:val="10"/>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14.3.2</w:t>
      </w:r>
      <w:r w:rsidRPr="00B77454">
        <w:rPr>
          <w:rFonts w:ascii="Verdana" w:eastAsia="Times New Roman" w:hAnsi="Verdana" w:cs="Times New Roman"/>
          <w:color w:val="414146"/>
          <w:sz w:val="21"/>
          <w:szCs w:val="21"/>
        </w:rPr>
        <w:t> Registration: The Primary User is a registered user on the Website and has subscribed to the Health Plan Service on the Website by paying the applicable fees as per the Plan Details. You could avail the Plan solely for You or for Yourself and any Covered Member(s). Each Covered Member, who is covered by the Health Plan Service subscribed by You will have to follow an authentication mechanism to utilize the Health Plan Service. The maximum number of permissible Covered Members per each Primary User will be set out in the Plan Details. Covered Members, once added by the Primary User cannot be removed, modified or edited.</w:t>
      </w:r>
    </w:p>
    <w:p w:rsidR="00B77454" w:rsidRPr="00B77454" w:rsidRDefault="00B77454" w:rsidP="00B77454">
      <w:pPr>
        <w:numPr>
          <w:ilvl w:val="2"/>
          <w:numId w:val="10"/>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14.3.3</w:t>
      </w:r>
      <w:r w:rsidRPr="00B77454">
        <w:rPr>
          <w:rFonts w:ascii="Verdana" w:eastAsia="Times New Roman" w:hAnsi="Verdana" w:cs="Times New Roman"/>
          <w:color w:val="414146"/>
          <w:sz w:val="21"/>
          <w:szCs w:val="21"/>
        </w:rPr>
        <w:t> Information: As a part of the registration process for Health Plan Service, You will fill in certain personal information and details in order to create a medical history and profile which will be accessible to the Practitioners. The information shared by You will be dealt with in accordance with the Standard Policies.</w:t>
      </w:r>
    </w:p>
    <w:p w:rsidR="00B77454" w:rsidRPr="00B77454" w:rsidRDefault="00B77454" w:rsidP="00B77454">
      <w:pPr>
        <w:numPr>
          <w:ilvl w:val="2"/>
          <w:numId w:val="10"/>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14.3.4</w:t>
      </w:r>
      <w:r w:rsidRPr="00B77454">
        <w:rPr>
          <w:rFonts w:ascii="Verdana" w:eastAsia="Times New Roman" w:hAnsi="Verdana" w:cs="Times New Roman"/>
          <w:color w:val="414146"/>
          <w:sz w:val="21"/>
          <w:szCs w:val="21"/>
        </w:rPr>
        <w:t> Health Plan Service details: As a part of Health Plan Service, You are entitled to benefits (which may include such number of consultations, offers on medicines which are ordered through the Website, discounted health check-ups, discounts / offers on diagnostics tests and Family Doctor benefit, or any other benefit that Practo may offer in the future) that are set out in the Plan Details.</w:t>
      </w:r>
    </w:p>
    <w:p w:rsidR="00B77454" w:rsidRPr="00B77454" w:rsidRDefault="00B77454" w:rsidP="00B77454">
      <w:pPr>
        <w:numPr>
          <w:ilvl w:val="2"/>
          <w:numId w:val="10"/>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14.3.5</w:t>
      </w:r>
      <w:r w:rsidRPr="00B77454">
        <w:rPr>
          <w:rFonts w:ascii="Verdana" w:eastAsia="Times New Roman" w:hAnsi="Verdana" w:cs="Times New Roman"/>
          <w:color w:val="414146"/>
          <w:sz w:val="21"/>
          <w:szCs w:val="21"/>
        </w:rPr>
        <w:t> Health Plan Service process: After subscribing to Health Plan Service, You will be eligible to avail the benefits covered under the Health Plan Service as under:</w:t>
      </w:r>
    </w:p>
    <w:p w:rsidR="00B77454" w:rsidRPr="00B77454" w:rsidRDefault="00B77454" w:rsidP="00B77454">
      <w:pPr>
        <w:numPr>
          <w:ilvl w:val="3"/>
          <w:numId w:val="10"/>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Consultations: </w:t>
      </w:r>
      <w:r w:rsidRPr="00B77454">
        <w:rPr>
          <w:rFonts w:ascii="Verdana" w:eastAsia="Times New Roman" w:hAnsi="Verdana" w:cs="Times New Roman"/>
          <w:b/>
          <w:bCs/>
          <w:i/>
          <w:iCs/>
          <w:color w:val="414146"/>
          <w:sz w:val="21"/>
          <w:szCs w:val="21"/>
          <w:bdr w:val="none" w:sz="0" w:space="0" w:color="auto" w:frame="1"/>
        </w:rPr>
        <w:t>Covered Consultations and their Utilization:</w:t>
      </w:r>
      <w:r w:rsidRPr="00B77454">
        <w:rPr>
          <w:rFonts w:ascii="Verdana" w:eastAsia="Times New Roman" w:hAnsi="Verdana" w:cs="Times New Roman"/>
          <w:color w:val="414146"/>
          <w:sz w:val="21"/>
          <w:szCs w:val="21"/>
        </w:rPr>
        <w:t> As part of the Health Plan Service, You are entitled to certain number of consultations with Covered Practitioners at a discounted rate (</w:t>
      </w:r>
      <w:r w:rsidRPr="00B77454">
        <w:rPr>
          <w:rFonts w:ascii="Verdana" w:eastAsia="Times New Roman" w:hAnsi="Verdana" w:cs="Times New Roman"/>
          <w:b/>
          <w:bCs/>
          <w:color w:val="414146"/>
          <w:sz w:val="21"/>
          <w:szCs w:val="21"/>
          <w:bdr w:val="none" w:sz="0" w:space="0" w:color="auto" w:frame="1"/>
        </w:rPr>
        <w:t>“Covered Consultations”</w:t>
      </w:r>
      <w:r w:rsidRPr="00B77454">
        <w:rPr>
          <w:rFonts w:ascii="Verdana" w:eastAsia="Times New Roman" w:hAnsi="Verdana" w:cs="Times New Roman"/>
          <w:color w:val="414146"/>
          <w:sz w:val="21"/>
          <w:szCs w:val="21"/>
        </w:rPr>
        <w:t xml:space="preserve">). For the purposes of these Terms, “Covered Practitioners” are those Practitioners who have been onboarded by Practo to provide You the Covered Consultation as part of Health Plan Service. The number of Covered Consultations that You are eligible for shall be displayed under Your Plan Page. The Covered Consultations can be </w:t>
      </w:r>
      <w:r w:rsidRPr="00B77454">
        <w:rPr>
          <w:rFonts w:ascii="Verdana" w:eastAsia="Times New Roman" w:hAnsi="Verdana" w:cs="Times New Roman"/>
          <w:color w:val="414146"/>
          <w:sz w:val="21"/>
          <w:szCs w:val="21"/>
        </w:rPr>
        <w:lastRenderedPageBreak/>
        <w:t>availed by You either by booking through the Website by using the Book facility (as published on the Website) or by way of a walk-in. It is clarified that the benefits under the Covered Consultations will be calculated cumulatively and not per member. Illustratively, 1 Primary User has subscribed to the Health Plan Service with 4 Covered Members who are cumulatively entitled to 10 Covered Consultations. This means that as a group (Primary User and the Covered Members) the number of Covered Consultations is 10. These 10 Covered Consultations can be utilized by 1 individual User or more than 1 individual user in such combination and proportion that they choose as a group. Further, if You have exhausted the Covered Consultations under the Health Plan Service, You will still be able to avail other benefits which are a part of the Health Plan Service, however, if You seek a consultation with the Covered Practitioners after exhausting the Covered Consultation, You will have to pay to the Covered Practitioner their standard rate at their establishment. If before the expiry of the Term, You have exhausted the Covered Consultations that You were eligible for, You may have an option to renew Health Plan Service solely for the purpose of subscribing to additional number of Covered Consultation during the Term.</w:t>
      </w:r>
      <w:r w:rsidRPr="00B77454">
        <w:rPr>
          <w:rFonts w:ascii="Verdana" w:eastAsia="Times New Roman" w:hAnsi="Verdana" w:cs="Times New Roman"/>
          <w:color w:val="414146"/>
          <w:sz w:val="21"/>
          <w:szCs w:val="21"/>
        </w:rPr>
        <w:br/>
      </w:r>
      <w:r w:rsidRPr="00B77454">
        <w:rPr>
          <w:rFonts w:ascii="Verdana" w:eastAsia="Times New Roman" w:hAnsi="Verdana" w:cs="Times New Roman"/>
          <w:b/>
          <w:bCs/>
          <w:i/>
          <w:iCs/>
          <w:color w:val="414146"/>
          <w:sz w:val="21"/>
          <w:szCs w:val="21"/>
          <w:bdr w:val="none" w:sz="0" w:space="0" w:color="auto" w:frame="1"/>
        </w:rPr>
        <w:t>Authentication:</w:t>
      </w:r>
      <w:r w:rsidRPr="00B77454">
        <w:rPr>
          <w:rFonts w:ascii="Verdana" w:eastAsia="Times New Roman" w:hAnsi="Verdana" w:cs="Times New Roman"/>
          <w:color w:val="414146"/>
          <w:sz w:val="21"/>
          <w:szCs w:val="21"/>
        </w:rPr>
        <w:t> If You are booking a Covered Consultation through Practo’s Book facility, then the Plan Details, shall indicate such Covered Consultation to have been consumed at the time of booking such Covered Consultation, unless you have cancelled it as per permissible timelines set out in the Standard Policies. However, if You are availing the Covered Consultation by way of a walk-in appointment, then the Plan Details shall indicate such Covered Consultation to have been consumed once You authenticate Your booking at such Covered Practitioner’s establishment. Covered consultations do not include consultations with Physiotherapist, Psychiatrist, Ayurveda, and Homeopathy.</w:t>
      </w:r>
    </w:p>
    <w:p w:rsidR="00B77454" w:rsidRPr="00B77454" w:rsidRDefault="00B77454" w:rsidP="00B77454">
      <w:pPr>
        <w:numPr>
          <w:ilvl w:val="3"/>
          <w:numId w:val="10"/>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Medicine: As part of the Health Plan Service, You are eligible to receive offers on order of medicines (as offered for sale by Registered Pharmacies which are the sellers of such medicines) through the Website during the Term as per the Plan Details. The type of offers will be set out under your Plan Details. The other terms and conditions governing the order of medicines which are available at </w:t>
      </w:r>
      <w:hyperlink r:id="rId23" w:history="1">
        <w:r w:rsidRPr="00B77454">
          <w:rPr>
            <w:rFonts w:ascii="Verdana" w:eastAsia="Times New Roman" w:hAnsi="Verdana" w:cs="Times New Roman"/>
            <w:color w:val="0000FF"/>
            <w:sz w:val="21"/>
          </w:rPr>
          <w:t>https://www.practo.com/order/terms</w:t>
        </w:r>
      </w:hyperlink>
      <w:r w:rsidRPr="00B77454">
        <w:rPr>
          <w:rFonts w:ascii="Verdana" w:eastAsia="Times New Roman" w:hAnsi="Verdana" w:cs="Times New Roman"/>
          <w:color w:val="414146"/>
          <w:sz w:val="21"/>
          <w:szCs w:val="21"/>
        </w:rPr>
        <w:t> (</w:t>
      </w:r>
      <w:r w:rsidRPr="00B77454">
        <w:rPr>
          <w:rFonts w:ascii="Verdana" w:eastAsia="Times New Roman" w:hAnsi="Verdana" w:cs="Times New Roman"/>
          <w:b/>
          <w:bCs/>
          <w:color w:val="414146"/>
          <w:sz w:val="21"/>
          <w:szCs w:val="21"/>
          <w:bdr w:val="none" w:sz="0" w:space="0" w:color="auto" w:frame="1"/>
        </w:rPr>
        <w:t>“Order Terms”</w:t>
      </w:r>
      <w:r w:rsidRPr="00B77454">
        <w:rPr>
          <w:rFonts w:ascii="Verdana" w:eastAsia="Times New Roman" w:hAnsi="Verdana" w:cs="Times New Roman"/>
          <w:color w:val="414146"/>
          <w:sz w:val="21"/>
          <w:szCs w:val="21"/>
        </w:rPr>
        <w:t>) will applicable to You in conjunction with the Standard Policies. The offers on purchase of medicines is available only on purchase of medicines through the Website and not via any other mode. For the purposes of these Practo Health Plan Terms, “Registered Pharmacies” are those pharmacies who have been on-boarded by Practo to offer You sale of medicine as part of the Health Plan Service through the Website. Additionally, the Order Terms applicable to Practo and User on medicine order will apply ‘as is’ under these Practo Health Plan Terms. It is to be noted that Practo is not the seller of the medicines but only a facilitator which facilitates procurement of medicine between You and a Registered Pharmacist. Practo is in no manner liable for or responsible towards the underlying medicine sale between the User and the registered pharmacist. Practo hereby disclaims and excludes all warranties with respect to all services, information and/or products contained on a medicine order, express, implied or statutory.</w:t>
      </w:r>
    </w:p>
    <w:p w:rsidR="00B77454" w:rsidRPr="00B77454" w:rsidRDefault="00B77454" w:rsidP="00B77454">
      <w:pPr>
        <w:numPr>
          <w:ilvl w:val="3"/>
          <w:numId w:val="10"/>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 xml:space="preserve">Diagnostics: As part of Health Plan Service, You will be eligible to receive discounts / offers on the diagnostic tests availed by You (undertaken by Diagnostic Centres) through the Website for the Term as per the Plan Details. The quantum of the discount or type of offers will be set out under your Plan Details. The other terms and conditions governing the lab/diagnostic tests which are </w:t>
      </w:r>
      <w:r w:rsidRPr="00B77454">
        <w:rPr>
          <w:rFonts w:ascii="Verdana" w:eastAsia="Times New Roman" w:hAnsi="Verdana" w:cs="Times New Roman"/>
          <w:color w:val="414146"/>
          <w:sz w:val="21"/>
          <w:szCs w:val="21"/>
        </w:rPr>
        <w:lastRenderedPageBreak/>
        <w:t>available at </w:t>
      </w:r>
      <w:hyperlink r:id="rId24" w:history="1">
        <w:r w:rsidRPr="00B77454">
          <w:rPr>
            <w:rFonts w:ascii="Verdana" w:eastAsia="Times New Roman" w:hAnsi="Verdana" w:cs="Times New Roman"/>
            <w:color w:val="0000FF"/>
            <w:sz w:val="21"/>
          </w:rPr>
          <w:t>https://www.practo.com/company/terms/diagnostic</w:t>
        </w:r>
      </w:hyperlink>
      <w:r w:rsidRPr="00B77454">
        <w:rPr>
          <w:rFonts w:ascii="Verdana" w:eastAsia="Times New Roman" w:hAnsi="Verdana" w:cs="Times New Roman"/>
          <w:color w:val="414146"/>
          <w:sz w:val="21"/>
          <w:szCs w:val="21"/>
        </w:rPr>
        <w:t> will applicable to You in conjunction with the Standard Policies. For the purposes of these Terms, “Diagnostic Centres” are those diagnostic centres who have been onboarded by Practo to offer You diagnostic tests under the Health Plan Service. It is to be noted that the terms applicable to Practo and User on diagnostic tests will apply ‘as is’ under these Terms. The lab that You choose for the diagnostic test will offer at-home diagnostic service, and may offer walk-in tests at its discretion. It is clarified that all diagnostic tests may not be covered under Health Plan Service which is at the discretion of such Diagnostic Centres. It is further clarified that Practo does not conduct any diagnostic tests but is only a facilitator between the User and the Diagnostic Centres. Practo is in no manner liable for or responsible towards the actual test and analysis undertaken by the Diagnostic Centre. Practo disclaims and excludes all warranties in relation to any diagnostic service availed by the User as part of the Health Plan Service.</w:t>
      </w:r>
    </w:p>
    <w:p w:rsidR="00B77454" w:rsidRPr="00B77454" w:rsidRDefault="00B77454" w:rsidP="00B77454">
      <w:pPr>
        <w:numPr>
          <w:ilvl w:val="3"/>
          <w:numId w:val="10"/>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Health Check-ups: As a benefit extended to You as a subscriber to Health Plan Service, You will get health check-ups at discounted fees during the Term. The details (including the number) of health check-ups will be visible to You under your Plan Page. As with Covered Consultations, the Primary User and the Covered Members may, as a group, choose to avail the health check-ups in such proportion amongst themselves as they deem fit. Health check-up would be provided by the Covered Practitioners and the Diagnostic Centres.</w:t>
      </w:r>
    </w:p>
    <w:p w:rsidR="00B77454" w:rsidRPr="00B77454" w:rsidRDefault="00B77454" w:rsidP="00B77454">
      <w:pPr>
        <w:numPr>
          <w:ilvl w:val="3"/>
          <w:numId w:val="10"/>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Family Doctor: As a part of the Health Plan Service, You will also be eligible to avail the benefit of online tele-consultation with a team of Practitioners (</w:t>
      </w:r>
      <w:r w:rsidRPr="00B77454">
        <w:rPr>
          <w:rFonts w:ascii="Verdana" w:eastAsia="Times New Roman" w:hAnsi="Verdana" w:cs="Times New Roman"/>
          <w:b/>
          <w:bCs/>
          <w:color w:val="414146"/>
          <w:sz w:val="21"/>
          <w:szCs w:val="21"/>
          <w:bdr w:val="none" w:sz="0" w:space="0" w:color="auto" w:frame="1"/>
        </w:rPr>
        <w:t>“Family Doctor”</w:t>
      </w:r>
      <w:r w:rsidRPr="00B77454">
        <w:rPr>
          <w:rFonts w:ascii="Verdana" w:eastAsia="Times New Roman" w:hAnsi="Verdana" w:cs="Times New Roman"/>
          <w:color w:val="414146"/>
          <w:sz w:val="21"/>
          <w:szCs w:val="21"/>
        </w:rPr>
        <w:t>). The Family Doctor will be available to You for consult and You are not required to pay any additional sum to consult with such Family Doctor. The Family Doctor benefit may be availed either through a phone call or chat or a video call. The Standard Policies applicable to You with regard to the online consultation (Practo Consult / Consult) will apply “as is”. Please note that the benefit of Family Doctor Consult is merely a consulting model and any interactions and associated issues with the Practitioner acting as Family Doctor, including but not limited to the Your health issues and/or Your experiences is strictly between You and such Practitioner. You shall not hold Practo responsible for any such interactions and associated issues. Any conversations that You have had with Family Doctor will be retained in Practo database as per the applicable laws and subject to confidentiality as laid out in the Standard Policies. Additionally, Practo in no manner endorses any Practitioner who is acting in the capacity of Family Doctor, that You consult and is not in any manner responsible for any drug/medicines prescribed or the therapy prescribed by such Family Doctor on the basis of the consultation. Further, Practo shall not be responsible for any breach of service or service deficiency by such Practitioner. It is further clarified that Practo is not a medical service provider, nor is it involved in providing any healthcare or medical advice or diagnosis, it shall hence not be responsible and owns no liability to either You or any Practitioner for any outcome from the consultation between You and such Practitioner. The Family Doctor benefit is made available to You to obtain consultation from a Practitioner as a part of the Health Plan Service and is in no way intending to replace physical consultations with the Practitioner.</w:t>
      </w:r>
    </w:p>
    <w:p w:rsidR="00B77454" w:rsidRPr="00B77454" w:rsidRDefault="00B77454" w:rsidP="00B77454">
      <w:pPr>
        <w:numPr>
          <w:ilvl w:val="2"/>
          <w:numId w:val="10"/>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14.3.6</w:t>
      </w:r>
      <w:r w:rsidRPr="00B77454">
        <w:rPr>
          <w:rFonts w:ascii="Verdana" w:eastAsia="Times New Roman" w:hAnsi="Verdana" w:cs="Times New Roman"/>
          <w:color w:val="414146"/>
          <w:sz w:val="21"/>
          <w:szCs w:val="21"/>
        </w:rPr>
        <w:t xml:space="preserve"> Payment for the Health Plan Service: You will pay to Practo at the time of subscribing to the Health Plan Service, at the rates set out in the Plan Details. At the time of visiting the establishment of the Practitioner for Covered Consultation, </w:t>
      </w:r>
      <w:r w:rsidRPr="00B77454">
        <w:rPr>
          <w:rFonts w:ascii="Verdana" w:eastAsia="Times New Roman" w:hAnsi="Verdana" w:cs="Times New Roman"/>
          <w:color w:val="414146"/>
          <w:sz w:val="21"/>
          <w:szCs w:val="21"/>
        </w:rPr>
        <w:lastRenderedPageBreak/>
        <w:t>You are not required to pay any amount as long as your eligibility for Covered Consultations are valid and has been set out in the Plan Page. After availing the Covered Consultation service, You are required to let the billing department of such Practitioner’s establishment know, that You have availed it by way of a Covered Consultation as part of Health Plan Service which will then be authenticated by the Practitioner’s establishment.</w:t>
      </w:r>
    </w:p>
    <w:p w:rsidR="00B77454" w:rsidRPr="00B77454" w:rsidRDefault="00B77454" w:rsidP="00B77454">
      <w:pPr>
        <w:numPr>
          <w:ilvl w:val="2"/>
          <w:numId w:val="10"/>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14.3.7</w:t>
      </w:r>
      <w:r w:rsidRPr="00B77454">
        <w:rPr>
          <w:rFonts w:ascii="Verdana" w:eastAsia="Times New Roman" w:hAnsi="Verdana" w:cs="Times New Roman"/>
          <w:color w:val="414146"/>
          <w:sz w:val="21"/>
          <w:szCs w:val="21"/>
        </w:rPr>
        <w:t> Health Plan Service Cancellation and Refund Policy:</w:t>
      </w:r>
    </w:p>
    <w:p w:rsidR="00B77454" w:rsidRPr="00B77454" w:rsidRDefault="00B77454" w:rsidP="00B77454">
      <w:p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You may have an option to cancel Your subscription to the Health Plan Services. You will contact Practo on the customer support chat channel regarding cancelling Your subscription to the Health Plan Service. Further, Practo may refund the amount paid by You towards your subscription of the Health Plan Services (“Health Plan Subscription amount”), subject to the following conditions:</w:t>
      </w:r>
    </w:p>
    <w:p w:rsidR="00B77454" w:rsidRPr="00B77454" w:rsidRDefault="00B77454" w:rsidP="00B77454">
      <w:pPr>
        <w:numPr>
          <w:ilvl w:val="3"/>
          <w:numId w:val="11"/>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w:t>
      </w:r>
      <w:r w:rsidRPr="00B77454">
        <w:rPr>
          <w:rFonts w:ascii="Verdana" w:eastAsia="Times New Roman" w:hAnsi="Verdana" w:cs="Times New Roman"/>
          <w:color w:val="414146"/>
          <w:sz w:val="21"/>
          <w:szCs w:val="21"/>
        </w:rPr>
        <w:t> In the event the Health Plan Subscription amount is Rs. 3,999 (Rupees Three Thousand Nine Hundred and Ninety Nine) or Rs. 5,999 (Rupees Five Thousand Nine Hundred and Ninety Nine) the refund scheme is as follows:</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has not availed any of the Health Plan Services which are mentioned in the User’s Plan Details within a period of 15 (Fifteen) days from the date of subscribing to the Health Plan Services (“Free Look Period”) and if the user requests for a cancellation of his/her Health Plan Services during the Free Look Period, Practo will refund the entire Health Plan Subscription amount which was paid by the user.</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requests for cancellation of his/her subscription to the Health Plan Services during the Free Look Period and if the user has already availed certain Health Plan Services which are mentioned in the user’s Plan Details during the Free Look Period, Practo will deduct maximum of Rs. 1,000 (Rupees One Thousand) or the actual value of the Health Plan Services availed by the user, whichever is higher.</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requests for cancellation of his/her subscription to the Health Plan Services after expiry of the Free Look Period, Practo will refund the Health Plan Subscription amount in the following manner:</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cancellation request by the user is within 16 (Sixteen) days to 89 (Eighty Nine) days from the date of user’s subscription to the Health Plan Services, Practo will refund 75% (Seventy Five percent) of the Health Plan Subscription amount or the actual cost of Health Plan Services availed by the user, whichever is higher;</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cancellation request by the user is within 90 (Ninety) days to 179 (One hundred and Seventy Nine) days from the date of user’s subscription to the Health Plan Services, Practo will refund 50% (Fifty percent) of the Health Plan Subscription amount or the actual cost of Health Plan Services availed by the user, whichever is higher;</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cancellation request by the user is within 180 (One Hundred and Eighty) days to 269 (Two hundred and Sixty Nine) from the date of user’s subscription to the Health Plan Services, Practo will refund 25% (Twenty Five percent) of the Health Plan Subscription amount or the actual cost of Health Plan Services availed by the user, whichever is higher; and</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lastRenderedPageBreak/>
        <w:t>The user will not be entitled to any refund of the Health Plan Subscription amount if the cancellation request by the user is after 269 (Two Hundred and Sixty Nine) from the date of user’s subscription to the Health Plan Services.</w:t>
      </w:r>
    </w:p>
    <w:p w:rsidR="00B77454" w:rsidRPr="00B77454" w:rsidRDefault="00B77454" w:rsidP="00B77454">
      <w:pPr>
        <w:numPr>
          <w:ilvl w:val="3"/>
          <w:numId w:val="12"/>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2.</w:t>
      </w:r>
      <w:r w:rsidRPr="00B77454">
        <w:rPr>
          <w:rFonts w:ascii="Verdana" w:eastAsia="Times New Roman" w:hAnsi="Verdana" w:cs="Times New Roman"/>
          <w:color w:val="414146"/>
          <w:sz w:val="21"/>
          <w:szCs w:val="21"/>
        </w:rPr>
        <w:t> In the event the Health Plan Subscription amount paid by the user is Rs. 1,999 (Rupees One Thousand Nine Hundred and Ninety Nine) or Rs.2,999 (Rupees Two Thousand Nine Hundred and Ninety Nine) the refund scheme is as follows:</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has not availed any of the Health Plan Services which are mentioned in the user’s Plan Details within the Free Look Period and if the user requests for a cancellation of his/her Health Plan Services during the Free Look Period, Practo will refund the entire Health Plan Subscription amount which was paid by the user.</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requests for cancellation of his/her subscription to the Health Plan Services during the Free Look Period and if the user has already availed certain Health Plan Services which are mentioned in the user’s Plan Details during the Free Look Period, Practo will refund the Health Plan Subscription amount after deducting the consultation fees (as mentioned by the respective doctor on the Website) for the consultation(s) availed by the user as part of the Health Plan Services.</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requests for cancellation of his/her subscription to the Health Plan Services after expiry of the Free Look Period, Practo will refund the Health Plan Subscription amount in the following manner:</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cancellation request by the user is within 16 (Sixteen) days to 89 (Eighty Nine) days from the date of user’s subscription to the Health Plan Services, Practo will refund 75% (Seventy Five percent) of the Health Plan Subscription amount or the actual cost of Health Plan Services availed by the user, whichever is higher;</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cancellation request by the user is within 90 (Ninety) days to 179 (One hundred and Seventy Nine) days from the date of user’s subscription to the Health Plan Services, Practo will refund 50% (Fifty percent) of the Health Plan Subscription amount or the actual cost of Health Plan Services availed by the user, whichever is higher;</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cancellation request by the user is within 180 (One Hundred and Eighty) days to 269 (Two hundred and Sixty Nine) days from the date of user’s subscription to the Health Plan Services, Practo will refund 25% (Twenty Five percent) of the Health Plan Subscription amount or the actual cost of Health Plan Services availed by the user, whichever is higher; and</w:t>
      </w:r>
    </w:p>
    <w:p w:rsidR="00B77454" w:rsidRPr="00B77454" w:rsidRDefault="00B77454" w:rsidP="00B77454">
      <w:pPr>
        <w:numPr>
          <w:ilvl w:val="5"/>
          <w:numId w:val="12"/>
        </w:numPr>
        <w:spacing w:before="150" w:after="150" w:line="240" w:lineRule="auto"/>
        <w:ind w:left="9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user will not be entitled to any refund of the Health Plan Subscription amount if the cancellation request by the user is after 269 (Two Hundred and Sixty Nine) days from the date of user’s subscription to the Health Plan Services.</w:t>
      </w:r>
    </w:p>
    <w:p w:rsidR="00B77454" w:rsidRPr="00B77454" w:rsidRDefault="00B77454" w:rsidP="00B77454">
      <w:pPr>
        <w:numPr>
          <w:ilvl w:val="3"/>
          <w:numId w:val="12"/>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w:t>
      </w:r>
      <w:r w:rsidRPr="00B77454">
        <w:rPr>
          <w:rFonts w:ascii="Verdana" w:eastAsia="Times New Roman" w:hAnsi="Verdana" w:cs="Times New Roman"/>
          <w:color w:val="414146"/>
          <w:sz w:val="21"/>
          <w:szCs w:val="21"/>
        </w:rPr>
        <w:t> In the event the Health Plan Subscription amount paid by the user is Rs.399 (Rupees Three Hundred and Ninety Nine) or Rs.499 (Rupees Four Hundred and Ninety Nine) or Rs.799 (Rupees Seven Hundred and Ninety Nine)the refund scheme is as follows:</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lastRenderedPageBreak/>
        <w:t>If the user has not availed any of the Health Plan Services which are mentioned in the user’s Plan Details within a period of 7 (Seven) days from the date of subscribing to the Health Plan Services (“Free Look Period”) and if the user requests for a cancellation of his/her Health Plan Services during the Free Look Period, Practo will refund the entire Health Plan Subscription amount which was paid by the user.</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requests for cancellation of his/her subscription to the Health Plan Services during the Free Look Period and if the user has already availed certain Health Plan Services which are mentioned in the user’s Plan Details during the Free Look Period, Practo will refund the Health Plan Subscription amount after deducting the consultation fees (as mentioned by the respective doctor on the Website) for the consultation(s) availed by the user as part of the Health Plan Services.</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user will not be entitled to any refund of the Health Plan Subscription amount if the cancellation request by the user is after 7 (Seven) days from the date of user’s subscription to the Health Plan Services.</w:t>
      </w:r>
    </w:p>
    <w:p w:rsidR="00B77454" w:rsidRPr="00B77454" w:rsidRDefault="00B77454" w:rsidP="00B77454">
      <w:pPr>
        <w:numPr>
          <w:ilvl w:val="3"/>
          <w:numId w:val="12"/>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w:t>
      </w:r>
      <w:r w:rsidRPr="00B77454">
        <w:rPr>
          <w:rFonts w:ascii="Verdana" w:eastAsia="Times New Roman" w:hAnsi="Verdana" w:cs="Times New Roman"/>
          <w:color w:val="414146"/>
          <w:sz w:val="21"/>
          <w:szCs w:val="21"/>
        </w:rPr>
        <w:t> In the event the Health Plan Subscription amount paid by the user is Rs.1499 (Rupees One Thousand Four Hundred and Ninety Nine) the refund scheme is as follows:</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has not availed any of the Health Plan Services which are mentioned in the user's Plan Details within a period of 15 (Fifteen) days from the date of subscribing to the Health Plan Services ("Free Look Period") and if the user requests for a cancellation of his/her Health Plan Services during the Free Look Period, Practo will refund the entire Health Plan Subscription amount which was paid by the user.</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If the user requests for cancellation of his/her subscription to the Health Plan Services during the Free Look Period and if the user has already availed certain Health Plan Services which are mentioned in the user's Plan Details during the Free Look Period, Practo will refund the Health Plan Subscription amount after deducting the consultation fees (as mentioned by the respective doctor on the Website) for the consultation(s) availed by the user as part of the Health Plan Services.</w:t>
      </w:r>
    </w:p>
    <w:p w:rsidR="00B77454" w:rsidRPr="00B77454" w:rsidRDefault="00B77454" w:rsidP="00B77454">
      <w:pPr>
        <w:numPr>
          <w:ilvl w:val="4"/>
          <w:numId w:val="12"/>
        </w:numPr>
        <w:spacing w:before="150" w:after="150" w:line="240" w:lineRule="auto"/>
        <w:ind w:left="750" w:hanging="36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user will not be entitled to any refund of the Health Plan Subscription amount if the cancellation request by the user is after 15 (Fifteen) days from the date of user's subscription to the Health Plan Services.</w:t>
      </w:r>
    </w:p>
    <w:p w:rsidR="00B77454" w:rsidRPr="00B77454" w:rsidRDefault="00B77454" w:rsidP="00B77454">
      <w:pPr>
        <w:numPr>
          <w:ilvl w:val="3"/>
          <w:numId w:val="12"/>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5.</w:t>
      </w:r>
      <w:r w:rsidRPr="00B77454">
        <w:rPr>
          <w:rFonts w:ascii="Verdana" w:eastAsia="Times New Roman" w:hAnsi="Verdana" w:cs="Times New Roman"/>
          <w:color w:val="414146"/>
          <w:sz w:val="21"/>
          <w:szCs w:val="21"/>
        </w:rPr>
        <w:t> All refunds of the Health Plan Subscription amount to the user are subject to Practo’s internal verification process.</w:t>
      </w:r>
    </w:p>
    <w:p w:rsidR="00B77454" w:rsidRPr="00B77454" w:rsidRDefault="00B77454" w:rsidP="00B77454">
      <w:pPr>
        <w:numPr>
          <w:ilvl w:val="3"/>
          <w:numId w:val="12"/>
        </w:numPr>
        <w:spacing w:after="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6.</w:t>
      </w:r>
      <w:r w:rsidRPr="00B77454">
        <w:rPr>
          <w:rFonts w:ascii="Verdana" w:eastAsia="Times New Roman" w:hAnsi="Verdana" w:cs="Times New Roman"/>
          <w:color w:val="414146"/>
          <w:sz w:val="21"/>
          <w:szCs w:val="21"/>
        </w:rPr>
        <w:t> Subject to Clause 3.4.7 (3) above, the refund of the Health Plan Subscription amount will made to the user within fifteen (15) business days of such cancellation request.</w:t>
      </w:r>
    </w:p>
    <w:p w:rsidR="00B77454" w:rsidRPr="00B77454" w:rsidRDefault="00B77454" w:rsidP="00B77454">
      <w:pPr>
        <w:numPr>
          <w:ilvl w:val="2"/>
          <w:numId w:val="1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14.3.8</w:t>
      </w:r>
      <w:r w:rsidRPr="00B77454">
        <w:rPr>
          <w:rFonts w:ascii="Verdana" w:eastAsia="Times New Roman" w:hAnsi="Verdana" w:cs="Times New Roman"/>
          <w:color w:val="414146"/>
          <w:sz w:val="21"/>
          <w:szCs w:val="21"/>
        </w:rPr>
        <w:t> As a part of Health Plan Service, You are entitled to certain discounts, offers and benefits. It is clarified that none of these benefits under Health Plan Service can be redeemed for cash.</w:t>
      </w:r>
    </w:p>
    <w:p w:rsidR="00B77454" w:rsidRPr="00B77454" w:rsidRDefault="00B77454" w:rsidP="00B77454">
      <w:pPr>
        <w:numPr>
          <w:ilvl w:val="2"/>
          <w:numId w:val="12"/>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14.3.9</w:t>
      </w:r>
      <w:r w:rsidRPr="00B77454">
        <w:rPr>
          <w:rFonts w:ascii="Verdana" w:eastAsia="Times New Roman" w:hAnsi="Verdana" w:cs="Times New Roman"/>
          <w:color w:val="414146"/>
          <w:sz w:val="21"/>
          <w:szCs w:val="21"/>
        </w:rPr>
        <w:t> Fair Usage Policy for Practo Health Plan.</w:t>
      </w:r>
    </w:p>
    <w:p w:rsidR="00B77454" w:rsidRPr="00B77454" w:rsidRDefault="00B77454" w:rsidP="00B77454">
      <w:p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following fair usage policy shall be applicable to every Plan:</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lastRenderedPageBreak/>
        <w:t>Users are allowed to utilise a maximum of 5 (Five) free online consultations per day (i.e. 5 (Five) online consultations per day collectively for all users, including covered members). Upon completion of the 5 (Five) free consultations per day, users may choose to avail additional consultations by paying the prescribed consultation fee to the doctor.</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Users are allowed to utilize a maximum of 15 (Fifteen) free online consultations per month (i.e. 15 (Fifteen) free online consultations per month collectively for all users, including covered members). Upon completion of the 15 (Fifteen) free consultations per month, users may choose to avail additional consultations by paying the prescribed consultation fee to the doctor.</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Each user of a Plan can have 1 (one) active doctor consultation at any given time. An online consultation is considered to be active for 60 (Sixty) minutes from the actual time of commencement of the said consultation and upon completion of 60 (Sixty) minutes, users may commence a new online consultation.</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aforementioned fair usage policy is subject to change by Practo at its sole discretion based on future analysis and actual usage.</w:t>
      </w:r>
    </w:p>
    <w:p w:rsidR="00B77454" w:rsidRPr="00B77454" w:rsidRDefault="00B77454" w:rsidP="00B77454">
      <w:pPr>
        <w:numPr>
          <w:ilvl w:val="1"/>
          <w:numId w:val="13"/>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14.4</w:t>
      </w:r>
      <w:r w:rsidRPr="00B77454">
        <w:rPr>
          <w:rFonts w:ascii="Verdana" w:eastAsia="Times New Roman" w:hAnsi="Verdana" w:cs="Times New Roman"/>
          <w:color w:val="414146"/>
          <w:sz w:val="21"/>
          <w:szCs w:val="21"/>
        </w:rPr>
        <w:t> APPLICABILITY OF THE STANDARD POLICIES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The Practo Health Plan Terms herein are required to be read in conjunction and addition with the applicable user terms under the Standard Policies. In case of any inconsistency between the Practo Health Plan Terms and the Standard Policies, the Terms will prevail to the extent of the inconsistency.</w:t>
      </w:r>
    </w:p>
    <w:p w:rsidR="00B77454" w:rsidRPr="00B77454" w:rsidRDefault="00B77454" w:rsidP="00B77454">
      <w:pPr>
        <w:numPr>
          <w:ilvl w:val="1"/>
          <w:numId w:val="13"/>
        </w:numPr>
        <w:spacing w:after="0" w:line="240" w:lineRule="auto"/>
        <w:ind w:left="3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14.5</w:t>
      </w:r>
      <w:r w:rsidRPr="00B77454">
        <w:rPr>
          <w:rFonts w:ascii="Verdana" w:eastAsia="Times New Roman" w:hAnsi="Verdana" w:cs="Times New Roman"/>
          <w:color w:val="414146"/>
          <w:sz w:val="21"/>
          <w:szCs w:val="21"/>
        </w:rPr>
        <w:t> REIMBURSEMENT UNDER PRACTO PLUS PLAN – TERMS &amp; CONDITIONS</w:t>
      </w:r>
    </w:p>
    <w:p w:rsidR="00B77454" w:rsidRPr="00B77454" w:rsidRDefault="00B77454" w:rsidP="00B77454">
      <w:pPr>
        <w:spacing w:before="150" w:after="150" w:line="300" w:lineRule="atLeast"/>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Users who have subscribed to the Practo Plus Plan which is available on the Website are entitled to receive reimbursements, on the consultation fee mentioned by the doctor on the Website with respect to each consultation (“Consultation Fee”) subject to the following terms and conditions:</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w:t>
      </w:r>
      <w:r w:rsidRPr="00B77454">
        <w:rPr>
          <w:rFonts w:ascii="Verdana" w:eastAsia="Times New Roman" w:hAnsi="Verdana" w:cs="Times New Roman"/>
          <w:color w:val="414146"/>
          <w:sz w:val="21"/>
          <w:szCs w:val="21"/>
        </w:rPr>
        <w:t> Only those Users who have subscribed to a Practo Plus Plan through the Website are entitled to receive reimbursement on the Consultation Fee.</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2</w:t>
      </w:r>
      <w:r w:rsidRPr="00B77454">
        <w:rPr>
          <w:rFonts w:ascii="Verdana" w:eastAsia="Times New Roman" w:hAnsi="Verdana" w:cs="Times New Roman"/>
          <w:color w:val="414146"/>
          <w:sz w:val="21"/>
          <w:szCs w:val="21"/>
        </w:rPr>
        <w:t>The maximum reimbursement which can be availed by a User per consultation is Rs. 500/- (Rupees Five Hundred only).</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3</w:t>
      </w:r>
      <w:r w:rsidRPr="00B77454">
        <w:rPr>
          <w:rFonts w:ascii="Verdana" w:eastAsia="Times New Roman" w:hAnsi="Verdana" w:cs="Times New Roman"/>
          <w:color w:val="414146"/>
          <w:sz w:val="21"/>
          <w:szCs w:val="21"/>
        </w:rPr>
        <w:t>Reimbursement is available only on the Consultation Fees, and not on the fees paid by the User for each Consultation. For example, if the doctor has raised an invoice for Rs. 500/- and the Consultation Fee as mentioned under the profile of the doctor on the Website is Rs. 400/-, the User who has consulted the said doctor will be entitled to a cash back of only Rs. 400/- and not Rs. 500/-.</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4</w:t>
      </w:r>
      <w:r w:rsidRPr="00B77454">
        <w:rPr>
          <w:rFonts w:ascii="Verdana" w:eastAsia="Times New Roman" w:hAnsi="Verdana" w:cs="Times New Roman"/>
          <w:color w:val="414146"/>
          <w:sz w:val="21"/>
          <w:szCs w:val="21"/>
        </w:rPr>
        <w:t>For the purpose of availing the reimbursement, Users shall send a legible picture/photo of the invoice/bill raised by the respective clinic/hospital at which the said User has booked an appointment to pluscashback@practo.com.</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5</w:t>
      </w:r>
      <w:r w:rsidRPr="00B77454">
        <w:rPr>
          <w:rFonts w:ascii="Verdana" w:eastAsia="Times New Roman" w:hAnsi="Verdana" w:cs="Times New Roman"/>
          <w:color w:val="414146"/>
          <w:sz w:val="21"/>
          <w:szCs w:val="21"/>
        </w:rPr>
        <w:t>The E-mail to be sent by the User (as per Clause 5 above) shall also include the following details:</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Picture/photo of the invoice/bill</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Bank details of the User</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lastRenderedPageBreak/>
        <w:t>6</w:t>
      </w:r>
      <w:r w:rsidRPr="00B77454">
        <w:rPr>
          <w:rFonts w:ascii="Verdana" w:eastAsia="Times New Roman" w:hAnsi="Verdana" w:cs="Times New Roman"/>
          <w:color w:val="414146"/>
          <w:sz w:val="21"/>
          <w:szCs w:val="21"/>
        </w:rPr>
        <w:t> The picture/photo mentioned under Clause 5 shall contain the following details for the Users to avail the reimbursement:</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Name of the User (name should be as mentioned in the Practo Plus membership before the booking the appointment)</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Name of clinic/hospital</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Name of doctor</w:t>
      </w:r>
    </w:p>
    <w:p w:rsidR="00B77454" w:rsidRPr="00B77454" w:rsidRDefault="00B77454" w:rsidP="00B77454">
      <w:pPr>
        <w:numPr>
          <w:ilvl w:val="3"/>
          <w:numId w:val="13"/>
        </w:numPr>
        <w:spacing w:before="150" w:after="150" w:line="240" w:lineRule="auto"/>
        <w:ind w:left="60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color w:val="414146"/>
          <w:sz w:val="21"/>
          <w:szCs w:val="21"/>
        </w:rPr>
        <w:t>Consultation Fee/ fees paid.</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7</w:t>
      </w:r>
      <w:r w:rsidRPr="00B77454">
        <w:rPr>
          <w:rFonts w:ascii="Verdana" w:eastAsia="Times New Roman" w:hAnsi="Verdana" w:cs="Times New Roman"/>
          <w:color w:val="414146"/>
          <w:sz w:val="21"/>
          <w:szCs w:val="21"/>
        </w:rPr>
        <w:t> Practo team will verify the amount mentioned in the invoice with the Consultation Fee mentioned by the doctor on the Website</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8</w:t>
      </w:r>
      <w:r w:rsidRPr="00B77454">
        <w:rPr>
          <w:rFonts w:ascii="Verdana" w:eastAsia="Times New Roman" w:hAnsi="Verdana" w:cs="Times New Roman"/>
          <w:color w:val="414146"/>
          <w:sz w:val="21"/>
          <w:szCs w:val="21"/>
        </w:rPr>
        <w:t> Any reimbursement claim made by a User after the expiry of his/her subscription to the Practo Plus Plan is not valid.</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9</w:t>
      </w:r>
      <w:r w:rsidRPr="00B77454">
        <w:rPr>
          <w:rFonts w:ascii="Verdana" w:eastAsia="Times New Roman" w:hAnsi="Verdana" w:cs="Times New Roman"/>
          <w:color w:val="414146"/>
          <w:sz w:val="21"/>
          <w:szCs w:val="21"/>
        </w:rPr>
        <w:t> A User cannot carry forward his/her entitlement to receive reimbursement while renewing his/her Practo Plus Plan subscription.</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10</w:t>
      </w:r>
      <w:r w:rsidRPr="00B77454">
        <w:rPr>
          <w:rFonts w:ascii="Verdana" w:eastAsia="Times New Roman" w:hAnsi="Verdana" w:cs="Times New Roman"/>
          <w:color w:val="414146"/>
          <w:sz w:val="21"/>
          <w:szCs w:val="21"/>
        </w:rPr>
        <w:t> Plus is not an insurance product.</w:t>
      </w:r>
    </w:p>
    <w:p w:rsidR="00B77454" w:rsidRPr="00B77454" w:rsidRDefault="00B77454" w:rsidP="00B77454">
      <w:pPr>
        <w:numPr>
          <w:ilvl w:val="2"/>
          <w:numId w:val="13"/>
        </w:numPr>
        <w:spacing w:after="0" w:line="240" w:lineRule="auto"/>
        <w:ind w:left="450"/>
        <w:jc w:val="both"/>
        <w:textAlignment w:val="baseline"/>
        <w:rPr>
          <w:rFonts w:ascii="Verdana" w:eastAsia="Times New Roman" w:hAnsi="Verdana" w:cs="Times New Roman"/>
          <w:color w:val="414146"/>
          <w:sz w:val="21"/>
          <w:szCs w:val="21"/>
        </w:rPr>
      </w:pPr>
      <w:r w:rsidRPr="00B77454">
        <w:rPr>
          <w:rFonts w:ascii="Verdana" w:eastAsia="Times New Roman" w:hAnsi="Verdana" w:cs="Times New Roman"/>
          <w:b/>
          <w:bCs/>
          <w:color w:val="414146"/>
          <w:sz w:val="21"/>
        </w:rPr>
        <w:t>11</w:t>
      </w:r>
      <w:r w:rsidRPr="00B77454">
        <w:rPr>
          <w:rFonts w:ascii="Verdana" w:eastAsia="Times New Roman" w:hAnsi="Verdana" w:cs="Times New Roman"/>
          <w:color w:val="414146"/>
          <w:sz w:val="21"/>
          <w:szCs w:val="21"/>
        </w:rPr>
        <w:t>Any reimbursement claim made by a User 30 days after the date of appointment is not valid.</w:t>
      </w:r>
    </w:p>
    <w:p w:rsidR="009405AF" w:rsidRDefault="009405AF"/>
    <w:sectPr w:rsidR="009405AF" w:rsidSect="00940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C21FC"/>
    <w:multiLevelType w:val="multilevel"/>
    <w:tmpl w:val="E2A222D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Roman"/>
        <w:lvlText w:val="%2."/>
        <w:lvlJc w:val="right"/>
        <w:pPr>
          <w:tabs>
            <w:tab w:val="num" w:pos="1440"/>
          </w:tabs>
          <w:ind w:left="1440" w:hanging="360"/>
        </w:pPr>
      </w:lvl>
    </w:lvlOverride>
  </w:num>
  <w:num w:numId="4">
    <w:abstractNumId w:val="0"/>
    <w:lvlOverride w:ilvl="1">
      <w:lvl w:ilvl="1">
        <w:numFmt w:val="bullet"/>
        <w:lvlText w:val="o"/>
        <w:lvlJc w:val="righ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6">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num>
  <w:num w:numId="7">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lowerRoman"/>
        <w:lvlText w:val="%3."/>
        <w:lvlJc w:val="right"/>
        <w:pPr>
          <w:tabs>
            <w:tab w:val="num" w:pos="2160"/>
          </w:tabs>
          <w:ind w:left="2160" w:hanging="360"/>
        </w:pPr>
      </w:lvl>
    </w:lvlOverride>
  </w:num>
  <w:num w:numId="8">
    <w:abstractNumId w:val="0"/>
    <w:lvlOverride w:ilvl="1">
      <w:lvl w:ilvl="1">
        <w:numFmt w:val="lowerRoman"/>
        <w:lvlText w:val="%2."/>
        <w:lvlJc w:val="righ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lowerRoman"/>
        <w:lvlText w:val="%3."/>
        <w:lvlJc w:val="right"/>
        <w:pPr>
          <w:tabs>
            <w:tab w:val="num" w:pos="2160"/>
          </w:tabs>
          <w:ind w:left="2160" w:hanging="360"/>
        </w:pPr>
      </w:lvl>
    </w:lvlOverride>
  </w:num>
  <w:num w:numId="10">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num>
  <w:num w:numId="11">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2">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lowerRoman"/>
        <w:lvlText w:val="%5."/>
        <w:lvlJc w:val="right"/>
      </w:lvl>
    </w:lvlOverride>
  </w:num>
  <w:num w:numId="13">
    <w:abstractNumId w:val="0"/>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lvlOverride w:ilvl="3">
      <w:lvl w:ilvl="3">
        <w:numFmt w:val="lowerRoman"/>
        <w:lvlText w:val="%4."/>
        <w:lvlJc w:val="right"/>
        <w:pPr>
          <w:tabs>
            <w:tab w:val="num" w:pos="2880"/>
          </w:tabs>
          <w:ind w:left="2880" w:hanging="360"/>
        </w:pPr>
      </w:lvl>
    </w:lvlOverride>
    <w:lvlOverride w:ilvl="4">
      <w:lvl w:ilvl="4">
        <w:numFmt w:val="lowerRoman"/>
        <w:lvlText w:val="%5."/>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7454"/>
    <w:rsid w:val="009405AF"/>
    <w:rsid w:val="00B77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AF"/>
  </w:style>
  <w:style w:type="paragraph" w:styleId="Heading1">
    <w:name w:val="heading 1"/>
    <w:basedOn w:val="Normal"/>
    <w:link w:val="Heading1Char"/>
    <w:uiPriority w:val="9"/>
    <w:qFormat/>
    <w:rsid w:val="00B77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B774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5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7745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77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o">
    <w:name w:val="item-no"/>
    <w:basedOn w:val="DefaultParagraphFont"/>
    <w:rsid w:val="00B77454"/>
  </w:style>
  <w:style w:type="character" w:styleId="Hyperlink">
    <w:name w:val="Hyperlink"/>
    <w:basedOn w:val="DefaultParagraphFont"/>
    <w:uiPriority w:val="99"/>
    <w:semiHidden/>
    <w:unhideWhenUsed/>
    <w:rsid w:val="00B77454"/>
    <w:rPr>
      <w:color w:val="0000FF"/>
      <w:u w:val="single"/>
    </w:rPr>
  </w:style>
  <w:style w:type="character" w:styleId="FollowedHyperlink">
    <w:name w:val="FollowedHyperlink"/>
    <w:basedOn w:val="DefaultParagraphFont"/>
    <w:uiPriority w:val="99"/>
    <w:semiHidden/>
    <w:unhideWhenUsed/>
    <w:rsid w:val="00B77454"/>
    <w:rPr>
      <w:color w:val="800080"/>
      <w:u w:val="single"/>
    </w:rPr>
  </w:style>
</w:styles>
</file>

<file path=word/webSettings.xml><?xml version="1.0" encoding="utf-8"?>
<w:webSettings xmlns:r="http://schemas.openxmlformats.org/officeDocument/2006/relationships" xmlns:w="http://schemas.openxmlformats.org/wordprocessingml/2006/main">
  <w:divs>
    <w:div w:id="616451762">
      <w:bodyDiv w:val="1"/>
      <w:marLeft w:val="0"/>
      <w:marRight w:val="0"/>
      <w:marTop w:val="0"/>
      <w:marBottom w:val="0"/>
      <w:divBdr>
        <w:top w:val="none" w:sz="0" w:space="0" w:color="auto"/>
        <w:left w:val="none" w:sz="0" w:space="0" w:color="auto"/>
        <w:bottom w:val="none" w:sz="0" w:space="0" w:color="auto"/>
        <w:right w:val="none" w:sz="0" w:space="0" w:color="auto"/>
      </w:divBdr>
      <w:divsChild>
        <w:div w:id="458915740">
          <w:marLeft w:val="0"/>
          <w:marRight w:val="0"/>
          <w:marTop w:val="0"/>
          <w:marBottom w:val="0"/>
          <w:divBdr>
            <w:top w:val="none" w:sz="0" w:space="0" w:color="auto"/>
            <w:left w:val="none" w:sz="0" w:space="0" w:color="auto"/>
            <w:bottom w:val="none" w:sz="0" w:space="0" w:color="auto"/>
            <w:right w:val="none" w:sz="0" w:space="0" w:color="auto"/>
          </w:divBdr>
          <w:divsChild>
            <w:div w:id="383067857">
              <w:marLeft w:val="0"/>
              <w:marRight w:val="0"/>
              <w:marTop w:val="0"/>
              <w:marBottom w:val="0"/>
              <w:divBdr>
                <w:top w:val="none" w:sz="0" w:space="0" w:color="auto"/>
                <w:left w:val="none" w:sz="0" w:space="0" w:color="auto"/>
                <w:bottom w:val="none" w:sz="0" w:space="0" w:color="auto"/>
                <w:right w:val="none" w:sz="0" w:space="0" w:color="auto"/>
              </w:divBdr>
            </w:div>
            <w:div w:id="6211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acto.com/company/privacy" TargetMode="External"/><Relationship Id="rId13" Type="http://schemas.openxmlformats.org/officeDocument/2006/relationships/hyperlink" Target="https://www.practo.com/company/terms/diagnostic" TargetMode="External"/><Relationship Id="rId18" Type="http://schemas.openxmlformats.org/officeDocument/2006/relationships/hyperlink" Target="mailto:privacy@practo.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racto.com/company/privacy" TargetMode="External"/><Relationship Id="rId7" Type="http://schemas.openxmlformats.org/officeDocument/2006/relationships/hyperlink" Target="https://www.practo.com/company/guarantee-claim" TargetMode="External"/><Relationship Id="rId12" Type="http://schemas.openxmlformats.org/officeDocument/2006/relationships/hyperlink" Target="https://www.practo.com/medicine-info/terms" TargetMode="External"/><Relationship Id="rId17" Type="http://schemas.openxmlformats.org/officeDocument/2006/relationships/hyperlink" Target="tel:888058899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acto.com/company/contact" TargetMode="External"/><Relationship Id="rId20" Type="http://schemas.openxmlformats.org/officeDocument/2006/relationships/hyperlink" Target="https://www.practo.com/company/terms" TargetMode="External"/><Relationship Id="rId1" Type="http://schemas.openxmlformats.org/officeDocument/2006/relationships/numbering" Target="numbering.xml"/><Relationship Id="rId6" Type="http://schemas.openxmlformats.org/officeDocument/2006/relationships/hyperlink" Target="https://practo.com/privacy" TargetMode="External"/><Relationship Id="rId11" Type="http://schemas.openxmlformats.org/officeDocument/2006/relationships/hyperlink" Target="https://www.practo.com/consult/terms" TargetMode="External"/><Relationship Id="rId24" Type="http://schemas.openxmlformats.org/officeDocument/2006/relationships/hyperlink" Target="https://www.practo.com/company/terms/diagnostic" TargetMode="External"/><Relationship Id="rId5" Type="http://schemas.openxmlformats.org/officeDocument/2006/relationships/hyperlink" Target="https://www.practo.com/company/subscribers" TargetMode="External"/><Relationship Id="rId15" Type="http://schemas.openxmlformats.org/officeDocument/2006/relationships/hyperlink" Target="https://www.practo.com/company/book-policy" TargetMode="External"/><Relationship Id="rId23" Type="http://schemas.openxmlformats.org/officeDocument/2006/relationships/hyperlink" Target="https://www.practo.com/order/terms" TargetMode="External"/><Relationship Id="rId10" Type="http://schemas.openxmlformats.org/officeDocument/2006/relationships/hyperlink" Target="https://www.practo.com/company/pns-policy" TargetMode="External"/><Relationship Id="rId19" Type="http://schemas.openxmlformats.org/officeDocument/2006/relationships/hyperlink" Target="mailto:support@practo.com" TargetMode="External"/><Relationship Id="rId4" Type="http://schemas.openxmlformats.org/officeDocument/2006/relationships/webSettings" Target="webSettings.xml"/><Relationship Id="rId9" Type="http://schemas.openxmlformats.org/officeDocument/2006/relationships/hyperlink" Target="https://www.practo.com/company/guarantee-claim" TargetMode="External"/><Relationship Id="rId14" Type="http://schemas.openxmlformats.org/officeDocument/2006/relationships/hyperlink" Target="https://www.practo.com/medicine-info/terms" TargetMode="External"/><Relationship Id="rId22" Type="http://schemas.openxmlformats.org/officeDocument/2006/relationships/hyperlink" Target="mailto:support@prac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15319</Words>
  <Characters>87322</Characters>
  <Application>Microsoft Office Word</Application>
  <DocSecurity>0</DocSecurity>
  <Lines>727</Lines>
  <Paragraphs>204</Paragraphs>
  <ScaleCrop>false</ScaleCrop>
  <Company/>
  <LinksUpToDate>false</LinksUpToDate>
  <CharactersWithSpaces>102437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2021-12-21T15:47:00Z</dcterms:created>
  <dcterms:modified xsi:type="dcterms:W3CDTF">2021-12-21T15:47:00Z</dcterms:modified>
</cp:coreProperties>
</file>