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0868E" w14:textId="0DDA8868" w:rsidR="00C9774A" w:rsidRDefault="00820171" w:rsidP="00820171">
      <w:pPr>
        <w:jc w:val="center"/>
      </w:pPr>
      <w:r>
        <w:t>Onderdeel 2</w:t>
      </w:r>
    </w:p>
    <w:p w14:paraId="13AFC4E4" w14:textId="59212C44" w:rsidR="00820171" w:rsidRDefault="00820171" w:rsidP="00820171"/>
    <w:p w14:paraId="68AC0F32" w14:textId="16DF79EB" w:rsidR="00820171" w:rsidRDefault="00820171" w:rsidP="00820171">
      <w:pPr>
        <w:pStyle w:val="Lijstalinea"/>
        <w:numPr>
          <w:ilvl w:val="0"/>
          <w:numId w:val="1"/>
        </w:numPr>
        <w:rPr>
          <w:b/>
          <w:bCs/>
        </w:rPr>
      </w:pPr>
      <w:r w:rsidRPr="00820171">
        <w:rPr>
          <w:b/>
          <w:bCs/>
        </w:rPr>
        <w:t>Wat zijn de eigenschappen van block boxes en inline boxes?</w:t>
      </w:r>
    </w:p>
    <w:p w14:paraId="1654F02F" w14:textId="538EFD4F" w:rsidR="00820171" w:rsidRDefault="00820171" w:rsidP="00820171">
      <w:pPr>
        <w:pStyle w:val="Lijstalinea"/>
        <w:rPr>
          <w:b/>
          <w:bCs/>
        </w:rPr>
      </w:pPr>
    </w:p>
    <w:p w14:paraId="45526394" w14:textId="2322C546" w:rsidR="00820171" w:rsidRPr="00820171" w:rsidRDefault="00820171" w:rsidP="00820171">
      <w:pPr>
        <w:pStyle w:val="Lijstalinea"/>
        <w:rPr>
          <w:i/>
          <w:iCs/>
        </w:rPr>
      </w:pPr>
      <w:r w:rsidRPr="00820171">
        <w:rPr>
          <w:i/>
          <w:iCs/>
        </w:rPr>
        <w:t>Als een box is gedefinieerd als een block, gedraagt ​​het zich op de volgende manieren:</w:t>
      </w:r>
    </w:p>
    <w:p w14:paraId="04C2FCF6" w14:textId="77777777" w:rsidR="00820171" w:rsidRPr="00820171" w:rsidRDefault="00820171" w:rsidP="00820171">
      <w:pPr>
        <w:pStyle w:val="Lijstalinea"/>
      </w:pPr>
    </w:p>
    <w:p w14:paraId="476F14D3" w14:textId="45F7A567" w:rsidR="00820171" w:rsidRPr="00820171" w:rsidRDefault="00820171" w:rsidP="00820171">
      <w:pPr>
        <w:pStyle w:val="Lijstalinea"/>
        <w:numPr>
          <w:ilvl w:val="0"/>
          <w:numId w:val="2"/>
        </w:numPr>
      </w:pPr>
      <w:r w:rsidRPr="00820171">
        <w:t>De doos zal op een nieuwe regel breken.</w:t>
      </w:r>
    </w:p>
    <w:p w14:paraId="0B7EC9FB" w14:textId="175272D7" w:rsidR="00820171" w:rsidRPr="00820171" w:rsidRDefault="00820171" w:rsidP="00820171">
      <w:pPr>
        <w:pStyle w:val="Lijstalinea"/>
        <w:numPr>
          <w:ilvl w:val="0"/>
          <w:numId w:val="2"/>
        </w:numPr>
      </w:pPr>
      <w:r w:rsidRPr="00820171">
        <w:t>De doos schuift in lijnrichting uit om de beschikbare ruimte in de container te vullen. In de meeste gevallen betekent dit dat de doos even breed wordt als de container en 100% van de beschikbare ruimte vult.</w:t>
      </w:r>
    </w:p>
    <w:p w14:paraId="1A17682B" w14:textId="21156C00" w:rsidR="00820171" w:rsidRPr="00820171" w:rsidRDefault="00820171" w:rsidP="00820171">
      <w:pPr>
        <w:pStyle w:val="Lijstalinea"/>
        <w:numPr>
          <w:ilvl w:val="0"/>
          <w:numId w:val="2"/>
        </w:numPr>
      </w:pPr>
      <w:r w:rsidRPr="00820171">
        <w:t>De breedte- en hoogte-eigenschappen worden gerespecteerd.</w:t>
      </w:r>
    </w:p>
    <w:p w14:paraId="2F98AF6B" w14:textId="008FA676" w:rsidR="00820171" w:rsidRDefault="00820171" w:rsidP="00820171">
      <w:pPr>
        <w:pStyle w:val="Lijstalinea"/>
        <w:numPr>
          <w:ilvl w:val="0"/>
          <w:numId w:val="2"/>
        </w:numPr>
      </w:pPr>
      <w:r w:rsidRPr="00820171">
        <w:t>Opvulling, marge en rand zorgen ervoor dat andere elementen van de doos worden weggeduwd</w:t>
      </w:r>
      <w:r>
        <w:t>.</w:t>
      </w:r>
    </w:p>
    <w:p w14:paraId="21F1BC69" w14:textId="394494BF" w:rsidR="00820171" w:rsidRDefault="00820171" w:rsidP="00820171">
      <w:pPr>
        <w:ind w:left="720"/>
      </w:pPr>
    </w:p>
    <w:p w14:paraId="07F4EA9C" w14:textId="263A740B" w:rsidR="00820171" w:rsidRPr="00820171" w:rsidRDefault="00820171" w:rsidP="00820171">
      <w:pPr>
        <w:ind w:left="720"/>
        <w:rPr>
          <w:i/>
          <w:iCs/>
        </w:rPr>
      </w:pPr>
      <w:r w:rsidRPr="00820171">
        <w:rPr>
          <w:i/>
          <w:iCs/>
        </w:rPr>
        <w:t>Als een box een inline</w:t>
      </w:r>
      <w:r>
        <w:rPr>
          <w:i/>
          <w:iCs/>
        </w:rPr>
        <w:t>-</w:t>
      </w:r>
      <w:r w:rsidRPr="00820171">
        <w:rPr>
          <w:i/>
          <w:iCs/>
        </w:rPr>
        <w:t>display</w:t>
      </w:r>
      <w:r>
        <w:rPr>
          <w:i/>
          <w:iCs/>
        </w:rPr>
        <w:t xml:space="preserve"> </w:t>
      </w:r>
      <w:r w:rsidRPr="00820171">
        <w:rPr>
          <w:i/>
          <w:iCs/>
        </w:rPr>
        <w:t>type heeft, dan:</w:t>
      </w:r>
    </w:p>
    <w:p w14:paraId="59D914A6" w14:textId="7CCAAF17" w:rsidR="00820171" w:rsidRDefault="00820171" w:rsidP="00820171">
      <w:pPr>
        <w:pStyle w:val="Lijstalinea"/>
        <w:numPr>
          <w:ilvl w:val="0"/>
          <w:numId w:val="2"/>
        </w:numPr>
      </w:pPr>
      <w:r>
        <w:t xml:space="preserve"> De doos zal niet op een nieuwe regel breken.</w:t>
      </w:r>
    </w:p>
    <w:p w14:paraId="77FA040F" w14:textId="2D4C5C1D" w:rsidR="00820171" w:rsidRDefault="00820171" w:rsidP="00820171">
      <w:pPr>
        <w:pStyle w:val="Lijstalinea"/>
        <w:numPr>
          <w:ilvl w:val="0"/>
          <w:numId w:val="2"/>
        </w:numPr>
      </w:pPr>
      <w:r>
        <w:t xml:space="preserve"> De eigenschappen voor breedte en hoogte zijn niet van toepassing.</w:t>
      </w:r>
    </w:p>
    <w:p w14:paraId="4D7AB8E5" w14:textId="2CCE8124" w:rsidR="00820171" w:rsidRDefault="00820171" w:rsidP="00820171">
      <w:pPr>
        <w:pStyle w:val="Lijstalinea"/>
        <w:numPr>
          <w:ilvl w:val="0"/>
          <w:numId w:val="2"/>
        </w:numPr>
      </w:pPr>
      <w:r>
        <w:t>Verticale opvulling, marges en randen zijn van toepassing, maar zorgen ervoor dat andere inline-vakken niet van het vak af bewegen.</w:t>
      </w:r>
    </w:p>
    <w:p w14:paraId="7814165C" w14:textId="6AB308C0" w:rsidR="00820171" w:rsidRDefault="00820171" w:rsidP="00820171">
      <w:pPr>
        <w:pStyle w:val="Lijstalinea"/>
        <w:numPr>
          <w:ilvl w:val="0"/>
          <w:numId w:val="2"/>
        </w:numPr>
      </w:pPr>
      <w:r>
        <w:t>Horizontale opvulling, marges en randen zijn van toepassing en zorgen ervoor dat andere inline boxen van de box af bewegen.</w:t>
      </w:r>
    </w:p>
    <w:p w14:paraId="7163B0B9" w14:textId="77777777" w:rsidR="00266135" w:rsidRDefault="00266135" w:rsidP="00266135">
      <w:pPr>
        <w:pStyle w:val="Lijstalinea"/>
        <w:ind w:left="1080"/>
      </w:pPr>
    </w:p>
    <w:p w14:paraId="170B3FB4" w14:textId="187F9688" w:rsidR="00820171" w:rsidRDefault="00266135" w:rsidP="00266135">
      <w:pPr>
        <w:pStyle w:val="Lijstalinea"/>
        <w:numPr>
          <w:ilvl w:val="0"/>
          <w:numId w:val="1"/>
        </w:numPr>
      </w:pPr>
      <w:r>
        <w:t>VS opdracht</w:t>
      </w:r>
    </w:p>
    <w:p w14:paraId="71BE937B" w14:textId="4338540F" w:rsidR="00266135" w:rsidRDefault="00266135" w:rsidP="00266135">
      <w:pPr>
        <w:pStyle w:val="Lijstalinea"/>
        <w:numPr>
          <w:ilvl w:val="0"/>
          <w:numId w:val="1"/>
        </w:numPr>
      </w:pPr>
      <w:r>
        <w:t>Er gebeurt niks.</w:t>
      </w:r>
    </w:p>
    <w:p w14:paraId="62FDA65A" w14:textId="77777777" w:rsidR="009E1F08" w:rsidRDefault="009E1F08" w:rsidP="009E1F08">
      <w:pPr>
        <w:pStyle w:val="Lijstalinea"/>
      </w:pPr>
    </w:p>
    <w:p w14:paraId="4DACD7D8" w14:textId="37E3C1E8" w:rsidR="009E1F08" w:rsidRDefault="009E1F08" w:rsidP="00266135">
      <w:pPr>
        <w:pStyle w:val="Lijstalinea"/>
        <w:numPr>
          <w:ilvl w:val="0"/>
          <w:numId w:val="1"/>
        </w:numPr>
        <w:rPr>
          <w:b/>
          <w:bCs/>
        </w:rPr>
      </w:pPr>
      <w:r w:rsidRPr="009E1F08">
        <w:rPr>
          <w:b/>
          <w:bCs/>
        </w:rPr>
        <w:t>Leg uit wat de volgende termen betekenen: content, padding, margin en border.</w:t>
      </w:r>
    </w:p>
    <w:p w14:paraId="13130695" w14:textId="77777777" w:rsidR="009E1F08" w:rsidRPr="009E1F08" w:rsidRDefault="009E1F08" w:rsidP="009E1F08">
      <w:pPr>
        <w:pStyle w:val="Lijstalinea"/>
        <w:rPr>
          <w:b/>
          <w:bCs/>
        </w:rPr>
      </w:pPr>
    </w:p>
    <w:p w14:paraId="7A6B5537" w14:textId="77777777" w:rsidR="009E1F08" w:rsidRDefault="009E1F08" w:rsidP="009E1F08">
      <w:pPr>
        <w:pStyle w:val="Lijstalinea"/>
        <w:numPr>
          <w:ilvl w:val="0"/>
          <w:numId w:val="2"/>
        </w:numPr>
      </w:pPr>
      <w:r>
        <w:t>Content:</w:t>
      </w:r>
      <w:r w:rsidRPr="009E1F08">
        <w:t xml:space="preserve"> De inhoud van de box, waar tekst en afbeeldingen verschijnen</w:t>
      </w:r>
      <w:r>
        <w:t>.</w:t>
      </w:r>
    </w:p>
    <w:p w14:paraId="3948AD15" w14:textId="77777777" w:rsidR="009E1F08" w:rsidRDefault="009E1F08" w:rsidP="009E1F08">
      <w:pPr>
        <w:pStyle w:val="Lijstalinea"/>
        <w:numPr>
          <w:ilvl w:val="0"/>
          <w:numId w:val="2"/>
        </w:numPr>
      </w:pPr>
      <w:r>
        <w:t xml:space="preserve">Padding: </w:t>
      </w:r>
      <w:r w:rsidRPr="009E1F08">
        <w:t>Wist een gebied rond de inhoud. De vulling is transparant</w:t>
      </w:r>
      <w:r>
        <w:t>.</w:t>
      </w:r>
    </w:p>
    <w:p w14:paraId="3792BABF" w14:textId="2E0A01EB" w:rsidR="009E1F08" w:rsidRDefault="009E1F08" w:rsidP="009E1F08">
      <w:pPr>
        <w:pStyle w:val="Lijstalinea"/>
        <w:numPr>
          <w:ilvl w:val="0"/>
          <w:numId w:val="2"/>
        </w:numPr>
      </w:pPr>
      <w:r>
        <w:t xml:space="preserve">Margin: </w:t>
      </w:r>
      <w:r w:rsidRPr="009E1F08">
        <w:t>Een rand die rond de opvulling en inhoud gaat</w:t>
      </w:r>
      <w:r w:rsidR="00A810D4">
        <w:t>.</w:t>
      </w:r>
    </w:p>
    <w:p w14:paraId="3885B776" w14:textId="54038D0D" w:rsidR="00A810D4" w:rsidRDefault="00A810D4" w:rsidP="009E1F08">
      <w:pPr>
        <w:pStyle w:val="Lijstalinea"/>
        <w:numPr>
          <w:ilvl w:val="0"/>
          <w:numId w:val="2"/>
        </w:numPr>
      </w:pPr>
      <w:r>
        <w:t xml:space="preserve">Border: </w:t>
      </w:r>
      <w:r w:rsidRPr="00A810D4">
        <w:t>Een rand die rond de opvulling en inhoud gaat</w:t>
      </w:r>
      <w:r>
        <w:t>.</w:t>
      </w:r>
    </w:p>
    <w:p w14:paraId="27470B8F" w14:textId="77777777" w:rsidR="00874817" w:rsidRDefault="00874817" w:rsidP="00874817">
      <w:pPr>
        <w:pStyle w:val="Lijstalinea"/>
        <w:ind w:left="1080"/>
      </w:pPr>
    </w:p>
    <w:p w14:paraId="00EB209D" w14:textId="4939FE6E" w:rsidR="00874817" w:rsidRDefault="00874817" w:rsidP="00874817">
      <w:pPr>
        <w:pStyle w:val="Lijstalinea"/>
        <w:numPr>
          <w:ilvl w:val="0"/>
          <w:numId w:val="1"/>
        </w:numPr>
        <w:rPr>
          <w:b/>
          <w:bCs/>
        </w:rPr>
      </w:pPr>
      <w:r w:rsidRPr="00874817">
        <w:rPr>
          <w:b/>
          <w:bCs/>
        </w:rPr>
        <w:t>Als je ruimte wilt maken tussen de border en content, welke css property gebruik je dan? Maak een voorbeeld in je antwoord.</w:t>
      </w:r>
    </w:p>
    <w:p w14:paraId="50E2A6BD" w14:textId="22238644" w:rsidR="00874817" w:rsidRDefault="00874817" w:rsidP="00874817">
      <w:pPr>
        <w:pStyle w:val="Lijstalinea"/>
        <w:rPr>
          <w:b/>
          <w:bCs/>
        </w:rPr>
      </w:pPr>
    </w:p>
    <w:p w14:paraId="47E29DDE" w14:textId="7E0FBA5E" w:rsidR="00874817" w:rsidRDefault="00874817" w:rsidP="00874817">
      <w:pPr>
        <w:pStyle w:val="Lijstalinea"/>
      </w:pPr>
      <w:r>
        <w:t>Om ruimte te maken tussen de border en content gebruik je de padding</w:t>
      </w:r>
      <w:r w:rsidR="00FA508C">
        <w:t xml:space="preserve"> property</w:t>
      </w:r>
      <w:r>
        <w:t xml:space="preserve"> in je css .</w:t>
      </w:r>
    </w:p>
    <w:p w14:paraId="43047E0F" w14:textId="1E64DBEB" w:rsidR="00FA508C" w:rsidRDefault="00FA508C" w:rsidP="00874817">
      <w:pPr>
        <w:pStyle w:val="Lijstalinea"/>
      </w:pPr>
    </w:p>
    <w:p w14:paraId="1E559160" w14:textId="58B16425" w:rsidR="00FA508C" w:rsidRDefault="00FA508C" w:rsidP="00FA508C">
      <w:pPr>
        <w:pStyle w:val="Lijstalinea"/>
        <w:numPr>
          <w:ilvl w:val="0"/>
          <w:numId w:val="1"/>
        </w:numPr>
        <w:rPr>
          <w:b/>
          <w:bCs/>
        </w:rPr>
      </w:pPr>
      <w:r w:rsidRPr="00FA508C">
        <w:rPr>
          <w:b/>
          <w:bCs/>
        </w:rPr>
        <w:t>Als je ruimte wilt maken tussen de border en buiten de box, welke css property gebruik je dan? Maak een voorbeeld in je antwoord.</w:t>
      </w:r>
    </w:p>
    <w:p w14:paraId="285BCFC3" w14:textId="07C80443" w:rsidR="00FA508C" w:rsidRDefault="00FA508C" w:rsidP="00FA508C">
      <w:pPr>
        <w:pStyle w:val="Lijstalinea"/>
        <w:rPr>
          <w:b/>
          <w:bCs/>
        </w:rPr>
      </w:pPr>
    </w:p>
    <w:p w14:paraId="1F583CE8" w14:textId="1CD9F4DC" w:rsidR="00E968E3" w:rsidRDefault="00E968E3" w:rsidP="00FA508C">
      <w:pPr>
        <w:pStyle w:val="Lijstalinea"/>
      </w:pPr>
      <w:r>
        <w:t>Je maakt gebruik van de margin property om ruimte te maken tussen de border en buiten de box.</w:t>
      </w:r>
    </w:p>
    <w:p w14:paraId="70934F52" w14:textId="5E56EDDB" w:rsidR="00C929D2" w:rsidRDefault="00C929D2" w:rsidP="00FA508C">
      <w:pPr>
        <w:pStyle w:val="Lijstalinea"/>
      </w:pPr>
    </w:p>
    <w:p w14:paraId="47EFC825" w14:textId="54DE0842" w:rsidR="00C929D2" w:rsidRDefault="00C929D2" w:rsidP="00FA508C">
      <w:pPr>
        <w:pStyle w:val="Lijstalinea"/>
      </w:pPr>
    </w:p>
    <w:p w14:paraId="64EFBD7E" w14:textId="5C456BBB" w:rsidR="00C929D2" w:rsidRDefault="00C929D2" w:rsidP="00FA508C">
      <w:pPr>
        <w:pStyle w:val="Lijstalinea"/>
      </w:pPr>
    </w:p>
    <w:p w14:paraId="5CDB9DEE" w14:textId="7972176D" w:rsidR="00C929D2" w:rsidRDefault="00C929D2" w:rsidP="00C929D2">
      <w:pPr>
        <w:pStyle w:val="Lijstalinea"/>
        <w:numPr>
          <w:ilvl w:val="0"/>
          <w:numId w:val="1"/>
        </w:numPr>
      </w:pPr>
      <w:r w:rsidRPr="00C929D2">
        <w:lastRenderedPageBreak/>
        <w:t>Maak nu een blok met width: 100px, height: 100px, margin: 5px, padding 5px en border-width: 5px.</w:t>
      </w:r>
    </w:p>
    <w:p w14:paraId="28F9B140" w14:textId="75BCEC82" w:rsidR="00C929D2" w:rsidRDefault="009E6872" w:rsidP="00C929D2">
      <w:pPr>
        <w:pStyle w:val="Lijstalinea"/>
      </w:pPr>
      <w:r>
        <w:rPr>
          <w:rFonts w:ascii="Arial" w:hAnsi="Arial" w:cs="Arial"/>
          <w:noProof/>
          <w:color w:val="000000"/>
          <w:bdr w:val="none" w:sz="0" w:space="0" w:color="auto" w:frame="1"/>
        </w:rPr>
        <w:drawing>
          <wp:inline distT="0" distB="0" distL="0" distR="0" wp14:anchorId="2B2F3ACD" wp14:editId="37CFD984">
            <wp:extent cx="1211580" cy="12192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19200"/>
                    </a:xfrm>
                    <a:prstGeom prst="rect">
                      <a:avLst/>
                    </a:prstGeom>
                    <a:noFill/>
                    <a:ln>
                      <a:noFill/>
                    </a:ln>
                  </pic:spPr>
                </pic:pic>
              </a:graphicData>
            </a:graphic>
          </wp:inline>
        </w:drawing>
      </w:r>
    </w:p>
    <w:p w14:paraId="7029EEBA" w14:textId="5D391034" w:rsidR="00C929D2" w:rsidRPr="009E6872" w:rsidRDefault="00C929D2" w:rsidP="00C929D2">
      <w:pPr>
        <w:pStyle w:val="Lijstalinea"/>
        <w:rPr>
          <w:b/>
          <w:bCs/>
        </w:rPr>
      </w:pPr>
      <w:r>
        <w:t xml:space="preserve">1. Hoe breed is de box? </w:t>
      </w:r>
      <w:r w:rsidRPr="009E6872">
        <w:rPr>
          <w:b/>
          <w:bCs/>
        </w:rPr>
        <w:t>De box is 1</w:t>
      </w:r>
      <w:r w:rsidR="005F18FF">
        <w:rPr>
          <w:b/>
          <w:bCs/>
        </w:rPr>
        <w:t>3</w:t>
      </w:r>
      <w:r w:rsidRPr="009E6872">
        <w:rPr>
          <w:b/>
          <w:bCs/>
        </w:rPr>
        <w:t>0px breed</w:t>
      </w:r>
    </w:p>
    <w:p w14:paraId="13B83F26" w14:textId="4791F998" w:rsidR="00C929D2" w:rsidRDefault="00C929D2" w:rsidP="00C929D2">
      <w:pPr>
        <w:pStyle w:val="Lijstalinea"/>
      </w:pPr>
      <w:r>
        <w:t xml:space="preserve">2. Hoe hoog is de box? </w:t>
      </w:r>
      <w:r w:rsidRPr="009E6872">
        <w:rPr>
          <w:b/>
          <w:bCs/>
        </w:rPr>
        <w:t>1</w:t>
      </w:r>
      <w:r w:rsidR="005F18FF">
        <w:rPr>
          <w:b/>
          <w:bCs/>
        </w:rPr>
        <w:t>3</w:t>
      </w:r>
      <w:r w:rsidRPr="009E6872">
        <w:rPr>
          <w:b/>
          <w:bCs/>
        </w:rPr>
        <w:t>0px hoog</w:t>
      </w:r>
    </w:p>
    <w:p w14:paraId="5904120B" w14:textId="579C8068" w:rsidR="00C929D2" w:rsidRPr="009E6872" w:rsidRDefault="00C929D2" w:rsidP="00C929D2">
      <w:pPr>
        <w:pStyle w:val="Lijstalinea"/>
        <w:rPr>
          <w:b/>
          <w:bCs/>
        </w:rPr>
      </w:pPr>
      <w:r>
        <w:t>3. Wat merk je op met width en height?</w:t>
      </w:r>
      <w:r w:rsidR="004330F5">
        <w:t xml:space="preserve"> </w:t>
      </w:r>
      <w:r w:rsidR="009E6872" w:rsidRPr="009E6872">
        <w:rPr>
          <w:b/>
          <w:bCs/>
        </w:rPr>
        <w:t>Met de twee properties width en height word de box</w:t>
      </w:r>
      <w:r w:rsidR="004330F5" w:rsidRPr="009E6872">
        <w:rPr>
          <w:b/>
          <w:bCs/>
        </w:rPr>
        <w:t xml:space="preserve"> verbreed en verhoogd</w:t>
      </w:r>
      <w:r w:rsidR="009E6872" w:rsidRPr="009E6872">
        <w:rPr>
          <w:b/>
          <w:bCs/>
        </w:rPr>
        <w:t xml:space="preserve">. </w:t>
      </w:r>
    </w:p>
    <w:p w14:paraId="1CDF459B" w14:textId="3BD85C91" w:rsidR="00FA508C" w:rsidRDefault="00FA508C" w:rsidP="00FA508C">
      <w:pPr>
        <w:pStyle w:val="Lijstalinea"/>
        <w:rPr>
          <w:b/>
          <w:bCs/>
        </w:rPr>
      </w:pPr>
    </w:p>
    <w:p w14:paraId="766408AE" w14:textId="01424C07" w:rsidR="009E6872" w:rsidRDefault="009E6872" w:rsidP="009E6872">
      <w:pPr>
        <w:pStyle w:val="Lijstalinea"/>
        <w:numPr>
          <w:ilvl w:val="0"/>
          <w:numId w:val="1"/>
        </w:numPr>
        <w:rPr>
          <w:b/>
          <w:bCs/>
        </w:rPr>
      </w:pPr>
      <w:r w:rsidRPr="009E6872">
        <w:rPr>
          <w:b/>
          <w:bCs/>
        </w:rPr>
        <w:t>Welke CSS property kun je gebruiken om ervoor te zorgen dat de waarde van width en height de totale breedte en hoogte is van het blok van de voorgaande opdracht?</w:t>
      </w:r>
    </w:p>
    <w:p w14:paraId="676B6815" w14:textId="1E84C8AC" w:rsidR="009E6872" w:rsidRDefault="009E6872" w:rsidP="009E6872">
      <w:pPr>
        <w:pStyle w:val="Lijstalinea"/>
        <w:rPr>
          <w:b/>
          <w:bCs/>
        </w:rPr>
      </w:pPr>
    </w:p>
    <w:p w14:paraId="671321A9" w14:textId="137A242C" w:rsidR="009E6872" w:rsidRDefault="009E6872" w:rsidP="009E6872">
      <w:pPr>
        <w:pStyle w:val="Lijstalinea"/>
      </w:pPr>
      <w:r>
        <w:t xml:space="preserve">Met de </w:t>
      </w:r>
      <w:r w:rsidRPr="006769DA">
        <w:rPr>
          <w:b/>
          <w:bCs/>
          <w:i/>
          <w:iCs/>
        </w:rPr>
        <w:t>box-sizing: border-box</w:t>
      </w:r>
      <w:r>
        <w:t xml:space="preserve"> property zorg je voor </w:t>
      </w:r>
      <w:r w:rsidR="00180D8F">
        <w:t>de totale breedte en hoogte</w:t>
      </w:r>
      <w:r w:rsidR="006263A0">
        <w:t xml:space="preserve"> van de box.</w:t>
      </w:r>
    </w:p>
    <w:p w14:paraId="58E876E1" w14:textId="69256B01" w:rsidR="006769DA" w:rsidRDefault="006769DA" w:rsidP="009E6872">
      <w:pPr>
        <w:pStyle w:val="Lijstalinea"/>
      </w:pPr>
    </w:p>
    <w:p w14:paraId="5B86FA53" w14:textId="3B2264F2" w:rsidR="006769DA" w:rsidRDefault="006769DA" w:rsidP="006769DA">
      <w:pPr>
        <w:pStyle w:val="Lijstalinea"/>
        <w:numPr>
          <w:ilvl w:val="0"/>
          <w:numId w:val="1"/>
        </w:numPr>
        <w:rPr>
          <w:b/>
          <w:bCs/>
        </w:rPr>
      </w:pPr>
      <w:r w:rsidRPr="006769DA">
        <w:rPr>
          <w:b/>
          <w:bCs/>
        </w:rPr>
        <w:t>Maak een aantal voorbeelden van boxen en maak gebruik van steeds verschillende margin, padding en border properties.</w:t>
      </w:r>
    </w:p>
    <w:p w14:paraId="318759A1" w14:textId="3086346E" w:rsidR="007A6C5F" w:rsidRDefault="007A6C5F" w:rsidP="007A6C5F">
      <w:pPr>
        <w:pStyle w:val="Lijstalinea"/>
        <w:rPr>
          <w:b/>
          <w:bCs/>
        </w:rPr>
      </w:pPr>
    </w:p>
    <w:p w14:paraId="2796299E" w14:textId="275A0E5B" w:rsidR="007A6C5F" w:rsidRPr="007A6C5F" w:rsidRDefault="007A6C5F" w:rsidP="007A6C5F">
      <w:pPr>
        <w:pStyle w:val="Lijstalinea"/>
      </w:pPr>
      <w:r>
        <w:t>VS code opdracht.</w:t>
      </w:r>
    </w:p>
    <w:sectPr w:rsidR="007A6C5F" w:rsidRPr="007A6C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00646"/>
    <w:multiLevelType w:val="hybridMultilevel"/>
    <w:tmpl w:val="D8A841BE"/>
    <w:lvl w:ilvl="0" w:tplc="F90C0E1E">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69AD6683"/>
    <w:multiLevelType w:val="hybridMultilevel"/>
    <w:tmpl w:val="02E2F8C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71"/>
    <w:rsid w:val="00180D8F"/>
    <w:rsid w:val="00266135"/>
    <w:rsid w:val="004330F5"/>
    <w:rsid w:val="005F18FF"/>
    <w:rsid w:val="006263A0"/>
    <w:rsid w:val="006769DA"/>
    <w:rsid w:val="007A6C5F"/>
    <w:rsid w:val="00820171"/>
    <w:rsid w:val="00874817"/>
    <w:rsid w:val="009E1F08"/>
    <w:rsid w:val="009E6872"/>
    <w:rsid w:val="00A810D4"/>
    <w:rsid w:val="00BB6AA9"/>
    <w:rsid w:val="00C929D2"/>
    <w:rsid w:val="00C9774A"/>
    <w:rsid w:val="00E968E3"/>
    <w:rsid w:val="00FA508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67C7"/>
  <w15:chartTrackingRefBased/>
  <w15:docId w15:val="{1DAA3C97-8819-4CD8-A76D-2DE41D6F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20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42603">
      <w:bodyDiv w:val="1"/>
      <w:marLeft w:val="0"/>
      <w:marRight w:val="0"/>
      <w:marTop w:val="0"/>
      <w:marBottom w:val="0"/>
      <w:divBdr>
        <w:top w:val="none" w:sz="0" w:space="0" w:color="auto"/>
        <w:left w:val="none" w:sz="0" w:space="0" w:color="auto"/>
        <w:bottom w:val="none" w:sz="0" w:space="0" w:color="auto"/>
        <w:right w:val="none" w:sz="0" w:space="0" w:color="auto"/>
      </w:divBdr>
    </w:div>
    <w:div w:id="325088658">
      <w:bodyDiv w:val="1"/>
      <w:marLeft w:val="0"/>
      <w:marRight w:val="0"/>
      <w:marTop w:val="0"/>
      <w:marBottom w:val="0"/>
      <w:divBdr>
        <w:top w:val="none" w:sz="0" w:space="0" w:color="auto"/>
        <w:left w:val="none" w:sz="0" w:space="0" w:color="auto"/>
        <w:bottom w:val="none" w:sz="0" w:space="0" w:color="auto"/>
        <w:right w:val="none" w:sz="0" w:space="0" w:color="auto"/>
      </w:divBdr>
    </w:div>
    <w:div w:id="386104977">
      <w:bodyDiv w:val="1"/>
      <w:marLeft w:val="0"/>
      <w:marRight w:val="0"/>
      <w:marTop w:val="0"/>
      <w:marBottom w:val="0"/>
      <w:divBdr>
        <w:top w:val="none" w:sz="0" w:space="0" w:color="auto"/>
        <w:left w:val="none" w:sz="0" w:space="0" w:color="auto"/>
        <w:bottom w:val="none" w:sz="0" w:space="0" w:color="auto"/>
        <w:right w:val="none" w:sz="0" w:space="0" w:color="auto"/>
      </w:divBdr>
    </w:div>
    <w:div w:id="405808186">
      <w:bodyDiv w:val="1"/>
      <w:marLeft w:val="0"/>
      <w:marRight w:val="0"/>
      <w:marTop w:val="0"/>
      <w:marBottom w:val="0"/>
      <w:divBdr>
        <w:top w:val="none" w:sz="0" w:space="0" w:color="auto"/>
        <w:left w:val="none" w:sz="0" w:space="0" w:color="auto"/>
        <w:bottom w:val="none" w:sz="0" w:space="0" w:color="auto"/>
        <w:right w:val="none" w:sz="0" w:space="0" w:color="auto"/>
      </w:divBdr>
      <w:divsChild>
        <w:div w:id="285358578">
          <w:marLeft w:val="0"/>
          <w:marRight w:val="0"/>
          <w:marTop w:val="0"/>
          <w:marBottom w:val="0"/>
          <w:divBdr>
            <w:top w:val="none" w:sz="0" w:space="0" w:color="auto"/>
            <w:left w:val="none" w:sz="0" w:space="0" w:color="auto"/>
            <w:bottom w:val="none" w:sz="0" w:space="0" w:color="auto"/>
            <w:right w:val="none" w:sz="0" w:space="0" w:color="auto"/>
          </w:divBdr>
          <w:divsChild>
            <w:div w:id="632953051">
              <w:marLeft w:val="0"/>
              <w:marRight w:val="0"/>
              <w:marTop w:val="0"/>
              <w:marBottom w:val="0"/>
              <w:divBdr>
                <w:top w:val="none" w:sz="0" w:space="0" w:color="auto"/>
                <w:left w:val="none" w:sz="0" w:space="0" w:color="auto"/>
                <w:bottom w:val="none" w:sz="0" w:space="0" w:color="auto"/>
                <w:right w:val="none" w:sz="0" w:space="0" w:color="auto"/>
              </w:divBdr>
              <w:divsChild>
                <w:div w:id="1034160176">
                  <w:marLeft w:val="0"/>
                  <w:marRight w:val="0"/>
                  <w:marTop w:val="0"/>
                  <w:marBottom w:val="0"/>
                  <w:divBdr>
                    <w:top w:val="none" w:sz="0" w:space="0" w:color="auto"/>
                    <w:left w:val="none" w:sz="0" w:space="0" w:color="auto"/>
                    <w:bottom w:val="none" w:sz="0" w:space="0" w:color="auto"/>
                    <w:right w:val="none" w:sz="0" w:space="0" w:color="auto"/>
                  </w:divBdr>
                  <w:divsChild>
                    <w:div w:id="7057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05887">
      <w:bodyDiv w:val="1"/>
      <w:marLeft w:val="0"/>
      <w:marRight w:val="0"/>
      <w:marTop w:val="0"/>
      <w:marBottom w:val="0"/>
      <w:divBdr>
        <w:top w:val="none" w:sz="0" w:space="0" w:color="auto"/>
        <w:left w:val="none" w:sz="0" w:space="0" w:color="auto"/>
        <w:bottom w:val="none" w:sz="0" w:space="0" w:color="auto"/>
        <w:right w:val="none" w:sz="0" w:space="0" w:color="auto"/>
      </w:divBdr>
    </w:div>
    <w:div w:id="537007904">
      <w:bodyDiv w:val="1"/>
      <w:marLeft w:val="0"/>
      <w:marRight w:val="0"/>
      <w:marTop w:val="0"/>
      <w:marBottom w:val="0"/>
      <w:divBdr>
        <w:top w:val="none" w:sz="0" w:space="0" w:color="auto"/>
        <w:left w:val="none" w:sz="0" w:space="0" w:color="auto"/>
        <w:bottom w:val="none" w:sz="0" w:space="0" w:color="auto"/>
        <w:right w:val="none" w:sz="0" w:space="0" w:color="auto"/>
      </w:divBdr>
      <w:divsChild>
        <w:div w:id="827017138">
          <w:marLeft w:val="0"/>
          <w:marRight w:val="0"/>
          <w:marTop w:val="0"/>
          <w:marBottom w:val="0"/>
          <w:divBdr>
            <w:top w:val="none" w:sz="0" w:space="0" w:color="auto"/>
            <w:left w:val="none" w:sz="0" w:space="0" w:color="auto"/>
            <w:bottom w:val="none" w:sz="0" w:space="0" w:color="auto"/>
            <w:right w:val="none" w:sz="0" w:space="0" w:color="auto"/>
          </w:divBdr>
          <w:divsChild>
            <w:div w:id="1237670633">
              <w:marLeft w:val="0"/>
              <w:marRight w:val="0"/>
              <w:marTop w:val="0"/>
              <w:marBottom w:val="0"/>
              <w:divBdr>
                <w:top w:val="none" w:sz="0" w:space="0" w:color="auto"/>
                <w:left w:val="none" w:sz="0" w:space="0" w:color="auto"/>
                <w:bottom w:val="none" w:sz="0" w:space="0" w:color="auto"/>
                <w:right w:val="none" w:sz="0" w:space="0" w:color="auto"/>
              </w:divBdr>
              <w:divsChild>
                <w:div w:id="542405242">
                  <w:marLeft w:val="0"/>
                  <w:marRight w:val="0"/>
                  <w:marTop w:val="0"/>
                  <w:marBottom w:val="0"/>
                  <w:divBdr>
                    <w:top w:val="none" w:sz="0" w:space="0" w:color="auto"/>
                    <w:left w:val="none" w:sz="0" w:space="0" w:color="auto"/>
                    <w:bottom w:val="none" w:sz="0" w:space="0" w:color="auto"/>
                    <w:right w:val="none" w:sz="0" w:space="0" w:color="auto"/>
                  </w:divBdr>
                  <w:divsChild>
                    <w:div w:id="7527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460380">
      <w:bodyDiv w:val="1"/>
      <w:marLeft w:val="0"/>
      <w:marRight w:val="0"/>
      <w:marTop w:val="0"/>
      <w:marBottom w:val="0"/>
      <w:divBdr>
        <w:top w:val="none" w:sz="0" w:space="0" w:color="auto"/>
        <w:left w:val="none" w:sz="0" w:space="0" w:color="auto"/>
        <w:bottom w:val="none" w:sz="0" w:space="0" w:color="auto"/>
        <w:right w:val="none" w:sz="0" w:space="0" w:color="auto"/>
      </w:divBdr>
    </w:div>
    <w:div w:id="1139038054">
      <w:bodyDiv w:val="1"/>
      <w:marLeft w:val="0"/>
      <w:marRight w:val="0"/>
      <w:marTop w:val="0"/>
      <w:marBottom w:val="0"/>
      <w:divBdr>
        <w:top w:val="none" w:sz="0" w:space="0" w:color="auto"/>
        <w:left w:val="none" w:sz="0" w:space="0" w:color="auto"/>
        <w:bottom w:val="none" w:sz="0" w:space="0" w:color="auto"/>
        <w:right w:val="none" w:sz="0" w:space="0" w:color="auto"/>
      </w:divBdr>
    </w:div>
    <w:div w:id="1408923469">
      <w:bodyDiv w:val="1"/>
      <w:marLeft w:val="0"/>
      <w:marRight w:val="0"/>
      <w:marTop w:val="0"/>
      <w:marBottom w:val="0"/>
      <w:divBdr>
        <w:top w:val="none" w:sz="0" w:space="0" w:color="auto"/>
        <w:left w:val="none" w:sz="0" w:space="0" w:color="auto"/>
        <w:bottom w:val="none" w:sz="0" w:space="0" w:color="auto"/>
        <w:right w:val="none" w:sz="0" w:space="0" w:color="auto"/>
      </w:divBdr>
    </w:div>
    <w:div w:id="1575892515">
      <w:bodyDiv w:val="1"/>
      <w:marLeft w:val="0"/>
      <w:marRight w:val="0"/>
      <w:marTop w:val="0"/>
      <w:marBottom w:val="0"/>
      <w:divBdr>
        <w:top w:val="none" w:sz="0" w:space="0" w:color="auto"/>
        <w:left w:val="none" w:sz="0" w:space="0" w:color="auto"/>
        <w:bottom w:val="none" w:sz="0" w:space="0" w:color="auto"/>
        <w:right w:val="none" w:sz="0" w:space="0" w:color="auto"/>
      </w:divBdr>
    </w:div>
    <w:div w:id="1652564847">
      <w:bodyDiv w:val="1"/>
      <w:marLeft w:val="0"/>
      <w:marRight w:val="0"/>
      <w:marTop w:val="0"/>
      <w:marBottom w:val="0"/>
      <w:divBdr>
        <w:top w:val="none" w:sz="0" w:space="0" w:color="auto"/>
        <w:left w:val="none" w:sz="0" w:space="0" w:color="auto"/>
        <w:bottom w:val="none" w:sz="0" w:space="0" w:color="auto"/>
        <w:right w:val="none" w:sz="0" w:space="0" w:color="auto"/>
      </w:divBdr>
    </w:div>
    <w:div w:id="1734352171">
      <w:bodyDiv w:val="1"/>
      <w:marLeft w:val="0"/>
      <w:marRight w:val="0"/>
      <w:marTop w:val="0"/>
      <w:marBottom w:val="0"/>
      <w:divBdr>
        <w:top w:val="none" w:sz="0" w:space="0" w:color="auto"/>
        <w:left w:val="none" w:sz="0" w:space="0" w:color="auto"/>
        <w:bottom w:val="none" w:sz="0" w:space="0" w:color="auto"/>
        <w:right w:val="none" w:sz="0" w:space="0" w:color="auto"/>
      </w:divBdr>
    </w:div>
    <w:div w:id="214665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379</Words>
  <Characters>2087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Chow</dc:creator>
  <cp:keywords/>
  <dc:description/>
  <cp:lastModifiedBy>Chen Chow</cp:lastModifiedBy>
  <cp:revision>13</cp:revision>
  <dcterms:created xsi:type="dcterms:W3CDTF">2020-11-30T13:13:00Z</dcterms:created>
  <dcterms:modified xsi:type="dcterms:W3CDTF">2020-12-01T15:16:00Z</dcterms:modified>
</cp:coreProperties>
</file>