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D8F2" w14:textId="77777777" w:rsidR="00160324" w:rsidRPr="00A8434F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0BF3638E" wp14:editId="133EFBBB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47BAF" w14:textId="77777777" w:rsidR="00160324" w:rsidRPr="00A8434F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0F98BCA" w14:textId="77777777" w:rsidR="00160324" w:rsidRPr="00A8434F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6074AC75" w14:textId="77777777" w:rsidR="00160324" w:rsidRPr="00A8434F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70900CF" w14:textId="77777777" w:rsidR="00160324" w:rsidRPr="00A8434F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2F70EC27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205DD3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РТУ МИРЭА</w:t>
      </w:r>
    </w:p>
    <w:p w14:paraId="66BC3055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5C970E0F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2A0345D8" w14:textId="77777777" w:rsidR="00160324" w:rsidRPr="00A8434F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9B34A0" w14:textId="77777777" w:rsidR="00160324" w:rsidRPr="00A8434F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3ED111" w14:textId="77777777" w:rsidR="00160324" w:rsidRPr="00A8434F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E74513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51EA2D" w14:textId="39B96BE6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 №</w:t>
      </w:r>
      <w:r w:rsidRPr="00A8434F">
        <w:rPr>
          <w:rFonts w:ascii="Times New Roman" w:hAnsi="Times New Roman" w:cs="Times New Roman"/>
          <w:sz w:val="28"/>
          <w:szCs w:val="28"/>
        </w:rPr>
        <w:t xml:space="preserve"> </w:t>
      </w:r>
      <w:r w:rsidR="00E314CC">
        <w:rPr>
          <w:rFonts w:ascii="Times New Roman" w:hAnsi="Times New Roman" w:cs="Times New Roman"/>
          <w:sz w:val="28"/>
          <w:szCs w:val="28"/>
        </w:rPr>
        <w:t>4</w:t>
      </w:r>
    </w:p>
    <w:p w14:paraId="2791BF5A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«Деловые коммуникации»</w:t>
      </w:r>
    </w:p>
    <w:p w14:paraId="1D66B50B" w14:textId="77777777" w:rsidR="00160324" w:rsidRPr="00A8434F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3C1634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042C8D01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3C2A171C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35C56C68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Проверила:</w:t>
      </w:r>
    </w:p>
    <w:p w14:paraId="71DCA673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 w:rsidRPr="00A8434F">
        <w:rPr>
          <w:rFonts w:ascii="Times New Roman" w:hAnsi="Times New Roman" w:cs="Times New Roman"/>
          <w:sz w:val="28"/>
          <w:szCs w:val="28"/>
          <w:lang w:eastAsia="zh-CN"/>
        </w:rPr>
        <w:t>Молякина</w:t>
      </w:r>
      <w:proofErr w:type="spellEnd"/>
      <w:r w:rsidRPr="00A8434F">
        <w:rPr>
          <w:rFonts w:ascii="Times New Roman" w:hAnsi="Times New Roman" w:cs="Times New Roman"/>
          <w:sz w:val="28"/>
          <w:szCs w:val="28"/>
          <w:lang w:eastAsia="zh-CN"/>
        </w:rPr>
        <w:t xml:space="preserve"> Наталия </w:t>
      </w:r>
    </w:p>
    <w:p w14:paraId="38EA6D5C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r w:rsidRPr="00A8434F">
        <w:rPr>
          <w:rFonts w:ascii="Times New Roman" w:hAnsi="Times New Roman" w:cs="Times New Roman"/>
          <w:sz w:val="28"/>
          <w:szCs w:val="28"/>
          <w:lang w:eastAsia="zh-CN"/>
        </w:rPr>
        <w:t>Владимировна</w:t>
      </w:r>
    </w:p>
    <w:p w14:paraId="14722556" w14:textId="77777777" w:rsidR="00160324" w:rsidRPr="00A8434F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A0F0F95" w14:textId="77777777" w:rsidR="00160324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12C8C0" w14:textId="77777777" w:rsidR="00160324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A524A4" w14:textId="77777777" w:rsidR="00160324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885E66" w14:textId="77777777" w:rsidR="00160324" w:rsidRPr="00A8434F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D5C1F0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Москва, 2025</w:t>
      </w:r>
    </w:p>
    <w:p w14:paraId="597DE2F0" w14:textId="77777777" w:rsidR="00160324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D09F301" w14:textId="1CA967B3" w:rsidR="00E314CC" w:rsidRPr="00E314CC" w:rsidRDefault="00160324" w:rsidP="00E437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324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 w:rsidR="00E314CC">
        <w:rPr>
          <w:rFonts w:ascii="Times New Roman" w:hAnsi="Times New Roman" w:cs="Times New Roman"/>
          <w:sz w:val="28"/>
          <w:szCs w:val="28"/>
        </w:rPr>
        <w:t>5</w:t>
      </w:r>
      <w:r w:rsidRPr="001603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BC6C38" w14:textId="77777777" w:rsidR="00E314CC" w:rsidRDefault="00E314CC" w:rsidP="00E4378C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4CC">
        <w:rPr>
          <w:rFonts w:ascii="Times New Roman" w:hAnsi="Times New Roman" w:cs="Times New Roman"/>
          <w:sz w:val="28"/>
          <w:szCs w:val="28"/>
        </w:rPr>
        <w:t xml:space="preserve">Определите каким образом структура личности и личностные особенности влияют на процесс коммуникации. </w:t>
      </w:r>
    </w:p>
    <w:p w14:paraId="7C8E6256" w14:textId="4D294B13" w:rsidR="00E314CC" w:rsidRDefault="00E314CC" w:rsidP="00E4378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14CC">
        <w:rPr>
          <w:rFonts w:ascii="Times New Roman" w:hAnsi="Times New Roman" w:cs="Times New Roman"/>
          <w:sz w:val="28"/>
          <w:szCs w:val="28"/>
        </w:rPr>
        <w:t>Структура личности — это совокупность устойчивых связей между её компонентами: темпераментом, характером, способностями, мотивами, ценностями и Я-концепцией. Личностные особенности — это индивидуальные черты, которые определяют стиль поведения, мышления и эмоционального реагирования человека. Вместе они оказывают комплексное влияние на процесс коммуникации, определяя его эффективность, стиль и содержание.</w:t>
      </w:r>
    </w:p>
    <w:p w14:paraId="31788BA7" w14:textId="04461A70" w:rsidR="00E314CC" w:rsidRDefault="00E314CC" w:rsidP="00E4378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несколько элементов, которые явно демонстрируют в</w:t>
      </w:r>
      <w:r w:rsidRPr="00E314CC">
        <w:rPr>
          <w:rFonts w:ascii="Times New Roman" w:hAnsi="Times New Roman" w:cs="Times New Roman"/>
          <w:sz w:val="28"/>
          <w:szCs w:val="28"/>
        </w:rPr>
        <w:t>лия</w:t>
      </w:r>
      <w:r>
        <w:rPr>
          <w:rFonts w:ascii="Times New Roman" w:hAnsi="Times New Roman" w:cs="Times New Roman"/>
          <w:sz w:val="28"/>
          <w:szCs w:val="28"/>
        </w:rPr>
        <w:t xml:space="preserve">ние </w:t>
      </w:r>
      <w:r w:rsidRPr="00E314CC">
        <w:rPr>
          <w:rFonts w:ascii="Times New Roman" w:hAnsi="Times New Roman" w:cs="Times New Roman"/>
          <w:sz w:val="28"/>
          <w:szCs w:val="28"/>
        </w:rPr>
        <w:t>структур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E314CC">
        <w:rPr>
          <w:rFonts w:ascii="Times New Roman" w:hAnsi="Times New Roman" w:cs="Times New Roman"/>
          <w:sz w:val="28"/>
          <w:szCs w:val="28"/>
        </w:rPr>
        <w:t xml:space="preserve"> личности на коммуникацию</w:t>
      </w:r>
      <w:r>
        <w:rPr>
          <w:rFonts w:ascii="Times New Roman" w:hAnsi="Times New Roman" w:cs="Times New Roman"/>
          <w:sz w:val="28"/>
          <w:szCs w:val="28"/>
        </w:rPr>
        <w:t xml:space="preserve">. Самым явным примером является </w:t>
      </w:r>
      <w:r w:rsidRPr="00E314CC">
        <w:rPr>
          <w:rFonts w:ascii="Times New Roman" w:hAnsi="Times New Roman" w:cs="Times New Roman"/>
          <w:sz w:val="28"/>
          <w:szCs w:val="28"/>
        </w:rPr>
        <w:t>т</w:t>
      </w:r>
      <w:r w:rsidRPr="00E314CC">
        <w:rPr>
          <w:rFonts w:ascii="Times New Roman" w:hAnsi="Times New Roman" w:cs="Times New Roman"/>
          <w:sz w:val="28"/>
          <w:szCs w:val="28"/>
        </w:rPr>
        <w:t>емперамент (как биологическая основа личности)</w:t>
      </w:r>
      <w:r>
        <w:rPr>
          <w:rFonts w:ascii="Times New Roman" w:hAnsi="Times New Roman" w:cs="Times New Roman"/>
          <w:sz w:val="28"/>
          <w:szCs w:val="28"/>
        </w:rPr>
        <w:t>, которая</w:t>
      </w:r>
      <w:r w:rsidRPr="00E314CC">
        <w:rPr>
          <w:rFonts w:ascii="Times New Roman" w:hAnsi="Times New Roman" w:cs="Times New Roman"/>
          <w:sz w:val="28"/>
          <w:szCs w:val="28"/>
        </w:rPr>
        <w:t xml:space="preserve"> определяет динамику общения</w:t>
      </w:r>
      <w:r>
        <w:rPr>
          <w:rFonts w:ascii="Times New Roman" w:hAnsi="Times New Roman" w:cs="Times New Roman"/>
          <w:sz w:val="28"/>
          <w:szCs w:val="28"/>
        </w:rPr>
        <w:t xml:space="preserve">. Также стоит </w:t>
      </w:r>
      <w:r w:rsidR="00E4378C">
        <w:rPr>
          <w:rFonts w:ascii="Times New Roman" w:hAnsi="Times New Roman" w:cs="Times New Roman"/>
          <w:sz w:val="28"/>
          <w:szCs w:val="28"/>
        </w:rPr>
        <w:t>учитывать человеческие способности, которые влияют на качество передачи и интерпретации информации.</w:t>
      </w:r>
    </w:p>
    <w:p w14:paraId="090D3729" w14:textId="77777777" w:rsidR="00E4378C" w:rsidRDefault="00E4378C" w:rsidP="00E4378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Влияние личностных особенностей на коммуникацию в основном происходит за счёт:</w:t>
      </w:r>
    </w:p>
    <w:p w14:paraId="79ACAD76" w14:textId="672B8E9D" w:rsidR="00E4378C" w:rsidRDefault="00E4378C" w:rsidP="00E4378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E4378C">
        <w:rPr>
          <w:rFonts w:ascii="Times New Roman" w:hAnsi="Times New Roman" w:cs="Times New Roman"/>
          <w:sz w:val="28"/>
          <w:szCs w:val="28"/>
        </w:rPr>
        <w:t xml:space="preserve">кстраверсии/интроверсии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E4378C">
        <w:rPr>
          <w:rFonts w:ascii="Times New Roman" w:hAnsi="Times New Roman" w:cs="Times New Roman"/>
          <w:sz w:val="28"/>
          <w:szCs w:val="28"/>
        </w:rPr>
        <w:t>э</w:t>
      </w:r>
      <w:r w:rsidRPr="00E4378C">
        <w:rPr>
          <w:rFonts w:ascii="Times New Roman" w:hAnsi="Times New Roman" w:cs="Times New Roman"/>
          <w:sz w:val="28"/>
          <w:szCs w:val="28"/>
        </w:rPr>
        <w:t>кстраверты чаще инициируют общение, склонны к импровизации, в то время как интроверты предпочитают структурированные диалоги и нуждаются во времени для подготовки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4AE53E" w14:textId="0D0AFAEC" w:rsidR="00E4378C" w:rsidRDefault="00E4378C" w:rsidP="00E4378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78C">
        <w:rPr>
          <w:rFonts w:ascii="Times New Roman" w:hAnsi="Times New Roman" w:cs="Times New Roman"/>
          <w:sz w:val="28"/>
          <w:szCs w:val="28"/>
        </w:rPr>
        <w:t>Эмпати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4378C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— в</w:t>
      </w:r>
      <w:r w:rsidRPr="00E4378C">
        <w:rPr>
          <w:rFonts w:ascii="Times New Roman" w:hAnsi="Times New Roman" w:cs="Times New Roman"/>
          <w:sz w:val="28"/>
          <w:szCs w:val="28"/>
        </w:rPr>
        <w:t>ысокий уровень эмпатии позволяет лучше понимать чувства собеседника, что способствует более эффективной и позитивной коммуникации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437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2D686F" w14:textId="529283CD" w:rsidR="00E4378C" w:rsidRDefault="00E4378C" w:rsidP="00E4378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Гибкость/ригидность — ч</w:t>
      </w:r>
      <w:r w:rsidRPr="00E4378C">
        <w:rPr>
          <w:rFonts w:ascii="Times New Roman" w:hAnsi="Times New Roman" w:cs="Times New Roman"/>
          <w:sz w:val="28"/>
          <w:szCs w:val="28"/>
        </w:rPr>
        <w:t>еловек с ригидным мышлением не готов менять свои убеждения или адаптироваться к новым ситуациям</w:t>
      </w:r>
      <w:r>
        <w:rPr>
          <w:rFonts w:ascii="Times New Roman" w:hAnsi="Times New Roman" w:cs="Times New Roman"/>
          <w:sz w:val="28"/>
          <w:szCs w:val="28"/>
        </w:rPr>
        <w:t>, чего нельзя сказать о людях с гибким мышлением.</w:t>
      </w:r>
    </w:p>
    <w:p w14:paraId="2E785250" w14:textId="7948FA0F" w:rsidR="00E4378C" w:rsidRPr="00E4378C" w:rsidRDefault="00E4378C" w:rsidP="00E4378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Толерантность/нетерпимость — т</w:t>
      </w:r>
      <w:r w:rsidRPr="00E4378C">
        <w:rPr>
          <w:rFonts w:ascii="Times New Roman" w:hAnsi="Times New Roman" w:cs="Times New Roman"/>
          <w:sz w:val="28"/>
          <w:szCs w:val="28"/>
        </w:rPr>
        <w:t>ерпимость к различиям помогает строить более гармоничные отношения</w:t>
      </w:r>
      <w:r>
        <w:rPr>
          <w:rFonts w:ascii="Times New Roman" w:hAnsi="Times New Roman" w:cs="Times New Roman"/>
          <w:sz w:val="28"/>
          <w:szCs w:val="28"/>
        </w:rPr>
        <w:t>, её отсутствие же наоборот способствует их обострению.</w:t>
      </w:r>
    </w:p>
    <w:p w14:paraId="20205B22" w14:textId="71CCAC4B" w:rsidR="00E314CC" w:rsidRPr="00E314CC" w:rsidRDefault="0054463B" w:rsidP="00E4378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4463B">
        <w:rPr>
          <w:rFonts w:ascii="Times New Roman" w:hAnsi="Times New Roman" w:cs="Times New Roman"/>
          <w:sz w:val="28"/>
          <w:szCs w:val="28"/>
        </w:rPr>
        <w:t>Структура личности и личностные особенности определяют не только </w:t>
      </w:r>
      <w:r w:rsidRPr="000E407F">
        <w:rPr>
          <w:rFonts w:ascii="Times New Roman" w:hAnsi="Times New Roman" w:cs="Times New Roman"/>
          <w:sz w:val="28"/>
          <w:szCs w:val="28"/>
        </w:rPr>
        <w:t>что</w:t>
      </w:r>
      <w:r w:rsidRPr="0054463B">
        <w:rPr>
          <w:rFonts w:ascii="Times New Roman" w:hAnsi="Times New Roman" w:cs="Times New Roman"/>
          <w:sz w:val="28"/>
          <w:szCs w:val="28"/>
        </w:rPr>
        <w:t xml:space="preserve"> человек говорит, но и как он это делает, как воспринимает других и </w:t>
      </w:r>
      <w:r w:rsidRPr="0054463B">
        <w:rPr>
          <w:rFonts w:ascii="Times New Roman" w:hAnsi="Times New Roman" w:cs="Times New Roman"/>
          <w:sz w:val="28"/>
          <w:szCs w:val="28"/>
        </w:rPr>
        <w:lastRenderedPageBreak/>
        <w:t>реагирует на их слова. Учёт этих различий позволяет выбирать адекватные стратегии общения, минимизировать конфликты и повышать продуктивность деловой коммуникации. Ключевым навыком становится психологическая гибкость — способность адаптировать свой стиль общения под особенности собеседника.</w:t>
      </w:r>
    </w:p>
    <w:p w14:paraId="249067C1" w14:textId="77777777" w:rsidR="00E314CC" w:rsidRDefault="00E314CC" w:rsidP="00E4378C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4CC">
        <w:rPr>
          <w:rFonts w:ascii="Times New Roman" w:hAnsi="Times New Roman" w:cs="Times New Roman"/>
          <w:sz w:val="28"/>
          <w:szCs w:val="28"/>
        </w:rPr>
        <w:t xml:space="preserve">Опишите четыре классических типа темперамента и обсудите, как каждый из этих типов может влиять на стиль и эффективность коммуникации. </w:t>
      </w:r>
    </w:p>
    <w:p w14:paraId="02FF52E4" w14:textId="35BE3FB2" w:rsidR="000E407F" w:rsidRPr="000E407F" w:rsidRDefault="000E407F" w:rsidP="000E407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407F">
        <w:rPr>
          <w:rFonts w:ascii="Times New Roman" w:hAnsi="Times New Roman" w:cs="Times New Roman"/>
          <w:b/>
          <w:bCs/>
          <w:sz w:val="28"/>
          <w:szCs w:val="28"/>
        </w:rPr>
        <w:t>Холерик</w:t>
      </w:r>
    </w:p>
    <w:p w14:paraId="396DB023" w14:textId="77777777" w:rsidR="000E407F" w:rsidRDefault="000E407F" w:rsidP="000E40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Основные черты: Высокая активность, энергичность, импульсивность, эмоциональная неустойчивость, склонность к доминированию.</w:t>
      </w:r>
    </w:p>
    <w:p w14:paraId="181BAE13" w14:textId="400AFD51" w:rsidR="000E407F" w:rsidRPr="000E407F" w:rsidRDefault="000E407F" w:rsidP="000E40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Влияние на коммуникацию:</w:t>
      </w:r>
    </w:p>
    <w:p w14:paraId="78F1E00D" w14:textId="77777777" w:rsidR="000E407F" w:rsidRPr="000E407F" w:rsidRDefault="000E407F" w:rsidP="000E407F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Стиль: Прямой, напористый, часто резкий. Холерик говорит быстро, громко, стремится к лидерству в диалоге, может перебивать собеседника.</w:t>
      </w:r>
    </w:p>
    <w:p w14:paraId="12AA990D" w14:textId="77777777" w:rsidR="000E407F" w:rsidRPr="000E407F" w:rsidRDefault="000E407F" w:rsidP="000E407F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Сильные стороны</w:t>
      </w:r>
      <w:proofErr w:type="gramStart"/>
      <w:r w:rsidRPr="000E407F">
        <w:rPr>
          <w:rFonts w:ascii="Times New Roman" w:hAnsi="Times New Roman" w:cs="Times New Roman"/>
          <w:sz w:val="28"/>
          <w:szCs w:val="28"/>
        </w:rPr>
        <w:t>: Быстро</w:t>
      </w:r>
      <w:proofErr w:type="gramEnd"/>
      <w:r w:rsidRPr="000E407F">
        <w:rPr>
          <w:rFonts w:ascii="Times New Roman" w:hAnsi="Times New Roman" w:cs="Times New Roman"/>
          <w:sz w:val="28"/>
          <w:szCs w:val="28"/>
        </w:rPr>
        <w:t xml:space="preserve"> принимает решения, умеет мотивировать команду, эффективен в кризисных ситуациях.</w:t>
      </w:r>
    </w:p>
    <w:p w14:paraId="2D34BC2C" w14:textId="7823DB8D" w:rsidR="000E407F" w:rsidRPr="000E407F" w:rsidRDefault="000E407F" w:rsidP="000E407F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Риски</w:t>
      </w:r>
      <w:proofErr w:type="gramStart"/>
      <w:r w:rsidRPr="000E407F">
        <w:rPr>
          <w:rFonts w:ascii="Times New Roman" w:hAnsi="Times New Roman" w:cs="Times New Roman"/>
          <w:sz w:val="28"/>
          <w:szCs w:val="28"/>
        </w:rPr>
        <w:t>: Из-за</w:t>
      </w:r>
      <w:proofErr w:type="gramEnd"/>
      <w:r w:rsidRPr="000E407F">
        <w:rPr>
          <w:rFonts w:ascii="Times New Roman" w:hAnsi="Times New Roman" w:cs="Times New Roman"/>
          <w:sz w:val="28"/>
          <w:szCs w:val="28"/>
        </w:rPr>
        <w:t xml:space="preserve"> вспыльчивости и нетерпеливости может провоцировать конфликты, не учитывать мнение других, что снижает качество коллективных обсуждений.</w:t>
      </w:r>
    </w:p>
    <w:p w14:paraId="5B23A505" w14:textId="77777777" w:rsidR="000E407F" w:rsidRPr="000E407F" w:rsidRDefault="000E407F" w:rsidP="000E407F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 w:rsidRPr="000E407F">
        <w:rPr>
          <w:rFonts w:ascii="Times New Roman" w:hAnsi="Times New Roman" w:cs="Times New Roman"/>
          <w:sz w:val="28"/>
          <w:szCs w:val="28"/>
        </w:rPr>
        <w:t>: На</w:t>
      </w:r>
      <w:proofErr w:type="gramEnd"/>
      <w:r w:rsidRPr="000E407F">
        <w:rPr>
          <w:rFonts w:ascii="Times New Roman" w:hAnsi="Times New Roman" w:cs="Times New Roman"/>
          <w:sz w:val="28"/>
          <w:szCs w:val="28"/>
        </w:rPr>
        <w:t xml:space="preserve"> совещании холерик первым высказывает идею, настаивает на её немедленной реализации, но может негативно реагировать на критику.</w:t>
      </w:r>
    </w:p>
    <w:p w14:paraId="017EA423" w14:textId="761007C2" w:rsidR="000E407F" w:rsidRPr="000E407F" w:rsidRDefault="000E407F" w:rsidP="000E407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407F">
        <w:rPr>
          <w:rFonts w:ascii="Times New Roman" w:hAnsi="Times New Roman" w:cs="Times New Roman"/>
          <w:b/>
          <w:bCs/>
          <w:sz w:val="28"/>
          <w:szCs w:val="28"/>
        </w:rPr>
        <w:t>Сангвиник</w:t>
      </w:r>
    </w:p>
    <w:p w14:paraId="57F81750" w14:textId="77777777" w:rsidR="000E407F" w:rsidRDefault="000E407F" w:rsidP="000E40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Основные черты: Высокая активность, устойчивость эмоций, общительность, оптимизм, адаптивность.</w:t>
      </w:r>
    </w:p>
    <w:p w14:paraId="726B74BB" w14:textId="63A331F9" w:rsidR="000E407F" w:rsidRPr="000E407F" w:rsidRDefault="000E407F" w:rsidP="000E40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Влияние на коммуникацию:</w:t>
      </w:r>
    </w:p>
    <w:p w14:paraId="1F6A159C" w14:textId="77777777" w:rsidR="000E407F" w:rsidRPr="000E407F" w:rsidRDefault="000E407F" w:rsidP="000E407F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Стиль: Живой, непринуждённый, убедительный. Сангвиник легко устанавливает контакт, использует юмор, увлекает собеседников.</w:t>
      </w:r>
    </w:p>
    <w:p w14:paraId="46C6CD04" w14:textId="77777777" w:rsidR="000E407F" w:rsidRPr="000E407F" w:rsidRDefault="000E407F" w:rsidP="000E407F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Сильные стороны</w:t>
      </w:r>
      <w:proofErr w:type="gramStart"/>
      <w:r w:rsidRPr="000E407F">
        <w:rPr>
          <w:rFonts w:ascii="Times New Roman" w:hAnsi="Times New Roman" w:cs="Times New Roman"/>
          <w:sz w:val="28"/>
          <w:szCs w:val="28"/>
        </w:rPr>
        <w:t>: Хорошо</w:t>
      </w:r>
      <w:proofErr w:type="gramEnd"/>
      <w:r w:rsidRPr="000E407F">
        <w:rPr>
          <w:rFonts w:ascii="Times New Roman" w:hAnsi="Times New Roman" w:cs="Times New Roman"/>
          <w:sz w:val="28"/>
          <w:szCs w:val="28"/>
        </w:rPr>
        <w:t xml:space="preserve"> работает в команде, легко приспосабливается к изменениям, создаёт позитивную атмосферу.</w:t>
      </w:r>
    </w:p>
    <w:p w14:paraId="7FF8ABC6" w14:textId="76521A45" w:rsidR="000E407F" w:rsidRPr="000E407F" w:rsidRDefault="000E407F" w:rsidP="000E407F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Риски: Поверхностность в обсуждении сложных тем, недостаточная глубина проработки деталей, возможна несобранность.</w:t>
      </w:r>
    </w:p>
    <w:p w14:paraId="01E2D6AD" w14:textId="77777777" w:rsidR="000E407F" w:rsidRPr="000E407F" w:rsidRDefault="000E407F" w:rsidP="000E407F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lastRenderedPageBreak/>
        <w:t>Пример: Сангвиник успешно проводит презентацию, заряжая аудиторию энтузиазмом, но может упустить важные нюансы при обсуждении технических требований.</w:t>
      </w:r>
    </w:p>
    <w:p w14:paraId="7652552E" w14:textId="39DF295D" w:rsidR="000E407F" w:rsidRPr="000E407F" w:rsidRDefault="000E407F" w:rsidP="000E407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407F">
        <w:rPr>
          <w:rFonts w:ascii="Times New Roman" w:hAnsi="Times New Roman" w:cs="Times New Roman"/>
          <w:b/>
          <w:bCs/>
          <w:sz w:val="28"/>
          <w:szCs w:val="28"/>
        </w:rPr>
        <w:t>Флегматик</w:t>
      </w:r>
    </w:p>
    <w:p w14:paraId="58B5CD9A" w14:textId="77777777" w:rsidR="000E407F" w:rsidRDefault="000E407F" w:rsidP="000E40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 xml:space="preserve">Основные черты: Низкая эмоциональная возбудимость, высокая устойчивость, спокойствие, рассудительность, </w:t>
      </w:r>
      <w:r>
        <w:rPr>
          <w:rFonts w:ascii="Times New Roman" w:hAnsi="Times New Roman" w:cs="Times New Roman"/>
          <w:sz w:val="28"/>
          <w:szCs w:val="28"/>
        </w:rPr>
        <w:t>нацеленность на внутренний мир</w:t>
      </w:r>
      <w:r w:rsidRPr="000E407F">
        <w:rPr>
          <w:rFonts w:ascii="Times New Roman" w:hAnsi="Times New Roman" w:cs="Times New Roman"/>
          <w:sz w:val="28"/>
          <w:szCs w:val="28"/>
        </w:rPr>
        <w:t>.</w:t>
      </w:r>
    </w:p>
    <w:p w14:paraId="4F9AB79B" w14:textId="36C5AE20" w:rsidR="000E407F" w:rsidRPr="000E407F" w:rsidRDefault="000E407F" w:rsidP="000E40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Влияние на коммуникацию:</w:t>
      </w:r>
    </w:p>
    <w:p w14:paraId="7D828375" w14:textId="77777777" w:rsidR="000E407F" w:rsidRPr="000E407F" w:rsidRDefault="000E407F" w:rsidP="000E407F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Стиль: Медленный, сдержанный, структурированный. Флегматик тщательно подбирает слова, избегает эмоциональных оценок, предпочитает письменную коммуникацию.</w:t>
      </w:r>
    </w:p>
    <w:p w14:paraId="5518E0E6" w14:textId="77777777" w:rsidR="000E407F" w:rsidRPr="000E407F" w:rsidRDefault="000E407F" w:rsidP="000E407F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Сильные стороны: Высокая концентрация на задаче, умение анализировать информацию, надёжность в выполнении договорённостей.</w:t>
      </w:r>
    </w:p>
    <w:p w14:paraId="0B669775" w14:textId="21264B06" w:rsidR="000E407F" w:rsidRPr="000E407F" w:rsidRDefault="000E407F" w:rsidP="000E407F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Риски: Замедленность реакции в динамичных обсуждениях, сложности с импровизацией, может восприниматься как безучастный.</w:t>
      </w:r>
    </w:p>
    <w:p w14:paraId="79CD0CF0" w14:textId="77777777" w:rsidR="000E407F" w:rsidRPr="000E407F" w:rsidRDefault="000E407F" w:rsidP="000E407F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 w:rsidRPr="000E407F">
        <w:rPr>
          <w:rFonts w:ascii="Times New Roman" w:hAnsi="Times New Roman" w:cs="Times New Roman"/>
          <w:sz w:val="28"/>
          <w:szCs w:val="28"/>
        </w:rPr>
        <w:t>: На</w:t>
      </w:r>
      <w:proofErr w:type="gramEnd"/>
      <w:r w:rsidRPr="000E407F">
        <w:rPr>
          <w:rFonts w:ascii="Times New Roman" w:hAnsi="Times New Roman" w:cs="Times New Roman"/>
          <w:sz w:val="28"/>
          <w:szCs w:val="28"/>
        </w:rPr>
        <w:t xml:space="preserve"> переговорах флегматик взвешенно аргументирует свою позицию, но может упустить инициативу из-за медлительности.</w:t>
      </w:r>
    </w:p>
    <w:p w14:paraId="4A763E2F" w14:textId="764A1C40" w:rsidR="000E407F" w:rsidRPr="000E407F" w:rsidRDefault="000E407F" w:rsidP="000E407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407F">
        <w:rPr>
          <w:rFonts w:ascii="Times New Roman" w:hAnsi="Times New Roman" w:cs="Times New Roman"/>
          <w:b/>
          <w:bCs/>
          <w:sz w:val="28"/>
          <w:szCs w:val="28"/>
        </w:rPr>
        <w:t>Меланхолик</w:t>
      </w:r>
    </w:p>
    <w:p w14:paraId="204946BF" w14:textId="61752364" w:rsidR="000E407F" w:rsidRDefault="000E407F" w:rsidP="000E40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Основные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407F">
        <w:rPr>
          <w:rFonts w:ascii="Times New Roman" w:hAnsi="Times New Roman" w:cs="Times New Roman"/>
          <w:sz w:val="28"/>
          <w:szCs w:val="28"/>
        </w:rPr>
        <w:t>черты: Высокая чувствительность, глубина эмоциональных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407F">
        <w:rPr>
          <w:rFonts w:ascii="Times New Roman" w:hAnsi="Times New Roman" w:cs="Times New Roman"/>
          <w:sz w:val="28"/>
          <w:szCs w:val="28"/>
        </w:rPr>
        <w:t xml:space="preserve">переживаний, </w:t>
      </w:r>
      <w:r>
        <w:rPr>
          <w:rFonts w:ascii="Times New Roman" w:hAnsi="Times New Roman" w:cs="Times New Roman"/>
          <w:sz w:val="28"/>
          <w:szCs w:val="28"/>
        </w:rPr>
        <w:t xml:space="preserve">склонность к интровертности и </w:t>
      </w:r>
      <w:r w:rsidRPr="000E407F">
        <w:rPr>
          <w:rFonts w:ascii="Times New Roman" w:hAnsi="Times New Roman" w:cs="Times New Roman"/>
          <w:sz w:val="28"/>
          <w:szCs w:val="28"/>
        </w:rPr>
        <w:t>к перфекционизму.</w:t>
      </w:r>
    </w:p>
    <w:p w14:paraId="353C799A" w14:textId="362BC0DD" w:rsidR="000E407F" w:rsidRPr="000E407F" w:rsidRDefault="000E407F" w:rsidP="000E40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Влияние на коммуникацию:</w:t>
      </w:r>
    </w:p>
    <w:p w14:paraId="6C11CB54" w14:textId="77777777" w:rsidR="000E407F" w:rsidRPr="000E407F" w:rsidRDefault="000E407F" w:rsidP="000E407F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Стиль: Осторожный, тактичный, глубокий. Меланхолик внимательно слушает, анализирует скрытые смыслы, избегает конфронтации.</w:t>
      </w:r>
    </w:p>
    <w:p w14:paraId="18DA4FB2" w14:textId="77777777" w:rsidR="000E407F" w:rsidRPr="000E407F" w:rsidRDefault="000E407F" w:rsidP="000E407F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Сильные стороны: Умение улавливать нюансы, эмпатия, тщательная проработка деталей.</w:t>
      </w:r>
    </w:p>
    <w:p w14:paraId="3B1381EF" w14:textId="7E4ADBAC" w:rsidR="000E407F" w:rsidRPr="000E407F" w:rsidRDefault="000E407F" w:rsidP="000E407F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Риски: Повышенная тревожность, болезненная реакция на критику, сложности в публичных выступлениях и стрессовых ситуациях.</w:t>
      </w:r>
    </w:p>
    <w:p w14:paraId="766C8231" w14:textId="77777777" w:rsidR="000E407F" w:rsidRPr="000E407F" w:rsidRDefault="000E407F" w:rsidP="000E407F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07F">
        <w:rPr>
          <w:rFonts w:ascii="Times New Roman" w:hAnsi="Times New Roman" w:cs="Times New Roman"/>
          <w:sz w:val="28"/>
          <w:szCs w:val="28"/>
        </w:rPr>
        <w:t>Пример: Меланхолик качественно готовит аналитический отчёт, но при жёсткой обратной связи может надолго потерять мотивацию.</w:t>
      </w:r>
    </w:p>
    <w:p w14:paraId="0C73F270" w14:textId="77777777" w:rsidR="00E314CC" w:rsidRPr="00E314CC" w:rsidRDefault="00E314CC" w:rsidP="00E437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E90E8F" w14:textId="77777777" w:rsidR="00E314CC" w:rsidRDefault="00E314CC" w:rsidP="00E4378C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4CC">
        <w:rPr>
          <w:rFonts w:ascii="Times New Roman" w:hAnsi="Times New Roman" w:cs="Times New Roman"/>
          <w:sz w:val="28"/>
          <w:szCs w:val="28"/>
        </w:rPr>
        <w:lastRenderedPageBreak/>
        <w:t xml:space="preserve">Рассмотрите различные типы характера и их влияние на процесс коммуникации. Приведите примеры поведения представителей различных типов характера в коммуникативных ситуациях. </w:t>
      </w:r>
    </w:p>
    <w:p w14:paraId="05CF800A" w14:textId="0316DE7D" w:rsidR="00E314CC" w:rsidRPr="003D6BC9" w:rsidRDefault="009B67A9" w:rsidP="009B67A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67A9">
        <w:rPr>
          <w:rFonts w:ascii="Times New Roman" w:hAnsi="Times New Roman" w:cs="Times New Roman"/>
          <w:sz w:val="28"/>
          <w:szCs w:val="28"/>
        </w:rPr>
        <w:t>Характер определяет, как человек взаимодействует с другими людьми, воспринимает информацию, реагирует на конфликт и строит отношения в коллективе.</w:t>
      </w:r>
      <w:r w:rsidRPr="003D6BC9">
        <w:rPr>
          <w:rFonts w:ascii="Times New Roman" w:hAnsi="Times New Roman" w:cs="Times New Roman"/>
          <w:sz w:val="28"/>
          <w:szCs w:val="28"/>
        </w:rPr>
        <w:t xml:space="preserve"> Выделяют следующие основные типы характера:</w:t>
      </w:r>
    </w:p>
    <w:p w14:paraId="59574E29" w14:textId="4264BB18" w:rsidR="009B67A9" w:rsidRPr="003D6BC9" w:rsidRDefault="009B67A9" w:rsidP="009B67A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6BC9">
        <w:rPr>
          <w:rFonts w:ascii="Times New Roman" w:hAnsi="Times New Roman" w:cs="Times New Roman"/>
          <w:b/>
          <w:bCs/>
          <w:sz w:val="28"/>
          <w:szCs w:val="28"/>
        </w:rPr>
        <w:t>Демонстративный тип</w:t>
      </w:r>
    </w:p>
    <w:p w14:paraId="055E6EAA" w14:textId="77777777" w:rsidR="009B67A9" w:rsidRPr="003D6BC9" w:rsidRDefault="009B67A9" w:rsidP="009B67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BC9">
        <w:rPr>
          <w:rFonts w:ascii="Times New Roman" w:hAnsi="Times New Roman" w:cs="Times New Roman"/>
          <w:sz w:val="28"/>
          <w:szCs w:val="28"/>
        </w:rPr>
        <w:t>Особенности: стремление быть в центре внимания, артистичность, эмоциональность, желание произвести впечатление.</w:t>
      </w:r>
    </w:p>
    <w:p w14:paraId="20E2FEA8" w14:textId="2D6A65C1" w:rsidR="009B67A9" w:rsidRPr="003D6BC9" w:rsidRDefault="009B67A9" w:rsidP="009B67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BC9">
        <w:rPr>
          <w:rFonts w:ascii="Times New Roman" w:hAnsi="Times New Roman" w:cs="Times New Roman"/>
          <w:sz w:val="28"/>
          <w:szCs w:val="28"/>
        </w:rPr>
        <w:t>Влияние на коммуникацию:</w:t>
      </w:r>
    </w:p>
    <w:p w14:paraId="015235DC" w14:textId="65CE7560" w:rsidR="009B67A9" w:rsidRPr="003D6BC9" w:rsidRDefault="009B67A9" w:rsidP="009B67A9">
      <w:pPr>
        <w:pStyle w:val="a9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BC9">
        <w:rPr>
          <w:rFonts w:ascii="Times New Roman" w:hAnsi="Times New Roman" w:cs="Times New Roman"/>
          <w:sz w:val="28"/>
          <w:szCs w:val="28"/>
        </w:rPr>
        <w:t>Общается ярко, выразительно, часто использует жесты и интонации.</w:t>
      </w:r>
    </w:p>
    <w:p w14:paraId="0699C40D" w14:textId="3C79E307" w:rsidR="009B67A9" w:rsidRPr="003D6BC9" w:rsidRDefault="009B67A9" w:rsidP="009B67A9">
      <w:pPr>
        <w:pStyle w:val="a9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BC9">
        <w:rPr>
          <w:rFonts w:ascii="Times New Roman" w:hAnsi="Times New Roman" w:cs="Times New Roman"/>
          <w:sz w:val="28"/>
          <w:szCs w:val="28"/>
        </w:rPr>
        <w:t>Может преувеличивать факты, чтобы заинтересовать собеседника.</w:t>
      </w:r>
    </w:p>
    <w:p w14:paraId="5402E7AF" w14:textId="77777777" w:rsidR="009B67A9" w:rsidRPr="003D6BC9" w:rsidRDefault="009B67A9" w:rsidP="009B67A9">
      <w:pPr>
        <w:pStyle w:val="a9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BC9">
        <w:rPr>
          <w:rFonts w:ascii="Times New Roman" w:hAnsi="Times New Roman" w:cs="Times New Roman"/>
          <w:sz w:val="28"/>
          <w:szCs w:val="28"/>
        </w:rPr>
        <w:t>Любит похвалу, тяжело переносит критику.</w:t>
      </w:r>
    </w:p>
    <w:p w14:paraId="0E7F10ED" w14:textId="77777777" w:rsidR="009B67A9" w:rsidRPr="003D6BC9" w:rsidRDefault="009B67A9" w:rsidP="009B67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BC9">
        <w:rPr>
          <w:rFonts w:ascii="Times New Roman" w:hAnsi="Times New Roman" w:cs="Times New Roman"/>
          <w:sz w:val="28"/>
          <w:szCs w:val="28"/>
        </w:rPr>
        <w:t>Пример:</w:t>
      </w:r>
    </w:p>
    <w:p w14:paraId="358C7935" w14:textId="3BB8FA3D" w:rsidR="009B67A9" w:rsidRPr="003D6BC9" w:rsidRDefault="009B67A9" w:rsidP="009B67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BC9">
        <w:rPr>
          <w:rFonts w:ascii="Times New Roman" w:hAnsi="Times New Roman" w:cs="Times New Roman"/>
          <w:sz w:val="28"/>
          <w:szCs w:val="28"/>
        </w:rPr>
        <w:t>На совещании демонстративный сотрудник активно берёт слово, старается убедить коллег эмоционально, иногда перебивает других, но умеет вдохновить команду.</w:t>
      </w:r>
    </w:p>
    <w:p w14:paraId="04367F52" w14:textId="6F15A617" w:rsidR="009B67A9" w:rsidRPr="003D6BC9" w:rsidRDefault="009B67A9" w:rsidP="009B67A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7A9">
        <w:rPr>
          <w:rFonts w:ascii="Times New Roman" w:hAnsi="Times New Roman" w:cs="Times New Roman"/>
          <w:b/>
          <w:bCs/>
          <w:sz w:val="28"/>
          <w:szCs w:val="28"/>
        </w:rPr>
        <w:t>Педантичный</w:t>
      </w:r>
      <w:r w:rsidR="003D6BC9" w:rsidRPr="003D6BC9">
        <w:rPr>
          <w:rFonts w:ascii="Times New Roman" w:hAnsi="Times New Roman" w:cs="Times New Roman"/>
          <w:b/>
          <w:bCs/>
          <w:sz w:val="28"/>
          <w:szCs w:val="28"/>
        </w:rPr>
        <w:t xml:space="preserve"> тип</w:t>
      </w:r>
    </w:p>
    <w:p w14:paraId="5DEB9A5D" w14:textId="77777777" w:rsidR="009B67A9" w:rsidRPr="009B67A9" w:rsidRDefault="009B67A9" w:rsidP="009B67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7A9">
        <w:rPr>
          <w:rFonts w:ascii="Times New Roman" w:hAnsi="Times New Roman" w:cs="Times New Roman"/>
          <w:sz w:val="28"/>
          <w:szCs w:val="28"/>
        </w:rPr>
        <w:t>Особенности: аккуратность, ответственность, стремление к порядку и чётким инструкциям.</w:t>
      </w:r>
      <w:r w:rsidRPr="009B67A9">
        <w:rPr>
          <w:rFonts w:ascii="Times New Roman" w:hAnsi="Times New Roman" w:cs="Times New Roman"/>
          <w:sz w:val="28"/>
          <w:szCs w:val="28"/>
        </w:rPr>
        <w:br/>
        <w:t>Влияние на коммуникацию:</w:t>
      </w:r>
    </w:p>
    <w:p w14:paraId="328DBEC6" w14:textId="77777777" w:rsidR="009B67A9" w:rsidRPr="009B67A9" w:rsidRDefault="009B67A9" w:rsidP="009B67A9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7A9">
        <w:rPr>
          <w:rFonts w:ascii="Times New Roman" w:hAnsi="Times New Roman" w:cs="Times New Roman"/>
          <w:sz w:val="28"/>
          <w:szCs w:val="28"/>
        </w:rPr>
        <w:t>Выражается формально, строго придерживается правил и регламента.</w:t>
      </w:r>
    </w:p>
    <w:p w14:paraId="02DC755F" w14:textId="77777777" w:rsidR="009B67A9" w:rsidRPr="009B67A9" w:rsidRDefault="009B67A9" w:rsidP="009B67A9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7A9">
        <w:rPr>
          <w:rFonts w:ascii="Times New Roman" w:hAnsi="Times New Roman" w:cs="Times New Roman"/>
          <w:sz w:val="28"/>
          <w:szCs w:val="28"/>
        </w:rPr>
        <w:t>Не любит двусмысленностей и неопределённости.</w:t>
      </w:r>
    </w:p>
    <w:p w14:paraId="43648425" w14:textId="77777777" w:rsidR="009B67A9" w:rsidRPr="003D6BC9" w:rsidRDefault="009B67A9" w:rsidP="009B67A9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7A9">
        <w:rPr>
          <w:rFonts w:ascii="Times New Roman" w:hAnsi="Times New Roman" w:cs="Times New Roman"/>
          <w:sz w:val="28"/>
          <w:szCs w:val="28"/>
        </w:rPr>
        <w:t>Может раздражаться при несоблюдении договорённостей.</w:t>
      </w:r>
    </w:p>
    <w:p w14:paraId="554D5C61" w14:textId="4D0FE6BF" w:rsidR="009B67A9" w:rsidRPr="009B67A9" w:rsidRDefault="009B67A9" w:rsidP="009B67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7A9">
        <w:rPr>
          <w:rFonts w:ascii="Times New Roman" w:hAnsi="Times New Roman" w:cs="Times New Roman"/>
          <w:sz w:val="28"/>
          <w:szCs w:val="28"/>
        </w:rPr>
        <w:t>Пример:</w:t>
      </w:r>
      <w:r w:rsidRPr="009B67A9">
        <w:rPr>
          <w:rFonts w:ascii="Times New Roman" w:hAnsi="Times New Roman" w:cs="Times New Roman"/>
          <w:sz w:val="28"/>
          <w:szCs w:val="28"/>
        </w:rPr>
        <w:br/>
        <w:t>При обсуждении отчёта педантичный работник требует точности в цифрах, не принимает приблизительных формулировок и тщательно проверяет детали.</w:t>
      </w:r>
    </w:p>
    <w:p w14:paraId="5A17BF72" w14:textId="2898F6DC" w:rsidR="003D6BC9" w:rsidRPr="003D6BC9" w:rsidRDefault="003D6BC9" w:rsidP="009B67A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6BC9">
        <w:rPr>
          <w:rFonts w:ascii="Times New Roman" w:hAnsi="Times New Roman" w:cs="Times New Roman"/>
          <w:b/>
          <w:bCs/>
          <w:sz w:val="28"/>
          <w:szCs w:val="28"/>
        </w:rPr>
        <w:t>Застревающий тип</w:t>
      </w:r>
    </w:p>
    <w:p w14:paraId="0A518774" w14:textId="6509D12D" w:rsidR="003D6BC9" w:rsidRPr="003D6BC9" w:rsidRDefault="003D6BC9" w:rsidP="009B67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BC9">
        <w:rPr>
          <w:rFonts w:ascii="Times New Roman" w:hAnsi="Times New Roman" w:cs="Times New Roman"/>
          <w:sz w:val="28"/>
          <w:szCs w:val="28"/>
        </w:rPr>
        <w:lastRenderedPageBreak/>
        <w:t xml:space="preserve">Особенности: </w:t>
      </w:r>
      <w:r w:rsidRPr="003D6BC9">
        <w:rPr>
          <w:rFonts w:ascii="Times New Roman" w:hAnsi="Times New Roman" w:cs="Times New Roman"/>
          <w:sz w:val="28"/>
          <w:szCs w:val="28"/>
        </w:rPr>
        <w:t>Подозрительность, обидчивость, тщеславие. Характерна «</w:t>
      </w:r>
      <w:proofErr w:type="spellStart"/>
      <w:r w:rsidRPr="003D6BC9">
        <w:rPr>
          <w:rFonts w:ascii="Times New Roman" w:hAnsi="Times New Roman" w:cs="Times New Roman"/>
          <w:sz w:val="28"/>
          <w:szCs w:val="28"/>
        </w:rPr>
        <w:t>застреваемость</w:t>
      </w:r>
      <w:proofErr w:type="spellEnd"/>
      <w:r w:rsidRPr="003D6BC9">
        <w:rPr>
          <w:rFonts w:ascii="Times New Roman" w:hAnsi="Times New Roman" w:cs="Times New Roman"/>
          <w:sz w:val="28"/>
          <w:szCs w:val="28"/>
        </w:rPr>
        <w:t>» на своих чувствах, мыслях и обидах. Резкие переходы от восторженного подъема к отчаянию, если задеты их интересы.</w:t>
      </w:r>
    </w:p>
    <w:p w14:paraId="4A04923B" w14:textId="2C6AC3D1" w:rsidR="003D6BC9" w:rsidRPr="003D6BC9" w:rsidRDefault="003D6BC9" w:rsidP="009B67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BC9">
        <w:rPr>
          <w:rFonts w:ascii="Times New Roman" w:hAnsi="Times New Roman" w:cs="Times New Roman"/>
          <w:sz w:val="28"/>
          <w:szCs w:val="28"/>
        </w:rPr>
        <w:t>Влияние на коммуникацию:</w:t>
      </w:r>
    </w:p>
    <w:p w14:paraId="34796C5F" w14:textId="4356DBC1" w:rsidR="003D6BC9" w:rsidRPr="003D6BC9" w:rsidRDefault="003D6BC9" w:rsidP="003D6BC9">
      <w:pPr>
        <w:pStyle w:val="a9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BC9">
        <w:rPr>
          <w:rFonts w:ascii="Times New Roman" w:hAnsi="Times New Roman" w:cs="Times New Roman"/>
          <w:sz w:val="28"/>
          <w:szCs w:val="28"/>
        </w:rPr>
        <w:t>Настороженный, подозрительный, склонный к обвинениям.</w:t>
      </w:r>
    </w:p>
    <w:p w14:paraId="7EC961BC" w14:textId="2A0D1ECA" w:rsidR="003D6BC9" w:rsidRPr="003D6BC9" w:rsidRDefault="003D6BC9" w:rsidP="003D6BC9">
      <w:pPr>
        <w:pStyle w:val="a9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BC9">
        <w:rPr>
          <w:rFonts w:ascii="Times New Roman" w:hAnsi="Times New Roman" w:cs="Times New Roman"/>
          <w:sz w:val="28"/>
          <w:szCs w:val="28"/>
        </w:rPr>
        <w:t>Могут быть принципиальными и упорными в отстаивании действительно важных вопросов</w:t>
      </w:r>
    </w:p>
    <w:p w14:paraId="02D27594" w14:textId="2E126378" w:rsidR="003D6BC9" w:rsidRPr="003D6BC9" w:rsidRDefault="003D6BC9" w:rsidP="003D6BC9">
      <w:pPr>
        <w:pStyle w:val="a9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BC9">
        <w:rPr>
          <w:rFonts w:ascii="Times New Roman" w:hAnsi="Times New Roman" w:cs="Times New Roman"/>
          <w:sz w:val="28"/>
          <w:szCs w:val="28"/>
        </w:rPr>
        <w:t>Долго помнят нанесенные обиды, реальные или мнимые. Это разрушает доверие в коллективе</w:t>
      </w:r>
    </w:p>
    <w:p w14:paraId="1314D5C1" w14:textId="37E8AD8F" w:rsidR="003D6BC9" w:rsidRPr="003D6BC9" w:rsidRDefault="003D6BC9" w:rsidP="003D6B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BC9">
        <w:rPr>
          <w:rFonts w:ascii="Times New Roman" w:hAnsi="Times New Roman" w:cs="Times New Roman"/>
          <w:sz w:val="28"/>
          <w:szCs w:val="28"/>
        </w:rPr>
        <w:t>Пример:</w:t>
      </w:r>
    </w:p>
    <w:p w14:paraId="4BC5CBBF" w14:textId="6EF4ADD2" w:rsidR="003D6BC9" w:rsidRPr="003D6BC9" w:rsidRDefault="003D6BC9" w:rsidP="003D6B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BC9">
        <w:rPr>
          <w:rFonts w:ascii="Times New Roman" w:hAnsi="Times New Roman" w:cs="Times New Roman"/>
          <w:sz w:val="28"/>
          <w:szCs w:val="28"/>
        </w:rPr>
        <w:t>Руководитель отдела, который после одного проваленного проекта, вину за который разделила вся команда, продолжает годами припоминать эту ошибку своему заместителю при любом удобном случае, блокируя его карьерный рост и создавая токсичную атмосферу.</w:t>
      </w:r>
    </w:p>
    <w:p w14:paraId="7B6166E0" w14:textId="3AFF0FFC" w:rsidR="003D6BC9" w:rsidRPr="003D6BC9" w:rsidRDefault="009B67A9" w:rsidP="009B67A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7A9">
        <w:rPr>
          <w:rFonts w:ascii="Times New Roman" w:hAnsi="Times New Roman" w:cs="Times New Roman"/>
          <w:b/>
          <w:bCs/>
          <w:sz w:val="28"/>
          <w:szCs w:val="28"/>
        </w:rPr>
        <w:t xml:space="preserve">Возбудимый </w:t>
      </w:r>
      <w:r w:rsidR="003D6BC9" w:rsidRPr="003D6BC9">
        <w:rPr>
          <w:rFonts w:ascii="Times New Roman" w:hAnsi="Times New Roman" w:cs="Times New Roman"/>
          <w:b/>
          <w:bCs/>
          <w:sz w:val="28"/>
          <w:szCs w:val="28"/>
        </w:rPr>
        <w:t>тип</w:t>
      </w:r>
    </w:p>
    <w:p w14:paraId="582BF531" w14:textId="77777777" w:rsidR="009B67A9" w:rsidRPr="009B67A9" w:rsidRDefault="009B67A9" w:rsidP="009B67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7A9">
        <w:rPr>
          <w:rFonts w:ascii="Times New Roman" w:hAnsi="Times New Roman" w:cs="Times New Roman"/>
          <w:sz w:val="28"/>
          <w:szCs w:val="28"/>
        </w:rPr>
        <w:t>Особенности: импульсивность, раздражительность, склонность к вспышкам эмоций.</w:t>
      </w:r>
      <w:r w:rsidRPr="009B67A9">
        <w:rPr>
          <w:rFonts w:ascii="Times New Roman" w:hAnsi="Times New Roman" w:cs="Times New Roman"/>
          <w:sz w:val="28"/>
          <w:szCs w:val="28"/>
        </w:rPr>
        <w:br/>
        <w:t>Влияние на коммуникацию:</w:t>
      </w:r>
    </w:p>
    <w:p w14:paraId="296A3244" w14:textId="77777777" w:rsidR="009B67A9" w:rsidRPr="009B67A9" w:rsidRDefault="009B67A9" w:rsidP="009B67A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7A9">
        <w:rPr>
          <w:rFonts w:ascii="Times New Roman" w:hAnsi="Times New Roman" w:cs="Times New Roman"/>
          <w:sz w:val="28"/>
          <w:szCs w:val="28"/>
        </w:rPr>
        <w:t>Реагирует быстро, иногда резко.</w:t>
      </w:r>
    </w:p>
    <w:p w14:paraId="6A172FE5" w14:textId="77777777" w:rsidR="009B67A9" w:rsidRPr="009B67A9" w:rsidRDefault="009B67A9" w:rsidP="009B67A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7A9">
        <w:rPr>
          <w:rFonts w:ascii="Times New Roman" w:hAnsi="Times New Roman" w:cs="Times New Roman"/>
          <w:sz w:val="28"/>
          <w:szCs w:val="28"/>
        </w:rPr>
        <w:t>Может перебивать, повышать голос, эмоционально отстаивать позицию.</w:t>
      </w:r>
    </w:p>
    <w:p w14:paraId="26FC0B29" w14:textId="77777777" w:rsidR="009B67A9" w:rsidRPr="003D6BC9" w:rsidRDefault="009B67A9" w:rsidP="009B67A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7A9">
        <w:rPr>
          <w:rFonts w:ascii="Times New Roman" w:hAnsi="Times New Roman" w:cs="Times New Roman"/>
          <w:sz w:val="28"/>
          <w:szCs w:val="28"/>
        </w:rPr>
        <w:t>После конфликта способен сожалеть, но сдерживать эмоции ему трудно.</w:t>
      </w:r>
    </w:p>
    <w:p w14:paraId="0F668A0D" w14:textId="1AC37E85" w:rsidR="009B67A9" w:rsidRPr="00E314CC" w:rsidRDefault="009B67A9" w:rsidP="003D6B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7A9">
        <w:rPr>
          <w:rFonts w:ascii="Times New Roman" w:hAnsi="Times New Roman" w:cs="Times New Roman"/>
          <w:sz w:val="28"/>
          <w:szCs w:val="28"/>
        </w:rPr>
        <w:t>Пример:</w:t>
      </w:r>
      <w:r w:rsidRPr="009B67A9">
        <w:rPr>
          <w:rFonts w:ascii="Times New Roman" w:hAnsi="Times New Roman" w:cs="Times New Roman"/>
          <w:sz w:val="28"/>
          <w:szCs w:val="28"/>
        </w:rPr>
        <w:br/>
        <w:t>На спорном совещании возбудимый сотрудник может резко возразить начальнику или коллеге, не подумав о форме, что приводит к напряжению в коллективе.</w:t>
      </w:r>
    </w:p>
    <w:p w14:paraId="2C0D1344" w14:textId="07FC8217" w:rsidR="00752633" w:rsidRDefault="00E314CC" w:rsidP="00752633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4CC">
        <w:rPr>
          <w:rFonts w:ascii="Times New Roman" w:hAnsi="Times New Roman" w:cs="Times New Roman"/>
          <w:sz w:val="28"/>
          <w:szCs w:val="28"/>
        </w:rPr>
        <w:t xml:space="preserve">Проиллюстрируйте различия в стилях коммуникации между экстравертом и интровертом. Как эти различия могут влиять на эффективность делового общения? </w:t>
      </w:r>
    </w:p>
    <w:p w14:paraId="078A401C" w14:textId="73DE789D" w:rsidR="00752633" w:rsidRPr="00B77DE6" w:rsidRDefault="00752633" w:rsidP="007526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DE6">
        <w:rPr>
          <w:rFonts w:ascii="Times New Roman" w:hAnsi="Times New Roman" w:cs="Times New Roman"/>
          <w:sz w:val="28"/>
          <w:szCs w:val="28"/>
        </w:rPr>
        <w:t>Экстраверсия и интроверсия</w:t>
      </w:r>
      <w:r w:rsidR="00B77DE6">
        <w:rPr>
          <w:rFonts w:ascii="Times New Roman" w:hAnsi="Times New Roman" w:cs="Times New Roman"/>
          <w:sz w:val="28"/>
          <w:szCs w:val="28"/>
        </w:rPr>
        <w:t xml:space="preserve"> </w:t>
      </w:r>
      <w:r w:rsidRPr="00B77DE6">
        <w:rPr>
          <w:rFonts w:ascii="Times New Roman" w:hAnsi="Times New Roman" w:cs="Times New Roman"/>
          <w:sz w:val="28"/>
          <w:szCs w:val="28"/>
        </w:rPr>
        <w:t>—</w:t>
      </w:r>
      <w:r w:rsidR="00B77DE6">
        <w:rPr>
          <w:rFonts w:ascii="Times New Roman" w:hAnsi="Times New Roman" w:cs="Times New Roman"/>
          <w:sz w:val="28"/>
          <w:szCs w:val="28"/>
        </w:rPr>
        <w:t xml:space="preserve"> </w:t>
      </w:r>
      <w:r w:rsidRPr="00B77DE6">
        <w:rPr>
          <w:rFonts w:ascii="Times New Roman" w:hAnsi="Times New Roman" w:cs="Times New Roman"/>
          <w:sz w:val="28"/>
          <w:szCs w:val="28"/>
        </w:rPr>
        <w:t>базовые</w:t>
      </w:r>
      <w:r w:rsidR="00B77DE6">
        <w:rPr>
          <w:rFonts w:ascii="Times New Roman" w:hAnsi="Times New Roman" w:cs="Times New Roman"/>
          <w:sz w:val="28"/>
          <w:szCs w:val="28"/>
        </w:rPr>
        <w:t xml:space="preserve"> </w:t>
      </w:r>
      <w:r w:rsidRPr="00B77DE6">
        <w:rPr>
          <w:rFonts w:ascii="Times New Roman" w:hAnsi="Times New Roman" w:cs="Times New Roman"/>
          <w:sz w:val="28"/>
          <w:szCs w:val="28"/>
        </w:rPr>
        <w:t>характеристики личности, определяющие</w:t>
      </w:r>
      <w:r w:rsidR="00B77DE6">
        <w:rPr>
          <w:rFonts w:ascii="Times New Roman" w:hAnsi="Times New Roman" w:cs="Times New Roman"/>
          <w:sz w:val="28"/>
          <w:szCs w:val="28"/>
        </w:rPr>
        <w:t xml:space="preserve"> </w:t>
      </w:r>
      <w:r w:rsidRPr="00B77DE6">
        <w:rPr>
          <w:rFonts w:ascii="Times New Roman" w:hAnsi="Times New Roman" w:cs="Times New Roman"/>
          <w:sz w:val="28"/>
          <w:szCs w:val="28"/>
        </w:rPr>
        <w:t>направленность</w:t>
      </w:r>
      <w:r w:rsidR="00B77DE6">
        <w:rPr>
          <w:rFonts w:ascii="Times New Roman" w:hAnsi="Times New Roman" w:cs="Times New Roman"/>
          <w:sz w:val="28"/>
          <w:szCs w:val="28"/>
        </w:rPr>
        <w:t xml:space="preserve"> </w:t>
      </w:r>
      <w:r w:rsidRPr="00B77DE6">
        <w:rPr>
          <w:rFonts w:ascii="Times New Roman" w:hAnsi="Times New Roman" w:cs="Times New Roman"/>
          <w:sz w:val="28"/>
          <w:szCs w:val="28"/>
        </w:rPr>
        <w:t>психической</w:t>
      </w:r>
      <w:r w:rsidR="00B77DE6">
        <w:rPr>
          <w:rFonts w:ascii="Times New Roman" w:hAnsi="Times New Roman" w:cs="Times New Roman"/>
          <w:sz w:val="28"/>
          <w:szCs w:val="28"/>
        </w:rPr>
        <w:t xml:space="preserve"> </w:t>
      </w:r>
      <w:r w:rsidRPr="00B77DE6">
        <w:rPr>
          <w:rFonts w:ascii="Times New Roman" w:hAnsi="Times New Roman" w:cs="Times New Roman"/>
          <w:sz w:val="28"/>
          <w:szCs w:val="28"/>
        </w:rPr>
        <w:t xml:space="preserve">активности </w:t>
      </w:r>
      <w:r w:rsidRPr="00B77DE6">
        <w:rPr>
          <w:rFonts w:ascii="Times New Roman" w:hAnsi="Times New Roman" w:cs="Times New Roman"/>
          <w:sz w:val="28"/>
          <w:szCs w:val="28"/>
        </w:rPr>
        <w:lastRenderedPageBreak/>
        <w:t>человека. Экстраверт ориентирован на внешний мир, общение и взаимодействие с другими людьми, в то время как интроверт черпает энергию из внутреннего мира мыслей, переживаний и уединения. Эти фундаментальные различия формируют контрастные стили коммуникации, которые напрямую влияют на эффективность делового общения.</w:t>
      </w:r>
    </w:p>
    <w:p w14:paraId="1D98FF03" w14:textId="21D78DDC" w:rsidR="00752633" w:rsidRPr="00752633" w:rsidRDefault="00B77DE6" w:rsidP="007526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752633" w:rsidRPr="00752633">
        <w:rPr>
          <w:rFonts w:ascii="Times New Roman" w:hAnsi="Times New Roman" w:cs="Times New Roman"/>
          <w:sz w:val="28"/>
          <w:szCs w:val="28"/>
        </w:rPr>
        <w:t>аблица: Стили коммуникации экстраверта и интроверта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3286"/>
        <w:gridCol w:w="3969"/>
      </w:tblGrid>
      <w:tr w:rsidR="00752633" w:rsidRPr="00752633" w14:paraId="1C78FEDD" w14:textId="77777777" w:rsidTr="007526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BE571" w14:textId="77777777" w:rsidR="00752633" w:rsidRPr="00752633" w:rsidRDefault="00752633" w:rsidP="007526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3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DE13D" w14:textId="77777777" w:rsidR="00752633" w:rsidRPr="00752633" w:rsidRDefault="00752633" w:rsidP="007526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Экстраверт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6BC0C" w14:textId="77777777" w:rsidR="00752633" w:rsidRPr="00752633" w:rsidRDefault="00752633" w:rsidP="007526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Интроверт</w:t>
            </w:r>
          </w:p>
        </w:tc>
      </w:tr>
      <w:tr w:rsidR="00752633" w:rsidRPr="00752633" w14:paraId="1092BCC6" w14:textId="77777777" w:rsidTr="007526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2A57" w14:textId="77777777" w:rsidR="00752633" w:rsidRPr="00752633" w:rsidRDefault="00752633" w:rsidP="007526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Источник энергии</w:t>
            </w:r>
          </w:p>
        </w:tc>
        <w:tc>
          <w:tcPr>
            <w:tcW w:w="3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34570" w14:textId="77777777" w:rsidR="00752633" w:rsidRPr="00752633" w:rsidRDefault="00752633" w:rsidP="007526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Общение с людьми, активность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BC0DE" w14:textId="77777777" w:rsidR="00752633" w:rsidRPr="00752633" w:rsidRDefault="00752633" w:rsidP="00B77DE6">
            <w:pPr>
              <w:spacing w:after="0" w:line="360" w:lineRule="auto"/>
              <w:ind w:righ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Пребывание наедине с собой, размышления</w:t>
            </w:r>
          </w:p>
        </w:tc>
      </w:tr>
      <w:tr w:rsidR="00752633" w:rsidRPr="00752633" w14:paraId="5F25A9B3" w14:textId="77777777" w:rsidTr="007526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0AD47" w14:textId="77777777" w:rsidR="00752633" w:rsidRPr="00752633" w:rsidRDefault="00752633" w:rsidP="007526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Фокус внимания</w:t>
            </w:r>
          </w:p>
        </w:tc>
        <w:tc>
          <w:tcPr>
            <w:tcW w:w="3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46338" w14:textId="77777777" w:rsidR="00752633" w:rsidRPr="00752633" w:rsidRDefault="00752633" w:rsidP="007526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Широкий, на внешней среде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F40CC" w14:textId="77777777" w:rsidR="00752633" w:rsidRPr="00752633" w:rsidRDefault="00752633" w:rsidP="00B77DE6">
            <w:pPr>
              <w:spacing w:after="0" w:line="360" w:lineRule="auto"/>
              <w:ind w:righ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Глубокий, на внутренних процессах</w:t>
            </w:r>
          </w:p>
        </w:tc>
      </w:tr>
      <w:tr w:rsidR="00752633" w:rsidRPr="00752633" w14:paraId="6F4B3829" w14:textId="77777777" w:rsidTr="007526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C1ED4" w14:textId="77777777" w:rsidR="00752633" w:rsidRPr="00752633" w:rsidRDefault="00752633" w:rsidP="007526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Стиль речи</w:t>
            </w:r>
          </w:p>
        </w:tc>
        <w:tc>
          <w:tcPr>
            <w:tcW w:w="3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78CF2" w14:textId="77777777" w:rsidR="00752633" w:rsidRPr="00752633" w:rsidRDefault="00752633" w:rsidP="007526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Быстрый, потоковый, часто громкий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70943" w14:textId="77777777" w:rsidR="00752633" w:rsidRPr="00752633" w:rsidRDefault="00752633" w:rsidP="00B77DE6">
            <w:pPr>
              <w:spacing w:after="0" w:line="360" w:lineRule="auto"/>
              <w:ind w:righ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Медленный, с паузами, обдуманный</w:t>
            </w:r>
          </w:p>
        </w:tc>
      </w:tr>
      <w:tr w:rsidR="00752633" w:rsidRPr="00752633" w14:paraId="513784FB" w14:textId="77777777" w:rsidTr="007526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68185" w14:textId="77777777" w:rsidR="00752633" w:rsidRPr="00752633" w:rsidRDefault="00752633" w:rsidP="007526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Процесс мышления</w:t>
            </w:r>
          </w:p>
        </w:tc>
        <w:tc>
          <w:tcPr>
            <w:tcW w:w="3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39245" w14:textId="77777777" w:rsidR="00752633" w:rsidRPr="00752633" w:rsidRDefault="00752633" w:rsidP="007526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Думает вслух, проговаривая идеи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F61CB" w14:textId="77777777" w:rsidR="00752633" w:rsidRPr="00752633" w:rsidRDefault="00752633" w:rsidP="00B77DE6">
            <w:pPr>
              <w:spacing w:after="0" w:line="360" w:lineRule="auto"/>
              <w:ind w:righ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Думает про себя, выдает готовый вывод</w:t>
            </w:r>
          </w:p>
        </w:tc>
      </w:tr>
      <w:tr w:rsidR="00752633" w:rsidRPr="00752633" w14:paraId="460B30F7" w14:textId="77777777" w:rsidTr="007526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58206" w14:textId="77777777" w:rsidR="00752633" w:rsidRPr="00752633" w:rsidRDefault="00752633" w:rsidP="007526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Работа в команде</w:t>
            </w:r>
          </w:p>
        </w:tc>
        <w:tc>
          <w:tcPr>
            <w:tcW w:w="3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A0F26" w14:textId="77777777" w:rsidR="00752633" w:rsidRPr="00752633" w:rsidRDefault="00752633" w:rsidP="007526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Легко включается в мозговые штурмы, инициирует обсуждения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3FF04" w14:textId="77777777" w:rsidR="00752633" w:rsidRPr="00752633" w:rsidRDefault="00752633" w:rsidP="00B77DE6">
            <w:pPr>
              <w:spacing w:after="0" w:line="360" w:lineRule="auto"/>
              <w:ind w:righ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Предпочитает работать в одиночку, выносит на обсуждение готовые решения</w:t>
            </w:r>
          </w:p>
        </w:tc>
      </w:tr>
      <w:tr w:rsidR="00752633" w:rsidRPr="00752633" w14:paraId="73E52E4A" w14:textId="77777777" w:rsidTr="007526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25EE1" w14:textId="77777777" w:rsidR="00752633" w:rsidRPr="00752633" w:rsidRDefault="00752633" w:rsidP="007526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Реакция на внешние стимулы</w:t>
            </w:r>
          </w:p>
        </w:tc>
        <w:tc>
          <w:tcPr>
            <w:tcW w:w="3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EADD5" w14:textId="77777777" w:rsidR="00752633" w:rsidRPr="00752633" w:rsidRDefault="00752633" w:rsidP="007526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Нуждается в постоянной стимуляции извне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FCB40" w14:textId="77777777" w:rsidR="00752633" w:rsidRPr="00752633" w:rsidRDefault="00752633" w:rsidP="00B77DE6">
            <w:pPr>
              <w:spacing w:after="0" w:line="360" w:lineRule="auto"/>
              <w:ind w:righ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633">
              <w:rPr>
                <w:rFonts w:ascii="Times New Roman" w:hAnsi="Times New Roman" w:cs="Times New Roman"/>
                <w:sz w:val="24"/>
                <w:szCs w:val="24"/>
              </w:rPr>
              <w:t>Легко перегружается от избытка общения и шума</w:t>
            </w:r>
          </w:p>
        </w:tc>
      </w:tr>
    </w:tbl>
    <w:p w14:paraId="386D0F18" w14:textId="37933AAB" w:rsidR="00E314CC" w:rsidRDefault="00752633" w:rsidP="007526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различия непосредственно влияют на эффективность делового общения, но в зависимости от «типа» проведения данного общения</w:t>
      </w:r>
      <w:r w:rsidR="00B77DE6">
        <w:rPr>
          <w:rFonts w:ascii="Times New Roman" w:hAnsi="Times New Roman" w:cs="Times New Roman"/>
          <w:sz w:val="28"/>
          <w:szCs w:val="28"/>
        </w:rPr>
        <w:t>:</w:t>
      </w:r>
    </w:p>
    <w:p w14:paraId="613DA3C2" w14:textId="77777777" w:rsidR="00752633" w:rsidRPr="00752633" w:rsidRDefault="00752633" w:rsidP="007526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633">
        <w:rPr>
          <w:rFonts w:ascii="Times New Roman" w:hAnsi="Times New Roman" w:cs="Times New Roman"/>
          <w:sz w:val="28"/>
          <w:szCs w:val="28"/>
        </w:rPr>
        <w:t>1. Проведение совещаний и мозговых штурмов</w:t>
      </w:r>
    </w:p>
    <w:p w14:paraId="14C04363" w14:textId="77777777" w:rsidR="00752633" w:rsidRPr="00752633" w:rsidRDefault="00752633" w:rsidP="00752633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633">
        <w:rPr>
          <w:rFonts w:ascii="Times New Roman" w:hAnsi="Times New Roman" w:cs="Times New Roman"/>
          <w:sz w:val="28"/>
          <w:szCs w:val="28"/>
        </w:rPr>
        <w:t>Экстраверт активно генерирует идеи в режиме реального времени, увлекает команду, создает динамику. Однако его идеи могут быть сырыми и непродуманными.</w:t>
      </w:r>
    </w:p>
    <w:p w14:paraId="2EE5F4BF" w14:textId="5950421D" w:rsidR="00752633" w:rsidRPr="00752633" w:rsidRDefault="00752633" w:rsidP="00752633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633">
        <w:rPr>
          <w:rFonts w:ascii="Times New Roman" w:hAnsi="Times New Roman" w:cs="Times New Roman"/>
          <w:sz w:val="28"/>
          <w:szCs w:val="28"/>
        </w:rPr>
        <w:lastRenderedPageBreak/>
        <w:t>Интроверт молча слушает, глубоко анализирует услышанное и может выдать гениальное, взвешенное решение под конец обсуждения, когда экстраверты уже выдохлись. Но его ценную мысль могут и не услышать.</w:t>
      </w:r>
    </w:p>
    <w:p w14:paraId="46EB1DAD" w14:textId="77777777" w:rsidR="00752633" w:rsidRPr="00752633" w:rsidRDefault="00752633" w:rsidP="007526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633">
        <w:rPr>
          <w:rFonts w:ascii="Times New Roman" w:hAnsi="Times New Roman" w:cs="Times New Roman"/>
          <w:sz w:val="28"/>
          <w:szCs w:val="28"/>
        </w:rPr>
        <w:t>2. Принятие решений</w:t>
      </w:r>
    </w:p>
    <w:p w14:paraId="44DE4AF7" w14:textId="77777777" w:rsidR="00752633" w:rsidRPr="00752633" w:rsidRDefault="00752633" w:rsidP="00752633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633">
        <w:rPr>
          <w:rFonts w:ascii="Times New Roman" w:hAnsi="Times New Roman" w:cs="Times New Roman"/>
          <w:sz w:val="28"/>
          <w:szCs w:val="28"/>
        </w:rPr>
        <w:t>Экстраверт склонен к быстрым, иногда импульсивным решениям. Эффективен в ситуациях, требующих мгновенной реакции.</w:t>
      </w:r>
    </w:p>
    <w:p w14:paraId="1EEECCC2" w14:textId="77777777" w:rsidR="00752633" w:rsidRPr="00752633" w:rsidRDefault="00752633" w:rsidP="00752633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633">
        <w:rPr>
          <w:rFonts w:ascii="Times New Roman" w:hAnsi="Times New Roman" w:cs="Times New Roman"/>
          <w:sz w:val="28"/>
          <w:szCs w:val="28"/>
        </w:rPr>
        <w:t>Интроверт принимает решения медленнее, тщательно взвешивая все «за» и «против». Это снижает риск ошибок, но может приводить к затягиванию сроков.</w:t>
      </w:r>
    </w:p>
    <w:p w14:paraId="4A31FEF3" w14:textId="77777777" w:rsidR="00752633" w:rsidRPr="00752633" w:rsidRDefault="00752633" w:rsidP="007526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633">
        <w:rPr>
          <w:rFonts w:ascii="Times New Roman" w:hAnsi="Times New Roman" w:cs="Times New Roman"/>
          <w:sz w:val="28"/>
          <w:szCs w:val="28"/>
        </w:rPr>
        <w:t>3. Управление и обратная связь</w:t>
      </w:r>
    </w:p>
    <w:p w14:paraId="7B0E8D43" w14:textId="77777777" w:rsidR="00752633" w:rsidRPr="00752633" w:rsidRDefault="00752633" w:rsidP="00752633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633">
        <w:rPr>
          <w:rFonts w:ascii="Times New Roman" w:hAnsi="Times New Roman" w:cs="Times New Roman"/>
          <w:sz w:val="28"/>
          <w:szCs w:val="28"/>
        </w:rPr>
        <w:t>Экстраверт-руководитель часто проводит летучки, открыт для немедленного обсуждения проблем, но может быть излишне напорист и не давать подчиненным времени на обдумывание.</w:t>
      </w:r>
    </w:p>
    <w:p w14:paraId="784E2D23" w14:textId="77777777" w:rsidR="00752633" w:rsidRPr="00752633" w:rsidRDefault="00752633" w:rsidP="00752633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633">
        <w:rPr>
          <w:rFonts w:ascii="Times New Roman" w:hAnsi="Times New Roman" w:cs="Times New Roman"/>
          <w:sz w:val="28"/>
          <w:szCs w:val="28"/>
        </w:rPr>
        <w:t>Интроверт-руководитель предпочитает запланированные встречи и письменную обратную связь. Он дает подчиненным пространство для автономной работы, но может казаться недоступным и холодным.</w:t>
      </w:r>
    </w:p>
    <w:p w14:paraId="6A2683D6" w14:textId="20558494" w:rsidR="00752633" w:rsidRPr="00752633" w:rsidRDefault="00752633" w:rsidP="007526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633">
        <w:rPr>
          <w:rFonts w:ascii="Times New Roman" w:hAnsi="Times New Roman" w:cs="Times New Roman"/>
          <w:sz w:val="28"/>
          <w:szCs w:val="28"/>
        </w:rPr>
        <w:t>4. Установление деловых контактов</w:t>
      </w:r>
    </w:p>
    <w:p w14:paraId="629C86C7" w14:textId="77777777" w:rsidR="00752633" w:rsidRPr="00752633" w:rsidRDefault="00752633" w:rsidP="00752633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633">
        <w:rPr>
          <w:rFonts w:ascii="Times New Roman" w:hAnsi="Times New Roman" w:cs="Times New Roman"/>
          <w:sz w:val="28"/>
          <w:szCs w:val="28"/>
        </w:rPr>
        <w:t>Экстраверт легко заводит новые знакомства на конференциях, активно общается, раздает визитки. Это расширяет возможности компании.</w:t>
      </w:r>
    </w:p>
    <w:p w14:paraId="29EB588F" w14:textId="28725E29" w:rsidR="00752633" w:rsidRPr="00752633" w:rsidRDefault="00752633" w:rsidP="00752633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633">
        <w:rPr>
          <w:rFonts w:ascii="Times New Roman" w:hAnsi="Times New Roman" w:cs="Times New Roman"/>
          <w:sz w:val="28"/>
          <w:szCs w:val="28"/>
        </w:rPr>
        <w:t>Интроверту дается с трудом, он энергозатратен. Однако он может выстраивать более глубокие и прочные связи с меньшим, но более надежным кругом контактов.</w:t>
      </w:r>
    </w:p>
    <w:p w14:paraId="78272D34" w14:textId="77777777" w:rsidR="00752633" w:rsidRDefault="00752633" w:rsidP="007526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752633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9"/>
    <w:multiLevelType w:val="multilevel"/>
    <w:tmpl w:val="68E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1085"/>
    <w:multiLevelType w:val="multilevel"/>
    <w:tmpl w:val="CAC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32059"/>
    <w:multiLevelType w:val="multilevel"/>
    <w:tmpl w:val="5FD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E7853"/>
    <w:multiLevelType w:val="multilevel"/>
    <w:tmpl w:val="944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574E3"/>
    <w:multiLevelType w:val="multilevel"/>
    <w:tmpl w:val="0C6A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3750D"/>
    <w:multiLevelType w:val="multilevel"/>
    <w:tmpl w:val="8E40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A416E"/>
    <w:multiLevelType w:val="multilevel"/>
    <w:tmpl w:val="9720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5320B"/>
    <w:multiLevelType w:val="hybridMultilevel"/>
    <w:tmpl w:val="3D961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71A9C"/>
    <w:multiLevelType w:val="multilevel"/>
    <w:tmpl w:val="EFA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63679"/>
    <w:multiLevelType w:val="hybridMultilevel"/>
    <w:tmpl w:val="2F589BFE"/>
    <w:lvl w:ilvl="0" w:tplc="150A98AA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60524C"/>
    <w:multiLevelType w:val="multilevel"/>
    <w:tmpl w:val="92A8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C4470"/>
    <w:multiLevelType w:val="multilevel"/>
    <w:tmpl w:val="7AC4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A4E80"/>
    <w:multiLevelType w:val="hybridMultilevel"/>
    <w:tmpl w:val="70667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CC36C5"/>
    <w:multiLevelType w:val="multilevel"/>
    <w:tmpl w:val="C0C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528B3"/>
    <w:multiLevelType w:val="hybridMultilevel"/>
    <w:tmpl w:val="38323450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5" w15:restartNumberingAfterBreak="0">
    <w:nsid w:val="3B5A27FE"/>
    <w:multiLevelType w:val="hybridMultilevel"/>
    <w:tmpl w:val="65444258"/>
    <w:lvl w:ilvl="0" w:tplc="9BC0828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E1D26F0"/>
    <w:multiLevelType w:val="multilevel"/>
    <w:tmpl w:val="DFB2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77068"/>
    <w:multiLevelType w:val="multilevel"/>
    <w:tmpl w:val="F6CE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32043"/>
    <w:multiLevelType w:val="multilevel"/>
    <w:tmpl w:val="DE56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C05AA"/>
    <w:multiLevelType w:val="multilevel"/>
    <w:tmpl w:val="F8FA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B77DF"/>
    <w:multiLevelType w:val="multilevel"/>
    <w:tmpl w:val="C07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D8A5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64DD3BC1"/>
    <w:multiLevelType w:val="multilevel"/>
    <w:tmpl w:val="402C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D70AF4"/>
    <w:multiLevelType w:val="multilevel"/>
    <w:tmpl w:val="B44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93282"/>
    <w:multiLevelType w:val="multilevel"/>
    <w:tmpl w:val="F8CE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80493"/>
    <w:multiLevelType w:val="multilevel"/>
    <w:tmpl w:val="3206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8855C6"/>
    <w:multiLevelType w:val="multilevel"/>
    <w:tmpl w:val="C2C4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F7CB4"/>
    <w:multiLevelType w:val="multilevel"/>
    <w:tmpl w:val="D468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32FB4"/>
    <w:multiLevelType w:val="multilevel"/>
    <w:tmpl w:val="ACFA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7019DC"/>
    <w:multiLevelType w:val="hybridMultilevel"/>
    <w:tmpl w:val="8B2464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D3C8B"/>
    <w:multiLevelType w:val="multilevel"/>
    <w:tmpl w:val="C07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127770">
    <w:abstractNumId w:val="15"/>
  </w:num>
  <w:num w:numId="2" w16cid:durableId="1641812174">
    <w:abstractNumId w:val="22"/>
  </w:num>
  <w:num w:numId="3" w16cid:durableId="268971307">
    <w:abstractNumId w:val="29"/>
  </w:num>
  <w:num w:numId="4" w16cid:durableId="1259368126">
    <w:abstractNumId w:val="20"/>
  </w:num>
  <w:num w:numId="5" w16cid:durableId="1600672443">
    <w:abstractNumId w:val="30"/>
  </w:num>
  <w:num w:numId="6" w16cid:durableId="1547792367">
    <w:abstractNumId w:val="11"/>
  </w:num>
  <w:num w:numId="7" w16cid:durableId="1986546349">
    <w:abstractNumId w:val="23"/>
  </w:num>
  <w:num w:numId="8" w16cid:durableId="2014800333">
    <w:abstractNumId w:val="1"/>
  </w:num>
  <w:num w:numId="9" w16cid:durableId="126289677">
    <w:abstractNumId w:val="8"/>
  </w:num>
  <w:num w:numId="10" w16cid:durableId="839782100">
    <w:abstractNumId w:val="13"/>
  </w:num>
  <w:num w:numId="11" w16cid:durableId="303463034">
    <w:abstractNumId w:val="3"/>
  </w:num>
  <w:num w:numId="12" w16cid:durableId="2132436358">
    <w:abstractNumId w:val="9"/>
  </w:num>
  <w:num w:numId="13" w16cid:durableId="1577089360">
    <w:abstractNumId w:val="25"/>
  </w:num>
  <w:num w:numId="14" w16cid:durableId="1796555257">
    <w:abstractNumId w:val="21"/>
  </w:num>
  <w:num w:numId="15" w16cid:durableId="576209595">
    <w:abstractNumId w:val="14"/>
  </w:num>
  <w:num w:numId="16" w16cid:durableId="381055758">
    <w:abstractNumId w:val="18"/>
  </w:num>
  <w:num w:numId="17" w16cid:durableId="1029797959">
    <w:abstractNumId w:val="16"/>
  </w:num>
  <w:num w:numId="18" w16cid:durableId="1137651481">
    <w:abstractNumId w:val="2"/>
  </w:num>
  <w:num w:numId="19" w16cid:durableId="289557389">
    <w:abstractNumId w:val="6"/>
  </w:num>
  <w:num w:numId="20" w16cid:durableId="816842884">
    <w:abstractNumId w:val="19"/>
  </w:num>
  <w:num w:numId="21" w16cid:durableId="1260792211">
    <w:abstractNumId w:val="7"/>
  </w:num>
  <w:num w:numId="22" w16cid:durableId="1921211834">
    <w:abstractNumId w:val="17"/>
  </w:num>
  <w:num w:numId="23" w16cid:durableId="1691639942">
    <w:abstractNumId w:val="28"/>
  </w:num>
  <w:num w:numId="24" w16cid:durableId="712465219">
    <w:abstractNumId w:val="0"/>
  </w:num>
  <w:num w:numId="25" w16cid:durableId="968586786">
    <w:abstractNumId w:val="24"/>
  </w:num>
  <w:num w:numId="26" w16cid:durableId="1750232873">
    <w:abstractNumId w:val="27"/>
  </w:num>
  <w:num w:numId="27" w16cid:durableId="646007513">
    <w:abstractNumId w:val="12"/>
  </w:num>
  <w:num w:numId="28" w16cid:durableId="1346327898">
    <w:abstractNumId w:val="5"/>
  </w:num>
  <w:num w:numId="29" w16cid:durableId="760298529">
    <w:abstractNumId w:val="10"/>
  </w:num>
  <w:num w:numId="30" w16cid:durableId="1299385484">
    <w:abstractNumId w:val="26"/>
  </w:num>
  <w:num w:numId="31" w16cid:durableId="424618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37"/>
    <w:rsid w:val="0005496D"/>
    <w:rsid w:val="000E407F"/>
    <w:rsid w:val="0011105E"/>
    <w:rsid w:val="00160324"/>
    <w:rsid w:val="001747D4"/>
    <w:rsid w:val="003B50DA"/>
    <w:rsid w:val="003D6BC9"/>
    <w:rsid w:val="005351F0"/>
    <w:rsid w:val="0054463B"/>
    <w:rsid w:val="00752633"/>
    <w:rsid w:val="00830182"/>
    <w:rsid w:val="008439DC"/>
    <w:rsid w:val="0086044B"/>
    <w:rsid w:val="00885BBB"/>
    <w:rsid w:val="008958F4"/>
    <w:rsid w:val="009B67A9"/>
    <w:rsid w:val="00A8220F"/>
    <w:rsid w:val="00B77DE6"/>
    <w:rsid w:val="00BD5A80"/>
    <w:rsid w:val="00D00C0B"/>
    <w:rsid w:val="00D83B3B"/>
    <w:rsid w:val="00DF73F3"/>
    <w:rsid w:val="00E314CC"/>
    <w:rsid w:val="00E4378C"/>
    <w:rsid w:val="00F9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A5887"/>
  <w15:chartTrackingRefBased/>
  <w15:docId w15:val="{C37CAEDD-D750-4966-87FD-4AEBAE74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324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F91E3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91E3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91E37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91E37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91E37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91E37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91E37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91E37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F9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91E3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F91E37"/>
    <w:pPr>
      <w:numPr>
        <w:ilvl w:val="1"/>
      </w:numPr>
      <w:spacing w:after="160"/>
    </w:pPr>
    <w:rPr>
      <w:rFonts w:eastAsiaTheme="majorEastAsia" w:cstheme="majorBidi"/>
      <w:color w:val="000000" w:themeColor="text1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91E37"/>
    <w:rPr>
      <w:rFonts w:eastAsiaTheme="majorEastAsia" w:cstheme="majorBidi"/>
      <w:color w:val="000000" w:themeColor="text1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91E37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F91E37"/>
    <w:rPr>
      <w:rFonts w:ascii="Times New Roman" w:hAnsi="Times New Roman" w:cs="Times New Roman"/>
      <w:i/>
      <w:iCs/>
      <w:color w:val="000000" w:themeColor="text1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F91E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E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91E37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F91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422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8</Pages>
  <Words>1561</Words>
  <Characters>8900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8</cp:revision>
  <dcterms:created xsi:type="dcterms:W3CDTF">2025-11-12T08:47:00Z</dcterms:created>
  <dcterms:modified xsi:type="dcterms:W3CDTF">2025-11-13T08:32:00Z</dcterms:modified>
</cp:coreProperties>
</file>