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9D8F2" w14:textId="77777777" w:rsidR="00160324" w:rsidRPr="007B62A1" w:rsidRDefault="00160324" w:rsidP="001603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eastAsia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0BF3638E" wp14:editId="133EFBBB">
            <wp:extent cx="952500" cy="1066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B47BAF" w14:textId="77777777" w:rsidR="00160324" w:rsidRPr="007B62A1" w:rsidRDefault="00160324" w:rsidP="001603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60F98BCA" w14:textId="77777777" w:rsidR="00160324" w:rsidRPr="007B62A1" w:rsidRDefault="00160324" w:rsidP="001603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 w14:paraId="6074AC75" w14:textId="77777777" w:rsidR="00160324" w:rsidRPr="007B62A1" w:rsidRDefault="00160324" w:rsidP="001603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770900CF" w14:textId="77777777" w:rsidR="00160324" w:rsidRPr="007B62A1" w:rsidRDefault="00160324" w:rsidP="0016032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«МИРЭА – Российский технологический университет»</w:t>
      </w:r>
    </w:p>
    <w:p w14:paraId="2F70EC27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205DD3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РТУ МИРЭА</w:t>
      </w:r>
    </w:p>
    <w:p w14:paraId="66BC3055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 xml:space="preserve">Институт Кибербезопасности и цифровых технологий </w:t>
      </w:r>
    </w:p>
    <w:p w14:paraId="5C970E0F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Кафедра КБ-4 «Интеллектуальные системы информационной безопасности»</w:t>
      </w:r>
    </w:p>
    <w:p w14:paraId="2A0345D8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A9B34A0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F3ED111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E74513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51EA2D" w14:textId="636F8A1B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 xml:space="preserve">Практическое задание № </w:t>
      </w:r>
      <w:r w:rsidR="00317675">
        <w:rPr>
          <w:rFonts w:ascii="Times New Roman" w:hAnsi="Times New Roman" w:cs="Times New Roman"/>
          <w:sz w:val="28"/>
          <w:szCs w:val="28"/>
        </w:rPr>
        <w:t>8</w:t>
      </w:r>
    </w:p>
    <w:p w14:paraId="2791BF5A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Pr="007B62A1">
        <w:rPr>
          <w:rFonts w:ascii="Times New Roman" w:hAnsi="Times New Roman" w:cs="Times New Roman"/>
          <w:color w:val="000000" w:themeColor="text1"/>
          <w:sz w:val="28"/>
          <w:szCs w:val="28"/>
        </w:rPr>
        <w:t>«Деловые коммуникации»</w:t>
      </w:r>
    </w:p>
    <w:p w14:paraId="1D66B50B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83C1634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Выполнил: студент группы ББМО-01-25</w:t>
      </w:r>
    </w:p>
    <w:p w14:paraId="042C8D01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Железняков Родион Алексеевич</w:t>
      </w:r>
    </w:p>
    <w:p w14:paraId="3C2A171C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</w:p>
    <w:p w14:paraId="35C56C68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Проверила:</w:t>
      </w:r>
    </w:p>
    <w:p w14:paraId="71DCA673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7B62A1">
        <w:rPr>
          <w:rFonts w:ascii="Times New Roman" w:hAnsi="Times New Roman" w:cs="Times New Roman"/>
          <w:sz w:val="28"/>
          <w:szCs w:val="28"/>
          <w:lang w:eastAsia="zh-CN"/>
        </w:rPr>
        <w:t>Молякина</w:t>
      </w:r>
      <w:proofErr w:type="spellEnd"/>
      <w:r w:rsidRPr="007B62A1">
        <w:rPr>
          <w:rFonts w:ascii="Times New Roman" w:hAnsi="Times New Roman" w:cs="Times New Roman"/>
          <w:sz w:val="28"/>
          <w:szCs w:val="28"/>
          <w:lang w:eastAsia="zh-CN"/>
        </w:rPr>
        <w:t xml:space="preserve"> Наталия </w:t>
      </w:r>
    </w:p>
    <w:p w14:paraId="38EA6D5C" w14:textId="77777777" w:rsidR="00160324" w:rsidRPr="007B62A1" w:rsidRDefault="00160324" w:rsidP="00160324">
      <w:pPr>
        <w:spacing w:after="0" w:line="360" w:lineRule="auto"/>
        <w:ind w:leftChars="2000" w:left="4400"/>
        <w:rPr>
          <w:rFonts w:ascii="Times New Roman" w:hAnsi="Times New Roman" w:cs="Times New Roman"/>
          <w:sz w:val="28"/>
          <w:szCs w:val="28"/>
          <w:lang w:eastAsia="zh-CN"/>
        </w:rPr>
      </w:pPr>
      <w:r w:rsidRPr="007B62A1">
        <w:rPr>
          <w:rFonts w:ascii="Times New Roman" w:hAnsi="Times New Roman" w:cs="Times New Roman"/>
          <w:sz w:val="28"/>
          <w:szCs w:val="28"/>
          <w:lang w:eastAsia="zh-CN"/>
        </w:rPr>
        <w:t>Владимировна</w:t>
      </w:r>
    </w:p>
    <w:p w14:paraId="14722556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7A0F0F95" w14:textId="77777777" w:rsidR="00160324" w:rsidRPr="007B62A1" w:rsidRDefault="00160324" w:rsidP="001603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F12C8C0" w14:textId="77777777" w:rsidR="00160324" w:rsidRPr="007B62A1" w:rsidRDefault="00160324" w:rsidP="001603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A524A4" w14:textId="77777777" w:rsidR="00160324" w:rsidRPr="007B62A1" w:rsidRDefault="00160324" w:rsidP="001603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885E66" w14:textId="77777777" w:rsidR="00160324" w:rsidRPr="007B62A1" w:rsidRDefault="00160324" w:rsidP="001603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D5C1F0" w14:textId="77777777" w:rsidR="00160324" w:rsidRPr="007B62A1" w:rsidRDefault="00160324" w:rsidP="0016032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62A1">
        <w:rPr>
          <w:rFonts w:ascii="Times New Roman" w:hAnsi="Times New Roman" w:cs="Times New Roman"/>
          <w:sz w:val="28"/>
          <w:szCs w:val="28"/>
        </w:rPr>
        <w:t>Москва, 2025</w:t>
      </w:r>
    </w:p>
    <w:p w14:paraId="597DE2F0" w14:textId="77777777" w:rsidR="00160324" w:rsidRPr="007B62A1" w:rsidRDefault="00160324" w:rsidP="001603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8DBD273" w14:textId="49D3C2B1" w:rsidR="00352766" w:rsidRDefault="00352766" w:rsidP="00D8569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Задание </w:t>
      </w:r>
      <w:r w:rsidR="00317675">
        <w:rPr>
          <w:rFonts w:ascii="Times New Roman" w:hAnsi="Times New Roman" w:cs="Times New Roman"/>
          <w:sz w:val="28"/>
          <w:szCs w:val="28"/>
        </w:rPr>
        <w:t>14</w:t>
      </w:r>
    </w:p>
    <w:p w14:paraId="290491A1" w14:textId="77777777" w:rsidR="00317675" w:rsidRDefault="00317675" w:rsidP="003176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 xml:space="preserve">1. Составьте подробный список основных правил поведения в системе международного бизнеса. Объясните, почему каждое правило важно и как оно влияет на деловые отношения. </w:t>
      </w:r>
    </w:p>
    <w:p w14:paraId="7BE1F122" w14:textId="08D6E88F" w:rsidR="00317675" w:rsidRPr="00317675" w:rsidRDefault="00317675" w:rsidP="0031767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Эффективное взаимодействие в международной деловой среде требует не только профессиональной компетентности, но и строгого соблюдения универсальных и локальных норм поведения. Культура международного общения немыслима без учета национальных особенностей, традиций и делового протокола, сложившегося в каждой конкретной стране. Соблюдение этих правил способствует установлению доверительных отношений, укреплению репутации и достижению взаимовыгодных результатов.</w:t>
      </w:r>
    </w:p>
    <w:p w14:paraId="25EC94D9" w14:textId="77777777" w:rsidR="00317675" w:rsidRPr="00317675" w:rsidRDefault="00317675" w:rsidP="0031767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В международном бизнесе важно демонстрировать уважение к партнерам, их культурным ценностям и сложившимся нормам взаимодействия. Даже если какие-то обычаи кажутся непривычными, интересы дела должны быть выше личных предпочтений.</w:t>
      </w:r>
    </w:p>
    <w:p w14:paraId="0017071A" w14:textId="77777777" w:rsidR="00317675" w:rsidRPr="00317675" w:rsidRDefault="00317675" w:rsidP="0031767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Особое значение в международном общении имеет вербальный и невербальный этикет. Незнание культурных особенностей может привести к недопониманию и сорвать перспективные сделки. Деловой этикет требует тщательной подготовки к международным переговорам, изучения не только языка, но и специфики поведения, принятой в стране партнера.</w:t>
      </w:r>
    </w:p>
    <w:p w14:paraId="0E7821C0" w14:textId="77777777" w:rsidR="00317675" w:rsidRPr="00317675" w:rsidRDefault="00317675" w:rsidP="003176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Ключевые правила международного делового общения:</w:t>
      </w:r>
    </w:p>
    <w:p w14:paraId="485F8751" w14:textId="77777777" w:rsidR="00317675" w:rsidRPr="00FA700E" w:rsidRDefault="00317675" w:rsidP="003176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• Изучение культурных особенностей:</w:t>
      </w:r>
    </w:p>
    <w:p w14:paraId="29D3A382" w14:textId="77777777" w:rsidR="00317675" w:rsidRPr="00FA700E" w:rsidRDefault="00317675" w:rsidP="00317675">
      <w:pPr>
        <w:pStyle w:val="a9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Исследуйте традиции, историю и менталитет страны-партнера</w:t>
      </w:r>
    </w:p>
    <w:p w14:paraId="5D773886" w14:textId="77777777" w:rsidR="00317675" w:rsidRPr="00FA700E" w:rsidRDefault="00317675" w:rsidP="00317675">
      <w:pPr>
        <w:pStyle w:val="a9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Учитывайте религиозные и социальные нормы поведения</w:t>
      </w:r>
    </w:p>
    <w:p w14:paraId="31B38A29" w14:textId="72EBDC81" w:rsidR="00317675" w:rsidRPr="00FA700E" w:rsidRDefault="00317675" w:rsidP="00317675">
      <w:pPr>
        <w:pStyle w:val="a9"/>
        <w:numPr>
          <w:ilvl w:val="0"/>
          <w:numId w:val="3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Проявляйте уважение к национальной идентичности</w:t>
      </w:r>
    </w:p>
    <w:p w14:paraId="4945632A" w14:textId="77777777" w:rsidR="00317675" w:rsidRPr="00FA700E" w:rsidRDefault="00317675" w:rsidP="003176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• Соблюдение протокола встреч:</w:t>
      </w:r>
    </w:p>
    <w:p w14:paraId="265BE998" w14:textId="77777777" w:rsidR="00317675" w:rsidRPr="00FA700E" w:rsidRDefault="00317675" w:rsidP="00317675">
      <w:pPr>
        <w:pStyle w:val="a9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Всегда приходите вовремя — пунктуальность ценится в большинстве деловых культур</w:t>
      </w:r>
    </w:p>
    <w:p w14:paraId="5A345BF2" w14:textId="77777777" w:rsidR="00317675" w:rsidRPr="00FA700E" w:rsidRDefault="00317675" w:rsidP="00317675">
      <w:pPr>
        <w:pStyle w:val="a9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Тщательно готовьтесь к переговорам, изучая всех участников встречи</w:t>
      </w:r>
    </w:p>
    <w:p w14:paraId="4FC80BFF" w14:textId="0BEB3A9D" w:rsidR="00317675" w:rsidRPr="00FA700E" w:rsidRDefault="00317675" w:rsidP="00317675">
      <w:pPr>
        <w:pStyle w:val="a9"/>
        <w:numPr>
          <w:ilvl w:val="0"/>
          <w:numId w:val="3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Соблюдайте иерархию и правильно представляйте членов делегации</w:t>
      </w:r>
    </w:p>
    <w:p w14:paraId="20315189" w14:textId="77777777" w:rsidR="00317675" w:rsidRPr="00FA700E" w:rsidRDefault="00317675" w:rsidP="003176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lastRenderedPageBreak/>
        <w:t>• Межкультурная коммуникация:</w:t>
      </w:r>
    </w:p>
    <w:p w14:paraId="64B24BE6" w14:textId="77777777" w:rsidR="00317675" w:rsidRPr="00FA700E" w:rsidRDefault="00317675" w:rsidP="00317675">
      <w:pPr>
        <w:pStyle w:val="a9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Говорите медленно и четко, избегая сленга и идиом</w:t>
      </w:r>
    </w:p>
    <w:p w14:paraId="4340878D" w14:textId="77777777" w:rsidR="00317675" w:rsidRPr="00FA700E" w:rsidRDefault="00317675" w:rsidP="00317675">
      <w:pPr>
        <w:pStyle w:val="a9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Изучите особенности невербального общения в конкретной культуре</w:t>
      </w:r>
    </w:p>
    <w:p w14:paraId="488119BE" w14:textId="2C2930C4" w:rsidR="00317675" w:rsidRPr="00FA700E" w:rsidRDefault="00317675" w:rsidP="00317675">
      <w:pPr>
        <w:pStyle w:val="a9"/>
        <w:numPr>
          <w:ilvl w:val="0"/>
          <w:numId w:val="3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Будьте осторожны с юмором — он часто не переводится на другие языки</w:t>
      </w:r>
    </w:p>
    <w:p w14:paraId="06480B9F" w14:textId="77777777" w:rsidR="00317675" w:rsidRPr="00FA700E" w:rsidRDefault="00317675" w:rsidP="003176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• Построение отношений:</w:t>
      </w:r>
    </w:p>
    <w:p w14:paraId="7A2F0ED1" w14:textId="77777777" w:rsidR="00317675" w:rsidRPr="00FA700E" w:rsidRDefault="00317675" w:rsidP="00317675">
      <w:pPr>
        <w:pStyle w:val="a9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Инвестируйте время в установление личных контактов</w:t>
      </w:r>
    </w:p>
    <w:p w14:paraId="3956A7B8" w14:textId="77777777" w:rsidR="00317675" w:rsidRPr="00FA700E" w:rsidRDefault="00317675" w:rsidP="00317675">
      <w:pPr>
        <w:pStyle w:val="a9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Проявляйте терпение — в некоторых культурах решения принимаются медленно</w:t>
      </w:r>
    </w:p>
    <w:p w14:paraId="1BC55B47" w14:textId="29BFACD8" w:rsidR="00317675" w:rsidRPr="00FA700E" w:rsidRDefault="00317675" w:rsidP="00317675">
      <w:pPr>
        <w:pStyle w:val="a9"/>
        <w:numPr>
          <w:ilvl w:val="0"/>
          <w:numId w:val="3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Участвуйте в неформальных мероприятиях для укрепления доверия</w:t>
      </w:r>
    </w:p>
    <w:p w14:paraId="6947816E" w14:textId="77777777" w:rsidR="00317675" w:rsidRPr="00FA700E" w:rsidRDefault="00317675" w:rsidP="003176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• Деловой этикет в общении:</w:t>
      </w:r>
    </w:p>
    <w:p w14:paraId="4F1D2376" w14:textId="77777777" w:rsidR="00317675" w:rsidRPr="00FA700E" w:rsidRDefault="00317675" w:rsidP="00317675">
      <w:pPr>
        <w:pStyle w:val="a9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Соблюдайте дресс-код, соответствующий местным нормам</w:t>
      </w:r>
    </w:p>
    <w:p w14:paraId="0DFF2FE4" w14:textId="77777777" w:rsidR="00317675" w:rsidRPr="00FA700E" w:rsidRDefault="00317675" w:rsidP="00317675">
      <w:pPr>
        <w:pStyle w:val="a9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Изучите правила вручения и получения подарков</w:t>
      </w:r>
    </w:p>
    <w:p w14:paraId="7D4B70AE" w14:textId="3D8E0FC1" w:rsidR="00317675" w:rsidRPr="00FA700E" w:rsidRDefault="00317675" w:rsidP="00317675">
      <w:pPr>
        <w:pStyle w:val="a9"/>
        <w:numPr>
          <w:ilvl w:val="0"/>
          <w:numId w:val="3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Соблюдайте субординацию и формы обращения</w:t>
      </w:r>
    </w:p>
    <w:p w14:paraId="3B9222AD" w14:textId="77777777" w:rsidR="00317675" w:rsidRPr="00FA700E" w:rsidRDefault="00317675" w:rsidP="003176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• Профессиональное поведение:</w:t>
      </w:r>
    </w:p>
    <w:p w14:paraId="3259997B" w14:textId="3261CE03" w:rsidR="00317675" w:rsidRPr="00FA700E" w:rsidRDefault="00317675" w:rsidP="00317675">
      <w:pPr>
        <w:pStyle w:val="a9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Всегда сохраняйте самообладание и спокойствие</w:t>
      </w:r>
    </w:p>
    <w:p w14:paraId="025661B8" w14:textId="77777777" w:rsidR="00317675" w:rsidRPr="00FA700E" w:rsidRDefault="00317675" w:rsidP="00317675">
      <w:pPr>
        <w:pStyle w:val="a9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Проявляйте уважение к возрасту и статусу партнеров</w:t>
      </w:r>
    </w:p>
    <w:p w14:paraId="522EC4C3" w14:textId="66811D85" w:rsidR="00317675" w:rsidRPr="00FA700E" w:rsidRDefault="00317675" w:rsidP="00317675">
      <w:pPr>
        <w:pStyle w:val="a9"/>
        <w:numPr>
          <w:ilvl w:val="0"/>
          <w:numId w:val="2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700E">
        <w:rPr>
          <w:rFonts w:ascii="Times New Roman" w:hAnsi="Times New Roman" w:cs="Times New Roman"/>
          <w:sz w:val="28"/>
          <w:szCs w:val="28"/>
        </w:rPr>
        <w:t>Фиксируйте договоренности в письменной форме для избежания недопонимания</w:t>
      </w:r>
    </w:p>
    <w:p w14:paraId="673F48ED" w14:textId="77777777" w:rsidR="00317675" w:rsidRPr="00317675" w:rsidRDefault="00317675" w:rsidP="00CE3F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Каждое из этих правил имеет особое значение для построения успешных международных деловых отношений. Например, пунктуальность демонстрирует уважение к времени партнера и ассоциируется с надежностью. Изучение культурных особенностей помогает избежать непреднамеренных оскорблений и показывает серьезность намерений. Соблюдение иерархии особенно важно в странах Азии и Ближнего Востока, где это может повлиять на весь ход переговоров.</w:t>
      </w:r>
    </w:p>
    <w:p w14:paraId="01DD8F02" w14:textId="77777777" w:rsidR="00317675" w:rsidRPr="00317675" w:rsidRDefault="00317675" w:rsidP="00CE3F5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В международном бизнесе умение адаптироваться к разным культурным нормам становится конкурентным преимуществом. Проявление гибкости и уважения к традициям партнеров создает прочную основу для долгосрочного и взаимовыгодного сотрудничества, превращая культурные различия из барьера в возможность для создания синергии.</w:t>
      </w:r>
    </w:p>
    <w:p w14:paraId="33FC3D53" w14:textId="77777777" w:rsidR="00317675" w:rsidRDefault="00317675" w:rsidP="003176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lastRenderedPageBreak/>
        <w:t xml:space="preserve">2. Выберите три страны с различными культурными особенностями. Исследуйте и сравните специфику делового общения в этих странах (в т.ч. стиль коммуникации, нормы поведения и протоколы встреч). </w:t>
      </w:r>
    </w:p>
    <w:p w14:paraId="07B10115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1. Япония: Гармония и иерархия</w:t>
      </w:r>
    </w:p>
    <w:p w14:paraId="2C8342EB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Стиль коммуникации:</w:t>
      </w:r>
    </w:p>
    <w:p w14:paraId="42AB055E" w14:textId="77777777" w:rsidR="008B1740" w:rsidRPr="008B1740" w:rsidRDefault="008B1740" w:rsidP="008B1740">
      <w:pPr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B1740">
        <w:rPr>
          <w:rFonts w:ascii="Times New Roman" w:hAnsi="Times New Roman" w:cs="Times New Roman"/>
          <w:sz w:val="28"/>
          <w:szCs w:val="28"/>
        </w:rPr>
        <w:t>Высококонтекстный</w:t>
      </w:r>
      <w:proofErr w:type="spellEnd"/>
      <w:r w:rsidRPr="008B1740">
        <w:rPr>
          <w:rFonts w:ascii="Times New Roman" w:hAnsi="Times New Roman" w:cs="Times New Roman"/>
          <w:sz w:val="28"/>
          <w:szCs w:val="28"/>
        </w:rPr>
        <w:t> — значение передается невербальными сигналами и контекстом</w:t>
      </w:r>
    </w:p>
    <w:p w14:paraId="35F9B261" w14:textId="77777777" w:rsidR="008B1740" w:rsidRPr="008B1740" w:rsidRDefault="008B1740" w:rsidP="008B1740">
      <w:pPr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Косвенный — прямое "нет" избегается, используются фразы "это сложно"</w:t>
      </w:r>
    </w:p>
    <w:p w14:paraId="473CF4CD" w14:textId="77777777" w:rsidR="008B1740" w:rsidRPr="008B1740" w:rsidRDefault="008B1740" w:rsidP="008B1740">
      <w:pPr>
        <w:numPr>
          <w:ilvl w:val="0"/>
          <w:numId w:val="3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Иерархический — язык меняется в зависимости от статуса собеседника</w:t>
      </w:r>
    </w:p>
    <w:p w14:paraId="088833D8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Нормы поведения:</w:t>
      </w:r>
    </w:p>
    <w:p w14:paraId="6C399100" w14:textId="77777777" w:rsidR="008B1740" w:rsidRPr="008B1740" w:rsidRDefault="008B1740" w:rsidP="008B1740">
      <w:pPr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Церемония обмена визитками (</w:t>
      </w:r>
      <w:proofErr w:type="spellStart"/>
      <w:r w:rsidRPr="008B1740">
        <w:rPr>
          <w:rFonts w:ascii="Times New Roman" w:hAnsi="Times New Roman" w:cs="Times New Roman"/>
          <w:sz w:val="28"/>
          <w:szCs w:val="28"/>
        </w:rPr>
        <w:t>мэйси</w:t>
      </w:r>
      <w:proofErr w:type="spellEnd"/>
      <w:r w:rsidRPr="008B1740">
        <w:rPr>
          <w:rFonts w:ascii="Times New Roman" w:hAnsi="Times New Roman" w:cs="Times New Roman"/>
          <w:sz w:val="28"/>
          <w:szCs w:val="28"/>
        </w:rPr>
        <w:t>) — передача двумя руками, обязательное изучение полученной визитки</w:t>
      </w:r>
    </w:p>
    <w:p w14:paraId="777C9B4B" w14:textId="77777777" w:rsidR="008B1740" w:rsidRPr="008B1740" w:rsidRDefault="008B1740" w:rsidP="008B1740">
      <w:pPr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Поклоны вместо рукопожатий — глубина покона соответствует статусу</w:t>
      </w:r>
    </w:p>
    <w:p w14:paraId="025E747A" w14:textId="77777777" w:rsidR="008B1740" w:rsidRPr="008B1740" w:rsidRDefault="008B1740" w:rsidP="008B1740">
      <w:pPr>
        <w:numPr>
          <w:ilvl w:val="0"/>
          <w:numId w:val="3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Сохранение лица — критика абсолютно недопустима в публичном пространстве</w:t>
      </w:r>
    </w:p>
    <w:p w14:paraId="7CA712E8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Протокол встреч:</w:t>
      </w:r>
    </w:p>
    <w:p w14:paraId="308D3D07" w14:textId="77777777" w:rsidR="008B1740" w:rsidRPr="008B1740" w:rsidRDefault="008B1740" w:rsidP="008B1740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Тщательная подготовка — решения принимаются заранее на неформальных встречах</w:t>
      </w:r>
    </w:p>
    <w:p w14:paraId="356B11EE" w14:textId="77777777" w:rsidR="008B1740" w:rsidRPr="008B1740" w:rsidRDefault="008B1740" w:rsidP="008B1740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Многочисленная делегация — показывает важность переговоров</w:t>
      </w:r>
    </w:p>
    <w:p w14:paraId="679BAFE0" w14:textId="77777777" w:rsidR="008B1740" w:rsidRPr="008B1740" w:rsidRDefault="008B1740" w:rsidP="008B1740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Долгие обсуждения — консенсус достигается постепенно</w:t>
      </w:r>
    </w:p>
    <w:p w14:paraId="2D94136B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2. Германия: Прямота и эффективность</w:t>
      </w:r>
    </w:p>
    <w:p w14:paraId="24B9CCA2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Стиль коммуникации:</w:t>
      </w:r>
    </w:p>
    <w:p w14:paraId="06EC37C0" w14:textId="77777777" w:rsidR="008B1740" w:rsidRPr="008B1740" w:rsidRDefault="008B1740" w:rsidP="008B1740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B1740">
        <w:rPr>
          <w:rFonts w:ascii="Times New Roman" w:hAnsi="Times New Roman" w:cs="Times New Roman"/>
          <w:sz w:val="28"/>
          <w:szCs w:val="28"/>
        </w:rPr>
        <w:t>Низкоконтекстный</w:t>
      </w:r>
      <w:proofErr w:type="spellEnd"/>
      <w:r w:rsidRPr="008B1740">
        <w:rPr>
          <w:rFonts w:ascii="Times New Roman" w:hAnsi="Times New Roman" w:cs="Times New Roman"/>
          <w:sz w:val="28"/>
          <w:szCs w:val="28"/>
        </w:rPr>
        <w:t> — информация передается явно через слова</w:t>
      </w:r>
    </w:p>
    <w:p w14:paraId="2F236C82" w14:textId="77777777" w:rsidR="008B1740" w:rsidRPr="008B1740" w:rsidRDefault="008B1740" w:rsidP="008B1740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Прямой и откровенный — критика воспринимается как конструктивная</w:t>
      </w:r>
    </w:p>
    <w:p w14:paraId="7D06940F" w14:textId="77777777" w:rsidR="008B1740" w:rsidRPr="008B1740" w:rsidRDefault="008B1740" w:rsidP="008B1740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Фактологический — опора на данные и логику</w:t>
      </w:r>
    </w:p>
    <w:p w14:paraId="006B05AE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Нормы поведения:</w:t>
      </w:r>
    </w:p>
    <w:p w14:paraId="24C58C00" w14:textId="77777777" w:rsidR="008B1740" w:rsidRPr="008B1740" w:rsidRDefault="008B1740" w:rsidP="008B1740">
      <w:pPr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Строгая пунктуальность — опоздание считается неуважением</w:t>
      </w:r>
    </w:p>
    <w:p w14:paraId="4998A0C9" w14:textId="77777777" w:rsidR="008B1740" w:rsidRPr="008B1740" w:rsidRDefault="008B1740" w:rsidP="008B1740">
      <w:pPr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Формальное обращение — использование "</w:t>
      </w:r>
      <w:proofErr w:type="spellStart"/>
      <w:r w:rsidRPr="008B1740">
        <w:rPr>
          <w:rFonts w:ascii="Times New Roman" w:hAnsi="Times New Roman" w:cs="Times New Roman"/>
          <w:sz w:val="28"/>
          <w:szCs w:val="28"/>
        </w:rPr>
        <w:t>Herr</w:t>
      </w:r>
      <w:proofErr w:type="spellEnd"/>
      <w:r w:rsidRPr="008B174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B1740">
        <w:rPr>
          <w:rFonts w:ascii="Times New Roman" w:hAnsi="Times New Roman" w:cs="Times New Roman"/>
          <w:sz w:val="28"/>
          <w:szCs w:val="28"/>
        </w:rPr>
        <w:t>Frau</w:t>
      </w:r>
      <w:proofErr w:type="spellEnd"/>
      <w:r w:rsidRPr="008B1740">
        <w:rPr>
          <w:rFonts w:ascii="Times New Roman" w:hAnsi="Times New Roman" w:cs="Times New Roman"/>
          <w:sz w:val="28"/>
          <w:szCs w:val="28"/>
        </w:rPr>
        <w:t>" и фамилии</w:t>
      </w:r>
    </w:p>
    <w:p w14:paraId="7F5D1A9E" w14:textId="77777777" w:rsidR="008B1740" w:rsidRPr="008B1740" w:rsidRDefault="008B1740" w:rsidP="008B1740">
      <w:pPr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Соблюдение дистанции — меньше физического контакта</w:t>
      </w:r>
    </w:p>
    <w:p w14:paraId="31D30E98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Протокол встреч:</w:t>
      </w:r>
    </w:p>
    <w:p w14:paraId="08E3A5FA" w14:textId="77777777" w:rsidR="008B1740" w:rsidRPr="008B1740" w:rsidRDefault="008B1740" w:rsidP="008B1740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lastRenderedPageBreak/>
        <w:t>Четкая повестка — строгое следование регламенту</w:t>
      </w:r>
    </w:p>
    <w:p w14:paraId="2063299C" w14:textId="77777777" w:rsidR="008B1740" w:rsidRPr="008B1740" w:rsidRDefault="008B1740" w:rsidP="008B1740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Минимум светской беседы — быстрый переход к сути</w:t>
      </w:r>
    </w:p>
    <w:p w14:paraId="17400B95" w14:textId="77777777" w:rsidR="008B1740" w:rsidRPr="008B1740" w:rsidRDefault="008B1740" w:rsidP="008B1740">
      <w:pPr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Решения документируются — протоколы и контракты имеют первостепенное значение</w:t>
      </w:r>
    </w:p>
    <w:p w14:paraId="533B7D4A" w14:textId="74FC233B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 xml:space="preserve">3. </w:t>
      </w:r>
      <w:r w:rsidRPr="008B1740">
        <w:rPr>
          <w:rFonts w:ascii="Times New Roman" w:hAnsi="Times New Roman" w:cs="Times New Roman"/>
          <w:sz w:val="28"/>
          <w:szCs w:val="28"/>
        </w:rPr>
        <w:t>Италия</w:t>
      </w:r>
      <w:r w:rsidRPr="008B1740">
        <w:rPr>
          <w:rFonts w:ascii="Times New Roman" w:hAnsi="Times New Roman" w:cs="Times New Roman"/>
          <w:sz w:val="28"/>
          <w:szCs w:val="28"/>
        </w:rPr>
        <w:t>: Отношения и эмоции</w:t>
      </w:r>
    </w:p>
    <w:p w14:paraId="2C426D48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Стиль коммуникации:</w:t>
      </w:r>
    </w:p>
    <w:p w14:paraId="0B671E21" w14:textId="77777777" w:rsidR="008B1740" w:rsidRPr="008B1740" w:rsidRDefault="008B1740" w:rsidP="008B1740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Эмоциональный и экспрессивный — активная жестикуляция, изменение громкости голоса</w:t>
      </w:r>
    </w:p>
    <w:p w14:paraId="0DFB8998" w14:textId="77777777" w:rsidR="008B1740" w:rsidRPr="008B1740" w:rsidRDefault="008B1740" w:rsidP="008B1740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Многослойный — вербальные и невербальные сигналы одинаково важны</w:t>
      </w:r>
    </w:p>
    <w:p w14:paraId="05DA4924" w14:textId="77777777" w:rsidR="008B1740" w:rsidRPr="008B1740" w:rsidRDefault="008B1740" w:rsidP="008B1740">
      <w:pPr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Неформальный — быстрый переход на имена</w:t>
      </w:r>
    </w:p>
    <w:p w14:paraId="2234910B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Нормы поведения:</w:t>
      </w:r>
    </w:p>
    <w:p w14:paraId="55AD17DB" w14:textId="77777777" w:rsidR="008B1740" w:rsidRPr="008B1740" w:rsidRDefault="008B1740" w:rsidP="008B1740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Теплые приветствия — рукопожатия, объятия, похлопывания по плечу</w:t>
      </w:r>
    </w:p>
    <w:p w14:paraId="6C79039F" w14:textId="77777777" w:rsidR="008B1740" w:rsidRPr="008B1740" w:rsidRDefault="008B1740" w:rsidP="008B1740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Важность личных отношений — бизнес строится на доверии и симпатии</w:t>
      </w:r>
    </w:p>
    <w:p w14:paraId="798CED82" w14:textId="77777777" w:rsidR="008B1740" w:rsidRPr="008B1740" w:rsidRDefault="008B1740" w:rsidP="008B1740">
      <w:pPr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Гибкое отношение ко времени — опоздания часто прощаются</w:t>
      </w:r>
    </w:p>
    <w:p w14:paraId="2E809315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Протокол встреч:</w:t>
      </w:r>
    </w:p>
    <w:p w14:paraId="1597540A" w14:textId="77777777" w:rsidR="008B1740" w:rsidRPr="008B1740" w:rsidRDefault="008B1740" w:rsidP="008B1740">
      <w:pPr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Значительная часть времени отводится на установление личного контакта</w:t>
      </w:r>
    </w:p>
    <w:p w14:paraId="697FBB14" w14:textId="77777777" w:rsidR="008B1740" w:rsidRPr="008B1740" w:rsidRDefault="008B1740" w:rsidP="008B1740">
      <w:pPr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Динамичные обсуждения — возможны перебивания и эмоциональные реакции</w:t>
      </w:r>
    </w:p>
    <w:p w14:paraId="7524C513" w14:textId="0B09D529" w:rsidR="00317675" w:rsidRPr="008B1740" w:rsidRDefault="008B1740" w:rsidP="00317675">
      <w:pPr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Решения принимаются на основе доверия к личности, а не только документам</w:t>
      </w:r>
    </w:p>
    <w:p w14:paraId="7458D261" w14:textId="0A043E47" w:rsidR="008B1740" w:rsidRPr="008B1740" w:rsidRDefault="00317675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17675">
        <w:rPr>
          <w:rFonts w:ascii="Times New Roman" w:hAnsi="Times New Roman" w:cs="Times New Roman"/>
          <w:sz w:val="28"/>
          <w:szCs w:val="28"/>
        </w:rPr>
        <w:t>3. Выберите двух зарубежных партнеров из различных государств. Сравните их традиции, установки и поведение. Отметьте, как эти различия могут влиять на стратегию взаимодействия.</w:t>
      </w:r>
    </w:p>
    <w:p w14:paraId="690AF4B8" w14:textId="664FCC3E" w:rsidR="008B1740" w:rsidRPr="008B1740" w:rsidRDefault="008B1740" w:rsidP="008B174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Деловое взаимодействие между</w:t>
      </w:r>
      <w:r>
        <w:rPr>
          <w:rFonts w:ascii="Times New Roman" w:hAnsi="Times New Roman" w:cs="Times New Roman"/>
          <w:sz w:val="28"/>
          <w:szCs w:val="28"/>
        </w:rPr>
        <w:t xml:space="preserve"> представителем из</w:t>
      </w:r>
      <w:r w:rsidRPr="008B1740">
        <w:rPr>
          <w:rFonts w:ascii="Times New Roman" w:hAnsi="Times New Roman" w:cs="Times New Roman"/>
          <w:sz w:val="28"/>
          <w:szCs w:val="28"/>
        </w:rPr>
        <w:t xml:space="preserve"> Германи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B1740">
        <w:rPr>
          <w:rFonts w:ascii="Times New Roman" w:hAnsi="Times New Roman" w:cs="Times New Roman"/>
          <w:sz w:val="28"/>
          <w:szCs w:val="28"/>
        </w:rPr>
        <w:t xml:space="preserve"> и Итали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B1740">
        <w:rPr>
          <w:rFonts w:ascii="Times New Roman" w:hAnsi="Times New Roman" w:cs="Times New Roman"/>
          <w:sz w:val="28"/>
          <w:szCs w:val="28"/>
        </w:rPr>
        <w:t xml:space="preserve"> осложняется существенными отличиями в национальных деловых культурах, которые отражаются на стиле ведения бизнеса, коммуникации, принятии решений, отношении ко времени и построении профессиональных отношений.</w:t>
      </w:r>
    </w:p>
    <w:p w14:paraId="645B1EEB" w14:textId="77777777" w:rsidR="008B1740" w:rsidRPr="008B1740" w:rsidRDefault="008B1740" w:rsidP="008B174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 xml:space="preserve">Германия характеризуется структурированным, регламентированным подходом к бизнесу. Основными ценностями являются порядок, предсказуемость и соблюдение установленных процедур. В Италии преобладает гибкий и </w:t>
      </w:r>
      <w:r w:rsidRPr="008B1740">
        <w:rPr>
          <w:rFonts w:ascii="Times New Roman" w:hAnsi="Times New Roman" w:cs="Times New Roman"/>
          <w:sz w:val="28"/>
          <w:szCs w:val="28"/>
        </w:rPr>
        <w:lastRenderedPageBreak/>
        <w:t>адаптивный стиль, основанный на креативности, интуитивных решениях и готовности быстро менять тактику в зависимости от ситуации.</w:t>
      </w:r>
    </w:p>
    <w:p w14:paraId="16BE02AD" w14:textId="77777777" w:rsidR="008B1740" w:rsidRPr="008B1740" w:rsidRDefault="008B1740" w:rsidP="008B174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Коммуникационные стили также различаются. Немецкая модель предполагает прямое, фактическое и формализованное общение, ориентированное на конкретные данные. Итальянская коммуникативная традиция более эмоциональна и экспрессивна, включает активную жестикуляцию и вариативную интонацию. То, что воспринимается в Германии как излишняя эмоциональность, в Италии рассматривается как нормальный рабочий формат.</w:t>
      </w:r>
    </w:p>
    <w:p w14:paraId="12797081" w14:textId="77777777" w:rsidR="008B1740" w:rsidRPr="008B1740" w:rsidRDefault="008B1740" w:rsidP="008B174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Процессы принятия решений в Германии строятся на детальном анализе, соблюдении регламентов и последовательной субординации. В Италии решения могут приниматься быстрее и менее формально, особенно в структурах с выраженным семейным характером. Это создает риск взаимного неверного толкования стиля: немцы оценивают итальянский подход как импульсивный, а итальянцы — немецкий как чрезмерно бюрократический.</w:t>
      </w:r>
    </w:p>
    <w:p w14:paraId="57DDCD8B" w14:textId="77777777" w:rsidR="008B1740" w:rsidRPr="008B1740" w:rsidRDefault="008B1740" w:rsidP="008B174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Отношение ко времени представляет значимый культурный барьер. В Германии пунктуальность является обязательной нормой и показателем надежности. В Италии временные рамки воспринимаются более свободно, а отклонения от первоначального графика нередко считаются допустимыми. Для эффективного взаимодействия требуется адаптация обеих сторон.</w:t>
      </w:r>
    </w:p>
    <w:p w14:paraId="73232EAD" w14:textId="77777777" w:rsidR="008B1740" w:rsidRPr="008B1740" w:rsidRDefault="008B1740" w:rsidP="008B174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В построении деловых отношений различие также выражено. В Германии первостепенным является содержание сделки («сначала бизнес — потом отношения»). В Италии приоритетным считается формирование доверительных межличностных связей («сначала отношения — потом бизнес»). Неформальное общение может играть ключевую роль в достижении договорённостей.</w:t>
      </w:r>
    </w:p>
    <w:p w14:paraId="27C2933E" w14:textId="77777777" w:rsidR="008B1740" w:rsidRPr="008B1740" w:rsidRDefault="008B1740" w:rsidP="008B174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 xml:space="preserve">Переговорные стратегии и управление проектами также демонстрируют контраст. Немецкие партнёры ожидают детализированного технического задания, строгого графика и соблюдения процедур. Итальянские компании могут рассматривать договоренности как рамочные и допускающие корректировки. </w:t>
      </w:r>
      <w:r w:rsidRPr="008B1740">
        <w:rPr>
          <w:rFonts w:ascii="Times New Roman" w:hAnsi="Times New Roman" w:cs="Times New Roman"/>
          <w:sz w:val="28"/>
          <w:szCs w:val="28"/>
        </w:rPr>
        <w:lastRenderedPageBreak/>
        <w:t>Эффективная совместная работа предполагает комбинирование немецкой системности на этапе планирования и итальянской гибкости при реализации.</w:t>
      </w:r>
    </w:p>
    <w:p w14:paraId="6E9776AE" w14:textId="77777777" w:rsidR="008B1740" w:rsidRPr="008B1740" w:rsidRDefault="008B1740" w:rsidP="008B174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B1740">
        <w:rPr>
          <w:rFonts w:ascii="Times New Roman" w:hAnsi="Times New Roman" w:cs="Times New Roman"/>
          <w:sz w:val="28"/>
          <w:szCs w:val="28"/>
        </w:rPr>
        <w:t>В целом успешное взаимодействие между немецкими и итальянскими компаниями возможно при условии учета культурных различий и использовании сильных сторон каждого подхода. Сочетание немецкой структурности с итальянской адаптивностью позволяет повысить эффективность сотрудничества и минимизировать культурные барьеры.</w:t>
      </w:r>
    </w:p>
    <w:p w14:paraId="16E84D12" w14:textId="77777777" w:rsidR="008B1740" w:rsidRDefault="008B1740" w:rsidP="0031767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C79CD6" w14:textId="77777777" w:rsidR="00BE549B" w:rsidRPr="007B62A1" w:rsidRDefault="00BE549B" w:rsidP="00317675">
      <w:pPr>
        <w:spacing w:after="0" w:line="360" w:lineRule="auto"/>
        <w:jc w:val="both"/>
      </w:pPr>
    </w:p>
    <w:sectPr w:rsidR="00BE549B" w:rsidRPr="007B62A1" w:rsidSect="00D83B3B">
      <w:type w:val="continuous"/>
      <w:pgSz w:w="11907" w:h="16840" w:code="9"/>
      <w:pgMar w:top="1135" w:right="567" w:bottom="1134" w:left="1701" w:header="720" w:footer="72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61085"/>
    <w:multiLevelType w:val="multilevel"/>
    <w:tmpl w:val="CACC9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623BD"/>
    <w:multiLevelType w:val="hybridMultilevel"/>
    <w:tmpl w:val="79427E7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CE7853"/>
    <w:multiLevelType w:val="multilevel"/>
    <w:tmpl w:val="9446D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7E0247"/>
    <w:multiLevelType w:val="multilevel"/>
    <w:tmpl w:val="1E62DE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F51F7A"/>
    <w:multiLevelType w:val="hybridMultilevel"/>
    <w:tmpl w:val="7A64D86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371A9C"/>
    <w:multiLevelType w:val="multilevel"/>
    <w:tmpl w:val="EFAC2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63679"/>
    <w:multiLevelType w:val="hybridMultilevel"/>
    <w:tmpl w:val="2F589BFE"/>
    <w:lvl w:ilvl="0" w:tplc="150A98AA">
      <w:start w:val="1"/>
      <w:numFmt w:val="decimal"/>
      <w:lvlText w:val="%1."/>
      <w:lvlJc w:val="left"/>
      <w:pPr>
        <w:ind w:left="1129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8DC4470"/>
    <w:multiLevelType w:val="multilevel"/>
    <w:tmpl w:val="7AC4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8E55D6"/>
    <w:multiLevelType w:val="multilevel"/>
    <w:tmpl w:val="6B6C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736A46"/>
    <w:multiLevelType w:val="multilevel"/>
    <w:tmpl w:val="77B28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081237"/>
    <w:multiLevelType w:val="multilevel"/>
    <w:tmpl w:val="E124A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CC36C5"/>
    <w:multiLevelType w:val="multilevel"/>
    <w:tmpl w:val="C0C4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09603F"/>
    <w:multiLevelType w:val="multilevel"/>
    <w:tmpl w:val="2138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5A27FE"/>
    <w:multiLevelType w:val="hybridMultilevel"/>
    <w:tmpl w:val="65444258"/>
    <w:lvl w:ilvl="0" w:tplc="9BC08288">
      <w:start w:val="1"/>
      <w:numFmt w:val="decimal"/>
      <w:lvlText w:val="%1."/>
      <w:lvlJc w:val="left"/>
      <w:pPr>
        <w:ind w:left="1068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C5F4977"/>
    <w:multiLevelType w:val="multilevel"/>
    <w:tmpl w:val="1D6A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C84D7D"/>
    <w:multiLevelType w:val="multilevel"/>
    <w:tmpl w:val="F73E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807712"/>
    <w:multiLevelType w:val="hybridMultilevel"/>
    <w:tmpl w:val="618A667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C97115"/>
    <w:multiLevelType w:val="hybridMultilevel"/>
    <w:tmpl w:val="88D494F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1D69EE"/>
    <w:multiLevelType w:val="multilevel"/>
    <w:tmpl w:val="380C9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BB77DF"/>
    <w:multiLevelType w:val="multilevel"/>
    <w:tmpl w:val="C072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48052A"/>
    <w:multiLevelType w:val="multilevel"/>
    <w:tmpl w:val="A5D2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5255AA"/>
    <w:multiLevelType w:val="multilevel"/>
    <w:tmpl w:val="6532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94149F"/>
    <w:multiLevelType w:val="multilevel"/>
    <w:tmpl w:val="9926C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CB1C49"/>
    <w:multiLevelType w:val="multilevel"/>
    <w:tmpl w:val="B01CA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1A6C0A"/>
    <w:multiLevelType w:val="multilevel"/>
    <w:tmpl w:val="10F29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0067F3"/>
    <w:multiLevelType w:val="hybridMultilevel"/>
    <w:tmpl w:val="27EE5B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186870"/>
    <w:multiLevelType w:val="multilevel"/>
    <w:tmpl w:val="C4DA9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DD3BC1"/>
    <w:multiLevelType w:val="multilevel"/>
    <w:tmpl w:val="402C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E028B2"/>
    <w:multiLevelType w:val="multilevel"/>
    <w:tmpl w:val="D1EAB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D70AF4"/>
    <w:multiLevelType w:val="multilevel"/>
    <w:tmpl w:val="B446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EA5E07"/>
    <w:multiLevelType w:val="multilevel"/>
    <w:tmpl w:val="01E4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A61A7A"/>
    <w:multiLevelType w:val="multilevel"/>
    <w:tmpl w:val="C7082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817B0E"/>
    <w:multiLevelType w:val="multilevel"/>
    <w:tmpl w:val="4D80A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B70F14"/>
    <w:multiLevelType w:val="hybridMultilevel"/>
    <w:tmpl w:val="3EF2341E"/>
    <w:lvl w:ilvl="0" w:tplc="C0784CC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849A72B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55E205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908DF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CECDAD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2D4BB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EBAFF5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3707A7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3ECC15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047132"/>
    <w:multiLevelType w:val="hybridMultilevel"/>
    <w:tmpl w:val="B600B6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A80493"/>
    <w:multiLevelType w:val="multilevel"/>
    <w:tmpl w:val="32067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C136FF8"/>
    <w:multiLevelType w:val="multilevel"/>
    <w:tmpl w:val="7D349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DF3733"/>
    <w:multiLevelType w:val="multilevel"/>
    <w:tmpl w:val="9CC8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0F0799E"/>
    <w:multiLevelType w:val="hybridMultilevel"/>
    <w:tmpl w:val="EC1A67D8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A63125"/>
    <w:multiLevelType w:val="multilevel"/>
    <w:tmpl w:val="373C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0723EB"/>
    <w:multiLevelType w:val="multilevel"/>
    <w:tmpl w:val="2A7C5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7019DC"/>
    <w:multiLevelType w:val="hybridMultilevel"/>
    <w:tmpl w:val="8B2464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BCD3C8B"/>
    <w:multiLevelType w:val="multilevel"/>
    <w:tmpl w:val="C0726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127770">
    <w:abstractNumId w:val="13"/>
  </w:num>
  <w:num w:numId="2" w16cid:durableId="1641812174">
    <w:abstractNumId w:val="27"/>
  </w:num>
  <w:num w:numId="3" w16cid:durableId="268971307">
    <w:abstractNumId w:val="41"/>
  </w:num>
  <w:num w:numId="4" w16cid:durableId="1259368126">
    <w:abstractNumId w:val="19"/>
  </w:num>
  <w:num w:numId="5" w16cid:durableId="1600672443">
    <w:abstractNumId w:val="42"/>
  </w:num>
  <w:num w:numId="6" w16cid:durableId="1547792367">
    <w:abstractNumId w:val="7"/>
  </w:num>
  <w:num w:numId="7" w16cid:durableId="1986546349">
    <w:abstractNumId w:val="29"/>
  </w:num>
  <w:num w:numId="8" w16cid:durableId="2014800333">
    <w:abstractNumId w:val="0"/>
  </w:num>
  <w:num w:numId="9" w16cid:durableId="126289677">
    <w:abstractNumId w:val="5"/>
  </w:num>
  <w:num w:numId="10" w16cid:durableId="839782100">
    <w:abstractNumId w:val="11"/>
  </w:num>
  <w:num w:numId="11" w16cid:durableId="303463034">
    <w:abstractNumId w:val="2"/>
  </w:num>
  <w:num w:numId="12" w16cid:durableId="2132436358">
    <w:abstractNumId w:val="6"/>
  </w:num>
  <w:num w:numId="13" w16cid:durableId="1577089360">
    <w:abstractNumId w:val="35"/>
  </w:num>
  <w:num w:numId="14" w16cid:durableId="1718159081">
    <w:abstractNumId w:val="15"/>
  </w:num>
  <w:num w:numId="15" w16cid:durableId="1032609102">
    <w:abstractNumId w:val="12"/>
  </w:num>
  <w:num w:numId="16" w16cid:durableId="960109315">
    <w:abstractNumId w:val="10"/>
  </w:num>
  <w:num w:numId="17" w16cid:durableId="1869642013">
    <w:abstractNumId w:val="36"/>
  </w:num>
  <w:num w:numId="18" w16cid:durableId="488256755">
    <w:abstractNumId w:val="8"/>
  </w:num>
  <w:num w:numId="19" w16cid:durableId="1287158330">
    <w:abstractNumId w:val="17"/>
  </w:num>
  <w:num w:numId="20" w16cid:durableId="1948736736">
    <w:abstractNumId w:val="18"/>
  </w:num>
  <w:num w:numId="21" w16cid:durableId="198788165">
    <w:abstractNumId w:val="20"/>
  </w:num>
  <w:num w:numId="22" w16cid:durableId="1326320372">
    <w:abstractNumId w:val="21"/>
  </w:num>
  <w:num w:numId="23" w16cid:durableId="1796487973">
    <w:abstractNumId w:val="24"/>
  </w:num>
  <w:num w:numId="24" w16cid:durableId="434788690">
    <w:abstractNumId w:val="31"/>
  </w:num>
  <w:num w:numId="25" w16cid:durableId="118695346">
    <w:abstractNumId w:val="40"/>
  </w:num>
  <w:num w:numId="26" w16cid:durableId="1288389833">
    <w:abstractNumId w:val="33"/>
  </w:num>
  <w:num w:numId="27" w16cid:durableId="1503934243">
    <w:abstractNumId w:val="3"/>
  </w:num>
  <w:num w:numId="28" w16cid:durableId="534848674">
    <w:abstractNumId w:val="32"/>
  </w:num>
  <w:num w:numId="29" w16cid:durableId="156117867">
    <w:abstractNumId w:val="25"/>
  </w:num>
  <w:num w:numId="30" w16cid:durableId="377244359">
    <w:abstractNumId w:val="34"/>
  </w:num>
  <w:num w:numId="31" w16cid:durableId="1654944701">
    <w:abstractNumId w:val="38"/>
  </w:num>
  <w:num w:numId="32" w16cid:durableId="412894343">
    <w:abstractNumId w:val="16"/>
  </w:num>
  <w:num w:numId="33" w16cid:durableId="377247599">
    <w:abstractNumId w:val="1"/>
  </w:num>
  <w:num w:numId="34" w16cid:durableId="66151080">
    <w:abstractNumId w:val="4"/>
  </w:num>
  <w:num w:numId="35" w16cid:durableId="1408310091">
    <w:abstractNumId w:val="30"/>
  </w:num>
  <w:num w:numId="36" w16cid:durableId="887646800">
    <w:abstractNumId w:val="14"/>
  </w:num>
  <w:num w:numId="37" w16cid:durableId="193277758">
    <w:abstractNumId w:val="22"/>
  </w:num>
  <w:num w:numId="38" w16cid:durableId="1552762363">
    <w:abstractNumId w:val="37"/>
  </w:num>
  <w:num w:numId="39" w16cid:durableId="504827208">
    <w:abstractNumId w:val="28"/>
  </w:num>
  <w:num w:numId="40" w16cid:durableId="460616723">
    <w:abstractNumId w:val="9"/>
  </w:num>
  <w:num w:numId="41" w16cid:durableId="777606245">
    <w:abstractNumId w:val="26"/>
  </w:num>
  <w:num w:numId="42" w16cid:durableId="1886913708">
    <w:abstractNumId w:val="39"/>
  </w:num>
  <w:num w:numId="43" w16cid:durableId="42410983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E37"/>
    <w:rsid w:val="0005496D"/>
    <w:rsid w:val="0007761A"/>
    <w:rsid w:val="00160324"/>
    <w:rsid w:val="001747D4"/>
    <w:rsid w:val="00271B12"/>
    <w:rsid w:val="00311B71"/>
    <w:rsid w:val="00317675"/>
    <w:rsid w:val="00352766"/>
    <w:rsid w:val="003B50DA"/>
    <w:rsid w:val="00424AE5"/>
    <w:rsid w:val="005351F0"/>
    <w:rsid w:val="007926DD"/>
    <w:rsid w:val="007B62A1"/>
    <w:rsid w:val="00830182"/>
    <w:rsid w:val="008439DC"/>
    <w:rsid w:val="0086044B"/>
    <w:rsid w:val="00885BBB"/>
    <w:rsid w:val="008958F4"/>
    <w:rsid w:val="008B1740"/>
    <w:rsid w:val="00A8220F"/>
    <w:rsid w:val="00B877BB"/>
    <w:rsid w:val="00BD5A80"/>
    <w:rsid w:val="00BE549B"/>
    <w:rsid w:val="00CE3F56"/>
    <w:rsid w:val="00D00C0B"/>
    <w:rsid w:val="00D83B3B"/>
    <w:rsid w:val="00D85695"/>
    <w:rsid w:val="00DF73F3"/>
    <w:rsid w:val="00EA4B8F"/>
    <w:rsid w:val="00F91E37"/>
    <w:rsid w:val="00FA7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A5887"/>
  <w15:chartTrackingRefBased/>
  <w15:docId w15:val="{C37CAEDD-D750-4966-87FD-4AEBAE74F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0324"/>
    <w:pPr>
      <w:spacing w:after="200" w:line="276" w:lineRule="auto"/>
    </w:pPr>
    <w:rPr>
      <w:rFonts w:eastAsiaTheme="minorHAnsi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91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91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next w:val="a"/>
    <w:link w:val="30"/>
    <w:uiPriority w:val="9"/>
    <w:qFormat/>
    <w:rsid w:val="00A8220F"/>
    <w:pPr>
      <w:keepNext/>
      <w:keepLines/>
      <w:spacing w:before="300" w:after="200" w:line="360" w:lineRule="auto"/>
      <w:ind w:left="709"/>
      <w:outlineLvl w:val="2"/>
    </w:pPr>
    <w:rPr>
      <w:rFonts w:ascii="Times New Roman" w:hAnsi="Times New Roman"/>
      <w:b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1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1E3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1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1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1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1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14ПТ"/>
    <w:uiPriority w:val="1"/>
    <w:qFormat/>
    <w:rsid w:val="00A8220F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0">
    <w:name w:val="Заголовок 3 Знак"/>
    <w:link w:val="3"/>
    <w:uiPriority w:val="9"/>
    <w:rsid w:val="00A8220F"/>
    <w:rPr>
      <w:rFonts w:ascii="Times New Roman" w:hAnsi="Times New Roman"/>
      <w:b/>
      <w:sz w:val="28"/>
    </w:rPr>
  </w:style>
  <w:style w:type="character" w:styleId="a4">
    <w:name w:val="Subtle Emphasis"/>
    <w:aliases w:val="Листинг"/>
    <w:basedOn w:val="a0"/>
    <w:uiPriority w:val="19"/>
    <w:qFormat/>
    <w:rsid w:val="00DF73F3"/>
    <w:rPr>
      <w:rFonts w:ascii="Courier New" w:hAnsi="Courier New"/>
      <w:i/>
      <w:iCs/>
      <w:color w:val="404040" w:themeColor="text1" w:themeTint="BF"/>
      <w:sz w:val="20"/>
    </w:rPr>
  </w:style>
  <w:style w:type="character" w:customStyle="1" w:styleId="10">
    <w:name w:val="Заголовок 1 Знак"/>
    <w:basedOn w:val="a0"/>
    <w:link w:val="1"/>
    <w:uiPriority w:val="9"/>
    <w:rsid w:val="00F91E37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F91E3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F91E37"/>
    <w:rPr>
      <w:rFonts w:eastAsiaTheme="majorEastAsia" w:cstheme="majorBidi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F91E37"/>
    <w:rPr>
      <w:rFonts w:eastAsiaTheme="majorEastAsia" w:cstheme="majorBidi"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F91E37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F91E37"/>
    <w:rPr>
      <w:rFonts w:eastAsiaTheme="majorEastAsia" w:cstheme="majorBidi"/>
      <w:color w:val="595959" w:themeColor="text1" w:themeTint="A6"/>
      <w:kern w:val="0"/>
      <w:sz w:val="28"/>
      <w:szCs w:val="20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F91E37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F91E37"/>
    <w:rPr>
      <w:rFonts w:eastAsiaTheme="majorEastAsia" w:cstheme="majorBidi"/>
      <w:color w:val="272727" w:themeColor="text1" w:themeTint="D8"/>
      <w:kern w:val="0"/>
      <w:sz w:val="28"/>
      <w:szCs w:val="20"/>
      <w:lang w:eastAsia="ru-RU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F91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F91E37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F91E37"/>
    <w:pPr>
      <w:numPr>
        <w:ilvl w:val="1"/>
      </w:numPr>
      <w:spacing w:after="160"/>
    </w:pPr>
    <w:rPr>
      <w:rFonts w:eastAsiaTheme="majorEastAsia" w:cstheme="majorBidi"/>
      <w:color w:val="000000" w:themeColor="text1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F91E37"/>
    <w:rPr>
      <w:rFonts w:eastAsiaTheme="majorEastAsia" w:cstheme="majorBidi"/>
      <w:color w:val="000000" w:themeColor="text1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F91E37"/>
    <w:pPr>
      <w:spacing w:before="160" w:after="160"/>
      <w:jc w:val="center"/>
    </w:pPr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F91E37"/>
    <w:rPr>
      <w:rFonts w:ascii="Times New Roman" w:hAnsi="Times New Roman" w:cs="Times New Roman"/>
      <w:i/>
      <w:iCs/>
      <w:color w:val="000000" w:themeColor="text1"/>
      <w:kern w:val="0"/>
      <w:sz w:val="28"/>
      <w:szCs w:val="20"/>
      <w:lang w:eastAsia="ru-RU"/>
      <w14:ligatures w14:val="none"/>
    </w:rPr>
  </w:style>
  <w:style w:type="paragraph" w:styleId="a9">
    <w:name w:val="List Paragraph"/>
    <w:basedOn w:val="a"/>
    <w:uiPriority w:val="34"/>
    <w:qFormat/>
    <w:rsid w:val="00F91E3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1E3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1E3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F91E37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0"/>
      <w:lang w:eastAsia="ru-RU"/>
      <w14:ligatures w14:val="none"/>
    </w:rPr>
  </w:style>
  <w:style w:type="character" w:styleId="ad">
    <w:name w:val="Intense Reference"/>
    <w:basedOn w:val="a0"/>
    <w:uiPriority w:val="32"/>
    <w:qFormat/>
    <w:rsid w:val="00F91E3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222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1329</Words>
  <Characters>7576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Родион Железняков</dc:creator>
  <cp:keywords/>
  <dc:description/>
  <cp:lastModifiedBy>Родион Железняков</cp:lastModifiedBy>
  <cp:revision>12</cp:revision>
  <dcterms:created xsi:type="dcterms:W3CDTF">2025-11-12T08:47:00Z</dcterms:created>
  <dcterms:modified xsi:type="dcterms:W3CDTF">2025-11-18T11:24:00Z</dcterms:modified>
</cp:coreProperties>
</file>