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544E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СЦЕНАРИЙ СОВЕЩАНИЯ</w:t>
      </w:r>
    </w:p>
    <w:p w14:paraId="76245C8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Катя: Коллеги, добрый день! Спасибо, что собрались. Задача на сегодня — выбрать тотемное животное, которое станет лицом нашего филиала. Оно определит стиль нашей мебели, интерьера и даже манеру общения. Давайте начнём с простого. Какие ключевые ценности мы хотим транслировать нашим клиентам через это животное? </w:t>
      </w:r>
    </w:p>
    <w:p w14:paraId="0A6916D0">
      <w:pPr>
        <w:rPr>
          <w:rFonts w:hint="default" w:ascii="Times New Roman" w:hAnsi="Times New Roman" w:cs="Times New Roman"/>
          <w:sz w:val="32"/>
          <w:szCs w:val="32"/>
        </w:rPr>
      </w:pPr>
    </w:p>
    <w:p w14:paraId="7C18F61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Кирилл (Капибара): Я считаю, что главная ценность — это комфорт и душевное спокойствие. Мы продаём не просто мебель, а ощущение расслабленности и гармонии, как у капибары.</w:t>
      </w:r>
    </w:p>
    <w:p w14:paraId="231B8BDD">
      <w:pPr>
        <w:rPr>
          <w:rFonts w:hint="default" w:ascii="Times New Roman" w:hAnsi="Times New Roman" w:cs="Times New Roman"/>
          <w:sz w:val="32"/>
          <w:szCs w:val="32"/>
        </w:rPr>
      </w:pPr>
    </w:p>
    <w:p w14:paraId="01E1D38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Олеся (Лошадь): Для меня это — благородство и надёжность. Лошадь веками была верным спутником человека. Это символ качества, выносливости и классической элегантности.</w:t>
      </w:r>
    </w:p>
    <w:p w14:paraId="5AED3CF0">
      <w:pPr>
        <w:rPr>
          <w:rFonts w:hint="default" w:ascii="Times New Roman" w:hAnsi="Times New Roman" w:cs="Times New Roman"/>
          <w:sz w:val="32"/>
          <w:szCs w:val="32"/>
        </w:rPr>
      </w:pPr>
    </w:p>
    <w:p w14:paraId="2CE0FDE4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Ярослав (Кот): А мы создаём уют и стиль! Кот — это воплощение эстетики и независимости. Он превращает любое место в свой дом.</w:t>
      </w:r>
    </w:p>
    <w:p w14:paraId="4575A2C3">
      <w:pPr>
        <w:rPr>
          <w:rFonts w:hint="default" w:ascii="Times New Roman" w:hAnsi="Times New Roman" w:cs="Times New Roman"/>
          <w:sz w:val="32"/>
          <w:szCs w:val="32"/>
        </w:rPr>
      </w:pPr>
    </w:p>
    <w:p w14:paraId="562E521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Катя: Спасибо, отличный спектр ценностей. Теперь давайте углубимся. Как вы считаете, какие черты характера вашего животного мы могли бы взять за основу для нашего стиля общения с клиентами? </w:t>
      </w:r>
    </w:p>
    <w:p w14:paraId="4A34F6FD">
      <w:pPr>
        <w:rPr>
          <w:rFonts w:hint="default" w:ascii="Times New Roman" w:hAnsi="Times New Roman" w:cs="Times New Roman"/>
          <w:sz w:val="32"/>
          <w:szCs w:val="32"/>
        </w:rPr>
      </w:pPr>
    </w:p>
    <w:p w14:paraId="529C7C5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Кирилл (Капибара): Дружелюбие и отсутствие агрессии. Наши консультанты должны быть такими же спокойными и располагающими к доверию.</w:t>
      </w:r>
    </w:p>
    <w:p w14:paraId="0DEA61A5">
      <w:pPr>
        <w:rPr>
          <w:rFonts w:hint="default" w:ascii="Times New Roman" w:hAnsi="Times New Roman" w:cs="Times New Roman"/>
          <w:sz w:val="32"/>
          <w:szCs w:val="32"/>
        </w:rPr>
      </w:pPr>
    </w:p>
    <w:p w14:paraId="3D3ED37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Олеся (Лошадь): Чуткость и готовность помочь. Так и мы должны «чувствовать» клиента, предугадывая его потребности, предлагая проверенные и достойные решения.</w:t>
      </w:r>
    </w:p>
    <w:p w14:paraId="5D2C9736">
      <w:pPr>
        <w:rPr>
          <w:rFonts w:hint="default" w:ascii="Times New Roman" w:hAnsi="Times New Roman" w:cs="Times New Roman"/>
          <w:sz w:val="32"/>
          <w:szCs w:val="32"/>
        </w:rPr>
      </w:pPr>
    </w:p>
    <w:p w14:paraId="0853585A">
      <w:pPr>
        <w:rPr>
          <w:rFonts w:hint="default" w:ascii="Times New Roman" w:hAnsi="Times New Roman" w:cs="Times New Roman"/>
          <w:sz w:val="32"/>
          <w:szCs w:val="32"/>
        </w:rPr>
      </w:pPr>
    </w:p>
    <w:p w14:paraId="4B08BF3C">
      <w:pPr>
        <w:rPr>
          <w:rFonts w:hint="default" w:ascii="Times New Roman" w:hAnsi="Times New Roman" w:cs="Times New Roman"/>
          <w:sz w:val="32"/>
          <w:szCs w:val="32"/>
        </w:rPr>
      </w:pPr>
    </w:p>
    <w:p w14:paraId="14C6AF6A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Настя (Критик): Простите, Олеся, но не покажемся ли мы тогда старомодными и слишком услужливыми? Словно мы не задаем тренд, а всего лишь покорно следуем устоявшимся моделям? </w:t>
      </w:r>
    </w:p>
    <w:p w14:paraId="79E78315">
      <w:pPr>
        <w:rPr>
          <w:rFonts w:hint="default" w:ascii="Times New Roman" w:hAnsi="Times New Roman" w:cs="Times New Roman"/>
          <w:sz w:val="32"/>
          <w:szCs w:val="32"/>
        </w:rPr>
      </w:pPr>
    </w:p>
    <w:p w14:paraId="7A00DE1A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Катя: Спасибо за важное замечание. Олеся, как мы можем перевернуть это восприятие, чтобы остаться чуткими, но не выглядеть консервативными и старомодными? </w:t>
      </w:r>
    </w:p>
    <w:p w14:paraId="3189C628">
      <w:pPr>
        <w:rPr>
          <w:rFonts w:hint="default" w:ascii="Times New Roman" w:hAnsi="Times New Roman" w:cs="Times New Roman"/>
          <w:sz w:val="32"/>
          <w:szCs w:val="32"/>
        </w:rPr>
      </w:pPr>
    </w:p>
    <w:p w14:paraId="4F1D53C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Олеся (Лошадь): Э... Ну, например, позиционировать себя как «надёжный партнёр»! Наша лошадь — не просто рабочая лошадка в упряжке, а гордое и независимое животное. Мы помогаем клиенту достичь его цели — обустроить идеальный дом.</w:t>
      </w:r>
    </w:p>
    <w:p w14:paraId="716E71B8">
      <w:pPr>
        <w:rPr>
          <w:rFonts w:hint="default" w:ascii="Times New Roman" w:hAnsi="Times New Roman" w:cs="Times New Roman"/>
          <w:sz w:val="32"/>
          <w:szCs w:val="32"/>
        </w:rPr>
      </w:pPr>
    </w:p>
    <w:p w14:paraId="3DAA28C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Катя: Отлично, переворачиваем восприятие. Ярослав, ваш кот — символ стиля. А не возникнет ли проблем с его независимостью? Как с ними бороться? </w:t>
      </w:r>
    </w:p>
    <w:p w14:paraId="6A6AB70F">
      <w:pPr>
        <w:rPr>
          <w:rFonts w:hint="default" w:ascii="Times New Roman" w:hAnsi="Times New Roman" w:cs="Times New Roman"/>
          <w:sz w:val="32"/>
          <w:szCs w:val="32"/>
        </w:rPr>
      </w:pPr>
    </w:p>
    <w:p w14:paraId="2071C9C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Ярослав (Кот): Ну, главный стереотип — это его независимость. Клиент может решить, что нам всё равно, купят он что-то или нет.</w:t>
      </w:r>
    </w:p>
    <w:p w14:paraId="330FDB27">
      <w:pPr>
        <w:rPr>
          <w:rFonts w:hint="default" w:ascii="Times New Roman" w:hAnsi="Times New Roman" w:cs="Times New Roman"/>
          <w:sz w:val="32"/>
          <w:szCs w:val="32"/>
        </w:rPr>
      </w:pPr>
    </w:p>
    <w:p w14:paraId="7E45A39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Настя (Критик): Именно! «Кот, который гулял сам по себе» - это символ индивидуализма! Сможем ли мы построить на этом командный бренд, если наше тотемное животное демонстрирует полную самодостаточность и игнорирование правил? </w:t>
      </w:r>
    </w:p>
    <w:p w14:paraId="69CF7D4D">
      <w:pPr>
        <w:rPr>
          <w:rFonts w:hint="default" w:ascii="Times New Roman" w:hAnsi="Times New Roman" w:cs="Times New Roman"/>
          <w:sz w:val="32"/>
          <w:szCs w:val="32"/>
        </w:rPr>
      </w:pPr>
    </w:p>
    <w:p w14:paraId="5049EDD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Катя: Ярослав, как мы можем подчеркнуть стиль и индивидуальность кота, но при этом показать нашу клиентоориентированность? </w:t>
      </w:r>
    </w:p>
    <w:p w14:paraId="1B110E6D">
      <w:pPr>
        <w:rPr>
          <w:rFonts w:hint="default" w:ascii="Times New Roman" w:hAnsi="Times New Roman" w:cs="Times New Roman"/>
          <w:sz w:val="32"/>
          <w:szCs w:val="32"/>
        </w:rPr>
      </w:pPr>
    </w:p>
    <w:p w14:paraId="1A863D14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Ярослав (Кот): Мы можем сделать акцент на его харизме и умении создавать уют! Мы не навязываемся, мы создаём такую атмосферу, в которую клиент сам хочет вернуться, как домой, чтобы погладить любимого кота. Наш сервис — это создание личного комфорта для каждого.</w:t>
      </w:r>
    </w:p>
    <w:p w14:paraId="60CBCAEB">
      <w:pPr>
        <w:rPr>
          <w:rFonts w:hint="default" w:ascii="Times New Roman" w:hAnsi="Times New Roman" w:cs="Times New Roman"/>
          <w:sz w:val="32"/>
          <w:szCs w:val="32"/>
        </w:rPr>
      </w:pPr>
    </w:p>
    <w:p w14:paraId="1F54384D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Кирилл (Капибара): Знаете, я всё слушаю и не могу промолчать. Эта Настя уже полчаса критикует все наши идеи. Создаётся впечатление, что идеального животного просто не существует. Может, ты сама, наконец, предложишь какой-то вариант, а не просто будешь рассказывать, почему наши не подходят? </w:t>
      </w:r>
    </w:p>
    <w:p w14:paraId="3D12EFD0">
      <w:pPr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0B6D36F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Олеся (Лошадь): Поддерживаю. Критиковать — легко. А где твоё конструктивное предложение? </w:t>
      </w:r>
    </w:p>
    <w:p w14:paraId="4F434E87">
      <w:pPr>
        <w:rPr>
          <w:rFonts w:hint="default" w:ascii="Times New Roman" w:hAnsi="Times New Roman" w:cs="Times New Roman"/>
          <w:sz w:val="32"/>
          <w:szCs w:val="32"/>
        </w:rPr>
      </w:pPr>
    </w:p>
    <w:p w14:paraId="2E75EF6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Настя (Критик): Моя задача — выявить слабые места, чтобы мы не приняли сырое решение. Я не обязана... </w:t>
      </w:r>
    </w:p>
    <w:p w14:paraId="063D10A5">
      <w:pPr>
        <w:rPr>
          <w:rFonts w:hint="default" w:ascii="Times New Roman" w:hAnsi="Times New Roman" w:cs="Times New Roman"/>
          <w:sz w:val="32"/>
          <w:szCs w:val="32"/>
        </w:rPr>
      </w:pPr>
    </w:p>
    <w:p w14:paraId="65D0163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Катя: Коллеги, коллеги, давайте остановимся. Спасибо за вашу прямоту. Настя выполняет очень важную и, признаем, неблагодарную роль. Её критика — это не препятствие, а инструмент.</w:t>
      </w:r>
    </w:p>
    <w:p w14:paraId="293B1683">
      <w:pPr>
        <w:rPr>
          <w:rFonts w:hint="default" w:ascii="Times New Roman" w:hAnsi="Times New Roman" w:cs="Times New Roman"/>
          <w:sz w:val="32"/>
          <w:szCs w:val="32"/>
        </w:rPr>
      </w:pPr>
    </w:p>
    <w:p w14:paraId="7429CAD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Катя: Давайте теперь попробуем найти компромисс. Как я понимаю, многим нравится идея комфорта от Капибары и Кота, и надёжности от Лошади. Настя, как Критик, что вы видите в этих трех вариантах, что мы можем объединить?</w:t>
      </w:r>
    </w:p>
    <w:p w14:paraId="14B7D34F">
      <w:pPr>
        <w:rPr>
          <w:rFonts w:hint="default" w:ascii="Times New Roman" w:hAnsi="Times New Roman" w:cs="Times New Roman"/>
          <w:sz w:val="32"/>
          <w:szCs w:val="32"/>
        </w:rPr>
      </w:pPr>
    </w:p>
    <w:p w14:paraId="647B539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Настя (Критик): Я вижу три отдельные концепции, которые сложно свести. Комфорт (Капибара) — это пассивность; Надежность (Лошадь) — это консерватизм; Стиль (Кот) — это эгоизм. Идеала нет, и если мы попытаемся объединить всё, получим что-то среднее и невыразительное.</w:t>
      </w:r>
    </w:p>
    <w:p w14:paraId="797B6A1A">
      <w:pPr>
        <w:rPr>
          <w:rFonts w:hint="default" w:ascii="Times New Roman" w:hAnsi="Times New Roman" w:cs="Times New Roman"/>
          <w:sz w:val="32"/>
          <w:szCs w:val="32"/>
        </w:rPr>
      </w:pPr>
    </w:p>
    <w:p w14:paraId="3773503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Катя: Отлично! Тогда давайте сформулируем, что нам необходимо объединить, чтобы получился не «средний», а «идеальный» образ. Я слышу много интересного. Давайте теперь попробуем найти синергию. Как я понимаю, ключевые качества – это социальность, стремление к комфорту и надежность. Как мы можем объединить преимущества подхода Капибары (спокойствие) и учёт рисков из подхода Кота (индивидуализм)? </w:t>
      </w:r>
    </w:p>
    <w:p w14:paraId="4E818B66">
      <w:pPr>
        <w:rPr>
          <w:rFonts w:hint="default" w:ascii="Times New Roman" w:hAnsi="Times New Roman" w:cs="Times New Roman"/>
          <w:sz w:val="32"/>
          <w:szCs w:val="32"/>
        </w:rPr>
      </w:pPr>
    </w:p>
    <w:p w14:paraId="05EB0F16">
      <w:pPr>
        <w:rPr>
          <w:rFonts w:hint="default" w:ascii="Times New Roman" w:hAnsi="Times New Roman" w:cs="Times New Roman"/>
          <w:sz w:val="32"/>
          <w:szCs w:val="32"/>
        </w:rPr>
      </w:pPr>
    </w:p>
    <w:p w14:paraId="678ABF41">
      <w:pPr>
        <w:rPr>
          <w:rFonts w:hint="default" w:ascii="Times New Roman" w:hAnsi="Times New Roman" w:cs="Times New Roman"/>
          <w:sz w:val="32"/>
          <w:szCs w:val="32"/>
        </w:rPr>
      </w:pPr>
    </w:p>
    <w:p w14:paraId="1D6A6A2A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Кирилл (Капибара): Вы знаете, капибары — очень социальные животные, они поддерживают сложные связи в своих группах. Это не просто ленивое лежание в воде! </w:t>
      </w:r>
    </w:p>
    <w:p w14:paraId="69E702E7">
      <w:pPr>
        <w:rPr>
          <w:rFonts w:hint="default" w:ascii="Times New Roman" w:hAnsi="Times New Roman" w:cs="Times New Roman"/>
          <w:sz w:val="32"/>
          <w:szCs w:val="32"/>
        </w:rPr>
      </w:pPr>
    </w:p>
    <w:p w14:paraId="4E88DDED">
      <w:pPr>
        <w:rPr>
          <w:rFonts w:hint="default" w:ascii="Times New Roman" w:hAnsi="Times New Roman" w:cs="Times New Roman"/>
          <w:sz w:val="32"/>
          <w:szCs w:val="32"/>
        </w:rPr>
      </w:pPr>
    </w:p>
    <w:p w14:paraId="3C032D8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Олеся (Лошадь): А табун лошадей? Это высокоорганизованная социальная структура с взаимовыручкой. Они умны, узнают друг друга, чистоплотны...</w:t>
      </w:r>
    </w:p>
    <w:p w14:paraId="1CCE403A">
      <w:pPr>
        <w:rPr>
          <w:rFonts w:hint="default" w:ascii="Times New Roman" w:hAnsi="Times New Roman" w:cs="Times New Roman"/>
          <w:sz w:val="32"/>
          <w:szCs w:val="32"/>
        </w:rPr>
      </w:pPr>
    </w:p>
    <w:p w14:paraId="1BE91C41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Ярослав (Кот): Позвольте, но коты — территориальные животные. Их «стая» — это их семья, которую они защищают и с которой делят комфорт.</w:t>
      </w:r>
    </w:p>
    <w:p w14:paraId="35FBB7AD">
      <w:pPr>
        <w:rPr>
          <w:rFonts w:hint="default" w:ascii="Times New Roman" w:hAnsi="Times New Roman" w:cs="Times New Roman"/>
          <w:sz w:val="32"/>
          <w:szCs w:val="32"/>
        </w:rPr>
      </w:pPr>
    </w:p>
    <w:p w14:paraId="5612B9B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Настя (Критик): Интересно. Капибара ассоциируется с болотом — не самый чистый образ. Кот, как мы выяснили, — индивидуалист. А лошадь... Скажем так, её ум направлен в первую очередь на выживание, а не на создание инновационных решений. Идеала, как всегда, нет.</w:t>
      </w:r>
    </w:p>
    <w:p w14:paraId="7EA7EBDD">
      <w:pPr>
        <w:rPr>
          <w:rFonts w:hint="default" w:ascii="Times New Roman" w:hAnsi="Times New Roman" w:cs="Times New Roman"/>
          <w:sz w:val="32"/>
          <w:szCs w:val="32"/>
        </w:rPr>
      </w:pPr>
    </w:p>
    <w:p w14:paraId="10EA11FB">
      <w:pPr>
        <w:rPr>
          <w:rFonts w:hint="default" w:ascii="Times New Roman" w:hAnsi="Times New Roman" w:cs="Times New Roman"/>
          <w:sz w:val="32"/>
          <w:szCs w:val="32"/>
        </w:rPr>
      </w:pPr>
    </w:p>
    <w:p w14:paraId="437D35C8">
      <w:pPr>
        <w:rPr>
          <w:rFonts w:hint="default" w:ascii="Times New Roman" w:hAnsi="Times New Roman" w:cs="Times New Roman"/>
          <w:sz w:val="32"/>
          <w:szCs w:val="32"/>
        </w:rPr>
      </w:pPr>
    </w:p>
    <w:p w14:paraId="4ACB912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Кирилл (Капибара): Они живут у воды, а не в болоте! Это символ спокойствия! А их иерархия построена на минимизации конфликтов — разве не это нам нужно? </w:t>
      </w:r>
    </w:p>
    <w:p w14:paraId="45CB7E7F">
      <w:pPr>
        <w:rPr>
          <w:rFonts w:hint="default" w:ascii="Times New Roman" w:hAnsi="Times New Roman" w:cs="Times New Roman"/>
          <w:sz w:val="32"/>
          <w:szCs w:val="32"/>
        </w:rPr>
      </w:pPr>
    </w:p>
    <w:p w14:paraId="5A6DA63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Катя: Коллеги, коллеги! Я всех услышал. Спасибо за эту оживлённую дискуссию. Она лишь подтверждает, что у каждого варианта есть свои сильные стороны и своя уникальная интерпретация нужных нам качеств.</w:t>
      </w:r>
    </w:p>
    <w:p w14:paraId="115D42DF">
      <w:pPr>
        <w:rPr>
          <w:rFonts w:hint="default" w:ascii="Times New Roman" w:hAnsi="Times New Roman" w:cs="Times New Roman"/>
          <w:sz w:val="32"/>
          <w:szCs w:val="32"/>
        </w:rPr>
      </w:pPr>
    </w:p>
    <w:p w14:paraId="7B8477CB">
      <w:pPr>
        <w:rPr>
          <w:rFonts w:hint="default" w:ascii="Times New Roman" w:hAnsi="Times New Roman" w:cs="Times New Roman"/>
          <w:sz w:val="32"/>
          <w:szCs w:val="32"/>
        </w:rPr>
      </w:pPr>
    </w:p>
    <w:p w14:paraId="3D34081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Катя: Отлично поработали. Я всех услышал. Резюмирую: мы ищем тотем, который передаёт социальность, надёжность и ориентацию на комфорт. Я проанализирую все ваши аргументы и приму итоговое решение, о котором сообщу в течение завтрашнего дня. Всем огромное спасибо за продуктивную консультацию!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0974AA"/>
    <w:rsid w:val="2209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2025-10-30T13:39:00Z</dcterms:created>
  <dc:creator>Горяйнова Екатерина</dc:creator>
  <cp:lastModifiedBy>Горяйнова Екатерина</cp:lastModifiedBy>
  <dcterms:modified xsi:type="dcterms:W3CDTF">2025-10-30T13:41:28Z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82565E1972FD4092BA412960326A626A_11</vt:lpwstr>
  </property>
</Properties>
</file>