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D9D52" w14:textId="348C765C" w:rsidR="00E436D5" w:rsidRDefault="00E436D5" w:rsidP="4C5271FE">
      <w:pPr>
        <w:pStyle w:val="Heading1"/>
        <w:spacing w:before="322" w:after="322"/>
        <w:jc w:val="center"/>
        <w:rPr>
          <w:rFonts w:ascii="Aptos" w:eastAsia="Aptos" w:hAnsi="Aptos" w:cs="Aptos"/>
          <w:b/>
          <w:bCs/>
          <w:color w:val="auto"/>
          <w:sz w:val="36"/>
          <w:szCs w:val="36"/>
        </w:rPr>
      </w:pPr>
      <w:proofErr w:type="spellStart"/>
      <w:r w:rsidRPr="00E436D5">
        <w:rPr>
          <w:rFonts w:ascii="Aptos" w:eastAsia="Aptos" w:hAnsi="Aptos" w:cs="Aptos"/>
          <w:b/>
          <w:bCs/>
          <w:color w:val="auto"/>
          <w:sz w:val="36"/>
          <w:szCs w:val="36"/>
        </w:rPr>
        <w:t>HealthAI</w:t>
      </w:r>
      <w:proofErr w:type="spellEnd"/>
      <w:r w:rsidRPr="00E436D5">
        <w:rPr>
          <w:rFonts w:ascii="Aptos" w:eastAsia="Aptos" w:hAnsi="Aptos" w:cs="Aptos"/>
          <w:b/>
          <w:bCs/>
          <w:color w:val="auto"/>
          <w:sz w:val="36"/>
          <w:szCs w:val="36"/>
        </w:rPr>
        <w:t>: Intelligent Healthcare Assistant Using IBM Granite</w:t>
      </w:r>
    </w:p>
    <w:p w14:paraId="5F58699A" w14:textId="74493637" w:rsidR="002F6E17" w:rsidRDefault="3F8D3D0B" w:rsidP="00E436D5">
      <w:pPr>
        <w:pStyle w:val="Heading1"/>
        <w:spacing w:before="322" w:after="322"/>
        <w:jc w:val="center"/>
        <w:rPr>
          <w:rFonts w:ascii="Aptos" w:eastAsia="Aptos" w:hAnsi="Aptos" w:cs="Aptos"/>
          <w:b/>
          <w:bCs/>
          <w:color w:val="auto"/>
          <w:sz w:val="36"/>
          <w:szCs w:val="36"/>
        </w:rPr>
      </w:pPr>
      <w:r w:rsidRPr="4C5271FE">
        <w:rPr>
          <w:rFonts w:ascii="Aptos" w:eastAsia="Aptos" w:hAnsi="Aptos" w:cs="Aptos"/>
          <w:b/>
          <w:bCs/>
          <w:color w:val="auto"/>
          <w:sz w:val="36"/>
          <w:szCs w:val="36"/>
        </w:rPr>
        <w:t>Project Report</w:t>
      </w:r>
    </w:p>
    <w:p w14:paraId="356DC03F" w14:textId="2601F2DF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1. INTRODUCTION</w:t>
      </w:r>
    </w:p>
    <w:p w14:paraId="02C6B726" w14:textId="431A43C9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1.1 Project Overview</w:t>
      </w:r>
    </w:p>
    <w:p w14:paraId="69189E3B" w14:textId="3291FD06" w:rsidR="002F6E17" w:rsidRDefault="3F8D3D0B" w:rsidP="4C5271FE">
      <w:pPr>
        <w:spacing w:before="240" w:after="240"/>
      </w:pPr>
      <w:proofErr w:type="spellStart"/>
      <w:r w:rsidRPr="4C5271FE">
        <w:rPr>
          <w:rFonts w:ascii="Aptos" w:eastAsia="Aptos" w:hAnsi="Aptos" w:cs="Aptos"/>
        </w:rPr>
        <w:t>HealthAI</w:t>
      </w:r>
      <w:proofErr w:type="spellEnd"/>
      <w:r w:rsidRPr="4C5271FE">
        <w:rPr>
          <w:rFonts w:ascii="Aptos" w:eastAsia="Aptos" w:hAnsi="Aptos" w:cs="Aptos"/>
        </w:rPr>
        <w:t xml:space="preserve"> is an intelligent application designed to unify symptom tracking, AI-powered insights, wellness tips, and reminders into a single, secure platform aimed at improving user self-care and health management.</w:t>
      </w:r>
    </w:p>
    <w:p w14:paraId="2904E9AB" w14:textId="1ED310C9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1.2 Purpose</w:t>
      </w:r>
    </w:p>
    <w:p w14:paraId="68E99279" w14:textId="31E69F28" w:rsidR="002F6E17" w:rsidRDefault="3F8D3D0B" w:rsidP="4C5271FE">
      <w:pPr>
        <w:spacing w:before="240" w:after="240"/>
      </w:pPr>
      <w:r w:rsidRPr="4C5271FE">
        <w:rPr>
          <w:rFonts w:ascii="Aptos" w:eastAsia="Aptos" w:hAnsi="Aptos" w:cs="Aptos"/>
        </w:rPr>
        <w:t>The project’s goal is to enhance proactive healthcare behaviors by providing accurate, personalized guidance and secure tracking, particularly for users struggling with fragmented tools or limited healthcare access.</w:t>
      </w:r>
    </w:p>
    <w:p w14:paraId="779A504B" w14:textId="1CCCEF18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2. IDEATION PHASE</w:t>
      </w:r>
    </w:p>
    <w:p w14:paraId="7781D8D0" w14:textId="0FC63A4A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2.1 Problem Statement</w:t>
      </w:r>
    </w:p>
    <w:p w14:paraId="08564B77" w14:textId="60065C4F" w:rsidR="002F6E17" w:rsidRDefault="3F8D3D0B" w:rsidP="4C5271FE">
      <w:pPr>
        <w:spacing w:before="240" w:after="240"/>
      </w:pPr>
      <w:r w:rsidRPr="4C5271FE">
        <w:rPr>
          <w:rFonts w:ascii="Aptos" w:eastAsia="Aptos" w:hAnsi="Aptos" w:cs="Aptos"/>
        </w:rPr>
        <w:t xml:space="preserve">Users face challenges with multi-app health management, generic advice, and data privacy concerns. </w:t>
      </w:r>
      <w:proofErr w:type="spellStart"/>
      <w:r w:rsidRPr="4C5271FE">
        <w:rPr>
          <w:rFonts w:ascii="Aptos" w:eastAsia="Aptos" w:hAnsi="Aptos" w:cs="Aptos"/>
        </w:rPr>
        <w:t>HealthAI</w:t>
      </w:r>
      <w:proofErr w:type="spellEnd"/>
      <w:r w:rsidRPr="4C5271FE">
        <w:rPr>
          <w:rFonts w:ascii="Aptos" w:eastAsia="Aptos" w:hAnsi="Aptos" w:cs="Aptos"/>
        </w:rPr>
        <w:t xml:space="preserve"> addresses these issues with a trustworthy, all-in-one assistant.</w:t>
      </w:r>
    </w:p>
    <w:p w14:paraId="58ACE976" w14:textId="5A97F828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2.2 Empathy Map Canvas</w:t>
      </w:r>
    </w:p>
    <w:p w14:paraId="64C8EBBB" w14:textId="516F7157" w:rsidR="002F6E17" w:rsidRDefault="3F8D3D0B" w:rsidP="4C5271FE">
      <w:pPr>
        <w:spacing w:before="240" w:after="240"/>
      </w:pPr>
      <w:r w:rsidRPr="4C5271FE">
        <w:rPr>
          <w:rFonts w:ascii="Aptos" w:eastAsia="Aptos" w:hAnsi="Aptos" w:cs="Aptos"/>
          <w:b/>
          <w:bCs/>
        </w:rPr>
        <w:t>Persona: Busy Adult</w:t>
      </w:r>
    </w:p>
    <w:p w14:paraId="5EF2015A" w14:textId="263CD1FB" w:rsidR="002F6E17" w:rsidRDefault="3F8D3D0B" w:rsidP="4C5271F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Think &amp; Feel:</w:t>
      </w:r>
      <w:r w:rsidRPr="4C5271FE">
        <w:rPr>
          <w:rFonts w:ascii="Aptos" w:eastAsia="Aptos" w:hAnsi="Aptos" w:cs="Aptos"/>
        </w:rPr>
        <w:t xml:space="preserve"> Consistently worried about missing symptoms and overwhelmed by fragmented tools.</w:t>
      </w:r>
    </w:p>
    <w:p w14:paraId="508D8514" w14:textId="48BCE406" w:rsidR="002F6E17" w:rsidRDefault="3F8D3D0B" w:rsidP="4C5271F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See:</w:t>
      </w:r>
      <w:r w:rsidRPr="4C5271FE">
        <w:rPr>
          <w:rFonts w:ascii="Aptos" w:eastAsia="Aptos" w:hAnsi="Aptos" w:cs="Aptos"/>
        </w:rPr>
        <w:t xml:space="preserve"> Confusing notifications from multiple health apps.</w:t>
      </w:r>
    </w:p>
    <w:p w14:paraId="291E5EC3" w14:textId="41419762" w:rsidR="002F6E17" w:rsidRDefault="3F8D3D0B" w:rsidP="4C5271F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Say:</w:t>
      </w:r>
      <w:r w:rsidRPr="4C5271FE">
        <w:rPr>
          <w:rFonts w:ascii="Aptos" w:eastAsia="Aptos" w:hAnsi="Aptos" w:cs="Aptos"/>
        </w:rPr>
        <w:t xml:space="preserve"> “I just want one reliable place to track this.”</w:t>
      </w:r>
    </w:p>
    <w:p w14:paraId="0E1CD617" w14:textId="62671190" w:rsidR="002F6E17" w:rsidRDefault="3F8D3D0B" w:rsidP="4C5271F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Do:</w:t>
      </w:r>
      <w:r w:rsidRPr="4C5271FE">
        <w:rPr>
          <w:rFonts w:ascii="Aptos" w:eastAsia="Aptos" w:hAnsi="Aptos" w:cs="Aptos"/>
        </w:rPr>
        <w:t xml:space="preserve"> Attempts to log symptoms but often forgets.</w:t>
      </w:r>
    </w:p>
    <w:p w14:paraId="3B6C848A" w14:textId="48F9BF87" w:rsidR="002F6E17" w:rsidRDefault="3F8D3D0B" w:rsidP="4C5271F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Pain:</w:t>
      </w:r>
      <w:r w:rsidRPr="4C5271FE">
        <w:rPr>
          <w:rFonts w:ascii="Aptos" w:eastAsia="Aptos" w:hAnsi="Aptos" w:cs="Aptos"/>
        </w:rPr>
        <w:t xml:space="preserve"> Neglected health due to inconsistent tracking.</w:t>
      </w:r>
    </w:p>
    <w:p w14:paraId="56E182BC" w14:textId="59E09FA3" w:rsidR="002F6E17" w:rsidRDefault="3F8D3D0B" w:rsidP="4C5271F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Gain:</w:t>
      </w:r>
      <w:r w:rsidRPr="4C5271FE">
        <w:rPr>
          <w:rFonts w:ascii="Aptos" w:eastAsia="Aptos" w:hAnsi="Aptos" w:cs="Aptos"/>
        </w:rPr>
        <w:t xml:space="preserve"> A single, empathetic platform for health tracking.</w:t>
      </w:r>
    </w:p>
    <w:p w14:paraId="59BDC30B" w14:textId="2C354D80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lastRenderedPageBreak/>
        <w:t>2.3 Brainstorming</w:t>
      </w:r>
    </w:p>
    <w:p w14:paraId="1CB23702" w14:textId="42211FD9" w:rsidR="002F6E17" w:rsidRDefault="3F8D3D0B" w:rsidP="4C5271FE">
      <w:pPr>
        <w:spacing w:before="240" w:after="240"/>
      </w:pPr>
      <w:r w:rsidRPr="4C5271FE">
        <w:rPr>
          <w:rFonts w:ascii="Aptos" w:eastAsia="Aptos" w:hAnsi="Aptos" w:cs="Aptos"/>
        </w:rPr>
        <w:t xml:space="preserve">Key ideas generated included voice-optimized text input via </w:t>
      </w:r>
      <w:proofErr w:type="spellStart"/>
      <w:r w:rsidRPr="4C5271FE">
        <w:rPr>
          <w:rFonts w:ascii="Aptos" w:eastAsia="Aptos" w:hAnsi="Aptos" w:cs="Aptos"/>
        </w:rPr>
        <w:t>Gradio</w:t>
      </w:r>
      <w:proofErr w:type="spellEnd"/>
      <w:r w:rsidRPr="4C5271FE">
        <w:rPr>
          <w:rFonts w:ascii="Aptos" w:eastAsia="Aptos" w:hAnsi="Aptos" w:cs="Aptos"/>
        </w:rPr>
        <w:t>, Watson-powered conversational AI, context-aware reminders, and secure de-identified logs for user privacy.</w:t>
      </w:r>
    </w:p>
    <w:p w14:paraId="000B2C48" w14:textId="3063FBE5" w:rsidR="002F6E17" w:rsidRDefault="002F6E17"/>
    <w:p w14:paraId="197B466E" w14:textId="1FAA7EFC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3. REQUIREMENT ANALYSIS</w:t>
      </w:r>
    </w:p>
    <w:p w14:paraId="78238E08" w14:textId="33F55040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3.1 Customer Journey Map</w:t>
      </w:r>
    </w:p>
    <w:p w14:paraId="31EBE11F" w14:textId="77D5C9CC" w:rsidR="002F6E17" w:rsidRDefault="3F8D3D0B" w:rsidP="4C5271FE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Onboarding:</w:t>
      </w:r>
      <w:r w:rsidRPr="4C5271FE">
        <w:rPr>
          <w:rFonts w:ascii="Aptos" w:eastAsia="Aptos" w:hAnsi="Aptos" w:cs="Aptos"/>
        </w:rPr>
        <w:t xml:space="preserve"> Download app → register → verify</w:t>
      </w:r>
    </w:p>
    <w:p w14:paraId="06E47A40" w14:textId="3290233A" w:rsidR="002F6E17" w:rsidRDefault="3F8D3D0B" w:rsidP="4C5271FE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Symptom Entry:</w:t>
      </w:r>
      <w:r w:rsidRPr="4C5271FE">
        <w:rPr>
          <w:rFonts w:ascii="Aptos" w:eastAsia="Aptos" w:hAnsi="Aptos" w:cs="Aptos"/>
        </w:rPr>
        <w:t xml:space="preserve"> Text/image input → AI analysis</w:t>
      </w:r>
    </w:p>
    <w:p w14:paraId="4721D1CF" w14:textId="6A061F7A" w:rsidR="002F6E17" w:rsidRDefault="3F8D3D0B" w:rsidP="4C5271FE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Guidance:</w:t>
      </w:r>
      <w:r w:rsidRPr="4C5271FE">
        <w:rPr>
          <w:rFonts w:ascii="Aptos" w:eastAsia="Aptos" w:hAnsi="Aptos" w:cs="Aptos"/>
        </w:rPr>
        <w:t xml:space="preserve"> Wellness tips and home remedies</w:t>
      </w:r>
    </w:p>
    <w:p w14:paraId="6A1B03A6" w14:textId="26945362" w:rsidR="002F6E17" w:rsidRDefault="3F8D3D0B" w:rsidP="4C5271FE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Reminders:</w:t>
      </w:r>
      <w:r w:rsidRPr="4C5271FE">
        <w:rPr>
          <w:rFonts w:ascii="Aptos" w:eastAsia="Aptos" w:hAnsi="Aptos" w:cs="Aptos"/>
        </w:rPr>
        <w:t xml:space="preserve"> Set and receive alerts</w:t>
      </w:r>
    </w:p>
    <w:p w14:paraId="23B6D49A" w14:textId="75E82A4C" w:rsidR="002F6E17" w:rsidRDefault="3F8D3D0B" w:rsidP="4C5271FE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Retention:</w:t>
      </w:r>
      <w:r w:rsidRPr="4C5271FE">
        <w:rPr>
          <w:rFonts w:ascii="Aptos" w:eastAsia="Aptos" w:hAnsi="Aptos" w:cs="Aptos"/>
        </w:rPr>
        <w:t xml:space="preserve"> Repeated use, tracked progress</w:t>
      </w:r>
    </w:p>
    <w:p w14:paraId="5B0979D6" w14:textId="74DFD4D3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3.2 Solution Requirements</w:t>
      </w:r>
    </w:p>
    <w:p w14:paraId="4CF0D388" w14:textId="3BF6C201" w:rsidR="002F6E17" w:rsidRDefault="3F8D3D0B" w:rsidP="4C5271FE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Multi-channel symptom input (text, image)</w:t>
      </w:r>
    </w:p>
    <w:p w14:paraId="7B80B0FC" w14:textId="23D8FC52" w:rsidR="002F6E17" w:rsidRDefault="3F8D3D0B" w:rsidP="4C5271FE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AI-generated condition suggestions + guidance</w:t>
      </w:r>
    </w:p>
    <w:p w14:paraId="328A7825" w14:textId="1B56E2CB" w:rsidR="002F6E17" w:rsidRDefault="3F8D3D0B" w:rsidP="4C5271FE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Personalized wellness programs and remedies</w:t>
      </w:r>
    </w:p>
    <w:p w14:paraId="6DFED48A" w14:textId="277DF4F8" w:rsidR="002F6E17" w:rsidRDefault="3F8D3D0B" w:rsidP="4C5271FE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Robust reminder system</w:t>
      </w:r>
    </w:p>
    <w:p w14:paraId="5FEB0C87" w14:textId="309F39C7" w:rsidR="002F6E17" w:rsidRDefault="3F8D3D0B" w:rsidP="4C5271FE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Secure authentication and encryption</w:t>
      </w:r>
    </w:p>
    <w:p w14:paraId="28A6D516" w14:textId="4D8DC159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3.3 Data Flow Diagram</w:t>
      </w:r>
    </w:p>
    <w:p w14:paraId="200F708B" w14:textId="55B18A23" w:rsidR="002F6E17" w:rsidRDefault="3F8D3D0B" w:rsidP="4C5271FE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 xml:space="preserve">User interacts via </w:t>
      </w:r>
      <w:proofErr w:type="spellStart"/>
      <w:r w:rsidRPr="4C5271FE">
        <w:rPr>
          <w:rFonts w:ascii="Aptos" w:eastAsia="Aptos" w:hAnsi="Aptos" w:cs="Aptos"/>
        </w:rPr>
        <w:t>Gradio</w:t>
      </w:r>
      <w:proofErr w:type="spellEnd"/>
      <w:r w:rsidRPr="4C5271FE">
        <w:rPr>
          <w:rFonts w:ascii="Aptos" w:eastAsia="Aptos" w:hAnsi="Aptos" w:cs="Aptos"/>
        </w:rPr>
        <w:t xml:space="preserve"> → 2. Sent to Flask backend → 3. Analyzed via Watson Assistant &amp; custom ML → 4. Results stored and returned to UI → 5. Reminders executed via scheduler</w:t>
      </w:r>
    </w:p>
    <w:p w14:paraId="35E99E6B" w14:textId="6EDAF2AE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3.4 Technology Stack</w:t>
      </w:r>
    </w:p>
    <w:p w14:paraId="40187B44" w14:textId="52F25E0D" w:rsidR="002F6E17" w:rsidRDefault="3F8D3D0B" w:rsidP="4C5271FE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UI:</w:t>
      </w:r>
      <w:r w:rsidRPr="4C5271FE">
        <w:rPr>
          <w:rFonts w:ascii="Aptos" w:eastAsia="Aptos" w:hAnsi="Aptos" w:cs="Aptos"/>
        </w:rPr>
        <w:t xml:space="preserve"> </w:t>
      </w:r>
      <w:proofErr w:type="spellStart"/>
      <w:r w:rsidRPr="4C5271FE">
        <w:rPr>
          <w:rFonts w:ascii="Aptos" w:eastAsia="Aptos" w:hAnsi="Aptos" w:cs="Aptos"/>
        </w:rPr>
        <w:t>Gradio</w:t>
      </w:r>
      <w:proofErr w:type="spellEnd"/>
      <w:r w:rsidRPr="4C5271FE">
        <w:rPr>
          <w:rFonts w:ascii="Aptos" w:eastAsia="Aptos" w:hAnsi="Aptos" w:cs="Aptos"/>
        </w:rPr>
        <w:t xml:space="preserve"> (Python)</w:t>
      </w:r>
    </w:p>
    <w:p w14:paraId="18355982" w14:textId="591B5C15" w:rsidR="002F6E17" w:rsidRDefault="3F8D3D0B" w:rsidP="4C5271FE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Backend:</w:t>
      </w:r>
      <w:r w:rsidRPr="4C5271FE">
        <w:rPr>
          <w:rFonts w:ascii="Aptos" w:eastAsia="Aptos" w:hAnsi="Aptos" w:cs="Aptos"/>
        </w:rPr>
        <w:t xml:space="preserve"> Python (Flask/</w:t>
      </w:r>
      <w:proofErr w:type="spellStart"/>
      <w:r w:rsidRPr="4C5271FE">
        <w:rPr>
          <w:rFonts w:ascii="Aptos" w:eastAsia="Aptos" w:hAnsi="Aptos" w:cs="Aptos"/>
        </w:rPr>
        <w:t>FastAPI</w:t>
      </w:r>
      <w:proofErr w:type="spellEnd"/>
      <w:r w:rsidRPr="4C5271FE">
        <w:rPr>
          <w:rFonts w:ascii="Aptos" w:eastAsia="Aptos" w:hAnsi="Aptos" w:cs="Aptos"/>
        </w:rPr>
        <w:t>)</w:t>
      </w:r>
    </w:p>
    <w:p w14:paraId="1A4253F4" w14:textId="207CF0E3" w:rsidR="002F6E17" w:rsidRDefault="3F8D3D0B" w:rsidP="4C5271FE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AI/ML:</w:t>
      </w:r>
      <w:r w:rsidRPr="4C5271FE">
        <w:rPr>
          <w:rFonts w:ascii="Aptos" w:eastAsia="Aptos" w:hAnsi="Aptos" w:cs="Aptos"/>
        </w:rPr>
        <w:t xml:space="preserve"> scikit-learn, Watsonx.ai</w:t>
      </w:r>
    </w:p>
    <w:p w14:paraId="19DA5376" w14:textId="164856BE" w:rsidR="002F6E17" w:rsidRDefault="3F8D3D0B" w:rsidP="4C5271FE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Conversational AI:</w:t>
      </w:r>
      <w:r w:rsidRPr="4C5271FE">
        <w:rPr>
          <w:rFonts w:ascii="Aptos" w:eastAsia="Aptos" w:hAnsi="Aptos" w:cs="Aptos"/>
        </w:rPr>
        <w:t xml:space="preserve"> IBM Watson Assistant</w:t>
      </w:r>
    </w:p>
    <w:p w14:paraId="1AA1BCE9" w14:textId="79E19859" w:rsidR="002F6E17" w:rsidRDefault="3F8D3D0B" w:rsidP="4C5271FE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DB:</w:t>
      </w:r>
      <w:r w:rsidRPr="4C5271FE">
        <w:rPr>
          <w:rFonts w:ascii="Aptos" w:eastAsia="Aptos" w:hAnsi="Aptos" w:cs="Aptos"/>
        </w:rPr>
        <w:t xml:space="preserve"> SQLite/MySQL via </w:t>
      </w:r>
      <w:proofErr w:type="spellStart"/>
      <w:r w:rsidRPr="4C5271FE">
        <w:rPr>
          <w:rFonts w:ascii="Aptos" w:eastAsia="Aptos" w:hAnsi="Aptos" w:cs="Aptos"/>
        </w:rPr>
        <w:t>SQLAlchemy</w:t>
      </w:r>
      <w:proofErr w:type="spellEnd"/>
    </w:p>
    <w:p w14:paraId="4BB0862D" w14:textId="3C0B8B33" w:rsidR="002F6E17" w:rsidRDefault="3F8D3D0B" w:rsidP="4C5271FE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Deployment:</w:t>
      </w:r>
      <w:r w:rsidRPr="4C5271FE">
        <w:rPr>
          <w:rFonts w:ascii="Aptos" w:eastAsia="Aptos" w:hAnsi="Aptos" w:cs="Aptos"/>
        </w:rPr>
        <w:t xml:space="preserve"> Docker on IBM Cloud</w:t>
      </w:r>
    </w:p>
    <w:p w14:paraId="6B48A828" w14:textId="32625ACA" w:rsidR="002F6E17" w:rsidRDefault="002F6E17"/>
    <w:p w14:paraId="1BB39BC9" w14:textId="099D6686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4. PROJECT DESIGN</w:t>
      </w:r>
    </w:p>
    <w:p w14:paraId="2FF14473" w14:textId="61CB1957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4.1 Problem–Solution Fit</w:t>
      </w:r>
    </w:p>
    <w:p w14:paraId="4E6347FF" w14:textId="42EEBAAF" w:rsidR="002F6E17" w:rsidRDefault="3F8D3D0B" w:rsidP="4C5271FE">
      <w:pPr>
        <w:spacing w:before="240" w:after="240"/>
      </w:pPr>
      <w:proofErr w:type="spellStart"/>
      <w:r w:rsidRPr="4C5271FE">
        <w:rPr>
          <w:rFonts w:ascii="Aptos" w:eastAsia="Aptos" w:hAnsi="Aptos" w:cs="Aptos"/>
        </w:rPr>
        <w:t>HealthAI</w:t>
      </w:r>
      <w:proofErr w:type="spellEnd"/>
      <w:r w:rsidRPr="4C5271FE">
        <w:rPr>
          <w:rFonts w:ascii="Aptos" w:eastAsia="Aptos" w:hAnsi="Aptos" w:cs="Aptos"/>
        </w:rPr>
        <w:t xml:space="preserve"> mirrors user behaviors by enabling direct symptom logging (text/image) and delivering empathetic AI responses and reminders through a single interface.</w:t>
      </w:r>
    </w:p>
    <w:p w14:paraId="621B8614" w14:textId="201D55B0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4.2 Proposed Solution</w:t>
      </w:r>
    </w:p>
    <w:p w14:paraId="3D21AB5F" w14:textId="59530AFE" w:rsidR="002F6E17" w:rsidRDefault="3F8D3D0B" w:rsidP="4C5271FE">
      <w:pPr>
        <w:spacing w:before="240" w:after="240"/>
      </w:pPr>
      <w:r w:rsidRPr="4C5271FE">
        <w:rPr>
          <w:rFonts w:ascii="Aptos" w:eastAsia="Aptos" w:hAnsi="Aptos" w:cs="Aptos"/>
        </w:rPr>
        <w:t>A secure, intuitive platform merging symptom logging, condition insight, wellness guidance, reminders, and data privacy—all powered by Python and IBM Watson.</w:t>
      </w:r>
    </w:p>
    <w:p w14:paraId="0FBCD394" w14:textId="44ED540E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4.3 Solution Architecture</w:t>
      </w:r>
    </w:p>
    <w:p w14:paraId="22B71235" w14:textId="6486C702" w:rsidR="002F6E17" w:rsidRDefault="3F8D3D0B" w:rsidP="4C5271FE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UI layer:</w:t>
      </w:r>
      <w:r w:rsidRPr="4C5271FE">
        <w:rPr>
          <w:rFonts w:ascii="Aptos" w:eastAsia="Aptos" w:hAnsi="Aptos" w:cs="Aptos"/>
        </w:rPr>
        <w:t xml:space="preserve"> </w:t>
      </w:r>
      <w:proofErr w:type="spellStart"/>
      <w:r w:rsidRPr="4C5271FE">
        <w:rPr>
          <w:rFonts w:ascii="Aptos" w:eastAsia="Aptos" w:hAnsi="Aptos" w:cs="Aptos"/>
        </w:rPr>
        <w:t>Gradio</w:t>
      </w:r>
      <w:proofErr w:type="spellEnd"/>
      <w:r w:rsidRPr="4C5271FE">
        <w:rPr>
          <w:rFonts w:ascii="Aptos" w:eastAsia="Aptos" w:hAnsi="Aptos" w:cs="Aptos"/>
        </w:rPr>
        <w:t xml:space="preserve"> chatbot &amp; forms</w:t>
      </w:r>
    </w:p>
    <w:p w14:paraId="5D80D1D8" w14:textId="620E85DE" w:rsidR="002F6E17" w:rsidRDefault="3F8D3D0B" w:rsidP="4C5271FE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Backend layer:</w:t>
      </w:r>
      <w:r w:rsidRPr="4C5271FE">
        <w:rPr>
          <w:rFonts w:ascii="Aptos" w:eastAsia="Aptos" w:hAnsi="Aptos" w:cs="Aptos"/>
        </w:rPr>
        <w:t xml:space="preserve"> Python API microservices</w:t>
      </w:r>
    </w:p>
    <w:p w14:paraId="1F118EED" w14:textId="13448C72" w:rsidR="002F6E17" w:rsidRDefault="3F8D3D0B" w:rsidP="4C5271FE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AI layer:</w:t>
      </w:r>
      <w:r w:rsidRPr="4C5271FE">
        <w:rPr>
          <w:rFonts w:ascii="Aptos" w:eastAsia="Aptos" w:hAnsi="Aptos" w:cs="Aptos"/>
        </w:rPr>
        <w:t xml:space="preserve"> IBM Watson Assistant </w:t>
      </w:r>
    </w:p>
    <w:p w14:paraId="5534B98A" w14:textId="03F135DF" w:rsidR="002F6E17" w:rsidRDefault="3F8D3D0B" w:rsidP="4C5271FE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Storage layer:</w:t>
      </w:r>
      <w:r w:rsidRPr="4C5271FE">
        <w:rPr>
          <w:rFonts w:ascii="Aptos" w:eastAsia="Aptos" w:hAnsi="Aptos" w:cs="Aptos"/>
        </w:rPr>
        <w:t xml:space="preserve"> Database + file storage</w:t>
      </w:r>
    </w:p>
    <w:p w14:paraId="150BAB86" w14:textId="262DB1EC" w:rsidR="002F6E17" w:rsidRDefault="3F8D3D0B" w:rsidP="4C5271FE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  <w:b/>
          <w:bCs/>
        </w:rPr>
        <w:t>Scheduler:</w:t>
      </w:r>
      <w:r w:rsidRPr="4C5271FE">
        <w:rPr>
          <w:rFonts w:ascii="Aptos" w:eastAsia="Aptos" w:hAnsi="Aptos" w:cs="Aptos"/>
        </w:rPr>
        <w:t xml:space="preserve"> Python-based reminder engine</w:t>
      </w:r>
    </w:p>
    <w:p w14:paraId="20A289FD" w14:textId="0720B042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5. PROJECT PLANNING &amp; SCHEDULING</w:t>
      </w:r>
    </w:p>
    <w:p w14:paraId="3F3C1C94" w14:textId="5BC55E4B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5.1 Project Planning</w:t>
      </w:r>
    </w:p>
    <w:p w14:paraId="54B46042" w14:textId="6569B155" w:rsidR="002F6E17" w:rsidRDefault="3F8D3D0B" w:rsidP="4C5271FE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Two 6-day sprints (Jun 12–17, Jun 19–24) with consistent completion of 12 story points per sprint</w:t>
      </w:r>
    </w:p>
    <w:p w14:paraId="6ECAE065" w14:textId="42348ABD" w:rsidR="002F6E17" w:rsidRDefault="3F8D3D0B" w:rsidP="4C5271FE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Sprint targets: Registration, symptom input, AI integration, reminders</w:t>
      </w:r>
    </w:p>
    <w:p w14:paraId="3828D0A5" w14:textId="1CED69CE" w:rsidR="002F6E17" w:rsidRDefault="002F6E17"/>
    <w:p w14:paraId="729EDE8E" w14:textId="7ECBD967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6. FUNCTIONAL AND PERFORMANCE TESTING</w:t>
      </w:r>
    </w:p>
    <w:p w14:paraId="1EF5EE25" w14:textId="063D7D04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6.1 Performance Testing</w:t>
      </w:r>
    </w:p>
    <w:p w14:paraId="6A9B0457" w14:textId="4E8CC136" w:rsidR="002F6E17" w:rsidRDefault="3F8D3D0B" w:rsidP="4C5271FE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Response time &lt; 2 s</w:t>
      </w:r>
    </w:p>
    <w:p w14:paraId="6AF1F530" w14:textId="3A595F35" w:rsidR="002F6E17" w:rsidRDefault="3F8D3D0B" w:rsidP="4C5271FE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50+ concurrent requests handled</w:t>
      </w:r>
    </w:p>
    <w:p w14:paraId="0D34BD87" w14:textId="4DC74864" w:rsidR="002F6E17" w:rsidRDefault="3F8D3D0B" w:rsidP="4C5271FE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OAuth2 authentication, TLS encryption, and error resilience</w:t>
      </w:r>
    </w:p>
    <w:p w14:paraId="08BEBA04" w14:textId="03E1068E" w:rsidR="002F6E17" w:rsidRDefault="002F6E17"/>
    <w:p w14:paraId="6D284513" w14:textId="1851D300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7. RESULTS</w:t>
      </w:r>
    </w:p>
    <w:p w14:paraId="11ABB2D9" w14:textId="0510B7E2" w:rsidR="002F6E17" w:rsidRDefault="3F8D3D0B" w:rsidP="4C5271FE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7.1 Output Screenshots</w:t>
      </w:r>
    </w:p>
    <w:p w14:paraId="0E47A9AF" w14:textId="316E82A9" w:rsidR="00050606" w:rsidRPr="00050606" w:rsidRDefault="00050606" w:rsidP="00050606">
      <w:r>
        <w:rPr>
          <w:noProof/>
        </w:rPr>
        <w:drawing>
          <wp:inline distT="0" distB="0" distL="0" distR="0" wp14:anchorId="77975207" wp14:editId="2DEE8BD6">
            <wp:extent cx="5943600" cy="1958340"/>
            <wp:effectExtent l="0" t="0" r="0" b="3810"/>
            <wp:docPr id="11894752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520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85E1" w14:textId="1C3CBDEA" w:rsidR="002F6E17" w:rsidRDefault="00050606">
      <w:r>
        <w:rPr>
          <w:noProof/>
        </w:rPr>
        <w:drawing>
          <wp:inline distT="0" distB="0" distL="0" distR="0" wp14:anchorId="614E6F0E" wp14:editId="60791929">
            <wp:extent cx="5943600" cy="1300480"/>
            <wp:effectExtent l="0" t="0" r="0" b="0"/>
            <wp:docPr id="1364947719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47719" name="Picture 1" descr="A black and white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D8DC" w14:textId="485621AB" w:rsidR="00050606" w:rsidRDefault="00050606">
      <w:r>
        <w:rPr>
          <w:noProof/>
        </w:rPr>
        <w:drawing>
          <wp:inline distT="0" distB="0" distL="0" distR="0" wp14:anchorId="2B56838D" wp14:editId="0F15BD87">
            <wp:extent cx="5943600" cy="2494280"/>
            <wp:effectExtent l="0" t="0" r="0" b="1270"/>
            <wp:docPr id="300691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1888" name="Picture 300691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C4B5" w14:textId="040B4D3B" w:rsidR="00050606" w:rsidRDefault="00050606">
      <w:r>
        <w:rPr>
          <w:noProof/>
        </w:rPr>
        <w:lastRenderedPageBreak/>
        <w:drawing>
          <wp:inline distT="0" distB="0" distL="0" distR="0" wp14:anchorId="409E95BE" wp14:editId="26516769">
            <wp:extent cx="5943600" cy="2007235"/>
            <wp:effectExtent l="0" t="0" r="0" b="0"/>
            <wp:docPr id="983175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75621" name="Picture 9831756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9831" w14:textId="050CDBAF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8. ADVANTAGES &amp; DISADVANTAGES</w:t>
      </w:r>
    </w:p>
    <w:p w14:paraId="1F89B88F" w14:textId="1942B5A4" w:rsidR="002F6E17" w:rsidRDefault="3F8D3D0B" w:rsidP="4C5271FE">
      <w:pPr>
        <w:spacing w:before="240" w:after="240"/>
      </w:pPr>
      <w:r w:rsidRPr="4C5271FE">
        <w:rPr>
          <w:rFonts w:ascii="Aptos" w:eastAsia="Aptos" w:hAnsi="Aptos" w:cs="Aptos"/>
          <w:b/>
          <w:bCs/>
        </w:rPr>
        <w:t>Advantages:</w:t>
      </w:r>
    </w:p>
    <w:p w14:paraId="58DFF079" w14:textId="4AC19751" w:rsidR="002F6E17" w:rsidRDefault="3F8D3D0B" w:rsidP="4C5271F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All-in-one health toolkit</w:t>
      </w:r>
    </w:p>
    <w:p w14:paraId="1A0B108B" w14:textId="5FCDC427" w:rsidR="002F6E17" w:rsidRDefault="3F8D3D0B" w:rsidP="4C5271F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Empathetic AI, secure data handling</w:t>
      </w:r>
    </w:p>
    <w:p w14:paraId="26420E6E" w14:textId="1CB61C80" w:rsidR="002F6E17" w:rsidRDefault="3F8D3D0B" w:rsidP="4C5271F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 xml:space="preserve">Quick deployment with </w:t>
      </w:r>
      <w:proofErr w:type="gramStart"/>
      <w:r w:rsidRPr="4C5271FE">
        <w:rPr>
          <w:rFonts w:ascii="Aptos" w:eastAsia="Aptos" w:hAnsi="Aptos" w:cs="Aptos"/>
        </w:rPr>
        <w:t>open-source</w:t>
      </w:r>
      <w:proofErr w:type="gramEnd"/>
      <w:r w:rsidRPr="4C5271FE">
        <w:rPr>
          <w:rFonts w:ascii="Aptos" w:eastAsia="Aptos" w:hAnsi="Aptos" w:cs="Aptos"/>
        </w:rPr>
        <w:t xml:space="preserve"> + IBM tools</w:t>
      </w:r>
    </w:p>
    <w:p w14:paraId="70412DB5" w14:textId="74F95EAA" w:rsidR="002F6E17" w:rsidRDefault="3F8D3D0B" w:rsidP="4C5271FE">
      <w:pPr>
        <w:spacing w:before="240" w:after="240"/>
      </w:pPr>
      <w:r w:rsidRPr="4C5271FE">
        <w:rPr>
          <w:rFonts w:ascii="Aptos" w:eastAsia="Aptos" w:hAnsi="Aptos" w:cs="Aptos"/>
          <w:b/>
          <w:bCs/>
        </w:rPr>
        <w:t>Disadvantages:</w:t>
      </w:r>
    </w:p>
    <w:p w14:paraId="1BC830A7" w14:textId="649E8ACE" w:rsidR="002F6E17" w:rsidRDefault="3F8D3D0B" w:rsidP="4C5271F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Occasional latency in AI responses</w:t>
      </w:r>
    </w:p>
    <w:p w14:paraId="53C9344D" w14:textId="37D0B694" w:rsidR="002F6E17" w:rsidRDefault="3F8D3D0B" w:rsidP="4C5271F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Limited voice input and language support</w:t>
      </w:r>
    </w:p>
    <w:p w14:paraId="08E73180" w14:textId="11F7D45E" w:rsidR="002F6E17" w:rsidRDefault="002F6E17"/>
    <w:p w14:paraId="1F24218F" w14:textId="770B388B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9. CONCLUSION</w:t>
      </w:r>
    </w:p>
    <w:p w14:paraId="66EC54E1" w14:textId="12D65707" w:rsidR="002F6E17" w:rsidRDefault="3F8D3D0B" w:rsidP="4C5271FE">
      <w:pPr>
        <w:spacing w:before="240" w:after="240"/>
      </w:pPr>
      <w:proofErr w:type="spellStart"/>
      <w:r w:rsidRPr="4C5271FE">
        <w:rPr>
          <w:rFonts w:ascii="Aptos" w:eastAsia="Aptos" w:hAnsi="Aptos" w:cs="Aptos"/>
        </w:rPr>
        <w:t>HealthAI</w:t>
      </w:r>
      <w:proofErr w:type="spellEnd"/>
      <w:r w:rsidRPr="4C5271FE">
        <w:rPr>
          <w:rFonts w:ascii="Aptos" w:eastAsia="Aptos" w:hAnsi="Aptos" w:cs="Aptos"/>
        </w:rPr>
        <w:t xml:space="preserve"> delivers a cohesive, secure, and personalized health management experience that aligns with user habits and promotes consistent care.</w:t>
      </w:r>
    </w:p>
    <w:p w14:paraId="53C71801" w14:textId="0B296895" w:rsidR="002F6E17" w:rsidRDefault="002F6E17"/>
    <w:p w14:paraId="06CBF53D" w14:textId="6BBE7529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10. FUTURE SCOPE</w:t>
      </w:r>
    </w:p>
    <w:p w14:paraId="51B7FEBA" w14:textId="2D0D3CC7" w:rsidR="002F6E17" w:rsidRDefault="3F8D3D0B" w:rsidP="4C5271F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Add voice and multilingual support</w:t>
      </w:r>
    </w:p>
    <w:p w14:paraId="56342EF6" w14:textId="0A10E371" w:rsidR="002F6E17" w:rsidRDefault="3F8D3D0B" w:rsidP="4C5271F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Integrate wearable device data</w:t>
      </w:r>
    </w:p>
    <w:p w14:paraId="231E228C" w14:textId="01D7A912" w:rsidR="002F6E17" w:rsidRDefault="3F8D3D0B" w:rsidP="4C5271F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Develop admin dashboards for oversight</w:t>
      </w:r>
    </w:p>
    <w:p w14:paraId="59584D61" w14:textId="6C52F0DE" w:rsidR="002F6E17" w:rsidRDefault="3F8D3D0B" w:rsidP="4C5271F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C5271FE">
        <w:rPr>
          <w:rFonts w:ascii="Aptos" w:eastAsia="Aptos" w:hAnsi="Aptos" w:cs="Aptos"/>
        </w:rPr>
        <w:t>Refine AI with explainability and ethical oversight</w:t>
      </w:r>
    </w:p>
    <w:p w14:paraId="5A213396" w14:textId="2311182B" w:rsidR="002F6E17" w:rsidRDefault="002F6E17"/>
    <w:p w14:paraId="5A406B11" w14:textId="09AFE5FA" w:rsidR="002F6E17" w:rsidRDefault="3F8D3D0B" w:rsidP="4C5271FE">
      <w:pPr>
        <w:pStyle w:val="Heading2"/>
        <w:spacing w:before="299" w:after="299"/>
        <w:rPr>
          <w:rFonts w:ascii="Aptos" w:eastAsia="Aptos" w:hAnsi="Aptos" w:cs="Aptos"/>
          <w:b/>
          <w:bCs/>
          <w:color w:val="auto"/>
          <w:sz w:val="24"/>
          <w:szCs w:val="24"/>
        </w:rPr>
      </w:pPr>
      <w:r w:rsidRPr="4C5271FE">
        <w:rPr>
          <w:rFonts w:ascii="Aptos" w:eastAsia="Aptos" w:hAnsi="Aptos" w:cs="Aptos"/>
          <w:b/>
          <w:bCs/>
          <w:color w:val="auto"/>
          <w:sz w:val="24"/>
          <w:szCs w:val="24"/>
        </w:rPr>
        <w:t>11. APPENDIX</w:t>
      </w:r>
    </w:p>
    <w:p w14:paraId="04C32384" w14:textId="77777777" w:rsidR="00050606" w:rsidRDefault="3F8D3D0B" w:rsidP="4C5271FE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</w:rPr>
      </w:pPr>
      <w:r w:rsidRPr="4C5271FE">
        <w:rPr>
          <w:rFonts w:ascii="Aptos" w:eastAsia="Aptos" w:hAnsi="Aptos" w:cs="Aptos"/>
          <w:b/>
          <w:bCs/>
        </w:rPr>
        <w:t>Source Code:</w:t>
      </w:r>
      <w:r w:rsidRPr="4C5271FE">
        <w:rPr>
          <w:rFonts w:ascii="Aptos" w:eastAsia="Aptos" w:hAnsi="Aptos" w:cs="Aptos"/>
        </w:rPr>
        <w:t xml:space="preserve"> </w:t>
      </w:r>
      <w:r w:rsidRPr="4C5271FE">
        <w:rPr>
          <w:rFonts w:ascii="Aptos" w:eastAsia="Aptos" w:hAnsi="Aptos" w:cs="Aptos"/>
          <w:i/>
          <w:iCs/>
        </w:rPr>
        <w:t>GitHub link</w:t>
      </w:r>
      <w:r w:rsidR="00050606">
        <w:rPr>
          <w:rFonts w:ascii="Aptos" w:eastAsia="Aptos" w:hAnsi="Aptos" w:cs="Aptos"/>
          <w:i/>
          <w:iCs/>
        </w:rPr>
        <w:t xml:space="preserve">: </w:t>
      </w:r>
    </w:p>
    <w:p w14:paraId="1AB5D9C9" w14:textId="76891A4E" w:rsidR="002F6E17" w:rsidRPr="00E436D5" w:rsidRDefault="00050606" w:rsidP="00050606">
      <w:pPr>
        <w:pStyle w:val="ListParagraph"/>
        <w:spacing w:before="240" w:after="240"/>
        <w:rPr>
          <w:rFonts w:ascii="Aptos" w:eastAsia="Aptos" w:hAnsi="Aptos" w:cs="Aptos"/>
          <w:i/>
          <w:iCs/>
          <w:color w:val="215E99" w:themeColor="text2" w:themeTint="BF"/>
        </w:rPr>
      </w:pPr>
      <w:r w:rsidRPr="00E436D5">
        <w:rPr>
          <w:rFonts w:ascii="Aptos" w:eastAsia="Aptos" w:hAnsi="Aptos" w:cs="Aptos"/>
          <w:i/>
          <w:iCs/>
          <w:color w:val="215E99" w:themeColor="text2" w:themeTint="BF"/>
        </w:rPr>
        <w:t>https://github.com/YasaswiTumma/HealthAI-Intelligent-Healthcare-Assistant-Using-IBM-Granite</w:t>
      </w:r>
    </w:p>
    <w:p w14:paraId="38795A98" w14:textId="7D32B167" w:rsidR="002F6E17" w:rsidRDefault="3F8D3D0B" w:rsidP="4C5271FE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</w:rPr>
      </w:pPr>
      <w:r w:rsidRPr="4C5271FE">
        <w:rPr>
          <w:rFonts w:ascii="Aptos" w:eastAsia="Aptos" w:hAnsi="Aptos" w:cs="Aptos"/>
          <w:b/>
          <w:bCs/>
        </w:rPr>
        <w:t>Dataset Link:</w:t>
      </w:r>
      <w:r w:rsidRPr="4C5271FE">
        <w:rPr>
          <w:rFonts w:ascii="Aptos" w:eastAsia="Aptos" w:hAnsi="Aptos" w:cs="Aptos"/>
        </w:rPr>
        <w:t xml:space="preserve"> </w:t>
      </w:r>
      <w:r w:rsidRPr="4C5271FE">
        <w:rPr>
          <w:rFonts w:ascii="Aptos" w:eastAsia="Aptos" w:hAnsi="Aptos" w:cs="Aptos"/>
          <w:i/>
          <w:iCs/>
        </w:rPr>
        <w:t>Provide data sources if any</w:t>
      </w:r>
    </w:p>
    <w:p w14:paraId="6E88DD96" w14:textId="7D056031" w:rsidR="002F6E17" w:rsidRDefault="3F8D3D0B" w:rsidP="4C5271FE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</w:rPr>
      </w:pPr>
      <w:r w:rsidRPr="4C5271FE">
        <w:rPr>
          <w:rFonts w:ascii="Aptos" w:eastAsia="Aptos" w:hAnsi="Aptos" w:cs="Aptos"/>
          <w:b/>
          <w:bCs/>
        </w:rPr>
        <w:t>Demo:</w:t>
      </w:r>
      <w:r w:rsidRPr="4C5271FE">
        <w:rPr>
          <w:rFonts w:ascii="Aptos" w:eastAsia="Aptos" w:hAnsi="Aptos" w:cs="Aptos"/>
          <w:i/>
          <w:iCs/>
        </w:rPr>
        <w:t xml:space="preserve"> demo link</w:t>
      </w:r>
      <w:r w:rsidR="00E436D5">
        <w:rPr>
          <w:rFonts w:ascii="Aptos" w:eastAsia="Aptos" w:hAnsi="Aptos" w:cs="Aptos"/>
          <w:i/>
          <w:iCs/>
        </w:rPr>
        <w:t>:</w:t>
      </w:r>
    </w:p>
    <w:p w14:paraId="369C5B7E" w14:textId="7DE46875" w:rsidR="00E436D5" w:rsidRPr="00E436D5" w:rsidRDefault="00E436D5" w:rsidP="00E436D5">
      <w:pPr>
        <w:pStyle w:val="ListParagraph"/>
        <w:spacing w:before="240" w:after="240"/>
        <w:rPr>
          <w:rFonts w:ascii="Aptos" w:eastAsia="Aptos" w:hAnsi="Aptos" w:cs="Aptos"/>
          <w:i/>
          <w:iCs/>
          <w:color w:val="215E99" w:themeColor="text2" w:themeTint="BF"/>
        </w:rPr>
      </w:pPr>
      <w:r w:rsidRPr="00E436D5">
        <w:rPr>
          <w:rFonts w:ascii="Aptos" w:eastAsia="Aptos" w:hAnsi="Aptos" w:cs="Aptos"/>
          <w:i/>
          <w:iCs/>
          <w:color w:val="215E99" w:themeColor="text2" w:themeTint="BF"/>
        </w:rPr>
        <w:t>https://drive.google.com/file/d/1k6RupLtBK1MQOdGoAQxhloFtpHUtD4-L/view?usp=drivesdk</w:t>
      </w:r>
    </w:p>
    <w:p w14:paraId="2F8C1268" w14:textId="77777777" w:rsidR="00E436D5" w:rsidRDefault="00E436D5" w:rsidP="00E436D5">
      <w:pPr>
        <w:pStyle w:val="ListParagraph"/>
        <w:spacing w:before="240" w:after="240"/>
        <w:rPr>
          <w:rFonts w:ascii="Aptos" w:eastAsia="Aptos" w:hAnsi="Aptos" w:cs="Aptos"/>
          <w:i/>
          <w:iCs/>
        </w:rPr>
      </w:pPr>
    </w:p>
    <w:p w14:paraId="2C078E63" w14:textId="468DC9B8" w:rsidR="002F6E17" w:rsidRDefault="002F6E17"/>
    <w:sectPr w:rsidR="002F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3ECD"/>
    <w:multiLevelType w:val="hybridMultilevel"/>
    <w:tmpl w:val="E73696D0"/>
    <w:lvl w:ilvl="0" w:tplc="102CA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CB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0B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D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AA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22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C6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01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E3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4674"/>
    <w:multiLevelType w:val="hybridMultilevel"/>
    <w:tmpl w:val="354C2924"/>
    <w:lvl w:ilvl="0" w:tplc="A68CC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A2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4E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4B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84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4F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80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23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0F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59AF5"/>
    <w:multiLevelType w:val="hybridMultilevel"/>
    <w:tmpl w:val="1F0ED1CC"/>
    <w:lvl w:ilvl="0" w:tplc="04E64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47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4C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2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4A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6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26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80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16F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03BC"/>
    <w:multiLevelType w:val="hybridMultilevel"/>
    <w:tmpl w:val="8ED050B6"/>
    <w:lvl w:ilvl="0" w:tplc="C8866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E9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44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8B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6D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85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87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4E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2D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BD7D2"/>
    <w:multiLevelType w:val="hybridMultilevel"/>
    <w:tmpl w:val="A1A0E4B0"/>
    <w:lvl w:ilvl="0" w:tplc="C312F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CA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DE1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0D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C7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60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EE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6E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45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CD1F9"/>
    <w:multiLevelType w:val="hybridMultilevel"/>
    <w:tmpl w:val="C55A9B98"/>
    <w:lvl w:ilvl="0" w:tplc="A27AB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24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30B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88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F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E5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A4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2B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5E4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84439"/>
    <w:multiLevelType w:val="hybridMultilevel"/>
    <w:tmpl w:val="76424BB0"/>
    <w:lvl w:ilvl="0" w:tplc="1C821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A9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925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4A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E8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4A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2D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AC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87088"/>
    <w:multiLevelType w:val="hybridMultilevel"/>
    <w:tmpl w:val="2E166EEA"/>
    <w:lvl w:ilvl="0" w:tplc="A9D61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26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E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8F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4A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E9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8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AD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EA298"/>
    <w:multiLevelType w:val="hybridMultilevel"/>
    <w:tmpl w:val="47502CD8"/>
    <w:lvl w:ilvl="0" w:tplc="D9042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46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4C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0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88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E1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E8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0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44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83CCF"/>
    <w:multiLevelType w:val="hybridMultilevel"/>
    <w:tmpl w:val="D578D7E2"/>
    <w:lvl w:ilvl="0" w:tplc="9A44CEEE">
      <w:start w:val="1"/>
      <w:numFmt w:val="decimal"/>
      <w:lvlText w:val="%1."/>
      <w:lvlJc w:val="left"/>
      <w:pPr>
        <w:ind w:left="720" w:hanging="360"/>
      </w:pPr>
    </w:lvl>
    <w:lvl w:ilvl="1" w:tplc="1994B904">
      <w:start w:val="1"/>
      <w:numFmt w:val="lowerLetter"/>
      <w:lvlText w:val="%2."/>
      <w:lvlJc w:val="left"/>
      <w:pPr>
        <w:ind w:left="1440" w:hanging="360"/>
      </w:pPr>
    </w:lvl>
    <w:lvl w:ilvl="2" w:tplc="5394D2CA">
      <w:start w:val="1"/>
      <w:numFmt w:val="lowerRoman"/>
      <w:lvlText w:val="%3."/>
      <w:lvlJc w:val="right"/>
      <w:pPr>
        <w:ind w:left="2160" w:hanging="180"/>
      </w:pPr>
    </w:lvl>
    <w:lvl w:ilvl="3" w:tplc="32FA07C8">
      <w:start w:val="1"/>
      <w:numFmt w:val="decimal"/>
      <w:lvlText w:val="%4."/>
      <w:lvlJc w:val="left"/>
      <w:pPr>
        <w:ind w:left="2880" w:hanging="360"/>
      </w:pPr>
    </w:lvl>
    <w:lvl w:ilvl="4" w:tplc="D1DED6A8">
      <w:start w:val="1"/>
      <w:numFmt w:val="lowerLetter"/>
      <w:lvlText w:val="%5."/>
      <w:lvlJc w:val="left"/>
      <w:pPr>
        <w:ind w:left="3600" w:hanging="360"/>
      </w:pPr>
    </w:lvl>
    <w:lvl w:ilvl="5" w:tplc="7352963E">
      <w:start w:val="1"/>
      <w:numFmt w:val="lowerRoman"/>
      <w:lvlText w:val="%6."/>
      <w:lvlJc w:val="right"/>
      <w:pPr>
        <w:ind w:left="4320" w:hanging="180"/>
      </w:pPr>
    </w:lvl>
    <w:lvl w:ilvl="6" w:tplc="705C0570">
      <w:start w:val="1"/>
      <w:numFmt w:val="decimal"/>
      <w:lvlText w:val="%7."/>
      <w:lvlJc w:val="left"/>
      <w:pPr>
        <w:ind w:left="5040" w:hanging="360"/>
      </w:pPr>
    </w:lvl>
    <w:lvl w:ilvl="7" w:tplc="E424C636">
      <w:start w:val="1"/>
      <w:numFmt w:val="lowerLetter"/>
      <w:lvlText w:val="%8."/>
      <w:lvlJc w:val="left"/>
      <w:pPr>
        <w:ind w:left="5760" w:hanging="360"/>
      </w:pPr>
    </w:lvl>
    <w:lvl w:ilvl="8" w:tplc="7A06CB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BCFA4"/>
    <w:multiLevelType w:val="hybridMultilevel"/>
    <w:tmpl w:val="91DC443C"/>
    <w:lvl w:ilvl="0" w:tplc="0E1CB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AF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ED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0A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A7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40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68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8D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2D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45E43"/>
    <w:multiLevelType w:val="hybridMultilevel"/>
    <w:tmpl w:val="4878A564"/>
    <w:lvl w:ilvl="0" w:tplc="87F07FE0">
      <w:start w:val="1"/>
      <w:numFmt w:val="decimal"/>
      <w:lvlText w:val="%1."/>
      <w:lvlJc w:val="left"/>
      <w:pPr>
        <w:ind w:left="720" w:hanging="360"/>
      </w:pPr>
    </w:lvl>
    <w:lvl w:ilvl="1" w:tplc="598851BC">
      <w:start w:val="1"/>
      <w:numFmt w:val="lowerLetter"/>
      <w:lvlText w:val="%2."/>
      <w:lvlJc w:val="left"/>
      <w:pPr>
        <w:ind w:left="1440" w:hanging="360"/>
      </w:pPr>
    </w:lvl>
    <w:lvl w:ilvl="2" w:tplc="F0F0C7B0">
      <w:start w:val="1"/>
      <w:numFmt w:val="lowerRoman"/>
      <w:lvlText w:val="%3."/>
      <w:lvlJc w:val="right"/>
      <w:pPr>
        <w:ind w:left="2160" w:hanging="180"/>
      </w:pPr>
    </w:lvl>
    <w:lvl w:ilvl="3" w:tplc="4C2A6056">
      <w:start w:val="1"/>
      <w:numFmt w:val="decimal"/>
      <w:lvlText w:val="%4."/>
      <w:lvlJc w:val="left"/>
      <w:pPr>
        <w:ind w:left="2880" w:hanging="360"/>
      </w:pPr>
    </w:lvl>
    <w:lvl w:ilvl="4" w:tplc="3386F5EC">
      <w:start w:val="1"/>
      <w:numFmt w:val="lowerLetter"/>
      <w:lvlText w:val="%5."/>
      <w:lvlJc w:val="left"/>
      <w:pPr>
        <w:ind w:left="3600" w:hanging="360"/>
      </w:pPr>
    </w:lvl>
    <w:lvl w:ilvl="5" w:tplc="0CB83EC6">
      <w:start w:val="1"/>
      <w:numFmt w:val="lowerRoman"/>
      <w:lvlText w:val="%6."/>
      <w:lvlJc w:val="right"/>
      <w:pPr>
        <w:ind w:left="4320" w:hanging="180"/>
      </w:pPr>
    </w:lvl>
    <w:lvl w:ilvl="6" w:tplc="98AA2B3C">
      <w:start w:val="1"/>
      <w:numFmt w:val="decimal"/>
      <w:lvlText w:val="%7."/>
      <w:lvlJc w:val="left"/>
      <w:pPr>
        <w:ind w:left="5040" w:hanging="360"/>
      </w:pPr>
    </w:lvl>
    <w:lvl w:ilvl="7" w:tplc="180CD34A">
      <w:start w:val="1"/>
      <w:numFmt w:val="lowerLetter"/>
      <w:lvlText w:val="%8."/>
      <w:lvlJc w:val="left"/>
      <w:pPr>
        <w:ind w:left="5760" w:hanging="360"/>
      </w:pPr>
    </w:lvl>
    <w:lvl w:ilvl="8" w:tplc="4BCE747A">
      <w:start w:val="1"/>
      <w:numFmt w:val="lowerRoman"/>
      <w:lvlText w:val="%9."/>
      <w:lvlJc w:val="right"/>
      <w:pPr>
        <w:ind w:left="6480" w:hanging="180"/>
      </w:pPr>
    </w:lvl>
  </w:abstractNum>
  <w:num w:numId="1" w16cid:durableId="778185172">
    <w:abstractNumId w:val="6"/>
  </w:num>
  <w:num w:numId="2" w16cid:durableId="1813061254">
    <w:abstractNumId w:val="0"/>
  </w:num>
  <w:num w:numId="3" w16cid:durableId="1422070984">
    <w:abstractNumId w:val="1"/>
  </w:num>
  <w:num w:numId="4" w16cid:durableId="601914740">
    <w:abstractNumId w:val="2"/>
  </w:num>
  <w:num w:numId="5" w16cid:durableId="860626323">
    <w:abstractNumId w:val="7"/>
  </w:num>
  <w:num w:numId="6" w16cid:durableId="513154223">
    <w:abstractNumId w:val="5"/>
  </w:num>
  <w:num w:numId="7" w16cid:durableId="1416710336">
    <w:abstractNumId w:val="4"/>
  </w:num>
  <w:num w:numId="8" w16cid:durableId="413473591">
    <w:abstractNumId w:val="10"/>
  </w:num>
  <w:num w:numId="9" w16cid:durableId="1700928441">
    <w:abstractNumId w:val="9"/>
  </w:num>
  <w:num w:numId="10" w16cid:durableId="1256398508">
    <w:abstractNumId w:val="8"/>
  </w:num>
  <w:num w:numId="11" w16cid:durableId="1121724251">
    <w:abstractNumId w:val="11"/>
  </w:num>
  <w:num w:numId="12" w16cid:durableId="789859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3C4395"/>
    <w:rsid w:val="00050606"/>
    <w:rsid w:val="002F6E17"/>
    <w:rsid w:val="00D252A7"/>
    <w:rsid w:val="00E436D5"/>
    <w:rsid w:val="023C4395"/>
    <w:rsid w:val="15F72D5F"/>
    <w:rsid w:val="1A1D558C"/>
    <w:rsid w:val="275E5457"/>
    <w:rsid w:val="2FA6B6A5"/>
    <w:rsid w:val="337D4009"/>
    <w:rsid w:val="3F8D3D0B"/>
    <w:rsid w:val="4C5271FE"/>
    <w:rsid w:val="58397EC8"/>
    <w:rsid w:val="7181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C4395"/>
  <w15:chartTrackingRefBased/>
  <w15:docId w15:val="{5CC45927-6E42-4BC0-A482-F3125C41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C52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550</Words>
  <Characters>3588</Characters>
  <Application>Microsoft Office Word</Application>
  <DocSecurity>0</DocSecurity>
  <Lines>112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 Sri Naga Venkata Yasawi</dc:creator>
  <cp:keywords/>
  <dc:description/>
  <cp:lastModifiedBy>Tumma Sri Naga Venkata Yasawi</cp:lastModifiedBy>
  <cp:revision>2</cp:revision>
  <dcterms:created xsi:type="dcterms:W3CDTF">2025-06-26T18:07:00Z</dcterms:created>
  <dcterms:modified xsi:type="dcterms:W3CDTF">2025-06-27T09:11:00Z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514a97f5-cb93-432f-bb61-01b2653c85b3</vt:lpwstr>
  </property>
</Properties>
</file>