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outline w:val="0"/>
          <w:color w:val="1f4e79"/>
          <w:sz w:val="26"/>
          <w:szCs w:val="26"/>
          <w:u w:color="1f4e79"/>
          <w:rtl w:val="0"/>
          <w:lang w:val="de-DE"/>
          <w14:textFill>
            <w14:solidFill>
              <w14:srgbClr w14:val="1F4E79"/>
            </w14:solidFill>
          </w14:textFill>
        </w:rPr>
        <w:t>SIMATS ENGINEERING (SAVEETHA SCHOOL OF ENGINEERING)</w:t>
      </w:r>
    </w:p>
    <w:p>
      <w:pPr>
        <w:pStyle w:val="Body"/>
        <w:jc w:val="center"/>
      </w:pPr>
      <w:r>
        <w:rPr>
          <w:b w:val="1"/>
          <w:bCs w:val="1"/>
          <w:outline w:val="0"/>
          <w:color w:val="2e75b6"/>
          <w:sz w:val="22"/>
          <w:szCs w:val="22"/>
          <w:u w:color="2e75b6"/>
          <w:rtl w:val="0"/>
          <w:lang w:val="en-US"/>
          <w14:textFill>
            <w14:solidFill>
              <w14:srgbClr w14:val="2E75B6"/>
            </w14:solidFill>
          </w14:textFill>
        </w:rPr>
        <w:t>Department of Artificial Intelligence and Data Science</w:t>
      </w:r>
    </w:p>
    <w:p>
      <w:pPr>
        <w:pStyle w:val="Body"/>
        <w:spacing w:after="80"/>
        <w:jc w:val="center"/>
        <w:rPr>
          <w:b w:val="1"/>
          <w:bCs w:val="1"/>
          <w:outline w:val="0"/>
          <w:color w:val="c00000"/>
          <w:sz w:val="24"/>
          <w:szCs w:val="24"/>
          <w:u w:color="c00000"/>
          <w14:textFill>
            <w14:solidFill>
              <w14:srgbClr w14:val="C00000"/>
            </w14:solidFill>
          </w14:textFill>
        </w:rPr>
      </w:pPr>
      <w:r>
        <w:rPr>
          <w:b w:val="1"/>
          <w:bCs w:val="1"/>
          <w:outline w:val="0"/>
          <w:color w:val="c00000"/>
          <w:sz w:val="24"/>
          <w:szCs w:val="24"/>
          <w:u w:color="c00000"/>
          <w:rtl w:val="0"/>
          <w14:textFill>
            <w14:solidFill>
              <w14:srgbClr w14:val="C00000"/>
            </w14:solidFill>
          </w14:textFill>
        </w:rPr>
        <w:t xml:space="preserve">ASSESSMENT TOOL 2 </w:t>
      </w:r>
      <w:r>
        <w:rPr>
          <w:b w:val="1"/>
          <w:bCs w:val="1"/>
          <w:outline w:val="0"/>
          <w:color w:val="c00000"/>
          <w:sz w:val="24"/>
          <w:szCs w:val="24"/>
          <w:u w:color="c00000"/>
          <w:rtl w:val="0"/>
          <w14:textFill>
            <w14:solidFill>
              <w14:srgbClr w14:val="C00000"/>
            </w14:solidFill>
          </w14:textFill>
        </w:rPr>
        <w:t xml:space="preserve">– </w:t>
      </w:r>
      <w:r>
        <w:rPr>
          <w:b w:val="1"/>
          <w:bCs w:val="1"/>
          <w:outline w:val="0"/>
          <w:color w:val="c00000"/>
          <w:sz w:val="24"/>
          <w:szCs w:val="24"/>
          <w:u w:color="c00000"/>
          <w:rtl w:val="0"/>
          <w:lang w:val="de-DE"/>
          <w14:textFill>
            <w14:solidFill>
              <w14:srgbClr w14:val="C00000"/>
            </w14:solidFill>
          </w14:textFill>
        </w:rPr>
        <w:t>Pseudocode Writing Task (Algorithm Design)</w:t>
      </w:r>
    </w:p>
    <w:p>
      <w:pPr>
        <w:pStyle w:val="Body"/>
        <w:pBdr>
          <w:top w:val="nil"/>
          <w:left w:val="nil"/>
          <w:bottom w:val="single" w:color="1f4e79" w:sz="6" w:space="0" w:shadow="0" w:frame="0"/>
          <w:right w:val="nil"/>
        </w:pBdr>
        <w:spacing w:after="80"/>
        <w:jc w:val="center"/>
      </w:pPr>
    </w:p>
    <w:p>
      <w:pPr>
        <w:pStyle w:val="Body"/>
        <w:spacing w:after="50"/>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240"/>
        <w:gridCol w:w="1800"/>
        <w:gridCol w:w="3240"/>
      </w:tblGrid>
      <w:tr>
        <w:tblPrEx>
          <w:shd w:val="clear" w:color="auto" w:fill="ced7e7"/>
        </w:tblPrEx>
        <w:trPr>
          <w:trHeight w:val="204"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Course Code: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DSA03</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Course Title: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Natural Language Processing</w:t>
            </w:r>
          </w:p>
        </w:tc>
      </w:tr>
      <w:tr>
        <w:tblPrEx>
          <w:shd w:val="clear" w:color="auto" w:fill="ced7e7"/>
        </w:tblPrEx>
        <w:trPr>
          <w:trHeight w:val="404"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 Assessed:</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 xml:space="preserve">CO5 </w:t>
            </w:r>
            <w:r>
              <w:rPr>
                <w:sz w:val="18"/>
                <w:szCs w:val="18"/>
                <w:shd w:val="nil" w:color="auto" w:fill="auto"/>
                <w:rtl w:val="0"/>
                <w:lang w:val="en-US"/>
              </w:rPr>
              <w:t xml:space="preserve">– </w:t>
            </w:r>
            <w:r>
              <w:rPr>
                <w:sz w:val="18"/>
                <w:szCs w:val="18"/>
                <w:shd w:val="nil" w:color="auto" w:fill="auto"/>
                <w:rtl w:val="0"/>
                <w:lang w:val="en-US"/>
              </w:rPr>
              <w:t>Articulation</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Assessment:</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 xml:space="preserve">Assessment Tool 2 </w:t>
            </w:r>
            <w:r>
              <w:rPr>
                <w:sz w:val="18"/>
                <w:szCs w:val="18"/>
                <w:shd w:val="nil" w:color="auto" w:fill="auto"/>
                <w:rtl w:val="0"/>
                <w:lang w:val="en-US"/>
              </w:rPr>
              <w:t xml:space="preserve">– </w:t>
            </w:r>
            <w:r>
              <w:rPr>
                <w:sz w:val="18"/>
                <w:szCs w:val="18"/>
                <w:shd w:val="nil" w:color="auto" w:fill="auto"/>
                <w:rtl w:val="0"/>
                <w:lang w:val="en-US"/>
              </w:rPr>
              <w:t>Pseudocode Writing Task (Algorithm Design)</w:t>
            </w:r>
          </w:p>
        </w:tc>
      </w:tr>
      <w:tr>
        <w:tblPrEx>
          <w:shd w:val="clear" w:color="auto" w:fill="ced7e7"/>
        </w:tblPrEx>
        <w:trPr>
          <w:trHeight w:val="223"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Weightage: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35% of CIA</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tc>
      </w:tr>
      <w:tr>
        <w:tblPrEx>
          <w:shd w:val="clear" w:color="auto" w:fill="ced7e7"/>
        </w:tblPrEx>
        <w:trPr>
          <w:trHeight w:val="443"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CO5 Statement:</w:t>
            </w:r>
          </w:p>
        </w:tc>
        <w:tc>
          <w:tcPr>
            <w:tcW w:type="dxa" w:w="8280"/>
            <w:gridSpan w:val="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top"/>
          </w:tcPr>
          <w:p>
            <w:pPr>
              <w:pStyle w:val="Body"/>
            </w:pPr>
            <w:r>
              <w:rPr>
                <w:shd w:val="nil" w:color="auto" w:fill="auto"/>
                <w:rtl w:val="0"/>
                <w:lang w:val="en-US"/>
              </w:rPr>
              <w:t>Implement semantic models using predicate logic, word sense disambiguation and validate information retrieval techniques. (BL-5)</w:t>
            </w:r>
          </w:p>
        </w:tc>
      </w:tr>
      <w:tr>
        <w:tblPrEx>
          <w:shd w:val="clear" w:color="auto" w:fill="ced7e7"/>
        </w:tblPrEx>
        <w:trPr>
          <w:trHeight w:val="223"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Student Name: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N.R.Yasaswini</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Reg. No.:</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192425119</w:t>
            </w:r>
          </w:p>
        </w:tc>
      </w:tr>
      <w:tr>
        <w:tblPrEx>
          <w:shd w:val="clear" w:color="auto" w:fill="ced7e7"/>
        </w:tblPrEx>
        <w:trPr>
          <w:trHeight w:val="223"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Section / Batch:</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AIML</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Date: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tc>
      </w:tr>
    </w:tbl>
    <w:p>
      <w:pPr>
        <w:pStyle w:val="Body"/>
        <w:widowControl w:val="0"/>
        <w:spacing w:after="50"/>
      </w:pPr>
    </w:p>
    <w:p>
      <w:pPr>
        <w:pStyle w:val="Body"/>
        <w:spacing w:after="50"/>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1084" w:hRule="atLeast"/>
        </w:trPr>
        <w:tc>
          <w:tcPr>
            <w:tcW w:type="dxa" w:w="1008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fff9e6"/>
            <w:tcMar>
              <w:top w:type="dxa" w:w="80"/>
              <w:left w:type="dxa" w:w="80"/>
              <w:bottom w:type="dxa" w:w="80"/>
              <w:right w:type="dxa" w:w="80"/>
            </w:tcMar>
            <w:vAlign w:val="top"/>
          </w:tcPr>
          <w:p>
            <w:pPr>
              <w:pStyle w:val="Body"/>
              <w:rPr>
                <w:shd w:val="nil" w:color="auto" w:fill="auto"/>
              </w:rPr>
            </w:pPr>
            <w:r>
              <w:rPr>
                <w:b w:val="1"/>
                <w:bCs w:val="1"/>
                <w:outline w:val="0"/>
                <w:color w:val="c00000"/>
                <w:u w:color="c00000"/>
                <w:shd w:val="nil" w:color="auto" w:fill="auto"/>
                <w:rtl w:val="0"/>
                <w:lang w:val="en-US"/>
                <w14:textFill>
                  <w14:solidFill>
                    <w14:srgbClr w14:val="C00000"/>
                  </w14:solidFill>
                </w14:textFill>
              </w:rPr>
              <w:t>Code of Conduct</w:t>
            </w:r>
          </w:p>
          <w:p>
            <w:pPr>
              <w:pStyle w:val="Body"/>
              <w:bidi w:val="0"/>
              <w:spacing w:after="60"/>
              <w:ind w:left="0" w:right="0" w:firstLine="0"/>
              <w:jc w:val="left"/>
              <w:rPr>
                <w:shd w:val="nil" w:color="auto" w:fill="auto"/>
                <w:rtl w:val="0"/>
              </w:rPr>
            </w:pPr>
            <w:r>
              <w:rPr>
                <w:i w:val="1"/>
                <w:iCs w:val="1"/>
                <w:sz w:val="18"/>
                <w:szCs w:val="18"/>
                <w:shd w:val="nil" w:color="auto" w:fill="auto"/>
                <w:rtl w:val="0"/>
                <w:lang w:val="en-US"/>
              </w:rPr>
              <w:t>I ___________</w:t>
            </w:r>
            <w:r>
              <w:rPr>
                <w:i w:val="1"/>
                <w:iCs w:val="1"/>
                <w:sz w:val="18"/>
                <w:szCs w:val="18"/>
                <w:shd w:val="nil" w:color="auto" w:fill="auto"/>
                <w:rtl w:val="0"/>
                <w:lang w:val="en-US"/>
              </w:rPr>
              <w:t>N.R.Yasaswini</w:t>
            </w:r>
            <w:r>
              <w:rPr>
                <w:i w:val="1"/>
                <w:iCs w:val="1"/>
                <w:sz w:val="18"/>
                <w:szCs w:val="18"/>
                <w:shd w:val="nil" w:color="auto" w:fill="auto"/>
                <w:rtl w:val="0"/>
                <w:lang w:val="en-US"/>
              </w:rPr>
              <w:t>___ (Name / Reg No) certify that this submission is my original work and that I have adhered to the guidelines specified for this assessment. I understand that any violation of academic integrity rules will result in disciplinary action.</w:t>
            </w:r>
          </w:p>
          <w:p>
            <w:pPr>
              <w:pStyle w:val="Body"/>
              <w:bidi w:val="0"/>
              <w:ind w:left="0" w:right="0" w:firstLine="0"/>
              <w:jc w:val="left"/>
              <w:rPr>
                <w:rtl w:val="0"/>
              </w:rPr>
            </w:pPr>
            <w:r>
              <w:rPr>
                <w:sz w:val="18"/>
                <w:szCs w:val="18"/>
                <w:shd w:val="nil" w:color="auto" w:fill="auto"/>
                <w:rtl w:val="0"/>
                <w:lang w:val="en-US"/>
              </w:rPr>
              <w:t>Signature of the Student: _________</w:t>
            </w:r>
            <w:r>
              <w:rPr>
                <w:sz w:val="18"/>
                <w:szCs w:val="18"/>
                <w:shd w:val="nil" w:color="auto" w:fill="auto"/>
                <w:rtl w:val="0"/>
                <w:lang w:val="en-US"/>
              </w:rPr>
              <w:t>N.R.Yasaswini</w:t>
            </w:r>
            <w:r>
              <w:rPr>
                <w:sz w:val="18"/>
                <w:szCs w:val="18"/>
                <w:shd w:val="nil" w:color="auto" w:fill="auto"/>
                <w:rtl w:val="0"/>
                <w:lang w:val="en-US"/>
              </w:rPr>
              <w:t>______</w:t>
            </w:r>
          </w:p>
        </w:tc>
      </w:tr>
    </w:tbl>
    <w:p>
      <w:pPr>
        <w:pStyle w:val="Body"/>
        <w:widowControl w:val="0"/>
        <w:spacing w:after="50"/>
      </w:pPr>
    </w:p>
    <w:p>
      <w:pPr>
        <w:pStyle w:val="Body"/>
        <w:spacing w:after="50"/>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1323" w:hRule="atLeast"/>
        </w:trPr>
        <w:tc>
          <w:tcPr>
            <w:tcW w:type="dxa" w:w="1008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fff3cd"/>
            <w:tcMar>
              <w:top w:type="dxa" w:w="80"/>
              <w:left w:type="dxa" w:w="80"/>
              <w:bottom w:type="dxa" w:w="80"/>
              <w:right w:type="dxa" w:w="80"/>
            </w:tcMar>
            <w:vAlign w:val="top"/>
          </w:tcPr>
          <w:p>
            <w:pPr>
              <w:pStyle w:val="Body"/>
              <w:rPr>
                <w:shd w:val="nil" w:color="auto" w:fill="auto"/>
              </w:rPr>
            </w:pPr>
            <w:r>
              <w:rPr>
                <w:b w:val="1"/>
                <w:bCs w:val="1"/>
                <w:outline w:val="0"/>
                <w:color w:val="c00000"/>
                <w:u w:color="c00000"/>
                <w:shd w:val="nil" w:color="auto" w:fill="auto"/>
                <w:rtl w:val="0"/>
                <w:lang w:val="en-US"/>
                <w14:textFill>
                  <w14:solidFill>
                    <w14:srgbClr w14:val="C00000"/>
                  </w14:solidFill>
                </w14:textFill>
              </w:rPr>
              <w:t>Instructions</w:t>
            </w:r>
          </w:p>
          <w:p>
            <w:pPr>
              <w:pStyle w:val="Body"/>
              <w:numPr>
                <w:ilvl w:val="0"/>
                <w:numId w:val="1"/>
              </w:numPr>
              <w:bidi w:val="0"/>
              <w:ind w:right="0"/>
              <w:jc w:val="left"/>
              <w:rPr>
                <w:rtl w:val="0"/>
                <w:lang w:val="en-US"/>
              </w:rPr>
            </w:pPr>
            <w:r>
              <w:rPr>
                <w:shd w:val="nil" w:color="auto" w:fill="auto"/>
                <w:rtl w:val="0"/>
                <w:lang w:val="en-US"/>
              </w:rPr>
              <w:t>Draw necessary diagrams such as constraint graphs, coreference chains, discourse trees, or predicate logic representations wherever applicable.</w:t>
            </w:r>
          </w:p>
          <w:p>
            <w:pPr>
              <w:pStyle w:val="Body"/>
              <w:numPr>
                <w:ilvl w:val="0"/>
                <w:numId w:val="1"/>
              </w:numPr>
              <w:bidi w:val="0"/>
              <w:ind w:right="0"/>
              <w:jc w:val="left"/>
              <w:rPr>
                <w:rtl w:val="0"/>
                <w:lang w:val="en-US"/>
              </w:rPr>
            </w:pPr>
            <w:r>
              <w:rPr>
                <w:shd w:val="nil" w:color="auto" w:fill="auto"/>
                <w:rtl w:val="0"/>
                <w:lang w:val="en-US"/>
              </w:rPr>
              <w:t>Generate solutions that fully satisfy all given constraints and provide clear evaluation of the output.</w:t>
            </w:r>
          </w:p>
          <w:p>
            <w:pPr>
              <w:pStyle w:val="Body"/>
              <w:numPr>
                <w:ilvl w:val="0"/>
                <w:numId w:val="1"/>
              </w:numPr>
              <w:bidi w:val="0"/>
              <w:ind w:right="0"/>
              <w:jc w:val="left"/>
              <w:rPr>
                <w:rtl w:val="0"/>
                <w:lang w:val="en-US"/>
              </w:rPr>
            </w:pPr>
            <w:r>
              <w:rPr>
                <w:shd w:val="nil" w:color="auto" w:fill="auto"/>
                <w:rtl w:val="0"/>
                <w:lang w:val="en-US"/>
              </w:rPr>
              <w:t xml:space="preserve">Answers should be concise, well-structured, and supported by evidence from the given text/scenario. </w:t>
            </w:r>
          </w:p>
          <w:p>
            <w:pPr>
              <w:pStyle w:val="Body"/>
              <w:numPr>
                <w:ilvl w:val="0"/>
                <w:numId w:val="1"/>
              </w:numPr>
              <w:bidi w:val="0"/>
              <w:ind w:right="0"/>
              <w:jc w:val="left"/>
              <w:rPr>
                <w:rtl w:val="0"/>
                <w:lang w:val="en-US"/>
              </w:rPr>
            </w:pPr>
            <w:r>
              <w:rPr>
                <w:shd w:val="nil" w:color="auto" w:fill="auto"/>
                <w:rtl w:val="0"/>
                <w:lang w:val="en-US"/>
              </w:rPr>
              <w:t>Duration: 30 minutes.</w:t>
            </w:r>
          </w:p>
        </w:tc>
      </w:tr>
    </w:tbl>
    <w:p>
      <w:pPr>
        <w:pStyle w:val="Body"/>
        <w:widowControl w:val="0"/>
        <w:spacing w:after="50"/>
      </w:pPr>
    </w:p>
    <w:p>
      <w:pPr>
        <w:pStyle w:val="Body"/>
        <w:spacing w:after="50"/>
      </w:pPr>
    </w:p>
    <w:tbl>
      <w:tblPr>
        <w:tblW w:w="10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14"/>
        <w:gridCol w:w="5245"/>
        <w:gridCol w:w="1701"/>
      </w:tblGrid>
      <w:tr>
        <w:tblPrEx>
          <w:shd w:val="clear" w:color="auto" w:fill="ced7e7"/>
        </w:tblPrEx>
        <w:trPr>
          <w:trHeight w:val="223" w:hRule="atLeast"/>
        </w:trPr>
        <w:tc>
          <w:tcPr>
            <w:tcW w:type="dxa" w:w="3114"/>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Section / Topic</w:t>
            </w:r>
          </w:p>
        </w:tc>
        <w:tc>
          <w:tcPr>
            <w:tcW w:type="dxa" w:w="5245"/>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Focus</w:t>
            </w:r>
          </w:p>
        </w:tc>
        <w:tc>
          <w:tcPr>
            <w:tcW w:type="dxa" w:w="1701"/>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center"/>
          </w:tcPr>
          <w:p>
            <w:pPr>
              <w:pStyle w:val="Body"/>
              <w:jc w:val="center"/>
            </w:pPr>
            <w:r>
              <w:rPr>
                <w:b w:val="1"/>
                <w:bCs w:val="1"/>
                <w:outline w:val="0"/>
                <w:color w:val="ffffff"/>
                <w:u w:color="ffffff"/>
                <w:shd w:val="nil" w:color="auto" w:fill="auto"/>
                <w:rtl w:val="0"/>
                <w:lang w:val="en-US"/>
                <w14:textFill>
                  <w14:solidFill>
                    <w14:srgbClr w14:val="FFFFFF"/>
                  </w14:solidFill>
                </w14:textFill>
              </w:rPr>
              <w:t>Question No.</w:t>
            </w:r>
          </w:p>
        </w:tc>
      </w:tr>
      <w:tr>
        <w:tblPrEx>
          <w:shd w:val="clear" w:color="auto" w:fill="ced7e7"/>
        </w:tblPrEx>
        <w:trPr>
          <w:trHeight w:val="223" w:hRule="atLeast"/>
        </w:trPr>
        <w:tc>
          <w:tcPr>
            <w:tcW w:type="dxa" w:w="3114"/>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rPr>
              <w:t>Reference Resolution, Discourse</w:t>
            </w:r>
          </w:p>
        </w:tc>
        <w:tc>
          <w:tcPr>
            <w:tcW w:type="dxa" w:w="524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jc w:val="both"/>
            </w:pPr>
            <w:r>
              <w:rPr>
                <w:rFonts w:ascii="Calibri" w:hAnsi="Calibri"/>
                <w:sz w:val="22"/>
                <w:szCs w:val="22"/>
                <w:shd w:val="nil" w:color="auto" w:fill="auto"/>
                <w:rtl w:val="0"/>
                <w:lang w:val="en-US"/>
              </w:rPr>
              <w:t>Entity Linking Algorithm</w:t>
            </w:r>
          </w:p>
        </w:tc>
        <w:tc>
          <w:tcPr>
            <w:tcW w:type="dxa" w:w="1701"/>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jc w:val="center"/>
            </w:pPr>
            <w:r>
              <w:rPr>
                <w:shd w:val="nil" w:color="auto" w:fill="auto"/>
                <w:rtl w:val="0"/>
                <w:lang w:val="en-US"/>
              </w:rPr>
              <w:t>Q1</w:t>
            </w:r>
          </w:p>
        </w:tc>
      </w:tr>
      <w:tr>
        <w:tblPrEx>
          <w:shd w:val="clear" w:color="auto" w:fill="ced7e7"/>
        </w:tblPrEx>
        <w:trPr>
          <w:trHeight w:val="481" w:hRule="atLeast"/>
        </w:trPr>
        <w:tc>
          <w:tcPr>
            <w:tcW w:type="dxa" w:w="3114"/>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rPr>
              <w:t>Text Coherence, Discourse Structure</w:t>
            </w:r>
          </w:p>
        </w:tc>
        <w:tc>
          <w:tcPr>
            <w:tcW w:type="dxa" w:w="524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7fbff"/>
            <w:tcMar>
              <w:top w:type="dxa" w:w="80"/>
              <w:left w:type="dxa" w:w="80"/>
              <w:bottom w:type="dxa" w:w="80"/>
              <w:right w:type="dxa" w:w="80"/>
            </w:tcMar>
            <w:vAlign w:val="center"/>
          </w:tcPr>
          <w:p>
            <w:pPr>
              <w:pStyle w:val="Body"/>
              <w:jc w:val="both"/>
            </w:pPr>
            <w:r>
              <w:rPr>
                <w:rFonts w:ascii="Calibri" w:hAnsi="Calibri"/>
                <w:sz w:val="22"/>
                <w:szCs w:val="22"/>
                <w:shd w:val="nil" w:color="auto" w:fill="auto"/>
                <w:rtl w:val="0"/>
                <w:lang w:val="en-US"/>
              </w:rPr>
              <w:t>Coherence Analysis Algorithm</w:t>
            </w:r>
          </w:p>
        </w:tc>
        <w:tc>
          <w:tcPr>
            <w:tcW w:type="dxa" w:w="1701"/>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jc w:val="center"/>
            </w:pPr>
            <w:r>
              <w:rPr>
                <w:shd w:val="nil" w:color="auto" w:fill="auto"/>
                <w:rtl w:val="0"/>
                <w:lang w:val="en-US"/>
              </w:rPr>
              <w:t>Q2</w:t>
            </w:r>
          </w:p>
        </w:tc>
      </w:tr>
      <w:tr>
        <w:tblPrEx>
          <w:shd w:val="clear" w:color="auto" w:fill="ced7e7"/>
        </w:tblPrEx>
        <w:trPr>
          <w:trHeight w:val="481" w:hRule="atLeast"/>
        </w:trPr>
        <w:tc>
          <w:tcPr>
            <w:tcW w:type="dxa" w:w="3114"/>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rPr>
              <w:t>Dialog Acts, Conversational Agents</w:t>
            </w:r>
          </w:p>
        </w:tc>
        <w:tc>
          <w:tcPr>
            <w:tcW w:type="dxa" w:w="524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jc w:val="both"/>
            </w:pPr>
            <w:r>
              <w:rPr>
                <w:rFonts w:ascii="Calibri" w:hAnsi="Calibri"/>
                <w:sz w:val="22"/>
                <w:szCs w:val="22"/>
                <w:shd w:val="nil" w:color="auto" w:fill="auto"/>
                <w:rtl w:val="0"/>
                <w:lang w:val="en-US"/>
              </w:rPr>
              <w:t>Intent Recognition Algorithm</w:t>
            </w:r>
          </w:p>
        </w:tc>
        <w:tc>
          <w:tcPr>
            <w:tcW w:type="dxa" w:w="1701"/>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jc w:val="center"/>
            </w:pPr>
            <w:r>
              <w:rPr>
                <w:shd w:val="nil" w:color="auto" w:fill="auto"/>
                <w:rtl w:val="0"/>
                <w:lang w:val="en-US"/>
              </w:rPr>
              <w:t>Q3</w:t>
            </w:r>
          </w:p>
        </w:tc>
      </w:tr>
      <w:tr>
        <w:tblPrEx>
          <w:shd w:val="clear" w:color="auto" w:fill="ced7e7"/>
        </w:tblPrEx>
        <w:trPr>
          <w:trHeight w:val="481" w:hRule="atLeast"/>
        </w:trPr>
        <w:tc>
          <w:tcPr>
            <w:tcW w:type="dxa" w:w="3114"/>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rPr>
              <w:t>Language Generation, Surface Realization</w:t>
            </w:r>
          </w:p>
        </w:tc>
        <w:tc>
          <w:tcPr>
            <w:tcW w:type="dxa" w:w="524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jc w:val="both"/>
            </w:pPr>
            <w:r>
              <w:rPr>
                <w:rFonts w:ascii="Calibri" w:hAnsi="Calibri"/>
                <w:sz w:val="22"/>
                <w:szCs w:val="22"/>
                <w:shd w:val="nil" w:color="auto" w:fill="auto"/>
                <w:rtl w:val="0"/>
                <w:lang w:val="en-US"/>
              </w:rPr>
              <w:t>NLG Pipeline Design</w:t>
            </w:r>
          </w:p>
        </w:tc>
        <w:tc>
          <w:tcPr>
            <w:tcW w:type="dxa" w:w="1701"/>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jc w:val="center"/>
            </w:pPr>
            <w:r>
              <w:rPr>
                <w:shd w:val="nil" w:color="auto" w:fill="auto"/>
                <w:rtl w:val="0"/>
                <w:lang w:val="en-US"/>
              </w:rPr>
              <w:t>Q4</w:t>
            </w:r>
          </w:p>
        </w:tc>
      </w:tr>
      <w:tr>
        <w:tblPrEx>
          <w:shd w:val="clear" w:color="auto" w:fill="ced7e7"/>
        </w:tblPrEx>
        <w:trPr>
          <w:trHeight w:val="481" w:hRule="atLeast"/>
        </w:trPr>
        <w:tc>
          <w:tcPr>
            <w:tcW w:type="dxa" w:w="3114"/>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rPr>
              <w:t>Machine Translation, Interlingua, Statistical Approaches</w:t>
            </w:r>
          </w:p>
        </w:tc>
        <w:tc>
          <w:tcPr>
            <w:tcW w:type="dxa" w:w="524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jc w:val="both"/>
            </w:pPr>
            <w:r>
              <w:rPr>
                <w:rFonts w:ascii="Calibri" w:hAnsi="Calibri"/>
                <w:sz w:val="22"/>
                <w:szCs w:val="22"/>
                <w:shd w:val="nil" w:color="auto" w:fill="auto"/>
                <w:rtl w:val="0"/>
                <w:lang w:val="en-US"/>
              </w:rPr>
              <w:t>Translation Workflow Algorithm</w:t>
            </w:r>
          </w:p>
        </w:tc>
        <w:tc>
          <w:tcPr>
            <w:tcW w:type="dxa" w:w="1701"/>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jc w:val="center"/>
            </w:pPr>
            <w:r>
              <w:rPr>
                <w:shd w:val="nil" w:color="auto" w:fill="auto"/>
                <w:rtl w:val="0"/>
                <w:lang w:val="en-US"/>
              </w:rPr>
              <w:t>Q5</w:t>
            </w:r>
          </w:p>
        </w:tc>
      </w:tr>
    </w:tbl>
    <w:p>
      <w:pPr>
        <w:pStyle w:val="Body"/>
        <w:widowControl w:val="0"/>
        <w:spacing w:after="50"/>
      </w:pPr>
    </w:p>
    <w:p>
      <w:pPr>
        <w:pStyle w:val="Body"/>
        <w:spacing w:after="50"/>
      </w:pPr>
    </w:p>
    <w:p>
      <w:pPr>
        <w:pStyle w:val="Body"/>
      </w:pPr>
      <w:r>
        <w:rPr>
          <w:rFonts w:ascii="Arial Unicode MS" w:cs="Arial Unicode MS" w:hAnsi="Arial Unicode MS" w:eastAsia="Arial Unicode MS"/>
          <w:b w:val="0"/>
          <w:bCs w:val="0"/>
          <w:i w:val="0"/>
          <w:iCs w:val="0"/>
        </w:rPr>
        <w:br w:type="page"/>
      </w:r>
    </w:p>
    <w:p>
      <w:pPr>
        <w:pStyle w:val="Body"/>
        <w:spacing w:after="50"/>
      </w:pPr>
    </w:p>
    <w:p>
      <w:pPr>
        <w:pStyle w:val="Body"/>
        <w:pBdr>
          <w:top w:val="nil"/>
          <w:left w:val="nil"/>
          <w:bottom w:val="single" w:color="c00000" w:sz="4" w:space="0" w:shadow="0" w:frame="0"/>
          <w:right w:val="nil"/>
        </w:pBdr>
        <w:spacing w:before="80" w:after="40"/>
      </w:pPr>
      <w:r>
        <w:rPr>
          <w:b w:val="1"/>
          <w:bCs w:val="1"/>
          <w:outline w:val="0"/>
          <w:color w:val="c00000"/>
          <w:sz w:val="22"/>
          <w:szCs w:val="22"/>
          <w:u w:color="c00000"/>
          <w:rtl w:val="0"/>
          <w:lang w:val="en-US"/>
          <w14:textFill>
            <w14:solidFill>
              <w14:srgbClr w14:val="C00000"/>
            </w14:solidFill>
          </w14:textFill>
        </w:rPr>
        <w:t xml:space="preserve">Annexure A </w:t>
      </w:r>
      <w:r>
        <w:rPr>
          <w:b w:val="1"/>
          <w:bCs w:val="1"/>
          <w:outline w:val="0"/>
          <w:color w:val="c00000"/>
          <w:sz w:val="22"/>
          <w:szCs w:val="22"/>
          <w:u w:color="c00000"/>
          <w:rtl w:val="0"/>
          <w14:textFill>
            <w14:solidFill>
              <w14:srgbClr w14:val="C00000"/>
            </w14:solidFill>
          </w14:textFill>
        </w:rPr>
        <w:t xml:space="preserve">– </w:t>
      </w:r>
      <w:r>
        <w:rPr>
          <w:b w:val="1"/>
          <w:bCs w:val="1"/>
          <w:outline w:val="0"/>
          <w:color w:val="c00000"/>
          <w:sz w:val="22"/>
          <w:szCs w:val="22"/>
          <w:u w:color="c00000"/>
          <w:rtl w:val="0"/>
          <w:lang w:val="de-DE"/>
          <w14:textFill>
            <w14:solidFill>
              <w14:srgbClr w14:val="C00000"/>
            </w14:solidFill>
          </w14:textFill>
        </w:rPr>
        <w:t>Pseudocode Writing Task (Algorithm Design)</w:t>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 Reference Resolution Using Multiple Constraints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Design an algorithm to perform </w:t>
      </w:r>
      <w:r>
        <w:rPr>
          <w:rFonts w:ascii="Times New Roman" w:hAnsi="Times New Roman"/>
          <w:b w:val="1"/>
          <w:bCs w:val="1"/>
          <w:sz w:val="24"/>
          <w:szCs w:val="24"/>
          <w:rtl w:val="0"/>
          <w:lang w:val="en-US"/>
        </w:rPr>
        <w:t>Reference Resolution</w:t>
      </w:r>
      <w:r>
        <w:rPr>
          <w:rFonts w:ascii="Times New Roman" w:hAnsi="Times New Roman"/>
          <w:sz w:val="24"/>
          <w:szCs w:val="24"/>
          <w:rtl w:val="0"/>
          <w:lang w:val="en-US"/>
        </w:rPr>
        <w:t xml:space="preserve"> by identifying pronouns and selecting the most appropriate antecedent using gender, number, recency, and semantic compatibility.</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Apply your algorithm to the discourse:</w:t>
      </w:r>
    </w:p>
    <w:p>
      <w:pPr>
        <w:pStyle w:val="Body"/>
        <w:rPr>
          <w:rFonts w:ascii="Times New Roman" w:cs="Times New Roman" w:hAnsi="Times New Roman" w:eastAsia="Times New Roman"/>
          <w:sz w:val="24"/>
          <w:szCs w:val="24"/>
        </w:rPr>
      </w:pPr>
      <w:r>
        <w:rPr>
          <w:rFonts w:ascii="Times New Roman" w:hAnsi="Times New Roman"/>
          <w:i w:val="1"/>
          <w:iCs w:val="1"/>
          <w:sz w:val="24"/>
          <w:szCs w:val="24"/>
          <w:rtl w:val="0"/>
          <w:lang w:val="en-US"/>
        </w:rPr>
        <w:t>"Meena gave Kavya a laptop because she needed one for her project. She thanked her and started using it."</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Perform the following steps:</w:t>
      </w:r>
    </w:p>
    <w:p>
      <w:pPr>
        <w:pStyle w:val="Body"/>
        <w:numPr>
          <w:ilvl w:val="0"/>
          <w:numId w:val="3"/>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Identify all entities and referring expressions. </w:t>
      </w:r>
    </w:p>
    <w:p>
      <w:pPr>
        <w:pStyle w:val="Body"/>
        <w:numPr>
          <w:ilvl w:val="0"/>
          <w:numId w:val="3"/>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Generate possible antecedents for each pronoun. </w:t>
      </w:r>
    </w:p>
    <w:p>
      <w:pPr>
        <w:pStyle w:val="Body"/>
        <w:numPr>
          <w:ilvl w:val="0"/>
          <w:numId w:val="3"/>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Apply gender, number, recency, and semantic constraints. </w:t>
      </w:r>
    </w:p>
    <w:p>
      <w:pPr>
        <w:pStyle w:val="Body"/>
        <w:numPr>
          <w:ilvl w:val="0"/>
          <w:numId w:val="3"/>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Select the most appropriate antecedent. </w:t>
      </w:r>
    </w:p>
    <w:p>
      <w:pPr>
        <w:pStyle w:val="Body"/>
        <w:numPr>
          <w:ilvl w:val="0"/>
          <w:numId w:val="3"/>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Generate the resolved discourse. </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Finally, explain how your algorithm avoids incorrect resolution when multiple antecedents have similar grammatical properties.</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2. Algorithm for Entity Chains and Discourse Coherence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Design an algorithm to identify </w:t>
      </w:r>
      <w:r>
        <w:rPr>
          <w:rFonts w:ascii="Times New Roman" w:hAnsi="Times New Roman"/>
          <w:b w:val="1"/>
          <w:bCs w:val="1"/>
          <w:sz w:val="24"/>
          <w:szCs w:val="24"/>
          <w:rtl w:val="0"/>
          <w:lang w:val="en-US"/>
        </w:rPr>
        <w:t>entity chains</w:t>
      </w:r>
      <w:r>
        <w:rPr>
          <w:rFonts w:ascii="Times New Roman" w:hAnsi="Times New Roman"/>
          <w:sz w:val="24"/>
          <w:szCs w:val="24"/>
          <w:rtl w:val="0"/>
          <w:lang w:val="en-US"/>
        </w:rPr>
        <w:t xml:space="preserve"> in a discourse and use them to evaluate text coherence.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Apply your algorithm to the following text:</w:t>
      </w:r>
    </w:p>
    <w:p>
      <w:pPr>
        <w:pStyle w:val="Body"/>
        <w:rPr>
          <w:rFonts w:ascii="Times New Roman" w:cs="Times New Roman" w:hAnsi="Times New Roman" w:eastAsia="Times New Roman"/>
          <w:sz w:val="24"/>
          <w:szCs w:val="24"/>
        </w:rPr>
      </w:pPr>
      <w:r>
        <w:rPr>
          <w:rFonts w:ascii="Times New Roman" w:hAnsi="Times New Roman"/>
          <w:i w:val="1"/>
          <w:iCs w:val="1"/>
          <w:sz w:val="24"/>
          <w:szCs w:val="24"/>
          <w:rtl w:val="0"/>
          <w:lang w:val="en-US"/>
        </w:rPr>
        <w:t>"Anjali bought a new laptop. The laptop had a powerful processor. She installed Python on it. Later, Anjali used the computer to develop a machine learning application."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Perform the following steps:</w:t>
      </w:r>
    </w:p>
    <w:p>
      <w:pPr>
        <w:pStyle w:val="Body"/>
        <w:numPr>
          <w:ilvl w:val="0"/>
          <w:numId w:val="5"/>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Identify all entities and referring expressions. </w:t>
      </w:r>
    </w:p>
    <w:p>
      <w:pPr>
        <w:pStyle w:val="Body"/>
        <w:numPr>
          <w:ilvl w:val="0"/>
          <w:numId w:val="5"/>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Link expressions referring to the same entity. </w:t>
      </w:r>
    </w:p>
    <w:p>
      <w:pPr>
        <w:pStyle w:val="Body"/>
        <w:numPr>
          <w:ilvl w:val="0"/>
          <w:numId w:val="5"/>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Construct entity chains. </w:t>
      </w:r>
    </w:p>
    <w:p>
      <w:pPr>
        <w:pStyle w:val="Body"/>
        <w:numPr>
          <w:ilvl w:val="0"/>
          <w:numId w:val="5"/>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Calculate or estimate the continuity of entities across sentences. </w:t>
      </w:r>
    </w:p>
    <w:p>
      <w:pPr>
        <w:pStyle w:val="Body"/>
        <w:numPr>
          <w:ilvl w:val="0"/>
          <w:numId w:val="5"/>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Determine whether the discourse is coherent. </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Finally, explain how breaking an entity chain could reduce discourse coherence.</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3. Algorithm for Identifying Discourse Relations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Design an algorithm to identify </w:t>
      </w:r>
      <w:r>
        <w:rPr>
          <w:rFonts w:ascii="Times New Roman" w:hAnsi="Times New Roman"/>
          <w:b w:val="1"/>
          <w:bCs w:val="1"/>
          <w:sz w:val="24"/>
          <w:szCs w:val="24"/>
          <w:rtl w:val="0"/>
          <w:lang w:val="fr-FR"/>
        </w:rPr>
        <w:t>discourse relations</w:t>
      </w:r>
      <w:r>
        <w:rPr>
          <w:rFonts w:ascii="Times New Roman" w:hAnsi="Times New Roman"/>
          <w:sz w:val="24"/>
          <w:szCs w:val="24"/>
          <w:rtl w:val="0"/>
          <w:lang w:val="en-US"/>
        </w:rPr>
        <w:t xml:space="preserve"> between consecutive sentences using discourse markers and contextual meaning.</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Apply your algorithm to:</w:t>
      </w:r>
    </w:p>
    <w:p>
      <w:pPr>
        <w:pStyle w:val="Body"/>
        <w:rPr>
          <w:rFonts w:ascii="Times New Roman" w:cs="Times New Roman" w:hAnsi="Times New Roman" w:eastAsia="Times New Roman"/>
          <w:sz w:val="24"/>
          <w:szCs w:val="24"/>
        </w:rPr>
      </w:pPr>
      <w:r>
        <w:rPr>
          <w:rFonts w:ascii="Times New Roman" w:hAnsi="Times New Roman"/>
          <w:i w:val="1"/>
          <w:iCs w:val="1"/>
          <w:sz w:val="24"/>
          <w:szCs w:val="24"/>
          <w:rtl w:val="0"/>
          <w:lang w:val="en-US"/>
        </w:rPr>
        <w:t>"The server crashed unexpectedly. As a result, users could not access the application. The technical team restarted the server. After that, the system became available again."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Your algorithm should identify relations such as:</w:t>
      </w:r>
    </w:p>
    <w:p>
      <w:pPr>
        <w:pStyle w:val="Body"/>
        <w:numPr>
          <w:ilvl w:val="0"/>
          <w:numId w:val="7"/>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Cause</w:t>
      </w:r>
      <w:r>
        <w:rPr>
          <w:rFonts w:ascii="Times New Roman" w:hAnsi="Times New Roman" w:hint="default"/>
          <w:sz w:val="24"/>
          <w:szCs w:val="24"/>
          <w:rtl w:val="0"/>
          <w:lang w:val="en-US"/>
        </w:rPr>
        <w:t>–</w:t>
      </w:r>
      <w:r>
        <w:rPr>
          <w:rFonts w:ascii="Times New Roman" w:hAnsi="Times New Roman"/>
          <w:sz w:val="24"/>
          <w:szCs w:val="24"/>
          <w:rtl w:val="0"/>
          <w:lang w:val="en-US"/>
        </w:rPr>
        <w:t xml:space="preserve">Effect </w:t>
      </w:r>
    </w:p>
    <w:p>
      <w:pPr>
        <w:pStyle w:val="Body"/>
        <w:numPr>
          <w:ilvl w:val="0"/>
          <w:numId w:val="7"/>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Sequence </w:t>
      </w:r>
    </w:p>
    <w:p>
      <w:pPr>
        <w:pStyle w:val="Body"/>
        <w:numPr>
          <w:ilvl w:val="0"/>
          <w:numId w:val="7"/>
        </w:numPr>
        <w:bidi w:val="0"/>
        <w:ind w:right="0"/>
        <w:jc w:val="left"/>
        <w:rPr>
          <w:rFonts w:ascii="Times New Roman" w:hAnsi="Times New Roman"/>
          <w:sz w:val="24"/>
          <w:szCs w:val="24"/>
          <w:rtl w:val="0"/>
          <w:lang w:val="de-DE"/>
        </w:rPr>
      </w:pPr>
      <w:r>
        <w:rPr>
          <w:rFonts w:ascii="Times New Roman" w:hAnsi="Times New Roman"/>
          <w:sz w:val="24"/>
          <w:szCs w:val="24"/>
          <w:rtl w:val="0"/>
          <w:lang w:val="de-DE"/>
        </w:rPr>
        <w:t>Problem</w:t>
      </w:r>
      <w:r>
        <w:rPr>
          <w:rFonts w:ascii="Times New Roman" w:hAnsi="Times New Roman" w:hint="default"/>
          <w:sz w:val="24"/>
          <w:szCs w:val="24"/>
          <w:rtl w:val="0"/>
          <w:lang w:val="en-US"/>
        </w:rPr>
        <w:t>–</w:t>
      </w:r>
      <w:r>
        <w:rPr>
          <w:rFonts w:ascii="Times New Roman" w:hAnsi="Times New Roman"/>
          <w:sz w:val="24"/>
          <w:szCs w:val="24"/>
          <w:rtl w:val="0"/>
          <w:lang w:val="fr-FR"/>
        </w:rPr>
        <w:t xml:space="preserve">Solution </w:t>
      </w:r>
    </w:p>
    <w:p>
      <w:pPr>
        <w:pStyle w:val="Body"/>
        <w:numPr>
          <w:ilvl w:val="0"/>
          <w:numId w:val="7"/>
        </w:numPr>
        <w:bidi w:val="0"/>
        <w:ind w:right="0"/>
        <w:jc w:val="left"/>
        <w:rPr>
          <w:rFonts w:ascii="Times New Roman" w:hAnsi="Times New Roman"/>
          <w:sz w:val="24"/>
          <w:szCs w:val="24"/>
          <w:rtl w:val="0"/>
          <w:lang w:val="fr-FR"/>
        </w:rPr>
      </w:pPr>
      <w:r>
        <w:rPr>
          <w:rFonts w:ascii="Times New Roman" w:hAnsi="Times New Roman"/>
          <w:sz w:val="24"/>
          <w:szCs w:val="24"/>
          <w:rtl w:val="0"/>
          <w:lang w:val="fr-FR"/>
        </w:rPr>
        <w:t xml:space="preserve">Elaboration </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Perform the following steps:</w:t>
      </w:r>
    </w:p>
    <w:p>
      <w:pPr>
        <w:pStyle w:val="Body"/>
        <w:numPr>
          <w:ilvl w:val="0"/>
          <w:numId w:val="9"/>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Divide the discourse into individual discourse units. </w:t>
      </w:r>
    </w:p>
    <w:p>
      <w:pPr>
        <w:pStyle w:val="Body"/>
        <w:numPr>
          <w:ilvl w:val="0"/>
          <w:numId w:val="9"/>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Identify explicit discourse markers. </w:t>
      </w:r>
    </w:p>
    <w:p>
      <w:pPr>
        <w:pStyle w:val="Body"/>
        <w:numPr>
          <w:ilvl w:val="0"/>
          <w:numId w:val="9"/>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Analyze the semantic relationship between units. </w:t>
      </w:r>
    </w:p>
    <w:p>
      <w:pPr>
        <w:pStyle w:val="Body"/>
        <w:numPr>
          <w:ilvl w:val="0"/>
          <w:numId w:val="9"/>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Assign an appropriate discourse relation. </w:t>
      </w:r>
    </w:p>
    <w:p>
      <w:pPr>
        <w:pStyle w:val="Body"/>
        <w:numPr>
          <w:ilvl w:val="0"/>
          <w:numId w:val="9"/>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Construct a discourse structure representation. </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Finally, justify how the identified relations make the discourse logically coherent.</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 Algorithm for Dialogue Act Classification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Design an algorithm to recognize </w:t>
      </w:r>
      <w:r>
        <w:rPr>
          <w:rFonts w:ascii="Times New Roman" w:hAnsi="Times New Roman"/>
          <w:b w:val="1"/>
          <w:bCs w:val="1"/>
          <w:sz w:val="24"/>
          <w:szCs w:val="24"/>
          <w:rtl w:val="0"/>
          <w:lang w:val="fr-FR"/>
        </w:rPr>
        <w:t>Dialogue Acts</w:t>
      </w:r>
      <w:r>
        <w:rPr>
          <w:rFonts w:ascii="Times New Roman" w:hAnsi="Times New Roman"/>
          <w:sz w:val="24"/>
          <w:szCs w:val="24"/>
          <w:rtl w:val="0"/>
          <w:lang w:val="en-US"/>
        </w:rPr>
        <w:t xml:space="preserve"> in a conversation.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Apply your algorithm to:</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User:</w:t>
      </w:r>
      <w:r>
        <w:rPr>
          <w:rFonts w:ascii="Times New Roman" w:hAnsi="Times New Roman"/>
          <w:sz w:val="24"/>
          <w:szCs w:val="24"/>
          <w:rtl w:val="0"/>
          <w:lang w:val="en-US"/>
        </w:rPr>
        <w:t xml:space="preserve"> "Hello, I need help with my assignment."</w:t>
      </w:r>
      <w:r>
        <w:rPr>
          <w:rFonts w:ascii="Times New Roman" w:cs="Times New Roman" w:hAnsi="Times New Roman" w:eastAsia="Times New Roman"/>
          <w:sz w:val="24"/>
          <w:szCs w:val="24"/>
        </w:rPr>
        <w:br w:type="textWrapping"/>
      </w:r>
      <w:r>
        <w:rPr>
          <w:rFonts w:ascii="Times New Roman" w:hAnsi="Times New Roman"/>
          <w:b w:val="1"/>
          <w:bCs w:val="1"/>
          <w:sz w:val="24"/>
          <w:szCs w:val="24"/>
          <w:rtl w:val="0"/>
          <w:lang w:val="en-US"/>
        </w:rPr>
        <w:t>Agent:</w:t>
      </w:r>
      <w:r>
        <w:rPr>
          <w:rFonts w:ascii="Times New Roman" w:hAnsi="Times New Roman"/>
          <w:sz w:val="24"/>
          <w:szCs w:val="24"/>
          <w:rtl w:val="0"/>
          <w:lang w:val="en-US"/>
        </w:rPr>
        <w:t xml:space="preserve"> "Sure, what problem are you facing?"</w:t>
      </w:r>
      <w:r>
        <w:rPr>
          <w:rFonts w:ascii="Times New Roman" w:cs="Times New Roman" w:hAnsi="Times New Roman" w:eastAsia="Times New Roman"/>
          <w:sz w:val="24"/>
          <w:szCs w:val="24"/>
        </w:rPr>
        <w:br w:type="textWrapping"/>
      </w:r>
      <w:r>
        <w:rPr>
          <w:rFonts w:ascii="Times New Roman" w:hAnsi="Times New Roman"/>
          <w:b w:val="1"/>
          <w:bCs w:val="1"/>
          <w:sz w:val="24"/>
          <w:szCs w:val="24"/>
          <w:rtl w:val="0"/>
          <w:lang w:val="en-US"/>
        </w:rPr>
        <w:t>User:</w:t>
      </w:r>
      <w:r>
        <w:rPr>
          <w:rFonts w:ascii="Times New Roman" w:hAnsi="Times New Roman"/>
          <w:sz w:val="24"/>
          <w:szCs w:val="24"/>
          <w:rtl w:val="0"/>
          <w:lang w:val="en-US"/>
        </w:rPr>
        <w:t xml:space="preserve"> "I do not understand machine learning."</w:t>
      </w:r>
      <w:r>
        <w:rPr>
          <w:rFonts w:ascii="Times New Roman" w:cs="Times New Roman" w:hAnsi="Times New Roman" w:eastAsia="Times New Roman"/>
          <w:sz w:val="24"/>
          <w:szCs w:val="24"/>
        </w:rPr>
        <w:br w:type="textWrapping"/>
      </w:r>
      <w:r>
        <w:rPr>
          <w:rFonts w:ascii="Times New Roman" w:hAnsi="Times New Roman"/>
          <w:b w:val="1"/>
          <w:bCs w:val="1"/>
          <w:sz w:val="24"/>
          <w:szCs w:val="24"/>
          <w:rtl w:val="0"/>
          <w:lang w:val="en-US"/>
        </w:rPr>
        <w:t>Agent:</w:t>
      </w:r>
      <w:r>
        <w:rPr>
          <w:rFonts w:ascii="Times New Roman" w:hAnsi="Times New Roman"/>
          <w:sz w:val="24"/>
          <w:szCs w:val="24"/>
          <w:rtl w:val="0"/>
          <w:lang w:val="en-US"/>
        </w:rPr>
        <w:t xml:space="preserve"> "I can explain the basic concepts to you."</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Classify each utterance into one of the following:</w:t>
      </w:r>
    </w:p>
    <w:p>
      <w:pPr>
        <w:pStyle w:val="Body"/>
        <w:numPr>
          <w:ilvl w:val="0"/>
          <w:numId w:val="11"/>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Greeting </w:t>
      </w:r>
    </w:p>
    <w:p>
      <w:pPr>
        <w:pStyle w:val="Body"/>
        <w:numPr>
          <w:ilvl w:val="0"/>
          <w:numId w:val="11"/>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Request </w:t>
      </w:r>
    </w:p>
    <w:p>
      <w:pPr>
        <w:pStyle w:val="Body"/>
        <w:numPr>
          <w:ilvl w:val="0"/>
          <w:numId w:val="11"/>
        </w:numPr>
        <w:bidi w:val="0"/>
        <w:ind w:right="0"/>
        <w:jc w:val="left"/>
        <w:rPr>
          <w:rFonts w:ascii="Times New Roman" w:hAnsi="Times New Roman"/>
          <w:sz w:val="24"/>
          <w:szCs w:val="24"/>
          <w:rtl w:val="0"/>
          <w:lang w:val="it-IT"/>
        </w:rPr>
      </w:pPr>
      <w:r>
        <w:rPr>
          <w:rFonts w:ascii="Times New Roman" w:hAnsi="Times New Roman"/>
          <w:sz w:val="24"/>
          <w:szCs w:val="24"/>
          <w:rtl w:val="0"/>
          <w:lang w:val="it-IT"/>
        </w:rPr>
        <w:t xml:space="preserve">Question </w:t>
      </w:r>
    </w:p>
    <w:p>
      <w:pPr>
        <w:pStyle w:val="Body"/>
        <w:numPr>
          <w:ilvl w:val="0"/>
          <w:numId w:val="11"/>
        </w:numPr>
        <w:bidi w:val="0"/>
        <w:ind w:right="0"/>
        <w:jc w:val="left"/>
        <w:rPr>
          <w:rFonts w:ascii="Times New Roman" w:hAnsi="Times New Roman"/>
          <w:sz w:val="24"/>
          <w:szCs w:val="24"/>
          <w:rtl w:val="0"/>
          <w:lang w:val="de-DE"/>
        </w:rPr>
      </w:pPr>
      <w:r>
        <w:rPr>
          <w:rFonts w:ascii="Times New Roman" w:hAnsi="Times New Roman"/>
          <w:sz w:val="24"/>
          <w:szCs w:val="24"/>
          <w:rtl w:val="0"/>
          <w:lang w:val="de-DE"/>
        </w:rPr>
        <w:t xml:space="preserve">Inform </w:t>
      </w:r>
    </w:p>
    <w:p>
      <w:pPr>
        <w:pStyle w:val="Body"/>
        <w:numPr>
          <w:ilvl w:val="0"/>
          <w:numId w:val="11"/>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Offer </w:t>
      </w:r>
    </w:p>
    <w:p>
      <w:pPr>
        <w:pStyle w:val="Body"/>
        <w:numPr>
          <w:ilvl w:val="0"/>
          <w:numId w:val="11"/>
        </w:numPr>
        <w:bidi w:val="0"/>
        <w:ind w:right="0"/>
        <w:jc w:val="left"/>
        <w:rPr>
          <w:rFonts w:ascii="Times New Roman" w:hAnsi="Times New Roman"/>
          <w:sz w:val="24"/>
          <w:szCs w:val="24"/>
          <w:rtl w:val="0"/>
          <w:lang w:val="fr-FR"/>
        </w:rPr>
      </w:pPr>
      <w:r>
        <w:rPr>
          <w:rFonts w:ascii="Times New Roman" w:hAnsi="Times New Roman"/>
          <w:sz w:val="24"/>
          <w:szCs w:val="24"/>
          <w:rtl w:val="0"/>
          <w:lang w:val="fr-FR"/>
        </w:rPr>
        <w:t xml:space="preserve">Confirmation </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Perform the following steps:</w:t>
      </w:r>
    </w:p>
    <w:p>
      <w:pPr>
        <w:pStyle w:val="Body"/>
        <w:numPr>
          <w:ilvl w:val="0"/>
          <w:numId w:val="13"/>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Preprocess each utterance. </w:t>
      </w:r>
    </w:p>
    <w:p>
      <w:pPr>
        <w:pStyle w:val="Body"/>
        <w:numPr>
          <w:ilvl w:val="0"/>
          <w:numId w:val="13"/>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Extract relevant linguistic features. </w:t>
      </w:r>
    </w:p>
    <w:p>
      <w:pPr>
        <w:pStyle w:val="Body"/>
        <w:numPr>
          <w:ilvl w:val="0"/>
          <w:numId w:val="13"/>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Identify the communicative intention. </w:t>
      </w:r>
    </w:p>
    <w:p>
      <w:pPr>
        <w:pStyle w:val="Body"/>
        <w:numPr>
          <w:ilvl w:val="0"/>
          <w:numId w:val="13"/>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Assign a dialogue act. </w:t>
      </w:r>
    </w:p>
    <w:p>
      <w:pPr>
        <w:pStyle w:val="Body"/>
        <w:numPr>
          <w:ilvl w:val="0"/>
          <w:numId w:val="13"/>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Generate the dialogue-act sequence. </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Finally, explain how dialogue-act recognition helps a conversational agent select an appropriate next response.</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5. Algorithm for Dialogue State Tracking</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Design an algorithm for a </w:t>
      </w:r>
      <w:r>
        <w:rPr>
          <w:rFonts w:ascii="Times New Roman" w:hAnsi="Times New Roman"/>
          <w:b w:val="1"/>
          <w:bCs w:val="1"/>
          <w:sz w:val="24"/>
          <w:szCs w:val="24"/>
          <w:rtl w:val="0"/>
          <w:lang w:val="en-US"/>
        </w:rPr>
        <w:t>Conversational Agent</w:t>
      </w:r>
      <w:r>
        <w:rPr>
          <w:rFonts w:ascii="Times New Roman" w:hAnsi="Times New Roman"/>
          <w:sz w:val="24"/>
          <w:szCs w:val="24"/>
          <w:rtl w:val="0"/>
          <w:lang w:val="en-US"/>
        </w:rPr>
        <w:t xml:space="preserve"> that maintains dialogue state while collecting information from a user.</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Apply your algorithm to:</w:t>
      </w:r>
    </w:p>
    <w:p>
      <w:pPr>
        <w:pStyle w:val="Body"/>
        <w:rPr>
          <w:rFonts w:ascii="Times New Roman" w:cs="Times New Roman" w:hAnsi="Times New Roman" w:eastAsia="Times New Roman"/>
          <w:sz w:val="24"/>
          <w:szCs w:val="24"/>
        </w:rPr>
      </w:pPr>
      <w:r>
        <w:rPr>
          <w:rFonts w:ascii="Times New Roman" w:hAnsi="Times New Roman"/>
          <w:b w:val="1"/>
          <w:bCs w:val="1"/>
          <w:sz w:val="24"/>
          <w:szCs w:val="24"/>
          <w:rtl w:val="0"/>
          <w:lang w:val="en-US"/>
        </w:rPr>
        <w:t>User:</w:t>
      </w:r>
      <w:r>
        <w:rPr>
          <w:rFonts w:ascii="Times New Roman" w:hAnsi="Times New Roman"/>
          <w:sz w:val="24"/>
          <w:szCs w:val="24"/>
          <w:rtl w:val="0"/>
          <w:lang w:val="en-US"/>
        </w:rPr>
        <w:t xml:space="preserve"> "I want to book a flight."</w:t>
      </w:r>
      <w:r>
        <w:rPr>
          <w:rFonts w:ascii="Times New Roman" w:cs="Times New Roman" w:hAnsi="Times New Roman" w:eastAsia="Times New Roman"/>
          <w:sz w:val="24"/>
          <w:szCs w:val="24"/>
        </w:rPr>
        <w:br w:type="textWrapping"/>
      </w:r>
      <w:r>
        <w:rPr>
          <w:rFonts w:ascii="Times New Roman" w:hAnsi="Times New Roman"/>
          <w:b w:val="1"/>
          <w:bCs w:val="1"/>
          <w:sz w:val="24"/>
          <w:szCs w:val="24"/>
          <w:rtl w:val="0"/>
          <w:lang w:val="en-US"/>
        </w:rPr>
        <w:t>Agent:</w:t>
      </w:r>
      <w:r>
        <w:rPr>
          <w:rFonts w:ascii="Times New Roman" w:hAnsi="Times New Roman"/>
          <w:sz w:val="24"/>
          <w:szCs w:val="24"/>
          <w:rtl w:val="0"/>
          <w:lang w:val="en-US"/>
        </w:rPr>
        <w:t xml:space="preserve"> "Where would you like to travel?"</w:t>
      </w:r>
      <w:r>
        <w:rPr>
          <w:rFonts w:ascii="Times New Roman" w:cs="Times New Roman" w:hAnsi="Times New Roman" w:eastAsia="Times New Roman"/>
          <w:sz w:val="24"/>
          <w:szCs w:val="24"/>
        </w:rPr>
        <w:br w:type="textWrapping"/>
      </w:r>
      <w:r>
        <w:rPr>
          <w:rFonts w:ascii="Times New Roman" w:hAnsi="Times New Roman"/>
          <w:b w:val="1"/>
          <w:bCs w:val="1"/>
          <w:sz w:val="24"/>
          <w:szCs w:val="24"/>
          <w:rtl w:val="0"/>
          <w:lang w:val="en-US"/>
        </w:rPr>
        <w:t>User:</w:t>
      </w:r>
      <w:r>
        <w:rPr>
          <w:rFonts w:ascii="Times New Roman" w:hAnsi="Times New Roman"/>
          <w:sz w:val="24"/>
          <w:szCs w:val="24"/>
          <w:rtl w:val="0"/>
          <w:lang w:val="en-US"/>
        </w:rPr>
        <w:t xml:space="preserve"> "I want to go to Delhi."</w:t>
      </w:r>
      <w:r>
        <w:rPr>
          <w:rFonts w:ascii="Times New Roman" w:cs="Times New Roman" w:hAnsi="Times New Roman" w:eastAsia="Times New Roman"/>
          <w:sz w:val="24"/>
          <w:szCs w:val="24"/>
        </w:rPr>
        <w:br w:type="textWrapping"/>
      </w:r>
      <w:r>
        <w:rPr>
          <w:rFonts w:ascii="Times New Roman" w:hAnsi="Times New Roman"/>
          <w:b w:val="1"/>
          <w:bCs w:val="1"/>
          <w:sz w:val="24"/>
          <w:szCs w:val="24"/>
          <w:rtl w:val="0"/>
          <w:lang w:val="en-US"/>
        </w:rPr>
        <w:t>Agent:</w:t>
      </w:r>
      <w:r>
        <w:rPr>
          <w:rFonts w:ascii="Times New Roman" w:hAnsi="Times New Roman"/>
          <w:sz w:val="24"/>
          <w:szCs w:val="24"/>
          <w:rtl w:val="0"/>
          <w:lang w:val="en-US"/>
        </w:rPr>
        <w:t xml:space="preserve"> "From which city?"</w:t>
      </w:r>
      <w:r>
        <w:rPr>
          <w:rFonts w:ascii="Times New Roman" w:cs="Times New Roman" w:hAnsi="Times New Roman" w:eastAsia="Times New Roman"/>
          <w:sz w:val="24"/>
          <w:szCs w:val="24"/>
        </w:rPr>
        <w:br w:type="textWrapping"/>
      </w:r>
      <w:r>
        <w:rPr>
          <w:rFonts w:ascii="Times New Roman" w:hAnsi="Times New Roman"/>
          <w:b w:val="1"/>
          <w:bCs w:val="1"/>
          <w:sz w:val="24"/>
          <w:szCs w:val="24"/>
          <w:rtl w:val="0"/>
          <w:lang w:val="en-US"/>
        </w:rPr>
        <w:t>User:</w:t>
      </w:r>
      <w:r>
        <w:rPr>
          <w:rFonts w:ascii="Times New Roman" w:hAnsi="Times New Roman"/>
          <w:sz w:val="24"/>
          <w:szCs w:val="24"/>
          <w:rtl w:val="0"/>
          <w:lang w:val="it-IT"/>
        </w:rPr>
        <w:t xml:space="preserve"> "From Chennai."</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Your algorithm should maintain the following slots: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Departure City</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Destination City</w:t>
      </w:r>
    </w:p>
    <w:p>
      <w:pPr>
        <w:pStyle w:val="Body"/>
        <w:rPr>
          <w:rFonts w:ascii="Times New Roman" w:cs="Times New Roman" w:hAnsi="Times New Roman" w:eastAsia="Times New Roman"/>
          <w:sz w:val="24"/>
          <w:szCs w:val="24"/>
        </w:rPr>
      </w:pPr>
      <w:r>
        <w:rPr>
          <w:rFonts w:ascii="Times New Roman" w:hAnsi="Times New Roman"/>
          <w:sz w:val="24"/>
          <w:szCs w:val="24"/>
          <w:rtl w:val="0"/>
          <w:lang w:val="de-DE"/>
        </w:rPr>
        <w:t>Travel Date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Number of Passengers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Perform the following steps:</w:t>
      </w:r>
    </w:p>
    <w:p>
      <w:pPr>
        <w:pStyle w:val="Body"/>
        <w:numPr>
          <w:ilvl w:val="0"/>
          <w:numId w:val="15"/>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Initialize the dialogue state. </w:t>
      </w:r>
    </w:p>
    <w:p>
      <w:pPr>
        <w:pStyle w:val="Body"/>
        <w:numPr>
          <w:ilvl w:val="0"/>
          <w:numId w:val="15"/>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Identify information provided in each utterance. </w:t>
      </w:r>
    </w:p>
    <w:p>
      <w:pPr>
        <w:pStyle w:val="Body"/>
        <w:numPr>
          <w:ilvl w:val="0"/>
          <w:numId w:val="15"/>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Update the corresponding slot. </w:t>
      </w:r>
    </w:p>
    <w:p>
      <w:pPr>
        <w:pStyle w:val="Body"/>
        <w:numPr>
          <w:ilvl w:val="0"/>
          <w:numId w:val="15"/>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Identify missing information. </w:t>
      </w:r>
    </w:p>
    <w:p>
      <w:pPr>
        <w:pStyle w:val="Body"/>
        <w:numPr>
          <w:ilvl w:val="0"/>
          <w:numId w:val="15"/>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 xml:space="preserve">Generate the next appropriate question. </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Finally, explain how dialogue state tracking improves coherence in a multi-turn conversation.</w:t>
      </w:r>
    </w:p>
    <w:p>
      <w:pPr>
        <w:pStyle w:val="Body"/>
        <w:rPr>
          <w:b w:val="1"/>
          <w:bCs w:val="1"/>
          <w:outline w:val="0"/>
          <w:color w:val="1f4e79"/>
          <w:sz w:val="22"/>
          <w:szCs w:val="22"/>
          <w:u w:color="1f4e79"/>
          <w14:textFill>
            <w14:solidFill>
              <w14:srgbClr w14:val="1F4E79"/>
            </w14:solidFill>
          </w14:textFill>
        </w:rPr>
      </w:pPr>
    </w:p>
    <w:p>
      <w:pPr>
        <w:pStyle w:val="Body"/>
        <w:rPr>
          <w:b w:val="1"/>
          <w:bCs w:val="1"/>
          <w:outline w:val="0"/>
          <w:color w:val="1f4e79"/>
          <w:sz w:val="22"/>
          <w:szCs w:val="22"/>
          <w:u w:color="1f4e79"/>
          <w14:textFill>
            <w14:solidFill>
              <w14:srgbClr w14:val="1F4E79"/>
            </w14:solidFill>
          </w14:textFill>
        </w:rPr>
      </w:pPr>
      <w:r>
        <w:rPr>
          <w:b w:val="1"/>
          <w:bCs w:val="1"/>
          <w:outline w:val="0"/>
          <w:color w:val="1f4e79"/>
          <w:sz w:val="22"/>
          <w:szCs w:val="22"/>
          <w:u w:color="1f4e79"/>
          <w:rtl w:val="0"/>
          <w:lang w:val="en-US"/>
          <w14:textFill>
            <w14:solidFill>
              <w14:srgbClr w14:val="1F4E79"/>
            </w14:solidFill>
          </w14:textFill>
        </w:rPr>
        <w:t>Rubrics for Calculation</w:t>
      </w:r>
    </w:p>
    <w:p>
      <w:pPr>
        <w:pStyle w:val="Body"/>
        <w:spacing w:after="50"/>
        <w:rPr>
          <w:b w:val="1"/>
          <w:bCs w:val="1"/>
          <w:outline w:val="0"/>
          <w:color w:val="1f4e79"/>
          <w:sz w:val="22"/>
          <w:szCs w:val="22"/>
          <w:u w:color="1f4e79"/>
          <w14:textFill>
            <w14:solidFill>
              <w14:srgbClr w14:val="1F4E79"/>
            </w14:solidFill>
          </w14:textFill>
        </w:rPr>
      </w:pPr>
    </w:p>
    <w:tbl>
      <w:tblPr>
        <w:tblW w:w="972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8"/>
        <w:gridCol w:w="901"/>
        <w:gridCol w:w="2410"/>
        <w:gridCol w:w="1708"/>
        <w:gridCol w:w="1552"/>
        <w:gridCol w:w="1788"/>
      </w:tblGrid>
      <w:tr>
        <w:tblPrEx>
          <w:shd w:val="clear" w:color="auto" w:fill="ced7e7"/>
        </w:tblPrEx>
        <w:trPr>
          <w:trHeight w:val="718"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Criteria</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Weightage</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 xml:space="preserve">Level 4 </w:t>
            </w:r>
            <w:r>
              <w:rPr>
                <w:b w:val="1"/>
                <w:bCs w:val="1"/>
                <w:shd w:val="nil" w:color="auto" w:fill="auto"/>
                <w:rtl w:val="0"/>
                <w:lang w:val="en-US"/>
              </w:rPr>
              <w:t xml:space="preserve">– </w:t>
            </w:r>
            <w:r>
              <w:rPr>
                <w:b w:val="1"/>
                <w:bCs w:val="1"/>
                <w:shd w:val="nil" w:color="auto" w:fill="auto"/>
                <w:rtl w:val="0"/>
                <w:lang w:val="en-US"/>
              </w:rPr>
              <w:t>Exemplary</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 xml:space="preserve">Level 3 </w:t>
            </w:r>
            <w:r>
              <w:rPr>
                <w:b w:val="1"/>
                <w:bCs w:val="1"/>
                <w:shd w:val="nil" w:color="auto" w:fill="auto"/>
                <w:rtl w:val="0"/>
                <w:lang w:val="en-US"/>
              </w:rPr>
              <w:t xml:space="preserve">– </w:t>
            </w:r>
            <w:r>
              <w:rPr>
                <w:b w:val="1"/>
                <w:bCs w:val="1"/>
                <w:shd w:val="nil" w:color="auto" w:fill="auto"/>
                <w:rtl w:val="0"/>
                <w:lang w:val="en-US"/>
              </w:rPr>
              <w:t>Proficient</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 xml:space="preserve">Level 2 </w:t>
            </w:r>
            <w:r>
              <w:rPr>
                <w:b w:val="1"/>
                <w:bCs w:val="1"/>
                <w:shd w:val="nil" w:color="auto" w:fill="auto"/>
                <w:rtl w:val="0"/>
                <w:lang w:val="en-US"/>
              </w:rPr>
              <w:t xml:space="preserve">– </w:t>
            </w:r>
            <w:r>
              <w:rPr>
                <w:b w:val="1"/>
                <w:bCs w:val="1"/>
                <w:shd w:val="nil" w:color="auto" w:fill="auto"/>
                <w:rtl w:val="0"/>
                <w:lang w:val="en-US"/>
              </w:rPr>
              <w:t>Developing</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 xml:space="preserve">Level 1 </w:t>
            </w:r>
            <w:r>
              <w:rPr>
                <w:b w:val="1"/>
                <w:bCs w:val="1"/>
                <w:shd w:val="nil" w:color="auto" w:fill="auto"/>
                <w:rtl w:val="0"/>
                <w:lang w:val="en-US"/>
              </w:rPr>
              <w:t xml:space="preserve">– </w:t>
            </w:r>
            <w:r>
              <w:rPr>
                <w:b w:val="1"/>
                <w:bCs w:val="1"/>
                <w:shd w:val="nil" w:color="auto" w:fill="auto"/>
                <w:rtl w:val="0"/>
                <w:lang w:val="en-US"/>
              </w:rPr>
              <w:t>Beginning</w:t>
            </w:r>
          </w:p>
        </w:tc>
      </w:tr>
      <w:tr>
        <w:tblPrEx>
          <w:shd w:val="clear" w:color="auto" w:fill="ced7e7"/>
        </w:tblPrEx>
        <w:trPr>
          <w:trHeight w:val="718"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Problem Understanding</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20%</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Identifies all inputs, outputs, constraints accurately</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Minor missing elements</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Partial understanding</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Incorrect interpretation</w:t>
            </w:r>
          </w:p>
        </w:tc>
      </w:tr>
      <w:tr>
        <w:tblPrEx>
          <w:shd w:val="clear" w:color="auto" w:fill="ced7e7"/>
        </w:tblPrEx>
        <w:trPr>
          <w:trHeight w:val="718"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Algorithm Design</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30%</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Complete, correct, and logically sound solution</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Minor logical gaps</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Partially correct logic</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Incorrect approach</w:t>
            </w:r>
          </w:p>
        </w:tc>
      </w:tr>
      <w:tr>
        <w:tblPrEx>
          <w:shd w:val="clear" w:color="auto" w:fill="ced7e7"/>
        </w:tblPrEx>
        <w:trPr>
          <w:trHeight w:val="718"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Use of Control Structures</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20%</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Efficient and appropriate use of loops, conditions, functions/modules</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Minor inefficiencies</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Limited or basic usage</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Incorrect or missing constructs</w:t>
            </w:r>
          </w:p>
        </w:tc>
      </w:tr>
      <w:tr>
        <w:tblPrEx>
          <w:shd w:val="clear" w:color="auto" w:fill="ced7e7"/>
        </w:tblPrEx>
        <w:trPr>
          <w:trHeight w:val="718"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Pseudocode Structure</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10%</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Well-structured, clear, consistent format, easy to follow</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Mostly clear with minor issues</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Difficult to follow in parts</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Poorly structured and unclear</w:t>
            </w:r>
          </w:p>
        </w:tc>
      </w:tr>
      <w:tr>
        <w:tblPrEx>
          <w:shd w:val="clear" w:color="auto" w:fill="ced7e7"/>
        </w:tblPrEx>
        <w:trPr>
          <w:trHeight w:val="883"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Completeness</w:t>
            </w:r>
          </w:p>
        </w:tc>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20%</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Handles all cases; optimized approach</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Handles most cases; reasonable efficiency</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Handles basic cases only</w:t>
            </w:r>
          </w:p>
        </w:tc>
        <w:tc>
          <w:tcPr>
            <w:tcW w:type="dxa" w:w="1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shd w:val="nil" w:color="auto" w:fill="auto"/>
                <w:rtl w:val="0"/>
                <w:lang w:val="en-US"/>
              </w:rPr>
              <w:t>Incomplete or inefficient</w:t>
            </w:r>
          </w:p>
        </w:tc>
      </w:tr>
    </w:tbl>
    <w:p>
      <w:pPr>
        <w:pStyle w:val="Body"/>
        <w:widowControl w:val="0"/>
        <w:spacing w:after="50"/>
        <w:rPr>
          <w:b w:val="1"/>
          <w:bCs w:val="1"/>
          <w:outline w:val="0"/>
          <w:color w:val="1f4e79"/>
          <w:sz w:val="22"/>
          <w:szCs w:val="22"/>
          <w:u w:color="1f4e79"/>
          <w14:textFill>
            <w14:solidFill>
              <w14:srgbClr w14:val="1F4E79"/>
            </w14:solidFill>
          </w14:textFill>
        </w:rPr>
      </w:pPr>
    </w:p>
    <w:p>
      <w:pPr>
        <w:pStyle w:val="Body"/>
        <w:spacing w:after="50"/>
        <w:rPr>
          <w:b w:val="1"/>
          <w:bCs w:val="1"/>
          <w:outline w:val="0"/>
          <w:color w:val="1f4e79"/>
          <w:sz w:val="22"/>
          <w:szCs w:val="22"/>
          <w:u w:color="1f4e79"/>
          <w14:textFill>
            <w14:solidFill>
              <w14:srgbClr w14:val="1F4E79"/>
            </w14:solidFill>
          </w14:textFill>
        </w:rPr>
      </w:pPr>
    </w:p>
    <w:p>
      <w:pPr>
        <w:pStyle w:val="Body"/>
        <w:spacing w:after="50"/>
        <w:rPr>
          <w:b w:val="1"/>
          <w:bCs w:val="1"/>
          <w:outline w:val="0"/>
          <w:color w:val="1f4e79"/>
          <w:sz w:val="22"/>
          <w:szCs w:val="22"/>
          <w:u w:color="1f4e79"/>
          <w14:textFill>
            <w14:solidFill>
              <w14:srgbClr w14:val="1F4E79"/>
            </w14:solidFill>
          </w14:textFill>
        </w:rPr>
      </w:pPr>
    </w:p>
    <w:tbl>
      <w:tblPr>
        <w:tblW w:w="984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7"/>
        <w:gridCol w:w="1768"/>
        <w:gridCol w:w="1598"/>
        <w:gridCol w:w="1015"/>
        <w:gridCol w:w="1143"/>
        <w:gridCol w:w="1280"/>
        <w:gridCol w:w="1300"/>
        <w:gridCol w:w="752"/>
      </w:tblGrid>
      <w:tr>
        <w:tblPrEx>
          <w:shd w:val="clear" w:color="auto" w:fill="ced7e7"/>
        </w:tblPrEx>
        <w:trPr>
          <w:trHeight w:val="963" w:hRule="atLeast"/>
        </w:trPr>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b w:val="1"/>
                <w:bCs w:val="1"/>
                <w:outline w:val="0"/>
                <w:color w:val="1f4e79"/>
                <w:sz w:val="22"/>
                <w:szCs w:val="22"/>
                <w:u w:color="1f4e79"/>
                <w:shd w:val="nil" w:color="auto" w:fill="auto"/>
                <w:rtl w:val="0"/>
                <w:lang w:val="en-US"/>
                <w14:textFill>
                  <w14:solidFill>
                    <w14:srgbClr w14:val="1F4E79"/>
                  </w14:solidFill>
                </w14:textFill>
              </w:rPr>
              <w:t>Q. No. / Criteria Level</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b w:val="1"/>
                <w:bCs w:val="1"/>
                <w:outline w:val="0"/>
                <w:color w:val="1f4e79"/>
                <w:sz w:val="22"/>
                <w:szCs w:val="22"/>
                <w:u w:color="1f4e79"/>
                <w:shd w:val="nil" w:color="auto" w:fill="auto"/>
                <w:rtl w:val="0"/>
                <w:lang w:val="en-US"/>
                <w14:textFill>
                  <w14:solidFill>
                    <w14:srgbClr w14:val="1F4E79"/>
                  </w14:solidFill>
                </w14:textFill>
              </w:rPr>
              <w:t>Problem Understanding</w:t>
            </w:r>
          </w:p>
        </w:tc>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b w:val="1"/>
                <w:bCs w:val="1"/>
                <w:outline w:val="0"/>
                <w:color w:val="1f4e79"/>
                <w:sz w:val="22"/>
                <w:szCs w:val="22"/>
                <w:u w:color="1f4e79"/>
                <w:shd w:val="nil" w:color="auto" w:fill="auto"/>
                <w:rtl w:val="0"/>
                <w:lang w:val="en-US"/>
                <w14:textFill>
                  <w14:solidFill>
                    <w14:srgbClr w14:val="1F4E79"/>
                  </w14:solidFill>
                </w14:textFill>
              </w:rPr>
              <w:t>Algorithm Design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b w:val="1"/>
                <w:bCs w:val="1"/>
                <w:outline w:val="0"/>
                <w:color w:val="1f4e79"/>
                <w:sz w:val="22"/>
                <w:szCs w:val="22"/>
                <w:u w:color="1f4e79"/>
                <w:shd w:val="nil" w:color="auto" w:fill="auto"/>
                <w:rtl w:val="0"/>
                <w:lang w:val="en-US"/>
                <w14:textFill>
                  <w14:solidFill>
                    <w14:srgbClr w14:val="1F4E79"/>
                  </w14:solidFill>
                </w14:textFill>
              </w:rPr>
              <w:t>Use of Control Structures</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b w:val="1"/>
                <w:bCs w:val="1"/>
                <w:outline w:val="0"/>
                <w:color w:val="1f4e79"/>
                <w:sz w:val="22"/>
                <w:szCs w:val="22"/>
                <w:u w:color="1f4e79"/>
                <w:shd w:val="nil" w:color="auto" w:fill="auto"/>
                <w:rtl w:val="0"/>
                <w:lang w:val="en-US"/>
                <w14:textFill>
                  <w14:solidFill>
                    <w14:srgbClr w14:val="1F4E79"/>
                  </w14:solidFill>
                </w14:textFill>
              </w:rPr>
              <w:t>Pseudocode Structure</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b w:val="1"/>
                <w:bCs w:val="1"/>
                <w:outline w:val="0"/>
                <w:color w:val="1f4e79"/>
                <w:sz w:val="22"/>
                <w:szCs w:val="22"/>
                <w:u w:color="1f4e79"/>
                <w:shd w:val="nil" w:color="auto" w:fill="auto"/>
                <w:rtl w:val="0"/>
                <w:lang w:val="en-US"/>
                <w14:textFill>
                  <w14:solidFill>
                    <w14:srgbClr w14:val="1F4E79"/>
                  </w14:solidFill>
                </w14:textFill>
              </w:rPr>
              <w:t>Completeness</w:t>
            </w:r>
          </w:p>
        </w:tc>
        <w:tc>
          <w:tcPr>
            <w:tcW w:type="dxa" w:w="12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b w:val="1"/>
                <w:bCs w:val="1"/>
                <w:outline w:val="0"/>
                <w:color w:val="1f4e79"/>
                <w:sz w:val="22"/>
                <w:szCs w:val="22"/>
                <w:u w:color="1f4e79"/>
                <w:shd w:val="nil" w:color="auto" w:fill="auto"/>
                <w:rtl w:val="0"/>
                <w:lang w:val="en-US"/>
                <w14:textFill>
                  <w14:solidFill>
                    <w14:srgbClr w14:val="1F4E79"/>
                  </w14:solidFill>
                </w14:textFill>
              </w:rPr>
              <w:t>Sub. Total</w:t>
            </w:r>
          </w:p>
        </w:tc>
        <w:tc>
          <w:tcPr>
            <w:tcW w:type="dxa" w:w="7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b w:val="1"/>
                <w:bCs w:val="1"/>
                <w:outline w:val="0"/>
                <w:color w:val="1f4e79"/>
                <w:sz w:val="22"/>
                <w:szCs w:val="22"/>
                <w:u w:color="1f4e79"/>
                <w:shd w:val="nil" w:color="auto" w:fill="auto"/>
                <w:rtl w:val="0"/>
                <w:lang w:val="en-US"/>
                <w14:textFill>
                  <w14:solidFill>
                    <w14:srgbClr w14:val="1F4E79"/>
                  </w14:solidFill>
                </w14:textFill>
              </w:rPr>
              <w:t>Total %</w:t>
            </w:r>
          </w:p>
        </w:tc>
      </w:tr>
      <w:tr>
        <w:tblPrEx>
          <w:shd w:val="clear" w:color="auto" w:fill="ced7e7"/>
        </w:tblPrEx>
        <w:trPr>
          <w:trHeight w:val="243" w:hRule="atLeast"/>
        </w:trPr>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b w:val="1"/>
                <w:bCs w:val="1"/>
                <w:outline w:val="0"/>
                <w:color w:val="1f4e79"/>
                <w:sz w:val="22"/>
                <w:szCs w:val="22"/>
                <w:u w:color="1f4e79"/>
                <w:shd w:val="nil" w:color="auto" w:fill="auto"/>
                <w:rtl w:val="0"/>
                <w:lang w:val="en-US"/>
                <w14:textFill>
                  <w14:solidFill>
                    <w14:srgbClr w14:val="1F4E79"/>
                  </w14:solidFill>
                </w14:textFill>
              </w:rPr>
              <w:t>1</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3</w:t>
            </w:r>
          </w:p>
        </w:tc>
        <w:tc>
          <w:tcPr>
            <w:tcW w:type="dxa" w:w="12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18</w:t>
            </w:r>
          </w:p>
        </w:tc>
        <w:tc>
          <w:tcPr>
            <w:tcW w:type="dxa" w:w="75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97</w:t>
            </w:r>
          </w:p>
        </w:tc>
      </w:tr>
      <w:tr>
        <w:tblPrEx>
          <w:shd w:val="clear" w:color="auto" w:fill="ced7e7"/>
        </w:tblPrEx>
        <w:trPr>
          <w:trHeight w:val="243" w:hRule="atLeast"/>
        </w:trPr>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b w:val="1"/>
                <w:bCs w:val="1"/>
                <w:outline w:val="0"/>
                <w:color w:val="1f4e79"/>
                <w:sz w:val="22"/>
                <w:szCs w:val="22"/>
                <w:u w:color="1f4e79"/>
                <w:shd w:val="nil" w:color="auto" w:fill="auto"/>
                <w:rtl w:val="0"/>
                <w:lang w:val="en-US"/>
                <w14:textFill>
                  <w14:solidFill>
                    <w14:srgbClr w14:val="1F4E79"/>
                  </w14:solidFill>
                </w14:textFill>
              </w:rPr>
              <w:t>2</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2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20</w:t>
            </w:r>
          </w:p>
        </w:tc>
        <w:tc>
          <w:tcPr>
            <w:tcW w:type="dxa" w:w="75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243" w:hRule="atLeast"/>
        </w:trPr>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b w:val="1"/>
                <w:bCs w:val="1"/>
                <w:outline w:val="0"/>
                <w:color w:val="1f4e79"/>
                <w:sz w:val="22"/>
                <w:szCs w:val="22"/>
                <w:u w:color="1f4e79"/>
                <w:shd w:val="nil" w:color="auto" w:fill="auto"/>
                <w:rtl w:val="0"/>
                <w:lang w:val="en-US"/>
                <w14:textFill>
                  <w14:solidFill>
                    <w14:srgbClr w14:val="1F4E79"/>
                  </w14:solidFill>
                </w14:textFill>
              </w:rPr>
              <w:t>3</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2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20</w:t>
            </w:r>
          </w:p>
        </w:tc>
        <w:tc>
          <w:tcPr>
            <w:tcW w:type="dxa" w:w="75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243" w:hRule="atLeast"/>
        </w:trPr>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b w:val="1"/>
                <w:bCs w:val="1"/>
                <w:outline w:val="0"/>
                <w:color w:val="1f4e79"/>
                <w:sz w:val="22"/>
                <w:szCs w:val="22"/>
                <w:u w:color="1f4e79"/>
                <w:shd w:val="nil" w:color="auto" w:fill="auto"/>
                <w:rtl w:val="0"/>
                <w:lang w:val="en-US"/>
                <w14:textFill>
                  <w14:solidFill>
                    <w14:srgbClr w14:val="1F4E79"/>
                  </w14:solidFill>
                </w14:textFill>
              </w:rPr>
              <w:t>4</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2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20</w:t>
            </w:r>
          </w:p>
        </w:tc>
        <w:tc>
          <w:tcPr>
            <w:tcW w:type="dxa" w:w="75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243" w:hRule="atLeast"/>
        </w:trPr>
        <w:tc>
          <w:tcPr>
            <w:tcW w:type="dxa" w:w="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b w:val="1"/>
                <w:bCs w:val="1"/>
                <w:outline w:val="0"/>
                <w:color w:val="1f4e79"/>
                <w:sz w:val="22"/>
                <w:szCs w:val="22"/>
                <w:u w:color="1f4e79"/>
                <w:shd w:val="nil" w:color="auto" w:fill="auto"/>
                <w:rtl w:val="0"/>
                <w:lang w:val="en-US"/>
                <w14:textFill>
                  <w14:solidFill>
                    <w14:srgbClr w14:val="1F4E79"/>
                  </w14:solidFill>
                </w14:textFill>
              </w:rPr>
              <w:t>5</w:t>
            </w:r>
          </w:p>
        </w:tc>
        <w:tc>
          <w:tcPr>
            <w:tcW w:type="dxa" w:w="17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5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4</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3</w:t>
            </w:r>
          </w:p>
        </w:tc>
        <w:tc>
          <w:tcPr>
            <w:tcW w:type="dxa" w:w="12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50" w:line="240" w:lineRule="auto"/>
              <w:ind w:left="0" w:right="0" w:firstLine="0"/>
              <w:jc w:val="left"/>
              <w:outlineLvl w:val="9"/>
              <w:rPr>
                <w:rtl w:val="0"/>
              </w:rPr>
            </w:pPr>
            <w:r>
              <w:rPr>
                <w:rFonts w:ascii="Arial" w:cs="Arial Unicode MS" w:hAnsi="Arial" w:eastAsia="Arial Unicode MS"/>
                <w:b w:val="1"/>
                <w:bCs w:val="1"/>
                <w:i w:val="0"/>
                <w:iCs w:val="0"/>
                <w:caps w:val="0"/>
                <w:smallCaps w:val="0"/>
                <w:strike w:val="0"/>
                <w:dstrike w:val="0"/>
                <w:outline w:val="0"/>
                <w:color w:val="1f4e79"/>
                <w:spacing w:val="0"/>
                <w:kern w:val="0"/>
                <w:position w:val="0"/>
                <w:sz w:val="22"/>
                <w:szCs w:val="22"/>
                <w:u w:val="none" w:color="1f4e79"/>
                <w:shd w:val="nil" w:color="auto" w:fill="auto"/>
                <w:vertAlign w:val="baseline"/>
                <w:rtl w:val="0"/>
                <w14:textOutline>
                  <w14:noFill/>
                </w14:textOutline>
                <w14:textFill>
                  <w14:solidFill>
                    <w14:srgbClr w14:val="1F4E79"/>
                  </w14:solidFill>
                </w14:textFill>
              </w:rPr>
              <w:t>19</w:t>
            </w:r>
          </w:p>
        </w:tc>
        <w:tc>
          <w:tcPr>
            <w:tcW w:type="dxa" w:w="75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bl>
    <w:p>
      <w:pPr>
        <w:pStyle w:val="Body"/>
        <w:widowControl w:val="0"/>
        <w:spacing w:after="50"/>
        <w:rPr>
          <w:b w:val="1"/>
          <w:bCs w:val="1"/>
          <w:outline w:val="0"/>
          <w:color w:val="1f4e79"/>
          <w:sz w:val="22"/>
          <w:szCs w:val="22"/>
          <w:u w:color="1f4e79"/>
          <w14:textFill>
            <w14:solidFill>
              <w14:srgbClr w14:val="1F4E79"/>
            </w14:solidFill>
          </w14:textFill>
        </w:rPr>
      </w:pPr>
    </w:p>
    <w:p>
      <w:pPr>
        <w:pStyle w:val="Body"/>
        <w:spacing w:after="50"/>
        <w:rPr>
          <w:b w:val="1"/>
          <w:bCs w:val="1"/>
          <w:outline w:val="0"/>
          <w:color w:val="1f4e79"/>
          <w:sz w:val="22"/>
          <w:szCs w:val="22"/>
          <w:u w:color="1f4e79"/>
          <w14:textFill>
            <w14:solidFill>
              <w14:srgbClr w14:val="1F4E79"/>
            </w14:solidFill>
          </w14:textFill>
        </w:rPr>
      </w:pPr>
    </w:p>
    <w:p>
      <w:pPr>
        <w:pStyle w:val="Body"/>
        <w:spacing w:after="50"/>
        <w:rPr>
          <w:b w:val="1"/>
          <w:bCs w:val="1"/>
          <w:outline w:val="0"/>
          <w:color w:val="1f4e79"/>
          <w:sz w:val="22"/>
          <w:szCs w:val="22"/>
          <w:u w:color="1f4e79"/>
          <w14:textFill>
            <w14:solidFill>
              <w14:srgbClr w14:val="1F4E79"/>
            </w14:solidFill>
          </w14:textFill>
        </w:rPr>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04" w:hRule="atLeast"/>
        </w:trPr>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Faculty In-charge</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Course Coordinator</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Program Director</w:t>
            </w:r>
          </w:p>
        </w:tc>
      </w:tr>
      <w:tr>
        <w:tblPrEx>
          <w:shd w:val="clear" w:color="auto" w:fill="ced7e7"/>
        </w:tblPrEx>
        <w:trPr>
          <w:trHeight w:val="223" w:hRule="atLeast"/>
        </w:trPr>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tc>
      </w:tr>
      <w:tr>
        <w:tblPrEx>
          <w:shd w:val="clear" w:color="auto" w:fill="ced7e7"/>
        </w:tblPrEx>
        <w:trPr>
          <w:trHeight w:val="204" w:hRule="atLeast"/>
        </w:trPr>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jc w:val="center"/>
            </w:pPr>
            <w:r>
              <w:rPr>
                <w:sz w:val="18"/>
                <w:szCs w:val="18"/>
                <w:shd w:val="nil" w:color="auto" w:fill="auto"/>
                <w:rtl w:val="0"/>
                <w:lang w:val="en-US"/>
              </w:rPr>
              <w:t>Signature: _______________</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jc w:val="center"/>
            </w:pPr>
            <w:r>
              <w:rPr>
                <w:sz w:val="18"/>
                <w:szCs w:val="18"/>
                <w:shd w:val="nil" w:color="auto" w:fill="auto"/>
                <w:rtl w:val="0"/>
                <w:lang w:val="en-US"/>
              </w:rPr>
              <w:t>Signature: _______________</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jc w:val="center"/>
            </w:pPr>
            <w:r>
              <w:rPr>
                <w:sz w:val="18"/>
                <w:szCs w:val="18"/>
                <w:shd w:val="nil" w:color="auto" w:fill="auto"/>
                <w:rtl w:val="0"/>
                <w:lang w:val="en-US"/>
              </w:rPr>
              <w:t>Signature: _______________</w:t>
            </w:r>
          </w:p>
        </w:tc>
      </w:tr>
      <w:tr>
        <w:tblPrEx>
          <w:shd w:val="clear" w:color="auto" w:fill="ced7e7"/>
        </w:tblPrEx>
        <w:trPr>
          <w:trHeight w:val="204" w:hRule="atLeast"/>
        </w:trPr>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jc w:val="center"/>
            </w:pPr>
            <w:r>
              <w:rPr>
                <w:sz w:val="18"/>
                <w:szCs w:val="18"/>
                <w:shd w:val="nil" w:color="auto" w:fill="auto"/>
                <w:rtl w:val="0"/>
                <w:lang w:val="en-US"/>
              </w:rPr>
              <w:t>Date: ___________________</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jc w:val="center"/>
            </w:pPr>
            <w:r>
              <w:rPr>
                <w:sz w:val="18"/>
                <w:szCs w:val="18"/>
                <w:shd w:val="nil" w:color="auto" w:fill="auto"/>
                <w:rtl w:val="0"/>
                <w:lang w:val="en-US"/>
              </w:rPr>
              <w:t>Date: ___________________</w:t>
            </w:r>
          </w:p>
        </w:tc>
        <w:tc>
          <w:tcPr>
            <w:tcW w:type="dxa" w:w="3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jc w:val="center"/>
            </w:pPr>
            <w:r>
              <w:rPr>
                <w:sz w:val="18"/>
                <w:szCs w:val="18"/>
                <w:shd w:val="nil" w:color="auto" w:fill="auto"/>
                <w:rtl w:val="0"/>
                <w:lang w:val="en-US"/>
              </w:rPr>
              <w:t>Date: ___________________</w:t>
            </w:r>
          </w:p>
        </w:tc>
      </w:tr>
    </w:tbl>
    <w:p>
      <w:pPr>
        <w:pStyle w:val="Body"/>
        <w:widowControl w:val="0"/>
        <w:spacing w:after="50"/>
      </w:pPr>
      <w:r>
        <w:rPr>
          <w:b w:val="1"/>
          <w:bCs w:val="1"/>
          <w:outline w:val="0"/>
          <w:color w:val="1f4e79"/>
          <w:sz w:val="22"/>
          <w:szCs w:val="22"/>
          <w:u w:color="1f4e79"/>
          <w14:textFill>
            <w14:solidFill>
              <w14:srgbClr w14:val="1F4E79"/>
            </w14:solidFill>
          </w14:textFill>
        </w:rPr>
      </w:r>
    </w:p>
    <w:p>
      <w:r>
        <w:br w:type="page"/>
      </w:r>
    </w:p>
    <w:p>
      <w:r>
        <w:rPr>
          <w:b/>
          <w:sz w:val="28"/>
        </w:rPr>
        <w:t>Q1. Reference Resolution Using Multiple Constraints</w:t>
      </w:r>
    </w:p>
    <w:p>
      <w:r>
        <w:rPr>
          <w:b/>
          <w:sz w:val="24"/>
        </w:rPr>
        <w:t>Algorithm / Pseudocode</w:t>
      </w:r>
    </w:p>
    <w:p>
      <w:pPr>
        <w:spacing w:after="120" w:line="259" w:lineRule="auto"/>
      </w:pPr>
      <w:r>
        <w:t>BEGIN ReferenceResolution</w:t>
        <w:br/>
        <w:t xml:space="preserve">    INPUT: discourse</w:t>
        <w:br/>
        <w:t xml:space="preserve">    Identify all named entities and noun phrases</w:t>
        <w:br/>
        <w:t xml:space="preserve">    Identify pronouns and referring expressions</w:t>
      </w:r>
    </w:p>
    <w:p>
      <w:pPr>
        <w:spacing w:after="120" w:line="259" w:lineRule="auto"/>
      </w:pPr>
      <w:r>
        <w:t xml:space="preserve">    FOR each referring expression R</w:t>
        <w:br/>
        <w:t xml:space="preserve">        Generate all grammatically possible antecedents</w:t>
        <w:br/>
        <w:t xml:space="preserve">        FOR each candidate antecedent A</w:t>
        <w:br/>
        <w:t xml:space="preserve">            Check gender agreement</w:t>
        <w:br/>
        <w:t xml:space="preserve">            Check number agreement</w:t>
        <w:br/>
        <w:t xml:space="preserve">            Check recency</w:t>
        <w:br/>
        <w:t xml:space="preserve">            Check semantic compatibility</w:t>
        <w:br/>
        <w:t xml:space="preserve">            Assign a compatibility score</w:t>
        <w:br/>
        <w:t xml:space="preserve">        END FOR</w:t>
        <w:br/>
        <w:t xml:space="preserve">        Select the candidate with the highest valid score</w:t>
        <w:br/>
        <w:t xml:space="preserve">    END FOR</w:t>
      </w:r>
    </w:p>
    <w:p>
      <w:pPr>
        <w:spacing w:after="120" w:line="259" w:lineRule="auto"/>
      </w:pPr>
      <w:r>
        <w:t xml:space="preserve">    Replace pronouns with their selected antecedents</w:t>
        <w:br/>
        <w:t xml:space="preserve">    OUTPUT resolved discourse</w:t>
        <w:br/>
        <w:t>END ReferenceResolution</w:t>
      </w:r>
    </w:p>
    <w:p>
      <w:r>
        <w:rPr>
          <w:b/>
          <w:sz w:val="24"/>
        </w:rPr>
        <w:t>Application to the given discourse</w:t>
      </w:r>
    </w:p>
    <w:p>
      <w:pPr>
        <w:spacing w:after="120" w:line="259" w:lineRule="auto"/>
      </w:pPr>
      <w:r>
        <w:t>Discourse: “Meena gave Kavya a laptop because she needed one for her project. She thanked her and started using it.”</w:t>
      </w:r>
    </w:p>
    <w:p>
      <w:pPr>
        <w:spacing w:after="120" w:line="259" w:lineRule="auto"/>
      </w:pPr>
      <w:r>
        <w:t>Entities identified:</w:t>
        <w:br/>
        <w:t>• Meena – person</w:t>
        <w:br/>
        <w:t>• Kavya – person</w:t>
        <w:br/>
        <w:t>• laptop – object</w:t>
        <w:br/>
        <w:t>• project – activity/work</w:t>
      </w:r>
    </w:p>
    <w:p>
      <w:pPr>
        <w:spacing w:after="120" w:line="259" w:lineRule="auto"/>
      </w:pPr>
      <w:r>
        <w:t>Referring expressions:</w:t>
        <w:br/>
        <w:t>• she – appears twice in the discourse</w:t>
        <w:br/>
        <w:t>• her – appears in “her project” and “thanked her”</w:t>
        <w:br/>
        <w:t>• one – refers to a laptop</w:t>
        <w:br/>
        <w:t>• it – refers to the laptop</w:t>
      </w:r>
    </w:p>
    <w:p>
      <w:r>
        <w:rPr>
          <w:b/>
          <w:sz w:val="24"/>
        </w:rPr>
        <w:t>Possible antecedents and constraint analysis</w:t>
      </w:r>
    </w:p>
    <w:p>
      <w:pPr>
        <w:spacing w:after="120" w:line="259" w:lineRule="auto"/>
      </w:pPr>
      <w:r>
        <w:t>1. “she” in “because she needed one for her project”</w:t>
        <w:br/>
        <w:t>Possible antecedents: Meena, Kavya.</w:t>
        <w:br/>
        <w:t>Both are singular female persons, so gender and number agreement alone cannot distinguish them. Semantic compatibility and discourse interpretation indicate that Kavya is the intended antecedent: Kavya needed a laptop for her project.</w:t>
      </w:r>
    </w:p>
    <w:p>
      <w:pPr>
        <w:spacing w:after="120" w:line="259" w:lineRule="auto"/>
      </w:pPr>
      <w:r>
        <w:t>2. “one” in “needed one”</w:t>
        <w:br/>
        <w:t>Possible antecedent: laptop.</w:t>
        <w:br/>
        <w:t>The word “one” substitutes for a singular countable object and is semantically compatible with laptop.</w:t>
      </w:r>
    </w:p>
    <w:p>
      <w:pPr>
        <w:spacing w:after="120" w:line="259" w:lineRule="auto"/>
      </w:pPr>
      <w:r>
        <w:t>3. “her” in “her project”</w:t>
        <w:br/>
        <w:t>Possible antecedents: Meena, Kavya.</w:t>
        <w:br/>
        <w:t>Because “her” is linked to the person who needed the laptop, it refers to Kavya.</w:t>
      </w:r>
    </w:p>
    <w:p>
      <w:pPr>
        <w:spacing w:after="120" w:line="259" w:lineRule="auto"/>
      </w:pPr>
      <w:r>
        <w:t>4. “She” in “She thanked her”</w:t>
        <w:br/>
        <w:t>Possible antecedents: Meena, Kavya.</w:t>
        <w:br/>
        <w:t>The most coherent interpretation is that Kavya thanked Meena after receiving the laptop.</w:t>
      </w:r>
    </w:p>
    <w:p>
      <w:pPr>
        <w:spacing w:after="120" w:line="259" w:lineRule="auto"/>
      </w:pPr>
      <w:r>
        <w:t>5. “her” in “thanked her”</w:t>
        <w:br/>
        <w:t>Possible antecedents: Meena, Kavya.</w:t>
        <w:br/>
        <w:t>Here, “her” is the object of “thanked”. The coherent interpretation is that Kavya thanked Meena.</w:t>
      </w:r>
    </w:p>
    <w:p>
      <w:pPr>
        <w:spacing w:after="120" w:line="259" w:lineRule="auto"/>
      </w:pPr>
      <w:r>
        <w:t>6. “it” in “started using it”</w:t>
        <w:br/>
        <w:t>Possible antecedent: laptop.</w:t>
        <w:br/>
        <w:t>The laptop is the most recent compatible object and is something that can naturally be used.</w:t>
      </w:r>
    </w:p>
    <w:p>
      <w:r>
        <w:rPr>
          <w:b/>
          <w:sz w:val="24"/>
        </w:rPr>
        <w:t>Resolved discourse</w:t>
      </w:r>
    </w:p>
    <w:p>
      <w:pPr>
        <w:spacing w:after="120" w:line="259" w:lineRule="auto"/>
      </w:pPr>
      <w:r>
        <w:t>Meena gave Kavya a laptop because Kavya needed a laptop for her project. Kavya thanked Meena and started using the laptop.</w:t>
      </w:r>
    </w:p>
    <w:p>
      <w:r>
        <w:rPr>
          <w:b/>
          <w:sz w:val="24"/>
        </w:rPr>
        <w:t>How the algorithm avoids incorrect resolution</w:t>
      </w:r>
    </w:p>
    <w:p>
      <w:pPr>
        <w:spacing w:after="120" w:line="259" w:lineRule="auto"/>
      </w:pPr>
      <w:r>
        <w:t>When multiple antecedents have similar grammatical properties, the algorithm does not depend only on gender and number. It combines several constraints. Recency gives preference to a recently mentioned compatible entity, while grammatical role considers whether the candidate functions naturally as subject or object. Semantic compatibility checks whether the proposed reference makes sense in the situation. The candidate satisfying the greatest number of constraints receives the highest score. This reduces the chance of selecting an antecedent merely because it has matching gender or number.</w:t>
      </w:r>
    </w:p>
    <w:p>
      <w:r>
        <w:rPr>
          <w:b/>
          <w:sz w:val="28"/>
        </w:rPr>
        <w:t>Q2. Algorithm for Entity Chains and Discourse Coherence</w:t>
      </w:r>
    </w:p>
    <w:p>
      <w:r>
        <w:rPr>
          <w:b/>
          <w:sz w:val="24"/>
        </w:rPr>
        <w:t>Algorithm / Pseudocode</w:t>
      </w:r>
    </w:p>
    <w:p>
      <w:pPr>
        <w:spacing w:after="120" w:line="259" w:lineRule="auto"/>
      </w:pPr>
      <w:r>
        <w:t>BEGIN EntityChainAnalysis</w:t>
        <w:br/>
        <w:t xml:space="preserve">    INPUT: discourse</w:t>
        <w:br/>
        <w:t xml:space="preserve">    Divide discourse into sentences</w:t>
        <w:br/>
        <w:t xml:space="preserve">    Extract named entities, noun phrases and pronouns</w:t>
      </w:r>
    </w:p>
    <w:p>
      <w:pPr>
        <w:spacing w:after="120" w:line="259" w:lineRule="auto"/>
      </w:pPr>
      <w:r>
        <w:t xml:space="preserve">    FOR each referring expression R</w:t>
        <w:br/>
        <w:t xml:space="preserve">        Find possible antecedent entities</w:t>
        <w:br/>
        <w:t xml:space="preserve">        Compare lexical similarity</w:t>
        <w:br/>
        <w:t xml:space="preserve">        Check number and semantic compatibility</w:t>
        <w:br/>
        <w:t xml:space="preserve">        Link R to the most appropriate entity</w:t>
        <w:br/>
        <w:t xml:space="preserve">    END FOR</w:t>
      </w:r>
    </w:p>
    <w:p>
      <w:pPr>
        <w:spacing w:after="120" w:line="259" w:lineRule="auto"/>
      </w:pPr>
      <w:r>
        <w:t xml:space="preserve">    Construct entity chains across sentences</w:t>
        <w:br/>
        <w:t xml:space="preserve">    Measure how frequently important entities continue</w:t>
        <w:br/>
        <w:t xml:space="preserve">    IF major entities remain connected across sentences</w:t>
        <w:br/>
        <w:t xml:space="preserve">        Mark discourse as coherent</w:t>
        <w:br/>
        <w:t xml:space="preserve">    ELSE</w:t>
        <w:br/>
        <w:t xml:space="preserve">        Mark discourse as less coherent</w:t>
        <w:br/>
        <w:t xml:space="preserve">    END IF</w:t>
        <w:br/>
        <w:t xml:space="preserve">    OUTPUT entity chains and coherence result</w:t>
        <w:br/>
        <w:t>END EntityChainAnalysis</w:t>
      </w:r>
    </w:p>
    <w:p>
      <w:r>
        <w:rPr>
          <w:b/>
          <w:sz w:val="24"/>
        </w:rPr>
        <w:t>Application to the given text</w:t>
      </w:r>
    </w:p>
    <w:p>
      <w:pPr>
        <w:spacing w:after="120" w:line="259" w:lineRule="auto"/>
      </w:pPr>
      <w:r>
        <w:t>Text: “Anjali bought a new laptop. The laptop had a powerful processor. She installed Python on it. Later, Anjali used the computer to develop a machine learning application.”</w:t>
      </w:r>
    </w:p>
    <w:p>
      <w:pPr>
        <w:spacing w:after="120" w:line="259" w:lineRule="auto"/>
      </w:pPr>
      <w:r>
        <w:t>Main entities and referring expressions:</w:t>
        <w:br/>
        <w:t>• Anjali – person</w:t>
        <w:br/>
        <w:t>• a new laptop / The laptop / it / the computer – same main device entity</w:t>
        <w:br/>
        <w:t>• processor – component of the laptop</w:t>
        <w:br/>
        <w:t>• Python – programming language</w:t>
        <w:br/>
        <w:t>• machine learning application – software product</w:t>
      </w:r>
    </w:p>
    <w:p>
      <w:r>
        <w:rPr>
          <w:b/>
          <w:sz w:val="24"/>
        </w:rPr>
        <w:t>Entity chains</w:t>
      </w:r>
    </w:p>
    <w:p>
      <w:pPr>
        <w:spacing w:after="120" w:line="259" w:lineRule="auto"/>
      </w:pPr>
      <w:r>
        <w:t>Entity Chain 1 – Anjali:</w:t>
        <w:br/>
        <w:t>Anjali → She → Anjali</w:t>
      </w:r>
    </w:p>
    <w:p>
      <w:pPr>
        <w:spacing w:after="120" w:line="259" w:lineRule="auto"/>
      </w:pPr>
      <w:r>
        <w:t>Entity Chain 2 – Laptop:</w:t>
        <w:br/>
        <w:t>a new laptop → The laptop → it → the computer</w:t>
      </w:r>
    </w:p>
    <w:p>
      <w:pPr>
        <w:spacing w:after="120" w:line="259" w:lineRule="auto"/>
      </w:pPr>
      <w:r>
        <w:t>Entity Chain 3 – Laptop component:</w:t>
        <w:br/>
        <w:t>powerful processor</w:t>
      </w:r>
    </w:p>
    <w:p>
      <w:pPr>
        <w:spacing w:after="120" w:line="259" w:lineRule="auto"/>
      </w:pPr>
      <w:r>
        <w:t>Entity Chain 4 – Software:</w:t>
        <w:br/>
        <w:t>Python → machine learning application</w:t>
      </w:r>
    </w:p>
    <w:p>
      <w:pPr>
        <w:spacing w:after="120" w:line="259" w:lineRule="auto"/>
      </w:pPr>
      <w:r>
        <w:t>The strongest chains are the Anjali and laptop chains because they continue through multiple sentences and connect the events together.</w:t>
      </w:r>
    </w:p>
    <w:p>
      <w:r>
        <w:rPr>
          <w:b/>
          <w:sz w:val="24"/>
        </w:rPr>
        <w:t>Continuity and coherence analysis</w:t>
      </w:r>
    </w:p>
    <w:p>
      <w:pPr>
        <w:spacing w:after="120" w:line="259" w:lineRule="auto"/>
      </w:pPr>
      <w:r>
        <w:t>The continuity of the main entities is high. Anjali is introduced in the first sentence, referred to as “She” in the third sentence, and explicitly mentioned again in the fourth sentence. The laptop is introduced in the first sentence, repeated as “The laptop” in the second sentence, referred to as “it” in the third sentence, and referred to as “the computer” in the fourth sentence.</w:t>
      </w:r>
    </w:p>
    <w:p>
      <w:pPr>
        <w:spacing w:after="120" w:line="259" w:lineRule="auto"/>
      </w:pPr>
      <w:r>
        <w:t>The discourse is therefore coherent because each sentence develops information about the same central entities. The progression is logical: Anjali buys a laptop, the laptop is described, software is installed on it, and Anjali uses the computer for development.</w:t>
      </w:r>
    </w:p>
    <w:p>
      <w:r>
        <w:rPr>
          <w:b/>
          <w:sz w:val="24"/>
        </w:rPr>
        <w:t>Effect of breaking an entity chain</w:t>
      </w:r>
    </w:p>
    <w:p>
      <w:pPr>
        <w:spacing w:after="120" w:line="259" w:lineRule="auto"/>
      </w:pPr>
      <w:r>
        <w:t>If an entity chain is broken, the reader may lose track of the topic. For example, if “it” were incorrectly linked to Python instead of the laptop, the sentence “She installed Python on it” would receive an incorrect interpretation. Similarly, replacing “the computer” with an unrelated entity would make the final sentence less connected to the earlier sentences. Broken chains reduce continuity, create ambiguity, and make the discourse harder to understand.</w:t>
      </w:r>
    </w:p>
    <w:p>
      <w:r>
        <w:rPr>
          <w:b/>
          <w:sz w:val="28"/>
        </w:rPr>
        <w:t>Q3. Algorithm for Identifying Discourse Relations</w:t>
      </w:r>
    </w:p>
    <w:p>
      <w:r>
        <w:rPr>
          <w:b/>
          <w:sz w:val="24"/>
        </w:rPr>
        <w:t>Algorithm / Pseudocode</w:t>
      </w:r>
    </w:p>
    <w:p>
      <w:pPr>
        <w:spacing w:after="120" w:line="259" w:lineRule="auto"/>
      </w:pPr>
      <w:r>
        <w:t>BEGIN DiscourseRelationAnalysis</w:t>
        <w:br/>
        <w:t xml:space="preserve">    INPUT: discourse</w:t>
        <w:br/>
        <w:t xml:space="preserve">    Divide text into individual discourse units</w:t>
        <w:br/>
        <w:t xml:space="preserve">    FOR each pair of consecutive units</w:t>
        <w:br/>
        <w:t xml:space="preserve">        Search for explicit discourse markers</w:t>
        <w:br/>
        <w:t xml:space="preserve">        Identify temporal, causal, contrastive and explanatory clues</w:t>
        <w:br/>
        <w:t xml:space="preserve">        Analyze the meaning of the two units</w:t>
        <w:br/>
        <w:t xml:space="preserve">        IF one unit explains the result of another</w:t>
        <w:br/>
        <w:t xml:space="preserve">            relation = Cause-Effect</w:t>
        <w:br/>
        <w:t xml:space="preserve">        ELSE IF one event follows another</w:t>
        <w:br/>
        <w:t xml:space="preserve">            relation = Sequence</w:t>
        <w:br/>
        <w:t xml:space="preserve">        ELSE IF a problem is followed by corrective action</w:t>
        <w:br/>
        <w:t xml:space="preserve">            relation = Problem-Solution</w:t>
        <w:br/>
        <w:t xml:space="preserve">        ELSE IF additional information is provided</w:t>
        <w:br/>
        <w:t xml:space="preserve">            relation = Elaboration</w:t>
        <w:br/>
        <w:t xml:space="preserve">        END IF</w:t>
        <w:br/>
        <w:t xml:space="preserve">    END FOR</w:t>
        <w:br/>
        <w:t xml:space="preserve">    Construct discourse structure</w:t>
        <w:br/>
        <w:t xml:space="preserve">    OUTPUT relations</w:t>
        <w:br/>
        <w:t>END DiscourseRelationAnalysis</w:t>
      </w:r>
    </w:p>
    <w:p>
      <w:r>
        <w:rPr>
          <w:b/>
          <w:sz w:val="24"/>
        </w:rPr>
        <w:t>Application to the given discourse</w:t>
      </w:r>
    </w:p>
    <w:p>
      <w:pPr>
        <w:spacing w:after="120" w:line="259" w:lineRule="auto"/>
      </w:pPr>
      <w:r>
        <w:t>Discourse units:</w:t>
        <w:br/>
        <w:t>D1: The server crashed unexpectedly.</w:t>
        <w:br/>
        <w:t>D2: Users could not access the application.</w:t>
        <w:br/>
        <w:t>D3: The technical team restarted the server.</w:t>
        <w:br/>
        <w:t>D4: The system became available again.</w:t>
      </w:r>
    </w:p>
    <w:p>
      <w:r>
        <w:rPr>
          <w:b/>
          <w:sz w:val="24"/>
        </w:rPr>
        <w:t>Discourse markers</w:t>
      </w:r>
    </w:p>
    <w:p>
      <w:pPr>
        <w:spacing w:after="120" w:line="259" w:lineRule="auto"/>
      </w:pPr>
      <w:r>
        <w:t>The explicit discourse markers are:</w:t>
        <w:br/>
        <w:t>• “As a result” – indicates a consequence or Cause–Effect relation.</w:t>
        <w:br/>
        <w:t>• “After that” – indicates temporal order and therefore a Sequence relation.</w:t>
      </w:r>
    </w:p>
    <w:p>
      <w:pPr>
        <w:spacing w:after="120" w:line="259" w:lineRule="auto"/>
      </w:pPr>
      <w:r>
        <w:t>These markers provide strong evidence for the relations between the discourse units.</w:t>
      </w:r>
    </w:p>
    <w:p>
      <w:r>
        <w:rPr>
          <w:b/>
          <w:sz w:val="24"/>
        </w:rPr>
        <w:t>Assigned relations</w:t>
      </w:r>
    </w:p>
    <w:p>
      <w:pPr>
        <w:spacing w:after="120" w:line="259" w:lineRule="auto"/>
      </w:pPr>
      <w:r>
        <w:t>D1 → D2: Cause–Effect.</w:t>
        <w:br/>
        <w:t>The server crash caused users to be unable to access the application.</w:t>
      </w:r>
    </w:p>
    <w:p>
      <w:pPr>
        <w:spacing w:after="120" w:line="259" w:lineRule="auto"/>
      </w:pPr>
      <w:r>
        <w:t>D2 → D3: Problem–Solution.</w:t>
        <w:br/>
        <w:t>The inability to access the application represents the problem, and restarting the server is the action taken to address the problem.</w:t>
      </w:r>
    </w:p>
    <w:p>
      <w:pPr>
        <w:spacing w:after="120" w:line="259" w:lineRule="auto"/>
      </w:pPr>
      <w:r>
        <w:t>D3 → D4: Sequence with a Problem–Solution interpretation.</w:t>
        <w:br/>
        <w:t>The server was restarted first, and after that the system became available again. The recovery is the result of the corrective action.</w:t>
      </w:r>
    </w:p>
    <w:p>
      <w:r>
        <w:rPr>
          <w:b/>
          <w:sz w:val="24"/>
        </w:rPr>
        <w:t>Discourse structure and justification</w:t>
      </w:r>
    </w:p>
    <w:p>
      <w:pPr>
        <w:spacing w:after="120" w:line="259" w:lineRule="auto"/>
      </w:pPr>
      <w:r>
        <w:t>A simple discourse structure can be represented as:</w:t>
      </w:r>
    </w:p>
    <w:p>
      <w:pPr>
        <w:spacing w:after="120" w:line="259" w:lineRule="auto"/>
      </w:pPr>
      <w:r>
        <w:t>[D1 Server crashed]</w:t>
        <w:br/>
        <w:t xml:space="preserve">        ↓ Cause</w:t>
        <w:br/>
        <w:t>[D2 Users could not access application]</w:t>
        <w:br/>
        <w:t xml:space="preserve">        ↓ Problem</w:t>
        <w:br/>
        <w:t>[D3 Team restarted server]</w:t>
        <w:br/>
        <w:t xml:space="preserve">        ↓ Solution / Sequence</w:t>
        <w:br/>
        <w:t>[D4 System became available]</w:t>
      </w:r>
    </w:p>
    <w:p>
      <w:pPr>
        <w:spacing w:after="120" w:line="259" w:lineRule="auto"/>
      </w:pPr>
      <w:r>
        <w:t>The relations make the text logically coherent because each event is connected to the next. The crash explains the access problem, the technical team responds to the problem, and the restart is followed by system recovery. Without these relations, the sentences would appear as disconnected events.</w:t>
      </w:r>
    </w:p>
    <w:p>
      <w:r>
        <w:rPr>
          <w:b/>
          <w:sz w:val="28"/>
        </w:rPr>
        <w:t>Q4. Algorithm for Dialogue Act Classification</w:t>
      </w:r>
    </w:p>
    <w:p>
      <w:r>
        <w:rPr>
          <w:b/>
          <w:sz w:val="24"/>
        </w:rPr>
        <w:t>Algorithm / Pseudocode</w:t>
      </w:r>
    </w:p>
    <w:p>
      <w:pPr>
        <w:spacing w:after="120" w:line="259" w:lineRule="auto"/>
      </w:pPr>
      <w:r>
        <w:t>BEGIN DialogueActClassifier</w:t>
        <w:br/>
        <w:t xml:space="preserve">    INPUT: conversation</w:t>
        <w:br/>
        <w:t xml:space="preserve">    FOR each utterance U</w:t>
        <w:br/>
        <w:t xml:space="preserve">        Preprocess U</w:t>
        <w:br/>
        <w:t xml:space="preserve">        Extract keywords, question forms, greetings,</w:t>
        <w:br/>
        <w:t xml:space="preserve">        request expressions, informative statements and offers</w:t>
      </w:r>
    </w:p>
    <w:p>
      <w:pPr>
        <w:spacing w:after="120" w:line="259" w:lineRule="auto"/>
      </w:pPr>
      <w:r>
        <w:t xml:space="preserve">        IF U contains a greeting</w:t>
        <w:br/>
        <w:t xml:space="preserve">            act = Greeting</w:t>
        <w:br/>
        <w:t xml:space="preserve">        ELSE IF U asks for information or assistance</w:t>
        <w:br/>
        <w:t xml:space="preserve">            act = Request</w:t>
        <w:br/>
        <w:t xml:space="preserve">        ELSE IF U is an information-seeking question</w:t>
        <w:br/>
        <w:t xml:space="preserve">            act = Question</w:t>
        <w:br/>
        <w:t xml:space="preserve">        ELSE IF U provides information</w:t>
        <w:br/>
        <w:t xml:space="preserve">            act = Inform</w:t>
        <w:br/>
        <w:t xml:space="preserve">        ELSE IF U indicates willingness to provide help</w:t>
        <w:br/>
        <w:t xml:space="preserve">            act = Offer</w:t>
        <w:br/>
        <w:t xml:space="preserve">        ELSE IF U accepts or verifies information</w:t>
        <w:br/>
        <w:t xml:space="preserve">            act = Confirmation</w:t>
        <w:br/>
        <w:t xml:space="preserve">        END IF</w:t>
      </w:r>
    </w:p>
    <w:p>
      <w:pPr>
        <w:spacing w:after="120" w:line="259" w:lineRule="auto"/>
      </w:pPr>
      <w:r>
        <w:t xml:space="preserve">        Store act in dialogue-act sequence</w:t>
        <w:br/>
        <w:t xml:space="preserve">    END FOR</w:t>
        <w:br/>
        <w:t xml:space="preserve">    OUTPUT dialogue-act sequence</w:t>
        <w:br/>
        <w:t>END DialogueActClassifier</w:t>
      </w:r>
    </w:p>
    <w:p>
      <w:r>
        <w:rPr>
          <w:b/>
          <w:sz w:val="24"/>
        </w:rPr>
        <w:t>Application to the conversation</w:t>
      </w:r>
    </w:p>
    <w:p>
      <w:pPr>
        <w:spacing w:after="120" w:line="259" w:lineRule="auto"/>
      </w:pPr>
      <w:r>
        <w:t>1. User: “Hello, I need help with my assignment.”</w:t>
        <w:br/>
        <w:t>Dialogue Act: Greeting + Request.</w:t>
        <w:br/>
        <w:t>“Hello” functions as a Greeting, while “I need help with my assignment” expresses a Request.</w:t>
      </w:r>
    </w:p>
    <w:p>
      <w:pPr>
        <w:spacing w:after="120" w:line="259" w:lineRule="auto"/>
      </w:pPr>
      <w:r>
        <w:t>2. Agent: “Sure, what problem are you facing?”</w:t>
        <w:br/>
        <w:t>Dialogue Act: Question.</w:t>
        <w:br/>
        <w:t>The agent asks the user to provide information about the problem.</w:t>
      </w:r>
    </w:p>
    <w:p>
      <w:pPr>
        <w:spacing w:after="120" w:line="259" w:lineRule="auto"/>
      </w:pPr>
      <w:r>
        <w:t>3. User: “I do not understand machine learning.”</w:t>
        <w:br/>
        <w:t>Dialogue Act: Inform.</w:t>
        <w:br/>
        <w:t>The user informs the agent about the difficulty they are experiencing.</w:t>
      </w:r>
    </w:p>
    <w:p>
      <w:pPr>
        <w:spacing w:after="120" w:line="259" w:lineRule="auto"/>
      </w:pPr>
      <w:r>
        <w:t>4. Agent: “I can explain the basic concepts to you.”</w:t>
        <w:br/>
        <w:t>Dialogue Act: Offer.</w:t>
        <w:br/>
        <w:t>The agent offers to provide an explanation.</w:t>
      </w:r>
    </w:p>
    <w:p>
      <w:r>
        <w:rPr>
          <w:b/>
          <w:sz w:val="24"/>
        </w:rPr>
        <w:t>Dialogue-act sequence</w:t>
      </w:r>
    </w:p>
    <w:p>
      <w:pPr>
        <w:spacing w:after="120" w:line="259" w:lineRule="auto"/>
      </w:pPr>
      <w:r>
        <w:t>Greeting → Request → Question → Inform → Offer</w:t>
      </w:r>
    </w:p>
    <w:p>
      <w:pPr>
        <w:spacing w:after="120" w:line="259" w:lineRule="auto"/>
      </w:pPr>
      <w:r>
        <w:t>The sequence represents a natural help-seeking conversation. The user begins with a greeting and request, the agent asks for clarification, the user provides information, and the agent offers a suitable form of help.</w:t>
      </w:r>
    </w:p>
    <w:p>
      <w:r>
        <w:rPr>
          <w:b/>
          <w:sz w:val="24"/>
        </w:rPr>
        <w:t>Importance for conversational agents</w:t>
      </w:r>
    </w:p>
    <w:p>
      <w:pPr>
        <w:spacing w:after="120" w:line="259" w:lineRule="auto"/>
      </w:pPr>
      <w:r>
        <w:t>Dialogue-act recognition helps a conversational agent understand what the user is trying to accomplish rather than relying only on individual words. A greeting can receive a greeting response, a request can trigger assistance, a question can trigger an answer, and an information statement can be used to update the dialogue state. Correct classification therefore helps the agent select an appropriate next response and maintain a natural multi-turn conversation.</w:t>
      </w:r>
    </w:p>
    <w:p>
      <w:r>
        <w:rPr>
          <w:b/>
          <w:sz w:val="28"/>
        </w:rPr>
        <w:t>Q5. Algorithm for Dialogue State Tracking</w:t>
      </w:r>
    </w:p>
    <w:p>
      <w:r>
        <w:rPr>
          <w:b/>
          <w:sz w:val="24"/>
        </w:rPr>
        <w:t>Algorithm / Pseudocode</w:t>
      </w:r>
    </w:p>
    <w:p>
      <w:pPr>
        <w:spacing w:after="120" w:line="259" w:lineRule="auto"/>
      </w:pPr>
      <w:r>
        <w:t>BEGIN DialogueStateTracking</w:t>
        <w:br/>
        <w:t xml:space="preserve">    Initialize:</w:t>
        <w:br/>
        <w:t xml:space="preserve">        DepartureCity = UNKNOWN</w:t>
        <w:br/>
        <w:t xml:space="preserve">        DestinationCity = UNKNOWN</w:t>
        <w:br/>
        <w:t xml:space="preserve">        TravelDate = UNKNOWN</w:t>
        <w:br/>
        <w:t xml:space="preserve">        NumberOfPassengers = UNKNOWN</w:t>
      </w:r>
    </w:p>
    <w:p>
      <w:pPr>
        <w:spacing w:after="120" w:line="259" w:lineRule="auto"/>
      </w:pPr>
      <w:r>
        <w:t xml:space="preserve">    FOR each user utterance</w:t>
        <w:br/>
        <w:t xml:space="preserve">        Extract travel information</w:t>
        <w:br/>
        <w:t xml:space="preserve">        IF destination city is mentioned</w:t>
        <w:br/>
        <w:t xml:space="preserve">            update DestinationCity</w:t>
        <w:br/>
        <w:t xml:space="preserve">        IF departure city is mentioned</w:t>
        <w:br/>
        <w:t xml:space="preserve">            update DepartureCity</w:t>
        <w:br/>
        <w:t xml:space="preserve">        IF travel date is mentioned</w:t>
        <w:br/>
        <w:t xml:space="preserve">            update TravelDate</w:t>
        <w:br/>
        <w:t xml:space="preserve">        IF passenger count is mentioned</w:t>
        <w:br/>
        <w:t xml:space="preserve">            update NumberOfPassengers</w:t>
        <w:br/>
        <w:t xml:space="preserve">    END FOR</w:t>
      </w:r>
    </w:p>
    <w:p>
      <w:pPr>
        <w:spacing w:after="120" w:line="259" w:lineRule="auto"/>
      </w:pPr>
      <w:r>
        <w:t xml:space="preserve">    Identify all slots with UNKNOWN values</w:t>
      </w:r>
    </w:p>
    <w:p>
      <w:pPr>
        <w:spacing w:after="120" w:line="259" w:lineRule="auto"/>
      </w:pPr>
      <w:r>
        <w:t xml:space="preserve">    IF DepartureCity is UNKNOWN</w:t>
        <w:br/>
        <w:t xml:space="preserve">        ask for departure city</w:t>
        <w:br/>
        <w:t xml:space="preserve">    ELSE IF DestinationCity is UNKNOWN</w:t>
        <w:br/>
        <w:t xml:space="preserve">        ask for destination city</w:t>
        <w:br/>
        <w:t xml:space="preserve">    ELSE IF TravelDate is UNKNOWN</w:t>
        <w:br/>
        <w:t xml:space="preserve">        ask for travel date</w:t>
        <w:br/>
        <w:t xml:space="preserve">    ELSE IF NumberOfPassengers is UNKNOWN</w:t>
        <w:br/>
        <w:t xml:space="preserve">        ask for number of passengers</w:t>
        <w:br/>
        <w:t xml:space="preserve">    ELSE</w:t>
        <w:br/>
        <w:t xml:space="preserve">        confirm all booking details</w:t>
        <w:br/>
        <w:t xml:space="preserve">    END IF</w:t>
      </w:r>
    </w:p>
    <w:p>
      <w:pPr>
        <w:spacing w:after="120" w:line="259" w:lineRule="auto"/>
      </w:pPr>
      <w:r>
        <w:t xml:space="preserve">    OUTPUT updated dialogue state and next question</w:t>
        <w:br/>
        <w:t>END DialogueStateTracking</w:t>
      </w:r>
    </w:p>
    <w:p>
      <w:r>
        <w:rPr>
          <w:b/>
          <w:sz w:val="24"/>
        </w:rPr>
        <w:t>Application to the conversation</w:t>
      </w:r>
    </w:p>
    <w:p>
      <w:pPr>
        <w:spacing w:after="120" w:line="259" w:lineRule="auto"/>
      </w:pPr>
      <w:r>
        <w:t>Initial state:</w:t>
        <w:br/>
        <w:t>Departure City = UNKNOWN</w:t>
        <w:br/>
        <w:t>Destination City = UNKNOWN</w:t>
        <w:br/>
        <w:t>Travel Date = UNKNOWN</w:t>
        <w:br/>
        <w:t>Number of Passengers = UNKNOWN</w:t>
      </w:r>
    </w:p>
    <w:p>
      <w:pPr>
        <w:spacing w:after="120" w:line="259" w:lineRule="auto"/>
      </w:pPr>
      <w:r>
        <w:t>Turn 1 – User: “I want to book a flight.”</w:t>
        <w:br/>
        <w:t>No slot value is provided. The system recognizes the booking intent but all four required slots remain unknown.</w:t>
      </w:r>
    </w:p>
    <w:p>
      <w:pPr>
        <w:spacing w:after="120" w:line="259" w:lineRule="auto"/>
      </w:pPr>
      <w:r>
        <w:t>Turn 2 – Agent: “Where would you like to travel?”</w:t>
        <w:br/>
        <w:t>This question requests the destination city.</w:t>
      </w:r>
    </w:p>
    <w:p>
      <w:pPr>
        <w:spacing w:after="120" w:line="259" w:lineRule="auto"/>
      </w:pPr>
      <w:r>
        <w:t>Turn 3 – User: “I want to go to Delhi.”</w:t>
        <w:br/>
        <w:t>Update:</w:t>
        <w:br/>
        <w:t>Destination City = Delhi</w:t>
        <w:br/>
        <w:t>Departure City = UNKNOWN</w:t>
        <w:br/>
        <w:t>Travel Date = UNKNOWN</w:t>
        <w:br/>
        <w:t>Number of Passengers = UNKNOWN</w:t>
      </w:r>
    </w:p>
    <w:p>
      <w:pPr>
        <w:spacing w:after="120" w:line="259" w:lineRule="auto"/>
      </w:pPr>
      <w:r>
        <w:t>Turn 4 – Agent: “From which city?”</w:t>
        <w:br/>
        <w:t>The system checks the state and identifies Departure City as missing.</w:t>
      </w:r>
    </w:p>
    <w:p>
      <w:pPr>
        <w:spacing w:after="120" w:line="259" w:lineRule="auto"/>
      </w:pPr>
      <w:r>
        <w:t>Turn 5 – User: “From Chennai.”</w:t>
        <w:br/>
        <w:t>Update:</w:t>
        <w:br/>
        <w:t>Destination City = Delhi</w:t>
        <w:br/>
        <w:t>Departure City = Chennai</w:t>
        <w:br/>
        <w:t>Travel Date = UNKNOWN</w:t>
        <w:br/>
        <w:t>Number of Passengers = UNKNOWN</w:t>
      </w:r>
    </w:p>
    <w:p>
      <w:r>
        <w:rPr>
          <w:b/>
          <w:sz w:val="24"/>
        </w:rPr>
        <w:t>Next appropriate question</w:t>
      </w:r>
    </w:p>
    <w:p>
      <w:pPr>
        <w:spacing w:after="120" w:line="259" w:lineRule="auto"/>
      </w:pPr>
      <w:r>
        <w:t>After receiving “From Chennai”, the next missing slots are Travel Date and Number of Passengers. Therefore, the agent should ask for one missing slot at a time. A suitable next question is:</w:t>
      </w:r>
    </w:p>
    <w:p>
      <w:pPr>
        <w:spacing w:after="120" w:line="259" w:lineRule="auto"/>
      </w:pPr>
      <w:r>
        <w:t>“What date would you like to travel?”</w:t>
      </w:r>
    </w:p>
    <w:p>
      <w:pPr>
        <w:spacing w:after="120" w:line="259" w:lineRule="auto"/>
      </w:pPr>
      <w:r>
        <w:t>After the user provides the travel date, the agent can ask for the number of passengers. Once all slots are filled, the agent can summarize the booking information for confirmation.</w:t>
      </w:r>
    </w:p>
    <w:p>
      <w:r>
        <w:rPr>
          <w:b/>
          <w:sz w:val="24"/>
        </w:rPr>
        <w:t>How dialogue state tracking improves coherence</w:t>
      </w:r>
    </w:p>
    <w:p>
      <w:pPr>
        <w:spacing w:after="120" w:line="259" w:lineRule="auto"/>
      </w:pPr>
      <w:r>
        <w:t>Dialogue state tracking allows the conversational agent to remember information already provided instead of asking the same questions repeatedly. In this example, once Delhi is stored as the destination and Chennai as the departure city, the agent can focus only on the missing travel date and passenger count. This preserves context across multiple turns, prevents contradictory responses, supports accurate slot filling, and makes the conversation more efficient and coherent.</w:t>
      </w:r>
    </w:p>
    <w:sectPr>
      <w:headerReference w:type="default" r:id="rId4"/>
      <w:footerReference w:type="default" r:id="rId5"/>
      <w:pgSz w:w="12240" w:h="15840" w:orient="portrait"/>
      <w:pgMar w:top="426" w:right="1080" w:bottom="568" w:left="108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4"/>
  </w:abstractNum>
  <w:abstractNum w:abstractNumId="6">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multiLevelType w:val="hybridMultilevel"/>
    <w:numStyleLink w:val="Imported Style 5"/>
  </w:abstractNum>
  <w:abstractNum w:abstractNumId="8">
    <w:multiLevelType w:val="hybridMultilevel"/>
    <w:styleLink w:val="Imported Style 5"/>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numStyleLink w:val="Imported Style 6"/>
  </w:abstractNum>
  <w:abstractNum w:abstractNumId="10">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multiLevelType w:val="hybridMultilevel"/>
    <w:numStyleLink w:val="Imported Style 7"/>
  </w:abstractNum>
  <w:abstractNum w:abstractNumId="12">
    <w:multiLevelType w:val="hybridMultilevel"/>
    <w:styleLink w:val="Imported Style 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numStyleLink w:val="Imported Style 8"/>
  </w:abstractNum>
  <w:abstractNum w:abstractNumId="14">
    <w:multiLevelType w:val="hybridMultilevel"/>
    <w:styleLink w:val="Imported Style 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2"/>
  </w:num>
  <w:num w:numId="3">
    <w:abstractNumId w:val="1"/>
  </w:num>
  <w:num w:numId="4">
    <w:abstractNumId w:val="4"/>
  </w:num>
  <w:num w:numId="5">
    <w:abstractNumId w:val="3"/>
  </w:num>
  <w:num w:numId="6">
    <w:abstractNumId w:val="6"/>
  </w:num>
  <w:num w:numId="7">
    <w:abstractNumId w:val="5"/>
  </w:num>
  <w:num w:numId="8">
    <w:abstractNumId w:val="8"/>
  </w:num>
  <w:num w:numId="9">
    <w:abstractNumId w:val="7"/>
  </w:num>
  <w:num w:numId="10">
    <w:abstractNumId w:val="10"/>
  </w:num>
  <w:num w:numId="11">
    <w:abstractNumId w:val="9"/>
  </w:num>
  <w:num w:numId="12">
    <w:abstractNumId w:val="12"/>
  </w:num>
  <w:num w:numId="13">
    <w:abstractNumId w:val="11"/>
  </w:num>
  <w:num w:numId="14">
    <w:abstractNumId w:val="14"/>
  </w:num>
  <w:num w:numId="15">
    <w:abstractNumId w:val="13"/>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de-DE"/>
      <w14:textOutline>
        <w14:noFill/>
      </w14:textOutline>
      <w14:textFill>
        <w14:solidFill>
          <w14:srgbClr w14:val="000000"/>
        </w14:solidFill>
      </w14:textFill>
    </w:rPr>
  </w:style>
  <w:style w:type="numbering" w:styleId="Imported Style 2">
    <w:name w:val="Imported Style 2"/>
    <w:pPr>
      <w:numPr>
        <w:numId w:val="2"/>
      </w:numPr>
    </w:pPr>
  </w:style>
  <w:style w:type="numbering" w:styleId="Imported Style 3">
    <w:name w:val="Imported Style 3"/>
    <w:pPr>
      <w:numPr>
        <w:numId w:val="4"/>
      </w:numPr>
    </w:pPr>
  </w:style>
  <w:style w:type="numbering" w:styleId="Imported Style 4">
    <w:name w:val="Imported Style 4"/>
    <w:pPr>
      <w:numPr>
        <w:numId w:val="6"/>
      </w:numPr>
    </w:pPr>
  </w:style>
  <w:style w:type="numbering" w:styleId="Imported Style 5">
    <w:name w:val="Imported Style 5"/>
    <w:pPr>
      <w:numPr>
        <w:numId w:val="8"/>
      </w:numPr>
    </w:pPr>
  </w:style>
  <w:style w:type="numbering" w:styleId="Imported Style 6">
    <w:name w:val="Imported Style 6"/>
    <w:pPr>
      <w:numPr>
        <w:numId w:val="10"/>
      </w:numPr>
    </w:pPr>
  </w:style>
  <w:style w:type="numbering" w:styleId="Imported Style 7">
    <w:name w:val="Imported Style 7"/>
    <w:pPr>
      <w:numPr>
        <w:numId w:val="12"/>
      </w:numPr>
    </w:pPr>
  </w:style>
  <w:style w:type="numbering" w:styleId="Imported Style 8">
    <w:name w:val="Imported Style 8"/>
    <w:pPr>
      <w:numPr>
        <w:numId w:val="14"/>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