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Run:AI Call Preparation Guide</w:t>
      </w:r>
    </w:p>
    <w:p>
      <w:pPr>
        <w:pStyle w:val="Heading1"/>
      </w:pPr>
      <w:r>
        <w:t>✅ Pre-Call Checklist</w:t>
      </w:r>
    </w:p>
    <w:p>
      <w:pPr>
        <w:pStyle w:val="ListBullet"/>
      </w:pPr>
      <w:r>
        <w:t>Understand Your Current Setup:</w:t>
        <w:br/>
        <w:t xml:space="preserve">   - Cluster setup: OCP version, node types (e.g. H200 GPUs), namespaces.</w:t>
        <w:br/>
        <w:t xml:space="preserve">   - Existing GPU scheduling method (if any).</w:t>
        <w:br/>
        <w:t xml:space="preserve">   - Your use case: Model training, inference, multi-tenant environment?</w:t>
      </w:r>
    </w:p>
    <w:p>
      <w:pPr>
        <w:pStyle w:val="ListBullet"/>
      </w:pPr>
      <w:r>
        <w:t>Access Details:</w:t>
        <w:br/>
        <w:t xml:space="preserve">   - Do you already have Run:AI installed on your cluster?</w:t>
        <w:br/>
        <w:t xml:space="preserve">   - Do you have access to the dashboard/UI?</w:t>
        <w:br/>
        <w:t xml:space="preserve">   - Are you using Run:AI CLI or SDK?</w:t>
      </w:r>
    </w:p>
    <w:p>
      <w:pPr>
        <w:pStyle w:val="ListBullet"/>
      </w:pPr>
      <w:r>
        <w:t>Prepare Your Questions:</w:t>
        <w:br/>
        <w:t xml:space="preserve">   - How does Run:AI handle fractional GPU allocation?</w:t>
        <w:br/>
        <w:t xml:space="preserve">   - Can you isolate resources per team/user/project?</w:t>
        <w:br/>
        <w:t xml:space="preserve">   - How is scheduling different from Kubernetes native GPU support?</w:t>
        <w:br/>
        <w:t xml:space="preserve">   - How does Run:AI integrate with OpenShift (OCP)?</w:t>
        <w:br/>
        <w:t xml:space="preserve">   - What metrics and logging are available?</w:t>
        <w:br/>
        <w:t xml:space="preserve">   - How are GPU quotas and limits set?</w:t>
      </w:r>
    </w:p>
    <w:p>
      <w:pPr>
        <w:pStyle w:val="Heading1"/>
      </w:pPr>
      <w:r>
        <w:t>📌 Key Topics You Might Expect Them to Present</w:t>
      </w:r>
    </w:p>
    <w:p>
      <w:pPr>
        <w:pStyle w:val="ListBullet"/>
      </w:pPr>
      <w:r>
        <w:t>Run:AI Architecture Overview:</w:t>
        <w:br/>
        <w:t xml:space="preserve">   - How Run:AI scheduler works on top of Kubernetes.</w:t>
        <w:br/>
        <w:t xml:space="preserve">   - Integration with GPU vendors (NVIDIA).</w:t>
        <w:br/>
        <w:t xml:space="preserve">   - Core components (scheduler, controller, CLI, UI).</w:t>
      </w:r>
    </w:p>
    <w:p>
      <w:pPr>
        <w:pStyle w:val="ListBullet"/>
      </w:pPr>
      <w:r>
        <w:t>Features Overview:</w:t>
        <w:br/>
        <w:t xml:space="preserve">   - Fractional GPU support.</w:t>
        <w:br/>
        <w:t xml:space="preserve">   - Prioritized queuing and resource management.</w:t>
        <w:br/>
        <w:t xml:space="preserve">   - Experiment tracking and user isolation.</w:t>
        <w:br/>
        <w:t xml:space="preserve">   - Integration with JupyterHub and CI/CD pipelines.</w:t>
      </w:r>
    </w:p>
    <w:p>
      <w:pPr>
        <w:pStyle w:val="ListBullet"/>
      </w:pPr>
      <w:r>
        <w:t>Multi-Tenancy and Quota Management:</w:t>
        <w:br/>
        <w:t xml:space="preserve">   - How teams or projects are isolated.</w:t>
        <w:br/>
        <w:t xml:space="preserve">   - Configuring GPU pools, time-sharing, and fairness policies.</w:t>
      </w:r>
    </w:p>
    <w:p>
      <w:pPr>
        <w:pStyle w:val="ListBullet"/>
      </w:pPr>
      <w:r>
        <w:t>Monitoring &amp; Logging:</w:t>
        <w:br/>
        <w:t xml:space="preserve">   - Built-in dashboards.</w:t>
        <w:br/>
        <w:t xml:space="preserve">   - Integration with Prometheus/Grafana or ELK.</w:t>
      </w:r>
    </w:p>
    <w:p>
      <w:pPr>
        <w:pStyle w:val="ListBullet"/>
      </w:pPr>
      <w:r>
        <w:t>Licensing and Support:</w:t>
        <w:br/>
        <w:t xml:space="preserve">   - Open-source vs. enterprise differences.</w:t>
        <w:br/>
        <w:t xml:space="preserve">   - Support model and typical onboarding time.</w:t>
      </w:r>
    </w:p>
    <w:p>
      <w:pPr>
        <w:pStyle w:val="Heading1"/>
      </w:pPr>
      <w:r>
        <w:t>🗣️ Sample Questions to Ask</w:t>
      </w:r>
    </w:p>
    <w:p>
      <w:pPr>
        <w:pStyle w:val="ListBullet"/>
      </w:pPr>
      <w:r>
        <w:t>How do you recommend isolating GPU usage between dev, test, and prod namespaces?</w:t>
      </w:r>
    </w:p>
    <w:p>
      <w:pPr>
        <w:pStyle w:val="ListBullet"/>
      </w:pPr>
      <w:r>
        <w:t>Can Run:AI help us schedule specific GPU types (e.g., H200 vs V100)?</w:t>
      </w:r>
    </w:p>
    <w:p>
      <w:pPr>
        <w:pStyle w:val="ListBullet"/>
      </w:pPr>
      <w:r>
        <w:t>How is scheduling optimized when multiple users submit jobs at the same time?</w:t>
      </w:r>
    </w:p>
    <w:p>
      <w:pPr>
        <w:pStyle w:val="ListBullet"/>
      </w:pPr>
      <w:r>
        <w:t>How does Run:AI interact with OpenShift security constraints or SCCs?</w:t>
      </w:r>
    </w:p>
    <w:p>
      <w:pPr>
        <w:pStyle w:val="ListBullet"/>
      </w:pPr>
      <w:r>
        <w:t>What are best practices for tracking experiments across teams?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