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21A0" w14:textId="77777777" w:rsidR="008B3D1F" w:rsidRPr="00E43671" w:rsidRDefault="00000000">
      <w:pPr>
        <w:pStyle w:val="Heading1"/>
        <w:rPr>
          <w:rFonts w:ascii="Aptos" w:hAnsi="Aptos" w:cstheme="majorHAnsi"/>
        </w:rPr>
      </w:pPr>
      <w:r w:rsidRPr="00E43671">
        <w:rPr>
          <w:rFonts w:ascii="Aptos" w:hAnsi="Aptos" w:cstheme="majorHAnsi"/>
        </w:rPr>
        <w:t>Comprehensive Virtualization &amp; Cloud Infrastructure Guide</w:t>
      </w:r>
    </w:p>
    <w:p w14:paraId="5794D1F0" w14:textId="77777777" w:rsidR="008B3D1F" w:rsidRPr="00E43671" w:rsidRDefault="00000000">
      <w:pPr>
        <w:pStyle w:val="BodyText"/>
        <w:rPr>
          <w:rFonts w:ascii="Aptos" w:hAnsi="Aptos" w:cstheme="majorHAnsi"/>
        </w:rPr>
      </w:pPr>
      <w:r w:rsidRPr="00E43671">
        <w:rPr>
          <w:rFonts w:ascii="Aptos" w:hAnsi="Aptos" w:cstheme="majorHAnsi"/>
          <w:i/>
        </w:rPr>
        <w:t>A complete breakdown of VMware, OpenStack, Hypervisors, and Enterprise Architecture.</w:t>
      </w:r>
    </w:p>
    <w:p w14:paraId="0346C3BA" w14:textId="77777777" w:rsidR="008B3D1F" w:rsidRPr="00E43671" w:rsidRDefault="008B3D1F">
      <w:pPr>
        <w:pStyle w:val="HorizontalLine"/>
        <w:rPr>
          <w:rFonts w:ascii="Aptos" w:hAnsi="Aptos" w:cstheme="majorHAnsi"/>
        </w:rPr>
      </w:pPr>
    </w:p>
    <w:p w14:paraId="4CCF5A63" w14:textId="77777777" w:rsidR="008B3D1F" w:rsidRPr="00E43671" w:rsidRDefault="00000000">
      <w:pPr>
        <w:pStyle w:val="Heading2"/>
        <w:rPr>
          <w:rFonts w:ascii="Aptos" w:hAnsi="Aptos" w:cstheme="majorHAnsi"/>
        </w:rPr>
      </w:pPr>
      <w:r w:rsidRPr="00E43671">
        <w:rPr>
          <w:rFonts w:ascii="Aptos" w:hAnsi="Aptos" w:cstheme="majorHAnsi"/>
        </w:rPr>
        <w:t>1. Core Platform Comparison: VMware vCenter vs. OpenStack</w:t>
      </w:r>
    </w:p>
    <w:p w14:paraId="49CB5B10" w14:textId="77777777" w:rsidR="008B3D1F" w:rsidRPr="00E43671" w:rsidRDefault="00000000">
      <w:pPr>
        <w:pStyle w:val="BodyText"/>
        <w:rPr>
          <w:rFonts w:ascii="Aptos" w:hAnsi="Aptos" w:cstheme="majorHAnsi"/>
        </w:rPr>
      </w:pPr>
      <w:r w:rsidRPr="00E43671">
        <w:rPr>
          <w:rFonts w:ascii="Aptos" w:hAnsi="Aptos" w:cstheme="majorHAnsi"/>
        </w:rPr>
        <w:t xml:space="preserve">When comparing </w:t>
      </w:r>
      <w:r w:rsidRPr="00E43671">
        <w:rPr>
          <w:rFonts w:ascii="Aptos" w:hAnsi="Aptos" w:cstheme="majorHAnsi"/>
          <w:b/>
        </w:rPr>
        <w:t>VMware vCenter</w:t>
      </w:r>
      <w:r w:rsidRPr="00E43671">
        <w:rPr>
          <w:rFonts w:ascii="Aptos" w:hAnsi="Aptos" w:cstheme="majorHAnsi"/>
        </w:rPr>
        <w:t xml:space="preserve"> and </w:t>
      </w:r>
      <w:r w:rsidRPr="00E43671">
        <w:rPr>
          <w:rFonts w:ascii="Aptos" w:hAnsi="Aptos" w:cstheme="majorHAnsi"/>
          <w:b/>
        </w:rPr>
        <w:t>OpenStack</w:t>
      </w:r>
      <w:r w:rsidRPr="00E43671">
        <w:rPr>
          <w:rFonts w:ascii="Aptos" w:hAnsi="Aptos" w:cstheme="majorHAnsi"/>
        </w:rPr>
        <w:t xml:space="preserve">, you are looking at two fundamentally different philosophies for managing IT infrastructure. While both allow you to orchestrate virtualized environments, </w:t>
      </w:r>
      <w:r w:rsidRPr="00E43671">
        <w:rPr>
          <w:rFonts w:ascii="Aptos" w:hAnsi="Aptos" w:cstheme="majorHAnsi"/>
          <w:b/>
        </w:rPr>
        <w:t>vCenter is a centralized virtualization management tool</w:t>
      </w:r>
      <w:r w:rsidRPr="00E43671">
        <w:rPr>
          <w:rFonts w:ascii="Aptos" w:hAnsi="Aptos" w:cstheme="majorHAnsi"/>
        </w:rPr>
        <w:t xml:space="preserve">, whereas </w:t>
      </w:r>
      <w:r w:rsidRPr="00E43671">
        <w:rPr>
          <w:rFonts w:ascii="Aptos" w:hAnsi="Aptos" w:cstheme="majorHAnsi"/>
          <w:b/>
        </w:rPr>
        <w:t>OpenStack is a complete Cloud Operating System (Infrastructure-as-a-Service / IaaS)</w:t>
      </w:r>
      <w:r w:rsidRPr="00E43671">
        <w:rPr>
          <w:rFonts w:ascii="Aptos" w:hAnsi="Aptos" w:cstheme="majorHAnsi"/>
        </w:rPr>
        <w:t>.</w:t>
      </w:r>
    </w:p>
    <w:p w14:paraId="19715027" w14:textId="77777777" w:rsidR="008B3D1F" w:rsidRPr="00E43671" w:rsidRDefault="00000000">
      <w:pPr>
        <w:pStyle w:val="Heading3"/>
        <w:rPr>
          <w:rFonts w:ascii="Aptos" w:hAnsi="Aptos" w:cstheme="majorHAnsi"/>
        </w:rPr>
      </w:pPr>
      <w:r w:rsidRPr="00E43671">
        <w:rPr>
          <w:rFonts w:ascii="Aptos" w:hAnsi="Aptos" w:cstheme="majorHAnsi"/>
        </w:rPr>
        <w:t>Core Philosophy &amp; Architecture</w:t>
      </w:r>
    </w:p>
    <w:p w14:paraId="2B1CABC1" w14:textId="77777777" w:rsidR="008B3D1F" w:rsidRPr="00E43671" w:rsidRDefault="00000000">
      <w:pPr>
        <w:pStyle w:val="BodyText"/>
        <w:numPr>
          <w:ilvl w:val="0"/>
          <w:numId w:val="2"/>
        </w:numPr>
        <w:tabs>
          <w:tab w:val="left" w:pos="709"/>
        </w:tabs>
        <w:rPr>
          <w:rFonts w:ascii="Aptos" w:hAnsi="Aptos" w:cstheme="majorHAnsi"/>
        </w:rPr>
      </w:pPr>
      <w:r w:rsidRPr="00E43671">
        <w:rPr>
          <w:rFonts w:ascii="Aptos" w:hAnsi="Aptos" w:cstheme="majorHAnsi"/>
          <w:b/>
        </w:rPr>
        <w:t>VMware vCenter (Bottom-Up Virtualization):</w:t>
      </w:r>
      <w:r w:rsidRPr="00E43671">
        <w:rPr>
          <w:rFonts w:ascii="Aptos" w:hAnsi="Aptos" w:cstheme="majorHAnsi"/>
        </w:rPr>
        <w:t xml:space="preserve"> vCenter is a proprietary management platform designed specifically to control VMware’s </w:t>
      </w:r>
      <w:proofErr w:type="spellStart"/>
      <w:r w:rsidRPr="00E43671">
        <w:rPr>
          <w:rFonts w:ascii="Aptos" w:hAnsi="Aptos" w:cstheme="majorHAnsi"/>
        </w:rPr>
        <w:t>ESXi</w:t>
      </w:r>
      <w:proofErr w:type="spellEnd"/>
      <w:r w:rsidRPr="00E43671">
        <w:rPr>
          <w:rFonts w:ascii="Aptos" w:hAnsi="Aptos" w:cstheme="majorHAnsi"/>
        </w:rPr>
        <w:t xml:space="preserve"> hypervisors. It assumes a "pet" mentality where virtual machines (VMs) are highly available, robustly engineered, and managed </w:t>
      </w:r>
      <w:proofErr w:type="spellStart"/>
      <w:r w:rsidRPr="00E43671">
        <w:rPr>
          <w:rFonts w:ascii="Aptos" w:hAnsi="Aptos" w:cstheme="majorHAnsi"/>
        </w:rPr>
        <w:t>monolithly</w:t>
      </w:r>
      <w:proofErr w:type="spellEnd"/>
      <w:r w:rsidRPr="00E43671">
        <w:rPr>
          <w:rFonts w:ascii="Aptos" w:hAnsi="Aptos" w:cstheme="majorHAnsi"/>
        </w:rPr>
        <w:t>.</w:t>
      </w:r>
    </w:p>
    <w:p w14:paraId="05F5DED0" w14:textId="77777777" w:rsidR="008B3D1F" w:rsidRPr="00E43671" w:rsidRDefault="00000000">
      <w:pPr>
        <w:pStyle w:val="BodyText"/>
        <w:numPr>
          <w:ilvl w:val="0"/>
          <w:numId w:val="2"/>
        </w:numPr>
        <w:tabs>
          <w:tab w:val="left" w:pos="709"/>
        </w:tabs>
        <w:rPr>
          <w:rFonts w:ascii="Aptos" w:hAnsi="Aptos" w:cstheme="majorHAnsi"/>
        </w:rPr>
      </w:pPr>
      <w:r w:rsidRPr="00E43671">
        <w:rPr>
          <w:rFonts w:ascii="Aptos" w:hAnsi="Aptos" w:cstheme="majorHAnsi"/>
          <w:b/>
        </w:rPr>
        <w:t>OpenStack (Top-Down Private Cloud):</w:t>
      </w:r>
      <w:r w:rsidRPr="00E43671">
        <w:rPr>
          <w:rFonts w:ascii="Aptos" w:hAnsi="Aptos" w:cstheme="majorHAnsi"/>
        </w:rPr>
        <w:t xml:space="preserve"> OpenStack is an open-source, modular toolkit composed of individual projects (Nova for compute, Neutron for networking, Cinder for block storage, etc.). It is built to mimic the public cloud (like AWS) on your own hardware, treating infrastructure as abstract pools of resources where workloads are typically designed to be stateless or "cattle."</w:t>
      </w:r>
    </w:p>
    <w:p w14:paraId="447180EB"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Head-to-Head Comparison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8B3D1F" w:rsidRPr="00E43671" w14:paraId="573AAC91" w14:textId="77777777">
        <w:trPr>
          <w:tblHeader/>
        </w:trPr>
        <w:tc>
          <w:tcPr>
            <w:tcW w:w="3212" w:type="dxa"/>
            <w:tcBorders>
              <w:top w:val="single" w:sz="4" w:space="0" w:color="000000"/>
              <w:left w:val="single" w:sz="4" w:space="0" w:color="000000"/>
              <w:bottom w:val="single" w:sz="4" w:space="0" w:color="000000"/>
            </w:tcBorders>
          </w:tcPr>
          <w:p w14:paraId="516B896B" w14:textId="77777777" w:rsidR="008B3D1F" w:rsidRPr="00E43671" w:rsidRDefault="00000000">
            <w:pPr>
              <w:pStyle w:val="TableHeading"/>
              <w:jc w:val="left"/>
              <w:rPr>
                <w:rFonts w:ascii="Aptos" w:hAnsi="Aptos" w:cstheme="majorHAnsi"/>
              </w:rPr>
            </w:pPr>
            <w:r w:rsidRPr="00E43671">
              <w:rPr>
                <w:rFonts w:ascii="Aptos" w:hAnsi="Aptos" w:cstheme="majorHAnsi"/>
              </w:rPr>
              <w:t>Feature</w:t>
            </w:r>
          </w:p>
        </w:tc>
        <w:tc>
          <w:tcPr>
            <w:tcW w:w="3213" w:type="dxa"/>
            <w:tcBorders>
              <w:top w:val="single" w:sz="4" w:space="0" w:color="000000"/>
              <w:left w:val="single" w:sz="4" w:space="0" w:color="000000"/>
              <w:bottom w:val="single" w:sz="4" w:space="0" w:color="000000"/>
            </w:tcBorders>
          </w:tcPr>
          <w:p w14:paraId="2583A3BE" w14:textId="77777777" w:rsidR="008B3D1F" w:rsidRPr="00E43671" w:rsidRDefault="00000000">
            <w:pPr>
              <w:pStyle w:val="TableHeading"/>
              <w:jc w:val="left"/>
              <w:rPr>
                <w:rFonts w:ascii="Aptos" w:hAnsi="Aptos" w:cstheme="majorHAnsi"/>
              </w:rPr>
            </w:pPr>
            <w:r w:rsidRPr="00E43671">
              <w:rPr>
                <w:rFonts w:ascii="Aptos" w:hAnsi="Aptos" w:cstheme="majorHAnsi"/>
              </w:rPr>
              <w:t>VMware vCenter</w:t>
            </w:r>
          </w:p>
        </w:tc>
        <w:tc>
          <w:tcPr>
            <w:tcW w:w="3213" w:type="dxa"/>
            <w:tcBorders>
              <w:top w:val="single" w:sz="4" w:space="0" w:color="000000"/>
              <w:left w:val="single" w:sz="4" w:space="0" w:color="000000"/>
              <w:bottom w:val="single" w:sz="4" w:space="0" w:color="000000"/>
              <w:right w:val="single" w:sz="4" w:space="0" w:color="000000"/>
            </w:tcBorders>
          </w:tcPr>
          <w:p w14:paraId="462D69A5" w14:textId="77777777" w:rsidR="008B3D1F" w:rsidRPr="00E43671" w:rsidRDefault="00000000">
            <w:pPr>
              <w:pStyle w:val="TableHeading"/>
              <w:jc w:val="left"/>
              <w:rPr>
                <w:rFonts w:ascii="Aptos" w:hAnsi="Aptos" w:cstheme="majorHAnsi"/>
              </w:rPr>
            </w:pPr>
            <w:r w:rsidRPr="00E43671">
              <w:rPr>
                <w:rFonts w:ascii="Aptos" w:hAnsi="Aptos" w:cstheme="majorHAnsi"/>
              </w:rPr>
              <w:t>OpenStack</w:t>
            </w:r>
          </w:p>
        </w:tc>
      </w:tr>
      <w:tr w:rsidR="008B3D1F" w:rsidRPr="00E43671" w14:paraId="7C348C4B" w14:textId="77777777">
        <w:tc>
          <w:tcPr>
            <w:tcW w:w="3212" w:type="dxa"/>
            <w:tcBorders>
              <w:left w:val="single" w:sz="4" w:space="0" w:color="000000"/>
              <w:bottom w:val="single" w:sz="4" w:space="0" w:color="000000"/>
            </w:tcBorders>
          </w:tcPr>
          <w:p w14:paraId="00FB176A" w14:textId="77777777" w:rsidR="008B3D1F" w:rsidRPr="00E43671" w:rsidRDefault="00000000">
            <w:pPr>
              <w:pStyle w:val="TableContents"/>
              <w:rPr>
                <w:rFonts w:ascii="Aptos" w:hAnsi="Aptos" w:cstheme="majorHAnsi"/>
              </w:rPr>
            </w:pPr>
            <w:r w:rsidRPr="00E43671">
              <w:rPr>
                <w:rFonts w:ascii="Aptos" w:hAnsi="Aptos" w:cstheme="majorHAnsi"/>
                <w:b/>
              </w:rPr>
              <w:t>Type</w:t>
            </w:r>
          </w:p>
        </w:tc>
        <w:tc>
          <w:tcPr>
            <w:tcW w:w="3213" w:type="dxa"/>
            <w:tcBorders>
              <w:left w:val="single" w:sz="4" w:space="0" w:color="000000"/>
              <w:bottom w:val="single" w:sz="4" w:space="0" w:color="000000"/>
            </w:tcBorders>
          </w:tcPr>
          <w:p w14:paraId="3BBDDDBA" w14:textId="77777777" w:rsidR="008B3D1F" w:rsidRPr="00E43671" w:rsidRDefault="00000000">
            <w:pPr>
              <w:pStyle w:val="TableContents"/>
              <w:rPr>
                <w:rFonts w:ascii="Aptos" w:hAnsi="Aptos" w:cstheme="majorHAnsi"/>
              </w:rPr>
            </w:pPr>
            <w:r w:rsidRPr="00E43671">
              <w:rPr>
                <w:rFonts w:ascii="Aptos" w:hAnsi="Aptos" w:cstheme="majorHAnsi"/>
              </w:rPr>
              <w:t>Proprietary Virtualization Management</w:t>
            </w:r>
          </w:p>
        </w:tc>
        <w:tc>
          <w:tcPr>
            <w:tcW w:w="3213" w:type="dxa"/>
            <w:tcBorders>
              <w:left w:val="single" w:sz="4" w:space="0" w:color="000000"/>
              <w:bottom w:val="single" w:sz="4" w:space="0" w:color="000000"/>
              <w:right w:val="single" w:sz="4" w:space="0" w:color="000000"/>
            </w:tcBorders>
          </w:tcPr>
          <w:p w14:paraId="7DF00674" w14:textId="77777777" w:rsidR="008B3D1F" w:rsidRPr="00E43671" w:rsidRDefault="00000000">
            <w:pPr>
              <w:pStyle w:val="TableContents"/>
              <w:rPr>
                <w:rFonts w:ascii="Aptos" w:hAnsi="Aptos" w:cstheme="majorHAnsi"/>
              </w:rPr>
            </w:pPr>
            <w:r w:rsidRPr="00E43671">
              <w:rPr>
                <w:rFonts w:ascii="Aptos" w:hAnsi="Aptos" w:cstheme="majorHAnsi"/>
              </w:rPr>
              <w:t>Open-Source Cloud Operating System (IaaS)</w:t>
            </w:r>
          </w:p>
        </w:tc>
      </w:tr>
      <w:tr w:rsidR="008B3D1F" w:rsidRPr="00E43671" w14:paraId="2FF6DAB6" w14:textId="77777777">
        <w:tc>
          <w:tcPr>
            <w:tcW w:w="3212" w:type="dxa"/>
            <w:tcBorders>
              <w:left w:val="single" w:sz="4" w:space="0" w:color="000000"/>
              <w:bottom w:val="single" w:sz="4" w:space="0" w:color="000000"/>
            </w:tcBorders>
          </w:tcPr>
          <w:p w14:paraId="06F718B4" w14:textId="77777777" w:rsidR="008B3D1F" w:rsidRPr="00E43671" w:rsidRDefault="00000000">
            <w:pPr>
              <w:pStyle w:val="TableContents"/>
              <w:rPr>
                <w:rFonts w:ascii="Aptos" w:hAnsi="Aptos" w:cstheme="majorHAnsi"/>
              </w:rPr>
            </w:pPr>
            <w:r w:rsidRPr="00E43671">
              <w:rPr>
                <w:rFonts w:ascii="Aptos" w:hAnsi="Aptos" w:cstheme="majorHAnsi"/>
                <w:b/>
              </w:rPr>
              <w:t>Hypervisor Support</w:t>
            </w:r>
          </w:p>
        </w:tc>
        <w:tc>
          <w:tcPr>
            <w:tcW w:w="3213" w:type="dxa"/>
            <w:tcBorders>
              <w:left w:val="single" w:sz="4" w:space="0" w:color="000000"/>
              <w:bottom w:val="single" w:sz="4" w:space="0" w:color="000000"/>
            </w:tcBorders>
          </w:tcPr>
          <w:p w14:paraId="507B63D1" w14:textId="77777777" w:rsidR="008B3D1F" w:rsidRPr="00E43671" w:rsidRDefault="00000000">
            <w:pPr>
              <w:pStyle w:val="TableContents"/>
              <w:rPr>
                <w:rFonts w:ascii="Aptos" w:hAnsi="Aptos" w:cstheme="majorHAnsi"/>
              </w:rPr>
            </w:pPr>
            <w:r w:rsidRPr="00E43671">
              <w:rPr>
                <w:rFonts w:ascii="Aptos" w:hAnsi="Aptos" w:cstheme="majorHAnsi"/>
              </w:rPr>
              <w:t xml:space="preserve">Tightly coupled with </w:t>
            </w:r>
            <w:r w:rsidRPr="00E43671">
              <w:rPr>
                <w:rFonts w:ascii="Aptos" w:hAnsi="Aptos" w:cstheme="majorHAnsi"/>
                <w:b/>
              </w:rPr>
              <w:t xml:space="preserve">VMware </w:t>
            </w:r>
            <w:proofErr w:type="spellStart"/>
            <w:r w:rsidRPr="00E43671">
              <w:rPr>
                <w:rFonts w:ascii="Aptos" w:hAnsi="Aptos" w:cstheme="majorHAnsi"/>
                <w:b/>
              </w:rPr>
              <w:t>ESXi</w:t>
            </w:r>
            <w:proofErr w:type="spellEnd"/>
          </w:p>
        </w:tc>
        <w:tc>
          <w:tcPr>
            <w:tcW w:w="3213" w:type="dxa"/>
            <w:tcBorders>
              <w:left w:val="single" w:sz="4" w:space="0" w:color="000000"/>
              <w:bottom w:val="single" w:sz="4" w:space="0" w:color="000000"/>
              <w:right w:val="single" w:sz="4" w:space="0" w:color="000000"/>
            </w:tcBorders>
          </w:tcPr>
          <w:p w14:paraId="28B12C22" w14:textId="77777777" w:rsidR="008B3D1F" w:rsidRPr="00E43671" w:rsidRDefault="00000000">
            <w:pPr>
              <w:pStyle w:val="TableContents"/>
              <w:rPr>
                <w:rFonts w:ascii="Aptos" w:hAnsi="Aptos" w:cstheme="majorHAnsi"/>
              </w:rPr>
            </w:pPr>
            <w:r w:rsidRPr="00E43671">
              <w:rPr>
                <w:rFonts w:ascii="Aptos" w:hAnsi="Aptos" w:cstheme="majorHAnsi"/>
              </w:rPr>
              <w:t>Agnostic (</w:t>
            </w:r>
            <w:r w:rsidRPr="00E43671">
              <w:rPr>
                <w:rFonts w:ascii="Aptos" w:hAnsi="Aptos" w:cstheme="majorHAnsi"/>
                <w:b/>
              </w:rPr>
              <w:t>KVM</w:t>
            </w:r>
            <w:r w:rsidRPr="00E43671">
              <w:rPr>
                <w:rFonts w:ascii="Aptos" w:hAnsi="Aptos" w:cstheme="majorHAnsi"/>
              </w:rPr>
              <w:t xml:space="preserve">, Xen, Hyper-V, and even </w:t>
            </w:r>
            <w:proofErr w:type="spellStart"/>
            <w:r w:rsidRPr="00E43671">
              <w:rPr>
                <w:rFonts w:ascii="Aptos" w:hAnsi="Aptos" w:cstheme="majorHAnsi"/>
              </w:rPr>
              <w:t>ESXi</w:t>
            </w:r>
            <w:proofErr w:type="spellEnd"/>
            <w:r w:rsidRPr="00E43671">
              <w:rPr>
                <w:rFonts w:ascii="Aptos" w:hAnsi="Aptos" w:cstheme="majorHAnsi"/>
              </w:rPr>
              <w:t>)</w:t>
            </w:r>
          </w:p>
        </w:tc>
      </w:tr>
      <w:tr w:rsidR="008B3D1F" w:rsidRPr="00E43671" w14:paraId="5E07BFC3" w14:textId="77777777">
        <w:tc>
          <w:tcPr>
            <w:tcW w:w="3212" w:type="dxa"/>
            <w:tcBorders>
              <w:left w:val="single" w:sz="4" w:space="0" w:color="000000"/>
              <w:bottom w:val="single" w:sz="4" w:space="0" w:color="000000"/>
            </w:tcBorders>
          </w:tcPr>
          <w:p w14:paraId="2C314119" w14:textId="77777777" w:rsidR="008B3D1F" w:rsidRPr="00E43671" w:rsidRDefault="00000000">
            <w:pPr>
              <w:pStyle w:val="TableContents"/>
              <w:rPr>
                <w:rFonts w:ascii="Aptos" w:hAnsi="Aptos" w:cstheme="majorHAnsi"/>
              </w:rPr>
            </w:pPr>
            <w:r w:rsidRPr="00E43671">
              <w:rPr>
                <w:rFonts w:ascii="Aptos" w:hAnsi="Aptos" w:cstheme="majorHAnsi"/>
                <w:b/>
              </w:rPr>
              <w:t>Multi-Tenancy</w:t>
            </w:r>
          </w:p>
        </w:tc>
        <w:tc>
          <w:tcPr>
            <w:tcW w:w="3213" w:type="dxa"/>
            <w:tcBorders>
              <w:left w:val="single" w:sz="4" w:space="0" w:color="000000"/>
              <w:bottom w:val="single" w:sz="4" w:space="0" w:color="000000"/>
            </w:tcBorders>
          </w:tcPr>
          <w:p w14:paraId="789B32C5" w14:textId="77777777" w:rsidR="008B3D1F" w:rsidRPr="00E43671" w:rsidRDefault="00000000">
            <w:pPr>
              <w:pStyle w:val="TableContents"/>
              <w:rPr>
                <w:rFonts w:ascii="Aptos" w:hAnsi="Aptos" w:cstheme="majorHAnsi"/>
              </w:rPr>
            </w:pPr>
            <w:r w:rsidRPr="00E43671">
              <w:rPr>
                <w:rFonts w:ascii="Aptos" w:hAnsi="Aptos" w:cstheme="majorHAnsi"/>
              </w:rPr>
              <w:t xml:space="preserve">Requires add-ons (like </w:t>
            </w:r>
            <w:proofErr w:type="spellStart"/>
            <w:r w:rsidRPr="00E43671">
              <w:rPr>
                <w:rFonts w:ascii="Aptos" w:hAnsi="Aptos" w:cstheme="majorHAnsi"/>
              </w:rPr>
              <w:t>vCloud</w:t>
            </w:r>
            <w:proofErr w:type="spellEnd"/>
            <w:r w:rsidRPr="00E43671">
              <w:rPr>
                <w:rFonts w:ascii="Aptos" w:hAnsi="Aptos" w:cstheme="majorHAnsi"/>
              </w:rPr>
              <w:t xml:space="preserve"> Director)</w:t>
            </w:r>
          </w:p>
        </w:tc>
        <w:tc>
          <w:tcPr>
            <w:tcW w:w="3213" w:type="dxa"/>
            <w:tcBorders>
              <w:left w:val="single" w:sz="4" w:space="0" w:color="000000"/>
              <w:bottom w:val="single" w:sz="4" w:space="0" w:color="000000"/>
              <w:right w:val="single" w:sz="4" w:space="0" w:color="000000"/>
            </w:tcBorders>
          </w:tcPr>
          <w:p w14:paraId="74F7B5D6" w14:textId="77777777" w:rsidR="008B3D1F" w:rsidRPr="00E43671" w:rsidRDefault="00000000">
            <w:pPr>
              <w:pStyle w:val="TableContents"/>
              <w:rPr>
                <w:rFonts w:ascii="Aptos" w:hAnsi="Aptos" w:cstheme="majorHAnsi"/>
              </w:rPr>
            </w:pPr>
            <w:r w:rsidRPr="00E43671">
              <w:rPr>
                <w:rFonts w:ascii="Aptos" w:hAnsi="Aptos" w:cstheme="majorHAnsi"/>
              </w:rPr>
              <w:t>Native, multi-tenant design out of the box</w:t>
            </w:r>
          </w:p>
        </w:tc>
      </w:tr>
      <w:tr w:rsidR="008B3D1F" w:rsidRPr="00E43671" w14:paraId="744BD601" w14:textId="77777777">
        <w:tc>
          <w:tcPr>
            <w:tcW w:w="3212" w:type="dxa"/>
            <w:tcBorders>
              <w:left w:val="single" w:sz="4" w:space="0" w:color="000000"/>
              <w:bottom w:val="single" w:sz="4" w:space="0" w:color="000000"/>
            </w:tcBorders>
          </w:tcPr>
          <w:p w14:paraId="6A5480C4" w14:textId="77777777" w:rsidR="008B3D1F" w:rsidRPr="00E43671" w:rsidRDefault="00000000">
            <w:pPr>
              <w:pStyle w:val="TableContents"/>
              <w:rPr>
                <w:rFonts w:ascii="Aptos" w:hAnsi="Aptos" w:cstheme="majorHAnsi"/>
              </w:rPr>
            </w:pPr>
            <w:r w:rsidRPr="00E43671">
              <w:rPr>
                <w:rFonts w:ascii="Aptos" w:hAnsi="Aptos" w:cstheme="majorHAnsi"/>
                <w:b/>
              </w:rPr>
              <w:t>Complexity</w:t>
            </w:r>
          </w:p>
        </w:tc>
        <w:tc>
          <w:tcPr>
            <w:tcW w:w="3213" w:type="dxa"/>
            <w:tcBorders>
              <w:left w:val="single" w:sz="4" w:space="0" w:color="000000"/>
              <w:bottom w:val="single" w:sz="4" w:space="0" w:color="000000"/>
            </w:tcBorders>
          </w:tcPr>
          <w:p w14:paraId="46DCD2BE" w14:textId="77777777" w:rsidR="008B3D1F" w:rsidRPr="00E43671" w:rsidRDefault="00000000">
            <w:pPr>
              <w:pStyle w:val="TableContents"/>
              <w:rPr>
                <w:rFonts w:ascii="Aptos" w:hAnsi="Aptos" w:cstheme="majorHAnsi"/>
              </w:rPr>
            </w:pPr>
            <w:r w:rsidRPr="00E43671">
              <w:rPr>
                <w:rFonts w:ascii="Aptos" w:hAnsi="Aptos" w:cstheme="majorHAnsi"/>
              </w:rPr>
              <w:t>Low to Moderate; polished GUI, easy to install</w:t>
            </w:r>
          </w:p>
        </w:tc>
        <w:tc>
          <w:tcPr>
            <w:tcW w:w="3213" w:type="dxa"/>
            <w:tcBorders>
              <w:left w:val="single" w:sz="4" w:space="0" w:color="000000"/>
              <w:bottom w:val="single" w:sz="4" w:space="0" w:color="000000"/>
              <w:right w:val="single" w:sz="4" w:space="0" w:color="000000"/>
            </w:tcBorders>
          </w:tcPr>
          <w:p w14:paraId="208DA050" w14:textId="77777777" w:rsidR="008B3D1F" w:rsidRPr="00E43671" w:rsidRDefault="00000000">
            <w:pPr>
              <w:pStyle w:val="TableContents"/>
              <w:rPr>
                <w:rFonts w:ascii="Aptos" w:hAnsi="Aptos" w:cstheme="majorHAnsi"/>
              </w:rPr>
            </w:pPr>
            <w:r w:rsidRPr="00E43671">
              <w:rPr>
                <w:rFonts w:ascii="Aptos" w:hAnsi="Aptos" w:cstheme="majorHAnsi"/>
              </w:rPr>
              <w:t>High; modular, requires deep architectural planning</w:t>
            </w:r>
          </w:p>
        </w:tc>
      </w:tr>
      <w:tr w:rsidR="008B3D1F" w:rsidRPr="00E43671" w14:paraId="2B84E931" w14:textId="77777777">
        <w:tc>
          <w:tcPr>
            <w:tcW w:w="3212" w:type="dxa"/>
            <w:tcBorders>
              <w:left w:val="single" w:sz="4" w:space="0" w:color="000000"/>
              <w:bottom w:val="single" w:sz="4" w:space="0" w:color="000000"/>
            </w:tcBorders>
          </w:tcPr>
          <w:p w14:paraId="1C5DE65E" w14:textId="77777777" w:rsidR="008B3D1F" w:rsidRPr="00E43671" w:rsidRDefault="00000000">
            <w:pPr>
              <w:pStyle w:val="TableContents"/>
              <w:rPr>
                <w:rFonts w:ascii="Aptos" w:hAnsi="Aptos" w:cstheme="majorHAnsi"/>
              </w:rPr>
            </w:pPr>
            <w:r w:rsidRPr="00E43671">
              <w:rPr>
                <w:rFonts w:ascii="Aptos" w:hAnsi="Aptos" w:cstheme="majorHAnsi"/>
                <w:b/>
              </w:rPr>
              <w:t>Resource Scheduling</w:t>
            </w:r>
          </w:p>
        </w:tc>
        <w:tc>
          <w:tcPr>
            <w:tcW w:w="3213" w:type="dxa"/>
            <w:tcBorders>
              <w:left w:val="single" w:sz="4" w:space="0" w:color="000000"/>
              <w:bottom w:val="single" w:sz="4" w:space="0" w:color="000000"/>
            </w:tcBorders>
          </w:tcPr>
          <w:p w14:paraId="595B5D51" w14:textId="77777777" w:rsidR="008B3D1F" w:rsidRPr="00E43671" w:rsidRDefault="00000000">
            <w:pPr>
              <w:pStyle w:val="TableContents"/>
              <w:rPr>
                <w:rFonts w:ascii="Aptos" w:hAnsi="Aptos" w:cstheme="majorHAnsi"/>
              </w:rPr>
            </w:pPr>
            <w:r w:rsidRPr="00E43671">
              <w:rPr>
                <w:rFonts w:ascii="Aptos" w:hAnsi="Aptos" w:cstheme="majorHAnsi"/>
              </w:rPr>
              <w:t>Highly mature, automated (</w:t>
            </w:r>
            <w:r w:rsidRPr="00E43671">
              <w:rPr>
                <w:rFonts w:ascii="Aptos" w:hAnsi="Aptos" w:cstheme="majorHAnsi"/>
                <w:b/>
              </w:rPr>
              <w:t>vSphere DRS</w:t>
            </w:r>
            <w:r w:rsidRPr="00E43671">
              <w:rPr>
                <w:rFonts w:ascii="Aptos" w:hAnsi="Aptos" w:cstheme="majorHAnsi"/>
              </w:rPr>
              <w:t>, HA)</w:t>
            </w:r>
          </w:p>
        </w:tc>
        <w:tc>
          <w:tcPr>
            <w:tcW w:w="3213" w:type="dxa"/>
            <w:tcBorders>
              <w:left w:val="single" w:sz="4" w:space="0" w:color="000000"/>
              <w:bottom w:val="single" w:sz="4" w:space="0" w:color="000000"/>
              <w:right w:val="single" w:sz="4" w:space="0" w:color="000000"/>
            </w:tcBorders>
          </w:tcPr>
          <w:p w14:paraId="2117DCF8" w14:textId="77777777" w:rsidR="008B3D1F" w:rsidRPr="00E43671" w:rsidRDefault="00000000">
            <w:pPr>
              <w:pStyle w:val="TableContents"/>
              <w:rPr>
                <w:rFonts w:ascii="Aptos" w:hAnsi="Aptos" w:cstheme="majorHAnsi"/>
              </w:rPr>
            </w:pPr>
            <w:r w:rsidRPr="00E43671">
              <w:rPr>
                <w:rFonts w:ascii="Aptos" w:hAnsi="Aptos" w:cstheme="majorHAnsi"/>
              </w:rPr>
              <w:t>Less dynamic out-of-the-box (uses Nova-scheduler)</w:t>
            </w:r>
          </w:p>
        </w:tc>
      </w:tr>
      <w:tr w:rsidR="008B3D1F" w:rsidRPr="00E43671" w14:paraId="2D39A29C" w14:textId="77777777">
        <w:tc>
          <w:tcPr>
            <w:tcW w:w="3212" w:type="dxa"/>
            <w:tcBorders>
              <w:left w:val="single" w:sz="4" w:space="0" w:color="000000"/>
              <w:bottom w:val="single" w:sz="4" w:space="0" w:color="000000"/>
            </w:tcBorders>
          </w:tcPr>
          <w:p w14:paraId="24F2C123" w14:textId="77777777" w:rsidR="008B3D1F" w:rsidRPr="00E43671" w:rsidRDefault="00000000">
            <w:pPr>
              <w:pStyle w:val="TableContents"/>
              <w:rPr>
                <w:rFonts w:ascii="Aptos" w:hAnsi="Aptos" w:cstheme="majorHAnsi"/>
              </w:rPr>
            </w:pPr>
            <w:r w:rsidRPr="00E43671">
              <w:rPr>
                <w:rFonts w:ascii="Aptos" w:hAnsi="Aptos" w:cstheme="majorHAnsi"/>
                <w:b/>
              </w:rPr>
              <w:t>Lock-in</w:t>
            </w:r>
          </w:p>
        </w:tc>
        <w:tc>
          <w:tcPr>
            <w:tcW w:w="3213" w:type="dxa"/>
            <w:tcBorders>
              <w:left w:val="single" w:sz="4" w:space="0" w:color="000000"/>
              <w:bottom w:val="single" w:sz="4" w:space="0" w:color="000000"/>
            </w:tcBorders>
          </w:tcPr>
          <w:p w14:paraId="0FE8285F" w14:textId="77777777" w:rsidR="008B3D1F" w:rsidRPr="00E43671" w:rsidRDefault="00000000">
            <w:pPr>
              <w:pStyle w:val="TableContents"/>
              <w:rPr>
                <w:rFonts w:ascii="Aptos" w:hAnsi="Aptos" w:cstheme="majorHAnsi"/>
              </w:rPr>
            </w:pPr>
            <w:r w:rsidRPr="00E43671">
              <w:rPr>
                <w:rFonts w:ascii="Aptos" w:hAnsi="Aptos" w:cstheme="majorHAnsi"/>
              </w:rPr>
              <w:t>High vendor lock-in (Broadcom ecosystem)</w:t>
            </w:r>
          </w:p>
        </w:tc>
        <w:tc>
          <w:tcPr>
            <w:tcW w:w="3213" w:type="dxa"/>
            <w:tcBorders>
              <w:left w:val="single" w:sz="4" w:space="0" w:color="000000"/>
              <w:bottom w:val="single" w:sz="4" w:space="0" w:color="000000"/>
              <w:right w:val="single" w:sz="4" w:space="0" w:color="000000"/>
            </w:tcBorders>
          </w:tcPr>
          <w:p w14:paraId="58617105" w14:textId="77777777" w:rsidR="008B3D1F" w:rsidRPr="00E43671" w:rsidRDefault="00000000">
            <w:pPr>
              <w:pStyle w:val="TableContents"/>
              <w:rPr>
                <w:rFonts w:ascii="Aptos" w:hAnsi="Aptos" w:cstheme="majorHAnsi"/>
              </w:rPr>
            </w:pPr>
            <w:r w:rsidRPr="00E43671">
              <w:rPr>
                <w:rFonts w:ascii="Aptos" w:hAnsi="Aptos" w:cstheme="majorHAnsi"/>
              </w:rPr>
              <w:t>None; vendor-agnostic and highly customizable</w:t>
            </w:r>
          </w:p>
        </w:tc>
      </w:tr>
      <w:tr w:rsidR="008B3D1F" w:rsidRPr="00E43671" w14:paraId="418587EE" w14:textId="77777777">
        <w:tc>
          <w:tcPr>
            <w:tcW w:w="3212" w:type="dxa"/>
            <w:tcBorders>
              <w:left w:val="single" w:sz="4" w:space="0" w:color="000000"/>
              <w:bottom w:val="single" w:sz="4" w:space="0" w:color="000000"/>
            </w:tcBorders>
          </w:tcPr>
          <w:p w14:paraId="172013B1" w14:textId="77777777" w:rsidR="008B3D1F" w:rsidRPr="00E43671" w:rsidRDefault="00000000">
            <w:pPr>
              <w:pStyle w:val="TableContents"/>
              <w:rPr>
                <w:rFonts w:ascii="Aptos" w:hAnsi="Aptos" w:cstheme="majorHAnsi"/>
              </w:rPr>
            </w:pPr>
            <w:r w:rsidRPr="00E43671">
              <w:rPr>
                <w:rFonts w:ascii="Aptos" w:hAnsi="Aptos" w:cstheme="majorHAnsi"/>
                <w:b/>
              </w:rPr>
              <w:t>Cost Model</w:t>
            </w:r>
          </w:p>
        </w:tc>
        <w:tc>
          <w:tcPr>
            <w:tcW w:w="3213" w:type="dxa"/>
            <w:tcBorders>
              <w:left w:val="single" w:sz="4" w:space="0" w:color="000000"/>
              <w:bottom w:val="single" w:sz="4" w:space="0" w:color="000000"/>
            </w:tcBorders>
          </w:tcPr>
          <w:p w14:paraId="44A018AF" w14:textId="77777777" w:rsidR="008B3D1F" w:rsidRPr="00E43671" w:rsidRDefault="00000000">
            <w:pPr>
              <w:pStyle w:val="TableContents"/>
              <w:rPr>
                <w:rFonts w:ascii="Aptos" w:hAnsi="Aptos" w:cstheme="majorHAnsi"/>
              </w:rPr>
            </w:pPr>
            <w:r w:rsidRPr="00E43671">
              <w:rPr>
                <w:rFonts w:ascii="Aptos" w:hAnsi="Aptos" w:cstheme="majorHAnsi"/>
              </w:rPr>
              <w:t>Expensive licensing (per-core subscription fees)</w:t>
            </w:r>
          </w:p>
        </w:tc>
        <w:tc>
          <w:tcPr>
            <w:tcW w:w="3213" w:type="dxa"/>
            <w:tcBorders>
              <w:left w:val="single" w:sz="4" w:space="0" w:color="000000"/>
              <w:bottom w:val="single" w:sz="4" w:space="0" w:color="000000"/>
              <w:right w:val="single" w:sz="4" w:space="0" w:color="000000"/>
            </w:tcBorders>
          </w:tcPr>
          <w:p w14:paraId="4CDFD1EE" w14:textId="77777777" w:rsidR="008B3D1F" w:rsidRPr="00E43671" w:rsidRDefault="00000000">
            <w:pPr>
              <w:pStyle w:val="TableContents"/>
              <w:rPr>
                <w:rFonts w:ascii="Aptos" w:hAnsi="Aptos" w:cstheme="majorHAnsi"/>
              </w:rPr>
            </w:pPr>
            <w:r w:rsidRPr="00E43671">
              <w:rPr>
                <w:rFonts w:ascii="Aptos" w:hAnsi="Aptos" w:cstheme="majorHAnsi"/>
              </w:rPr>
              <w:t xml:space="preserve">Free open-source software; costs shift to </w:t>
            </w:r>
            <w:r w:rsidRPr="00E43671">
              <w:rPr>
                <w:rFonts w:ascii="Aptos" w:hAnsi="Aptos" w:cstheme="majorHAnsi"/>
                <w:b/>
              </w:rPr>
              <w:t>skilled staff</w:t>
            </w:r>
          </w:p>
        </w:tc>
      </w:tr>
    </w:tbl>
    <w:p w14:paraId="3ABC8197" w14:textId="77777777" w:rsidR="008B3D1F" w:rsidRPr="00E43671" w:rsidRDefault="008B3D1F">
      <w:pPr>
        <w:pStyle w:val="BodyText"/>
        <w:rPr>
          <w:rFonts w:ascii="Aptos" w:hAnsi="Aptos" w:cstheme="majorHAnsi"/>
        </w:rPr>
      </w:pPr>
    </w:p>
    <w:p w14:paraId="6CC4464F" w14:textId="77777777" w:rsidR="008B3D1F" w:rsidRPr="00E43671" w:rsidRDefault="00000000">
      <w:pPr>
        <w:pStyle w:val="Heading3"/>
        <w:rPr>
          <w:rFonts w:ascii="Aptos" w:hAnsi="Aptos" w:cstheme="majorHAnsi"/>
        </w:rPr>
      </w:pPr>
      <w:r w:rsidRPr="00E43671">
        <w:rPr>
          <w:rFonts w:ascii="Aptos" w:hAnsi="Aptos" w:cstheme="majorHAnsi"/>
        </w:rPr>
        <w:lastRenderedPageBreak/>
        <w:t>Key Differences Explained</w:t>
      </w:r>
    </w:p>
    <w:p w14:paraId="40CA3757" w14:textId="77777777" w:rsidR="008B3D1F" w:rsidRPr="00E43671" w:rsidRDefault="00000000">
      <w:pPr>
        <w:pStyle w:val="Heading4"/>
        <w:rPr>
          <w:rFonts w:ascii="Aptos" w:hAnsi="Aptos" w:cstheme="majorHAnsi"/>
        </w:rPr>
      </w:pPr>
      <w:r w:rsidRPr="00E43671">
        <w:rPr>
          <w:rFonts w:ascii="Aptos" w:hAnsi="Aptos" w:cstheme="majorHAnsi"/>
        </w:rPr>
        <w:t>Deployment &amp; Day-to-Day Management</w:t>
      </w:r>
    </w:p>
    <w:p w14:paraId="28B9DB26" w14:textId="77777777" w:rsidR="008B3D1F" w:rsidRPr="00E43671" w:rsidRDefault="00000000">
      <w:pPr>
        <w:pStyle w:val="BodyText"/>
        <w:numPr>
          <w:ilvl w:val="0"/>
          <w:numId w:val="3"/>
        </w:numPr>
        <w:tabs>
          <w:tab w:val="left" w:pos="709"/>
        </w:tabs>
        <w:rPr>
          <w:rFonts w:ascii="Aptos" w:hAnsi="Aptos" w:cstheme="majorHAnsi"/>
        </w:rPr>
      </w:pPr>
      <w:r w:rsidRPr="00E43671">
        <w:rPr>
          <w:rFonts w:ascii="Aptos" w:hAnsi="Aptos" w:cstheme="majorHAnsi"/>
          <w:b/>
        </w:rPr>
        <w:t>vCenter</w:t>
      </w:r>
      <w:r w:rsidRPr="00E43671">
        <w:rPr>
          <w:rFonts w:ascii="Aptos" w:hAnsi="Aptos" w:cstheme="majorHAnsi"/>
        </w:rPr>
        <w:t xml:space="preserve"> provides a seamless, unified GUI that IT administrators have used for decades. It is highly automated out of the box; features like </w:t>
      </w:r>
      <w:proofErr w:type="spellStart"/>
      <w:r w:rsidRPr="00E43671">
        <w:rPr>
          <w:rFonts w:ascii="Aptos" w:hAnsi="Aptos" w:cstheme="majorHAnsi"/>
          <w:b/>
        </w:rPr>
        <w:t>vMotion</w:t>
      </w:r>
      <w:proofErr w:type="spellEnd"/>
      <w:r w:rsidRPr="00E43671">
        <w:rPr>
          <w:rFonts w:ascii="Aptos" w:hAnsi="Aptos" w:cstheme="majorHAnsi"/>
        </w:rPr>
        <w:t xml:space="preserve"> (live migrating a VM) and </w:t>
      </w:r>
      <w:r w:rsidRPr="00E43671">
        <w:rPr>
          <w:rFonts w:ascii="Aptos" w:hAnsi="Aptos" w:cstheme="majorHAnsi"/>
          <w:b/>
        </w:rPr>
        <w:t>DRS</w:t>
      </w:r>
      <w:r w:rsidRPr="00E43671">
        <w:rPr>
          <w:rFonts w:ascii="Aptos" w:hAnsi="Aptos" w:cstheme="majorHAnsi"/>
        </w:rPr>
        <w:t xml:space="preserve"> (automatically balancing server workloads) require very little manual configuration.</w:t>
      </w:r>
    </w:p>
    <w:p w14:paraId="7D1912C6" w14:textId="77777777" w:rsidR="008B3D1F" w:rsidRPr="00E43671" w:rsidRDefault="00000000">
      <w:pPr>
        <w:pStyle w:val="BodyText"/>
        <w:numPr>
          <w:ilvl w:val="0"/>
          <w:numId w:val="3"/>
        </w:numPr>
        <w:tabs>
          <w:tab w:val="left" w:pos="709"/>
        </w:tabs>
        <w:rPr>
          <w:rFonts w:ascii="Aptos" w:hAnsi="Aptos" w:cstheme="majorHAnsi"/>
        </w:rPr>
      </w:pPr>
      <w:r w:rsidRPr="00E43671">
        <w:rPr>
          <w:rFonts w:ascii="Aptos" w:hAnsi="Aptos" w:cstheme="majorHAnsi"/>
          <w:b/>
        </w:rPr>
        <w:t>OpenStack</w:t>
      </w:r>
      <w:r w:rsidRPr="00E43671">
        <w:rPr>
          <w:rFonts w:ascii="Aptos" w:hAnsi="Aptos" w:cstheme="majorHAnsi"/>
        </w:rPr>
        <w:t xml:space="preserve"> relies heavily on API-driven automation, a Command Line Interface (CLI), or its dashboard </w:t>
      </w:r>
      <w:proofErr w:type="spellStart"/>
      <w:r w:rsidRPr="00E43671">
        <w:rPr>
          <w:rFonts w:ascii="Aptos" w:hAnsi="Aptos" w:cstheme="majorHAnsi"/>
        </w:rPr>
        <w:t>dashboard</w:t>
      </w:r>
      <w:proofErr w:type="spellEnd"/>
      <w:r w:rsidRPr="00E43671">
        <w:rPr>
          <w:rFonts w:ascii="Aptos" w:hAnsi="Aptos" w:cstheme="majorHAnsi"/>
        </w:rPr>
        <w:t xml:space="preserve"> (</w:t>
      </w:r>
      <w:r w:rsidRPr="00E43671">
        <w:rPr>
          <w:rFonts w:ascii="Aptos" w:hAnsi="Aptos" w:cstheme="majorHAnsi"/>
          <w:b/>
        </w:rPr>
        <w:t>Horizon</w:t>
      </w:r>
      <w:r w:rsidRPr="00E43671">
        <w:rPr>
          <w:rFonts w:ascii="Aptos" w:hAnsi="Aptos" w:cstheme="majorHAnsi"/>
        </w:rPr>
        <w:t>). Achieving the same levels of automated workload balancing or automated high availability requires custom configuration, scripting, or pairing it with modern orchestration tools.</w:t>
      </w:r>
    </w:p>
    <w:p w14:paraId="45F22B31" w14:textId="77777777" w:rsidR="008B3D1F" w:rsidRPr="00E43671" w:rsidRDefault="00000000">
      <w:pPr>
        <w:pStyle w:val="Heading4"/>
        <w:numPr>
          <w:ilvl w:val="0"/>
          <w:numId w:val="0"/>
        </w:numPr>
        <w:rPr>
          <w:rFonts w:ascii="Aptos" w:hAnsi="Aptos" w:cstheme="majorHAnsi"/>
        </w:rPr>
      </w:pPr>
      <w:r w:rsidRPr="00E43671">
        <w:rPr>
          <w:rFonts w:ascii="Aptos" w:hAnsi="Aptos" w:cstheme="majorHAnsi"/>
        </w:rPr>
        <w:t>Networking and Storage</w:t>
      </w:r>
    </w:p>
    <w:p w14:paraId="766FDAFA" w14:textId="77777777" w:rsidR="008B3D1F" w:rsidRPr="00E43671" w:rsidRDefault="00000000">
      <w:pPr>
        <w:pStyle w:val="BodyText"/>
        <w:numPr>
          <w:ilvl w:val="0"/>
          <w:numId w:val="4"/>
        </w:numPr>
        <w:tabs>
          <w:tab w:val="left" w:pos="709"/>
        </w:tabs>
        <w:rPr>
          <w:rFonts w:ascii="Aptos" w:hAnsi="Aptos" w:cstheme="majorHAnsi"/>
        </w:rPr>
      </w:pPr>
      <w:r w:rsidRPr="00E43671">
        <w:rPr>
          <w:rFonts w:ascii="Aptos" w:hAnsi="Aptos" w:cstheme="majorHAnsi"/>
          <w:b/>
        </w:rPr>
        <w:t>vCenter</w:t>
      </w:r>
      <w:r w:rsidRPr="00E43671">
        <w:rPr>
          <w:rFonts w:ascii="Aptos" w:hAnsi="Aptos" w:cstheme="majorHAnsi"/>
        </w:rPr>
        <w:t xml:space="preserve"> handles networking and storage via proprietary, tightly integrated modules like </w:t>
      </w:r>
      <w:r w:rsidRPr="00E43671">
        <w:rPr>
          <w:rFonts w:ascii="Aptos" w:hAnsi="Aptos" w:cstheme="majorHAnsi"/>
          <w:b/>
        </w:rPr>
        <w:t>vSphere Distributed Switches</w:t>
      </w:r>
      <w:r w:rsidRPr="00E43671">
        <w:rPr>
          <w:rFonts w:ascii="Aptos" w:hAnsi="Aptos" w:cstheme="majorHAnsi"/>
        </w:rPr>
        <w:t xml:space="preserve"> (or NSX for advanced software-defined networking) and </w:t>
      </w:r>
      <w:proofErr w:type="spellStart"/>
      <w:r w:rsidRPr="00E43671">
        <w:rPr>
          <w:rFonts w:ascii="Aptos" w:hAnsi="Aptos" w:cstheme="majorHAnsi"/>
          <w:b/>
        </w:rPr>
        <w:t>vSAN</w:t>
      </w:r>
      <w:proofErr w:type="spellEnd"/>
      <w:r w:rsidRPr="00E43671">
        <w:rPr>
          <w:rFonts w:ascii="Aptos" w:hAnsi="Aptos" w:cstheme="majorHAnsi"/>
        </w:rPr>
        <w:t>.</w:t>
      </w:r>
    </w:p>
    <w:p w14:paraId="3C30A367" w14:textId="77777777" w:rsidR="008B3D1F" w:rsidRPr="00E43671" w:rsidRDefault="00000000">
      <w:pPr>
        <w:pStyle w:val="BodyText"/>
        <w:numPr>
          <w:ilvl w:val="0"/>
          <w:numId w:val="4"/>
        </w:numPr>
        <w:tabs>
          <w:tab w:val="left" w:pos="709"/>
        </w:tabs>
        <w:rPr>
          <w:rFonts w:ascii="Aptos" w:hAnsi="Aptos" w:cstheme="majorHAnsi"/>
        </w:rPr>
      </w:pPr>
      <w:r w:rsidRPr="00E43671">
        <w:rPr>
          <w:rFonts w:ascii="Aptos" w:hAnsi="Aptos" w:cstheme="majorHAnsi"/>
          <w:b/>
        </w:rPr>
        <w:t>OpenStack</w:t>
      </w:r>
      <w:r w:rsidRPr="00E43671">
        <w:rPr>
          <w:rFonts w:ascii="Aptos" w:hAnsi="Aptos" w:cstheme="majorHAnsi"/>
        </w:rPr>
        <w:t xml:space="preserve"> separates these entirely into decoupled services. </w:t>
      </w:r>
      <w:r w:rsidRPr="00E43671">
        <w:rPr>
          <w:rFonts w:ascii="Aptos" w:hAnsi="Aptos" w:cstheme="majorHAnsi"/>
          <w:b/>
        </w:rPr>
        <w:t>Neutron</w:t>
      </w:r>
      <w:r w:rsidRPr="00E43671">
        <w:rPr>
          <w:rFonts w:ascii="Aptos" w:hAnsi="Aptos" w:cstheme="majorHAnsi"/>
        </w:rPr>
        <w:t xml:space="preserve"> handles networking (allowing integration with many third-party Software-Defined Networking plugins), while </w:t>
      </w:r>
      <w:r w:rsidRPr="00E43671">
        <w:rPr>
          <w:rFonts w:ascii="Aptos" w:hAnsi="Aptos" w:cstheme="majorHAnsi"/>
          <w:b/>
        </w:rPr>
        <w:t>Cinder</w:t>
      </w:r>
      <w:r w:rsidRPr="00E43671">
        <w:rPr>
          <w:rFonts w:ascii="Aptos" w:hAnsi="Aptos" w:cstheme="majorHAnsi"/>
        </w:rPr>
        <w:t xml:space="preserve"> (block storage) and </w:t>
      </w:r>
      <w:r w:rsidRPr="00E43671">
        <w:rPr>
          <w:rFonts w:ascii="Aptos" w:hAnsi="Aptos" w:cstheme="majorHAnsi"/>
          <w:b/>
        </w:rPr>
        <w:t>Swift</w:t>
      </w:r>
      <w:r w:rsidRPr="00E43671">
        <w:rPr>
          <w:rFonts w:ascii="Aptos" w:hAnsi="Aptos" w:cstheme="majorHAnsi"/>
        </w:rPr>
        <w:t xml:space="preserve"> (object storage) give you complete freedom over what backend hardware you use.</w:t>
      </w:r>
    </w:p>
    <w:p w14:paraId="30F9868D" w14:textId="77777777" w:rsidR="008B3D1F" w:rsidRPr="00E43671" w:rsidRDefault="00000000">
      <w:pPr>
        <w:pStyle w:val="Heading4"/>
        <w:numPr>
          <w:ilvl w:val="0"/>
          <w:numId w:val="0"/>
        </w:numPr>
        <w:rPr>
          <w:rFonts w:ascii="Aptos" w:hAnsi="Aptos" w:cstheme="majorHAnsi"/>
        </w:rPr>
      </w:pPr>
      <w:r w:rsidRPr="00E43671">
        <w:rPr>
          <w:rFonts w:ascii="Aptos" w:hAnsi="Aptos" w:cstheme="majorHAnsi"/>
        </w:rPr>
        <w:t>Cost Structure</w:t>
      </w:r>
    </w:p>
    <w:p w14:paraId="6FABAAC8" w14:textId="77777777" w:rsidR="008B3D1F" w:rsidRPr="00E43671" w:rsidRDefault="00000000">
      <w:pPr>
        <w:pStyle w:val="BodyText"/>
        <w:rPr>
          <w:rFonts w:ascii="Aptos" w:hAnsi="Aptos" w:cstheme="majorHAnsi"/>
        </w:rPr>
      </w:pPr>
      <w:r w:rsidRPr="00E43671">
        <w:rPr>
          <w:rFonts w:ascii="Aptos" w:hAnsi="Aptos" w:cstheme="majorHAnsi"/>
        </w:rPr>
        <w:t xml:space="preserve">Following Broadcom's acquisition of VMware, licensing structures have pivoted heavily toward bundled subscription models, causing significant price spikes for many enterprises. OpenStack has no upfront licensing costs. However, </w:t>
      </w:r>
      <w:r w:rsidRPr="00E43671">
        <w:rPr>
          <w:rFonts w:ascii="Aptos" w:hAnsi="Aptos" w:cstheme="majorHAnsi"/>
          <w:i/>
        </w:rPr>
        <w:t>OpenStack is not actually free</w:t>
      </w:r>
      <w:r w:rsidRPr="00E43671">
        <w:rPr>
          <w:rFonts w:ascii="Aptos" w:hAnsi="Aptos" w:cstheme="majorHAnsi"/>
        </w:rPr>
        <w:t>. Because of its complexity, the savings in software licenses are often redirected into hiring highly skilled Linux, networking, and cloud engineers to maintain it.</w:t>
      </w:r>
    </w:p>
    <w:p w14:paraId="27C3B983" w14:textId="77777777" w:rsidR="008B3D1F" w:rsidRPr="00E43671" w:rsidRDefault="00000000">
      <w:pPr>
        <w:pStyle w:val="Heading3"/>
        <w:rPr>
          <w:rFonts w:ascii="Aptos" w:hAnsi="Aptos" w:cstheme="majorHAnsi"/>
        </w:rPr>
      </w:pPr>
      <w:r w:rsidRPr="00E43671">
        <w:rPr>
          <w:rFonts w:ascii="Aptos" w:hAnsi="Aptos" w:cstheme="majorHAnsi"/>
        </w:rPr>
        <w:t>Decision Matrix</w:t>
      </w:r>
    </w:p>
    <w:p w14:paraId="1AB09E00" w14:textId="77777777" w:rsidR="008B3D1F" w:rsidRPr="00E43671" w:rsidRDefault="00000000">
      <w:pPr>
        <w:pStyle w:val="Heading4"/>
        <w:rPr>
          <w:rFonts w:ascii="Aptos" w:hAnsi="Aptos" w:cstheme="majorHAnsi"/>
        </w:rPr>
      </w:pPr>
      <w:r w:rsidRPr="00E43671">
        <w:rPr>
          <w:rFonts w:ascii="Aptos" w:hAnsi="Aptos" w:cstheme="majorHAnsi"/>
        </w:rPr>
        <w:t>Choose VMware vCenter if:</w:t>
      </w:r>
    </w:p>
    <w:p w14:paraId="04AA1D73" w14:textId="77777777" w:rsidR="008B3D1F" w:rsidRPr="00E43671" w:rsidRDefault="00000000">
      <w:pPr>
        <w:pStyle w:val="BodyText"/>
        <w:numPr>
          <w:ilvl w:val="0"/>
          <w:numId w:val="5"/>
        </w:numPr>
        <w:tabs>
          <w:tab w:val="left" w:pos="709"/>
        </w:tabs>
        <w:rPr>
          <w:rFonts w:ascii="Aptos" w:hAnsi="Aptos" w:cstheme="majorHAnsi"/>
        </w:rPr>
      </w:pPr>
      <w:r w:rsidRPr="00E43671">
        <w:rPr>
          <w:rFonts w:ascii="Aptos" w:hAnsi="Aptos" w:cstheme="majorHAnsi"/>
        </w:rPr>
        <w:t xml:space="preserve">You want an </w:t>
      </w:r>
      <w:r w:rsidRPr="00E43671">
        <w:rPr>
          <w:rFonts w:ascii="Aptos" w:hAnsi="Aptos" w:cstheme="majorHAnsi"/>
          <w:b/>
        </w:rPr>
        <w:t>"it just works"</w:t>
      </w:r>
      <w:r w:rsidRPr="00E43671">
        <w:rPr>
          <w:rFonts w:ascii="Aptos" w:hAnsi="Aptos" w:cstheme="majorHAnsi"/>
        </w:rPr>
        <w:t xml:space="preserve"> enterprise virtualization setup with commercial support.</w:t>
      </w:r>
    </w:p>
    <w:p w14:paraId="0D388824" w14:textId="77777777" w:rsidR="008B3D1F" w:rsidRPr="00E43671" w:rsidRDefault="00000000">
      <w:pPr>
        <w:pStyle w:val="BodyText"/>
        <w:numPr>
          <w:ilvl w:val="0"/>
          <w:numId w:val="5"/>
        </w:numPr>
        <w:tabs>
          <w:tab w:val="left" w:pos="709"/>
        </w:tabs>
        <w:rPr>
          <w:rFonts w:ascii="Aptos" w:hAnsi="Aptos" w:cstheme="majorHAnsi"/>
        </w:rPr>
      </w:pPr>
      <w:r w:rsidRPr="00E43671">
        <w:rPr>
          <w:rFonts w:ascii="Aptos" w:hAnsi="Aptos" w:cstheme="majorHAnsi"/>
        </w:rPr>
        <w:t>Your team consists of traditional systems administrators rather than software engineers/DevOps teams.</w:t>
      </w:r>
    </w:p>
    <w:p w14:paraId="4CCB8BDE" w14:textId="77777777" w:rsidR="008B3D1F" w:rsidRPr="00E43671" w:rsidRDefault="00000000">
      <w:pPr>
        <w:pStyle w:val="BodyText"/>
        <w:numPr>
          <w:ilvl w:val="0"/>
          <w:numId w:val="5"/>
        </w:numPr>
        <w:tabs>
          <w:tab w:val="left" w:pos="709"/>
        </w:tabs>
        <w:rPr>
          <w:rFonts w:ascii="Aptos" w:hAnsi="Aptos" w:cstheme="majorHAnsi"/>
        </w:rPr>
      </w:pPr>
      <w:r w:rsidRPr="00E43671">
        <w:rPr>
          <w:rFonts w:ascii="Aptos" w:hAnsi="Aptos" w:cstheme="majorHAnsi"/>
        </w:rPr>
        <w:t>You are running traditional enterprise "legacy" applications that require the infrastructure layer to guarantee 99.999% uptime (via vSphere HA/Fault Tolerance).</w:t>
      </w:r>
    </w:p>
    <w:p w14:paraId="37C1A5BB" w14:textId="77777777" w:rsidR="008B3D1F" w:rsidRPr="00E43671" w:rsidRDefault="00000000">
      <w:pPr>
        <w:pStyle w:val="Heading4"/>
        <w:numPr>
          <w:ilvl w:val="0"/>
          <w:numId w:val="0"/>
        </w:numPr>
        <w:rPr>
          <w:rFonts w:ascii="Aptos" w:hAnsi="Aptos" w:cstheme="majorHAnsi"/>
        </w:rPr>
      </w:pPr>
      <w:r w:rsidRPr="00E43671">
        <w:rPr>
          <w:rFonts w:ascii="Aptos" w:hAnsi="Aptos" w:cstheme="majorHAnsi"/>
        </w:rPr>
        <w:t>Choose OpenStack if:</w:t>
      </w:r>
    </w:p>
    <w:p w14:paraId="1AFFC7DC" w14:textId="77777777" w:rsidR="008B3D1F" w:rsidRPr="00E43671" w:rsidRDefault="00000000">
      <w:pPr>
        <w:pStyle w:val="BodyText"/>
        <w:numPr>
          <w:ilvl w:val="0"/>
          <w:numId w:val="6"/>
        </w:numPr>
        <w:tabs>
          <w:tab w:val="left" w:pos="709"/>
        </w:tabs>
        <w:rPr>
          <w:rFonts w:ascii="Aptos" w:hAnsi="Aptos" w:cstheme="majorHAnsi"/>
        </w:rPr>
      </w:pPr>
      <w:r w:rsidRPr="00E43671">
        <w:rPr>
          <w:rFonts w:ascii="Aptos" w:hAnsi="Aptos" w:cstheme="majorHAnsi"/>
        </w:rPr>
        <w:t xml:space="preserve">You want to build a </w:t>
      </w:r>
      <w:r w:rsidRPr="00E43671">
        <w:rPr>
          <w:rFonts w:ascii="Aptos" w:hAnsi="Aptos" w:cstheme="majorHAnsi"/>
          <w:b/>
        </w:rPr>
        <w:t>true private cloud</w:t>
      </w:r>
      <w:r w:rsidRPr="00E43671">
        <w:rPr>
          <w:rFonts w:ascii="Aptos" w:hAnsi="Aptos" w:cstheme="majorHAnsi"/>
        </w:rPr>
        <w:t xml:space="preserve"> that functions exactly like AWS or Google Cloud, offering self-service portals and APIs to your developers.</w:t>
      </w:r>
    </w:p>
    <w:p w14:paraId="61A2FCFD" w14:textId="77777777" w:rsidR="008B3D1F" w:rsidRPr="00E43671" w:rsidRDefault="00000000">
      <w:pPr>
        <w:pStyle w:val="BodyText"/>
        <w:numPr>
          <w:ilvl w:val="0"/>
          <w:numId w:val="6"/>
        </w:numPr>
        <w:tabs>
          <w:tab w:val="left" w:pos="709"/>
        </w:tabs>
        <w:rPr>
          <w:rFonts w:ascii="Aptos" w:hAnsi="Aptos" w:cstheme="majorHAnsi"/>
        </w:rPr>
      </w:pPr>
      <w:r w:rsidRPr="00E43671">
        <w:rPr>
          <w:rFonts w:ascii="Aptos" w:hAnsi="Aptos" w:cstheme="majorHAnsi"/>
        </w:rPr>
        <w:t xml:space="preserve">You operate at a </w:t>
      </w:r>
      <w:r w:rsidRPr="00E43671">
        <w:rPr>
          <w:rFonts w:ascii="Aptos" w:hAnsi="Aptos" w:cstheme="majorHAnsi"/>
          <w:b/>
        </w:rPr>
        <w:t>massive scale</w:t>
      </w:r>
      <w:r w:rsidRPr="00E43671">
        <w:rPr>
          <w:rFonts w:ascii="Aptos" w:hAnsi="Aptos" w:cstheme="majorHAnsi"/>
        </w:rPr>
        <w:t xml:space="preserve"> (hundreds or thousands of physical nodes) where VMware licensing fees become financially unsustainable.</w:t>
      </w:r>
    </w:p>
    <w:p w14:paraId="44D06D59" w14:textId="77777777" w:rsidR="008B3D1F" w:rsidRPr="00E43671" w:rsidRDefault="00000000">
      <w:pPr>
        <w:pStyle w:val="BodyText"/>
        <w:numPr>
          <w:ilvl w:val="0"/>
          <w:numId w:val="6"/>
        </w:numPr>
        <w:tabs>
          <w:tab w:val="left" w:pos="709"/>
        </w:tabs>
        <w:rPr>
          <w:rFonts w:ascii="Aptos" w:hAnsi="Aptos" w:cstheme="majorHAnsi"/>
        </w:rPr>
      </w:pPr>
      <w:r w:rsidRPr="00E43671">
        <w:rPr>
          <w:rFonts w:ascii="Aptos" w:hAnsi="Aptos" w:cstheme="majorHAnsi"/>
        </w:rPr>
        <w:lastRenderedPageBreak/>
        <w:t>You have a strong engineering team capable of handling complex networking, open-source deployment, and continuous lifecycle maintenance.</w:t>
      </w:r>
    </w:p>
    <w:p w14:paraId="0AFFB757" w14:textId="77777777" w:rsidR="008B3D1F" w:rsidRPr="00E43671" w:rsidRDefault="008B3D1F">
      <w:pPr>
        <w:pStyle w:val="HorizontalLine"/>
        <w:rPr>
          <w:rFonts w:ascii="Aptos" w:hAnsi="Aptos" w:cstheme="majorHAnsi"/>
        </w:rPr>
      </w:pPr>
    </w:p>
    <w:p w14:paraId="0F294D70" w14:textId="77777777" w:rsidR="008B3D1F" w:rsidRPr="00E43671" w:rsidRDefault="00000000">
      <w:pPr>
        <w:pStyle w:val="Heading2"/>
        <w:rPr>
          <w:rFonts w:ascii="Aptos" w:hAnsi="Aptos" w:cstheme="majorHAnsi"/>
        </w:rPr>
      </w:pPr>
      <w:r w:rsidRPr="00E43671">
        <w:rPr>
          <w:rFonts w:ascii="Aptos" w:hAnsi="Aptos" w:cstheme="majorHAnsi"/>
        </w:rPr>
        <w:t>2. Open-Source vs. Proprietary Software</w:t>
      </w:r>
    </w:p>
    <w:p w14:paraId="3E8C8A71" w14:textId="77777777" w:rsidR="008B3D1F" w:rsidRPr="00E43671" w:rsidRDefault="00000000">
      <w:pPr>
        <w:pStyle w:val="BodyText"/>
        <w:rPr>
          <w:rFonts w:ascii="Aptos" w:hAnsi="Aptos" w:cstheme="majorHAnsi"/>
        </w:rPr>
      </w:pPr>
      <w:r w:rsidRPr="00E43671">
        <w:rPr>
          <w:rFonts w:ascii="Aptos" w:hAnsi="Aptos" w:cstheme="majorHAnsi"/>
          <w:b/>
        </w:rPr>
        <w:t>VMware vCenter is absolutely not open-source.</w:t>
      </w:r>
      <w:r w:rsidRPr="00E43671">
        <w:rPr>
          <w:rFonts w:ascii="Aptos" w:hAnsi="Aptos" w:cstheme="majorHAnsi"/>
        </w:rPr>
        <w:t xml:space="preserve"> It is 100% proprietary software owned by Broadcom. You cannot view, modify, or legally redistribute its source code. To use it, you must purchase commercial licenses, which have shifted entirely to an all-in-one subscription bundle model.</w:t>
      </w:r>
    </w:p>
    <w:p w14:paraId="30A7F934" w14:textId="77777777" w:rsidR="008B3D1F" w:rsidRPr="00E43671" w:rsidRDefault="00000000">
      <w:pPr>
        <w:pStyle w:val="BodyText"/>
        <w:rPr>
          <w:rFonts w:ascii="Aptos" w:hAnsi="Aptos" w:cstheme="majorHAnsi"/>
        </w:rPr>
      </w:pPr>
      <w:r w:rsidRPr="00E43671">
        <w:rPr>
          <w:rFonts w:ascii="Aptos" w:hAnsi="Aptos" w:cstheme="majorHAnsi"/>
        </w:rPr>
        <w:t>A common point of confusion comes from how the two ecosystems are built:</w:t>
      </w:r>
    </w:p>
    <w:p w14:paraId="371005CD" w14:textId="77777777" w:rsidR="008B3D1F" w:rsidRPr="00E43671" w:rsidRDefault="00000000">
      <w:pPr>
        <w:pStyle w:val="BodyText"/>
        <w:numPr>
          <w:ilvl w:val="0"/>
          <w:numId w:val="7"/>
        </w:numPr>
        <w:tabs>
          <w:tab w:val="left" w:pos="709"/>
        </w:tabs>
        <w:rPr>
          <w:rFonts w:ascii="Aptos" w:hAnsi="Aptos" w:cstheme="majorHAnsi"/>
        </w:rPr>
      </w:pPr>
      <w:r w:rsidRPr="00E43671">
        <w:rPr>
          <w:rFonts w:ascii="Aptos" w:hAnsi="Aptos" w:cstheme="majorHAnsi"/>
          <w:b/>
        </w:rPr>
        <w:t>VMware vCenter</w:t>
      </w:r>
      <w:r w:rsidRPr="00E43671">
        <w:rPr>
          <w:rFonts w:ascii="Aptos" w:hAnsi="Aptos" w:cstheme="majorHAnsi"/>
        </w:rPr>
        <w:t xml:space="preserve"> is a commercial, closed-source product. While it might occasionally use small, underlying open-source components internally (like Apache Tomcat for its web server), the actual core orchestration software and the </w:t>
      </w:r>
      <w:proofErr w:type="spellStart"/>
      <w:r w:rsidRPr="00E43671">
        <w:rPr>
          <w:rFonts w:ascii="Aptos" w:hAnsi="Aptos" w:cstheme="majorHAnsi"/>
        </w:rPr>
        <w:t>ESXi</w:t>
      </w:r>
      <w:proofErr w:type="spellEnd"/>
      <w:r w:rsidRPr="00E43671">
        <w:rPr>
          <w:rFonts w:ascii="Aptos" w:hAnsi="Aptos" w:cstheme="majorHAnsi"/>
        </w:rPr>
        <w:t xml:space="preserve"> hypervisor it manages are completely locked-down secrets.</w:t>
      </w:r>
    </w:p>
    <w:p w14:paraId="7CBB4F01" w14:textId="77777777" w:rsidR="008B3D1F" w:rsidRPr="00E43671" w:rsidRDefault="00000000">
      <w:pPr>
        <w:pStyle w:val="BodyText"/>
        <w:numPr>
          <w:ilvl w:val="0"/>
          <w:numId w:val="7"/>
        </w:numPr>
        <w:tabs>
          <w:tab w:val="left" w:pos="709"/>
        </w:tabs>
        <w:rPr>
          <w:rFonts w:ascii="Aptos" w:hAnsi="Aptos" w:cstheme="majorHAnsi"/>
        </w:rPr>
      </w:pPr>
      <w:r w:rsidRPr="00E43671">
        <w:rPr>
          <w:rFonts w:ascii="Aptos" w:hAnsi="Aptos" w:cstheme="majorHAnsi"/>
          <w:b/>
        </w:rPr>
        <w:t>OpenStack</w:t>
      </w:r>
      <w:r w:rsidRPr="00E43671">
        <w:rPr>
          <w:rFonts w:ascii="Aptos" w:hAnsi="Aptos" w:cstheme="majorHAnsi"/>
        </w:rPr>
        <w:t>, on the other hand, is completely open-source under the Apache 2.0 license. Anyone can download the raw source code from GitHub, modify it, and run it for free without paying a dime in software licensing.</w:t>
      </w:r>
    </w:p>
    <w:p w14:paraId="38D2C8C8" w14:textId="77777777" w:rsidR="008B3D1F" w:rsidRPr="00E43671" w:rsidRDefault="008B3D1F">
      <w:pPr>
        <w:pStyle w:val="HorizontalLine"/>
        <w:rPr>
          <w:rFonts w:ascii="Aptos" w:hAnsi="Aptos" w:cstheme="majorHAnsi"/>
        </w:rPr>
      </w:pPr>
    </w:p>
    <w:p w14:paraId="096D7E65" w14:textId="77777777" w:rsidR="008B3D1F" w:rsidRPr="00E43671" w:rsidRDefault="00000000">
      <w:pPr>
        <w:pStyle w:val="Heading2"/>
        <w:rPr>
          <w:rFonts w:ascii="Aptos" w:hAnsi="Aptos" w:cstheme="majorHAnsi"/>
        </w:rPr>
      </w:pPr>
      <w:r w:rsidRPr="00E43671">
        <w:rPr>
          <w:rFonts w:ascii="Aptos" w:hAnsi="Aptos" w:cstheme="majorHAnsi"/>
        </w:rPr>
        <w:t xml:space="preserve">3. The VMware Hierarchy: VMware, vCenter, and </w:t>
      </w:r>
      <w:proofErr w:type="spellStart"/>
      <w:r w:rsidRPr="00E43671">
        <w:rPr>
          <w:rFonts w:ascii="Aptos" w:hAnsi="Aptos" w:cstheme="majorHAnsi"/>
        </w:rPr>
        <w:t>ESXi</w:t>
      </w:r>
      <w:proofErr w:type="spellEnd"/>
    </w:p>
    <w:p w14:paraId="4896A515" w14:textId="77777777" w:rsidR="008B3D1F" w:rsidRPr="00E43671" w:rsidRDefault="00000000">
      <w:pPr>
        <w:pStyle w:val="BodyText"/>
        <w:rPr>
          <w:rFonts w:ascii="Aptos" w:hAnsi="Aptos" w:cstheme="majorHAnsi"/>
        </w:rPr>
      </w:pPr>
      <w:r w:rsidRPr="00E43671">
        <w:rPr>
          <w:rFonts w:ascii="Aptos" w:hAnsi="Aptos" w:cstheme="majorHAnsi"/>
        </w:rPr>
        <w:t xml:space="preserve">To understand how these pieces fit together, it helps to think of them in a strict </w:t>
      </w:r>
      <w:r w:rsidRPr="00E43671">
        <w:rPr>
          <w:rFonts w:ascii="Aptos" w:hAnsi="Aptos" w:cstheme="majorHAnsi"/>
          <w:b/>
        </w:rPr>
        <w:t>three-layer stack</w:t>
      </w:r>
      <w:r w:rsidRPr="00E43671">
        <w:rPr>
          <w:rFonts w:ascii="Aptos" w:hAnsi="Aptos" w:cstheme="majorHAnsi"/>
        </w:rPr>
        <w:t>, moving from the physical hardware up to the management dashboard.</w:t>
      </w:r>
    </w:p>
    <w:p w14:paraId="5647FFE7" w14:textId="77777777" w:rsidR="008B3D1F" w:rsidRPr="00E43671" w:rsidRDefault="00000000">
      <w:pPr>
        <w:pStyle w:val="PreformattedText"/>
        <w:shd w:val="clear" w:color="auto" w:fill="E1E1E1"/>
        <w:spacing w:after="283"/>
        <w:rPr>
          <w:rFonts w:ascii="Aptos" w:hAnsi="Aptos" w:cstheme="majorHAnsi"/>
        </w:rPr>
      </w:pPr>
      <w:r w:rsidRPr="00E43671">
        <w:rPr>
          <w:rFonts w:ascii="Aptos" w:hAnsi="Aptos" w:cstheme="majorHAnsi"/>
        </w:rPr>
        <w:t xml:space="preserve">       [ 3. MANAGEMENT </w:t>
      </w:r>
      <w:proofErr w:type="gramStart"/>
      <w:r w:rsidRPr="00E43671">
        <w:rPr>
          <w:rFonts w:ascii="Aptos" w:hAnsi="Aptos" w:cstheme="majorHAnsi"/>
        </w:rPr>
        <w:t>LAYER ]</w:t>
      </w:r>
      <w:proofErr w:type="gramEnd"/>
      <w:r w:rsidRPr="00E43671">
        <w:rPr>
          <w:rFonts w:ascii="Aptos" w:hAnsi="Aptos" w:cstheme="majorHAnsi"/>
        </w:rPr>
        <w:t xml:space="preserve">        --&gt;   VMware vCenter (The Central Brain)</w:t>
      </w:r>
      <w:r w:rsidRPr="00E43671">
        <w:rPr>
          <w:rFonts w:ascii="Aptos" w:hAnsi="Aptos" w:cstheme="majorHAnsi"/>
        </w:rPr>
        <w:br/>
        <w:t xml:space="preserve">                 |</w:t>
      </w:r>
      <w:r w:rsidRPr="00E43671">
        <w:rPr>
          <w:rFonts w:ascii="Aptos" w:hAnsi="Aptos" w:cstheme="majorHAnsi"/>
        </w:rPr>
        <w:br/>
        <w:t xml:space="preserve">  </w:t>
      </w:r>
      <w:proofErr w:type="gramStart"/>
      <w:r w:rsidRPr="00E43671">
        <w:rPr>
          <w:rFonts w:ascii="Aptos" w:hAnsi="Aptos" w:cstheme="majorHAnsi"/>
        </w:rPr>
        <w:t xml:space="preserve">   [</w:t>
      </w:r>
      <w:proofErr w:type="gramEnd"/>
      <w:r w:rsidRPr="00E43671">
        <w:rPr>
          <w:rFonts w:ascii="Aptos" w:hAnsi="Aptos" w:cstheme="majorHAnsi"/>
        </w:rPr>
        <w:t xml:space="preserve"> 2. VIRTUALIZATION </w:t>
      </w:r>
      <w:proofErr w:type="gramStart"/>
      <w:r w:rsidRPr="00E43671">
        <w:rPr>
          <w:rFonts w:ascii="Aptos" w:hAnsi="Aptos" w:cstheme="majorHAnsi"/>
        </w:rPr>
        <w:t>LAYER ]</w:t>
      </w:r>
      <w:proofErr w:type="gramEnd"/>
      <w:r w:rsidRPr="00E43671">
        <w:rPr>
          <w:rFonts w:ascii="Aptos" w:hAnsi="Aptos" w:cstheme="majorHAnsi"/>
        </w:rPr>
        <w:t xml:space="preserve">      --&gt;   VMware </w:t>
      </w:r>
      <w:proofErr w:type="spellStart"/>
      <w:r w:rsidRPr="00E43671">
        <w:rPr>
          <w:rFonts w:ascii="Aptos" w:hAnsi="Aptos" w:cstheme="majorHAnsi"/>
        </w:rPr>
        <w:t>ESXi</w:t>
      </w:r>
      <w:proofErr w:type="spellEnd"/>
      <w:r w:rsidRPr="00E43671">
        <w:rPr>
          <w:rFonts w:ascii="Aptos" w:hAnsi="Aptos" w:cstheme="majorHAnsi"/>
        </w:rPr>
        <w:t xml:space="preserve"> Hypervisor (The Engine)</w:t>
      </w:r>
      <w:r w:rsidRPr="00E43671">
        <w:rPr>
          <w:rFonts w:ascii="Aptos" w:hAnsi="Aptos" w:cstheme="majorHAnsi"/>
        </w:rPr>
        <w:br/>
        <w:t xml:space="preserve">                 |</w:t>
      </w:r>
      <w:r w:rsidRPr="00E43671">
        <w:rPr>
          <w:rFonts w:ascii="Aptos" w:hAnsi="Aptos" w:cstheme="majorHAnsi"/>
        </w:rPr>
        <w:br/>
        <w:t xml:space="preserve">     </w:t>
      </w:r>
      <w:proofErr w:type="gramStart"/>
      <w:r w:rsidRPr="00E43671">
        <w:rPr>
          <w:rFonts w:ascii="Aptos" w:hAnsi="Aptos" w:cstheme="majorHAnsi"/>
        </w:rPr>
        <w:t xml:space="preserve">   [</w:t>
      </w:r>
      <w:proofErr w:type="gramEnd"/>
      <w:r w:rsidRPr="00E43671">
        <w:rPr>
          <w:rFonts w:ascii="Aptos" w:hAnsi="Aptos" w:cstheme="majorHAnsi"/>
        </w:rPr>
        <w:t xml:space="preserve"> 1. PHYSICAL </w:t>
      </w:r>
      <w:proofErr w:type="gramStart"/>
      <w:r w:rsidRPr="00E43671">
        <w:rPr>
          <w:rFonts w:ascii="Aptos" w:hAnsi="Aptos" w:cstheme="majorHAnsi"/>
        </w:rPr>
        <w:t>LAYER ]</w:t>
      </w:r>
      <w:proofErr w:type="gramEnd"/>
      <w:r w:rsidRPr="00E43671">
        <w:rPr>
          <w:rFonts w:ascii="Aptos" w:hAnsi="Aptos" w:cstheme="majorHAnsi"/>
        </w:rPr>
        <w:t xml:space="preserve">         --&gt;   Bare-Metal Servers (CPU, RAM, Disks)</w:t>
      </w:r>
    </w:p>
    <w:p w14:paraId="233122A0" w14:textId="77777777" w:rsidR="008B3D1F" w:rsidRPr="00E43671" w:rsidRDefault="00000000">
      <w:pPr>
        <w:pStyle w:val="Heading3"/>
        <w:rPr>
          <w:rFonts w:ascii="Aptos" w:hAnsi="Aptos" w:cstheme="majorHAnsi"/>
        </w:rPr>
      </w:pPr>
      <w:r w:rsidRPr="00E43671">
        <w:rPr>
          <w:rFonts w:ascii="Aptos" w:hAnsi="Aptos" w:cstheme="majorHAnsi"/>
        </w:rPr>
        <w:t>The Hierarchy Breakdown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8B3D1F" w:rsidRPr="00E43671" w14:paraId="2545A3C9" w14:textId="77777777">
        <w:trPr>
          <w:tblHeader/>
        </w:trPr>
        <w:tc>
          <w:tcPr>
            <w:tcW w:w="2409" w:type="dxa"/>
            <w:tcBorders>
              <w:top w:val="single" w:sz="4" w:space="0" w:color="000000"/>
              <w:left w:val="single" w:sz="4" w:space="0" w:color="000000"/>
              <w:bottom w:val="single" w:sz="4" w:space="0" w:color="000000"/>
            </w:tcBorders>
          </w:tcPr>
          <w:p w14:paraId="2F0A2892" w14:textId="77777777" w:rsidR="008B3D1F" w:rsidRPr="00E43671" w:rsidRDefault="00000000">
            <w:pPr>
              <w:pStyle w:val="TableHeading"/>
              <w:jc w:val="left"/>
              <w:rPr>
                <w:rFonts w:ascii="Aptos" w:hAnsi="Aptos" w:cstheme="majorHAnsi"/>
              </w:rPr>
            </w:pPr>
            <w:r w:rsidRPr="00E43671">
              <w:rPr>
                <w:rFonts w:ascii="Aptos" w:hAnsi="Aptos" w:cstheme="majorHAnsi"/>
              </w:rPr>
              <w:t>Layer</w:t>
            </w:r>
          </w:p>
        </w:tc>
        <w:tc>
          <w:tcPr>
            <w:tcW w:w="2410" w:type="dxa"/>
            <w:tcBorders>
              <w:top w:val="single" w:sz="4" w:space="0" w:color="000000"/>
              <w:left w:val="single" w:sz="4" w:space="0" w:color="000000"/>
              <w:bottom w:val="single" w:sz="4" w:space="0" w:color="000000"/>
            </w:tcBorders>
          </w:tcPr>
          <w:p w14:paraId="33C337B7" w14:textId="77777777" w:rsidR="008B3D1F" w:rsidRPr="00E43671" w:rsidRDefault="00000000">
            <w:pPr>
              <w:pStyle w:val="TableHeading"/>
              <w:jc w:val="left"/>
              <w:rPr>
                <w:rFonts w:ascii="Aptos" w:hAnsi="Aptos" w:cstheme="majorHAnsi"/>
              </w:rPr>
            </w:pPr>
            <w:r w:rsidRPr="00E43671">
              <w:rPr>
                <w:rFonts w:ascii="Aptos" w:hAnsi="Aptos" w:cstheme="majorHAnsi"/>
              </w:rPr>
              <w:t>Component</w:t>
            </w:r>
          </w:p>
        </w:tc>
        <w:tc>
          <w:tcPr>
            <w:tcW w:w="2409" w:type="dxa"/>
            <w:tcBorders>
              <w:top w:val="single" w:sz="4" w:space="0" w:color="000000"/>
              <w:left w:val="single" w:sz="4" w:space="0" w:color="000000"/>
              <w:bottom w:val="single" w:sz="4" w:space="0" w:color="000000"/>
            </w:tcBorders>
          </w:tcPr>
          <w:p w14:paraId="633D36AE" w14:textId="77777777" w:rsidR="008B3D1F" w:rsidRPr="00E43671" w:rsidRDefault="00000000">
            <w:pPr>
              <w:pStyle w:val="TableHeading"/>
              <w:jc w:val="left"/>
              <w:rPr>
                <w:rFonts w:ascii="Aptos" w:hAnsi="Aptos" w:cstheme="majorHAnsi"/>
              </w:rPr>
            </w:pPr>
            <w:r w:rsidRPr="00E43671">
              <w:rPr>
                <w:rFonts w:ascii="Aptos" w:hAnsi="Aptos" w:cstheme="majorHAnsi"/>
              </w:rPr>
              <w:t>Analogy</w:t>
            </w:r>
          </w:p>
        </w:tc>
        <w:tc>
          <w:tcPr>
            <w:tcW w:w="2410" w:type="dxa"/>
            <w:tcBorders>
              <w:top w:val="single" w:sz="4" w:space="0" w:color="000000"/>
              <w:left w:val="single" w:sz="4" w:space="0" w:color="000000"/>
              <w:bottom w:val="single" w:sz="4" w:space="0" w:color="000000"/>
              <w:right w:val="single" w:sz="4" w:space="0" w:color="000000"/>
            </w:tcBorders>
          </w:tcPr>
          <w:p w14:paraId="3E678AD3" w14:textId="77777777" w:rsidR="008B3D1F" w:rsidRPr="00E43671" w:rsidRDefault="00000000">
            <w:pPr>
              <w:pStyle w:val="TableHeading"/>
              <w:jc w:val="left"/>
              <w:rPr>
                <w:rFonts w:ascii="Aptos" w:hAnsi="Aptos" w:cstheme="majorHAnsi"/>
              </w:rPr>
            </w:pPr>
            <w:r w:rsidRPr="00E43671">
              <w:rPr>
                <w:rFonts w:ascii="Aptos" w:hAnsi="Aptos" w:cstheme="majorHAnsi"/>
              </w:rPr>
              <w:t>Role</w:t>
            </w:r>
          </w:p>
        </w:tc>
      </w:tr>
      <w:tr w:rsidR="008B3D1F" w:rsidRPr="00E43671" w14:paraId="7BB355F0" w14:textId="77777777">
        <w:tc>
          <w:tcPr>
            <w:tcW w:w="2409" w:type="dxa"/>
            <w:tcBorders>
              <w:left w:val="single" w:sz="4" w:space="0" w:color="000000"/>
              <w:bottom w:val="single" w:sz="4" w:space="0" w:color="000000"/>
            </w:tcBorders>
          </w:tcPr>
          <w:p w14:paraId="7BA91568" w14:textId="77777777" w:rsidR="008B3D1F" w:rsidRPr="00E43671" w:rsidRDefault="00000000">
            <w:pPr>
              <w:pStyle w:val="TableContents"/>
              <w:rPr>
                <w:rFonts w:ascii="Aptos" w:hAnsi="Aptos" w:cstheme="majorHAnsi"/>
              </w:rPr>
            </w:pPr>
            <w:r w:rsidRPr="00E43671">
              <w:rPr>
                <w:rFonts w:ascii="Aptos" w:hAnsi="Aptos" w:cstheme="majorHAnsi"/>
                <w:b/>
              </w:rPr>
              <w:t>3. Management</w:t>
            </w:r>
          </w:p>
        </w:tc>
        <w:tc>
          <w:tcPr>
            <w:tcW w:w="2410" w:type="dxa"/>
            <w:tcBorders>
              <w:left w:val="single" w:sz="4" w:space="0" w:color="000000"/>
              <w:bottom w:val="single" w:sz="4" w:space="0" w:color="000000"/>
            </w:tcBorders>
          </w:tcPr>
          <w:p w14:paraId="20A72A3F" w14:textId="77777777" w:rsidR="008B3D1F" w:rsidRPr="00E43671" w:rsidRDefault="00000000">
            <w:pPr>
              <w:pStyle w:val="TableContents"/>
              <w:rPr>
                <w:rFonts w:ascii="Aptos" w:hAnsi="Aptos" w:cstheme="majorHAnsi"/>
              </w:rPr>
            </w:pPr>
            <w:r w:rsidRPr="00E43671">
              <w:rPr>
                <w:rFonts w:ascii="Aptos" w:hAnsi="Aptos" w:cstheme="majorHAnsi"/>
                <w:b/>
              </w:rPr>
              <w:t>vCenter</w:t>
            </w:r>
          </w:p>
        </w:tc>
        <w:tc>
          <w:tcPr>
            <w:tcW w:w="2409" w:type="dxa"/>
            <w:tcBorders>
              <w:left w:val="single" w:sz="4" w:space="0" w:color="000000"/>
              <w:bottom w:val="single" w:sz="4" w:space="0" w:color="000000"/>
            </w:tcBorders>
          </w:tcPr>
          <w:p w14:paraId="480C8947" w14:textId="77777777" w:rsidR="008B3D1F" w:rsidRPr="00E43671" w:rsidRDefault="00000000">
            <w:pPr>
              <w:pStyle w:val="TableContents"/>
              <w:rPr>
                <w:rFonts w:ascii="Aptos" w:hAnsi="Aptos" w:cstheme="majorHAnsi"/>
              </w:rPr>
            </w:pPr>
            <w:r w:rsidRPr="00E43671">
              <w:rPr>
                <w:rFonts w:ascii="Aptos" w:hAnsi="Aptos" w:cstheme="majorHAnsi"/>
              </w:rPr>
              <w:t>The "General Manager"</w:t>
            </w:r>
          </w:p>
        </w:tc>
        <w:tc>
          <w:tcPr>
            <w:tcW w:w="2410" w:type="dxa"/>
            <w:tcBorders>
              <w:left w:val="single" w:sz="4" w:space="0" w:color="000000"/>
              <w:bottom w:val="single" w:sz="4" w:space="0" w:color="000000"/>
              <w:right w:val="single" w:sz="4" w:space="0" w:color="000000"/>
            </w:tcBorders>
          </w:tcPr>
          <w:p w14:paraId="23FB5331" w14:textId="77777777" w:rsidR="008B3D1F" w:rsidRPr="00E43671" w:rsidRDefault="00000000">
            <w:pPr>
              <w:pStyle w:val="TableContents"/>
              <w:rPr>
                <w:rFonts w:ascii="Aptos" w:hAnsi="Aptos" w:cstheme="majorHAnsi"/>
              </w:rPr>
            </w:pPr>
            <w:r w:rsidRPr="00E43671">
              <w:rPr>
                <w:rFonts w:ascii="Aptos" w:hAnsi="Aptos" w:cstheme="majorHAnsi"/>
              </w:rPr>
              <w:t>The central brain that monitors and controls all your servers from one screen.</w:t>
            </w:r>
          </w:p>
        </w:tc>
      </w:tr>
      <w:tr w:rsidR="008B3D1F" w:rsidRPr="00E43671" w14:paraId="532CAC9B" w14:textId="77777777">
        <w:tc>
          <w:tcPr>
            <w:tcW w:w="2409" w:type="dxa"/>
            <w:tcBorders>
              <w:left w:val="single" w:sz="4" w:space="0" w:color="000000"/>
              <w:bottom w:val="single" w:sz="4" w:space="0" w:color="000000"/>
            </w:tcBorders>
          </w:tcPr>
          <w:p w14:paraId="29F4E1E8" w14:textId="77777777" w:rsidR="008B3D1F" w:rsidRPr="00E43671" w:rsidRDefault="00000000">
            <w:pPr>
              <w:pStyle w:val="TableContents"/>
              <w:rPr>
                <w:rFonts w:ascii="Aptos" w:hAnsi="Aptos" w:cstheme="majorHAnsi"/>
              </w:rPr>
            </w:pPr>
            <w:r w:rsidRPr="00E43671">
              <w:rPr>
                <w:rFonts w:ascii="Aptos" w:hAnsi="Aptos" w:cstheme="majorHAnsi"/>
                <w:b/>
              </w:rPr>
              <w:t>2. Virtualization</w:t>
            </w:r>
          </w:p>
        </w:tc>
        <w:tc>
          <w:tcPr>
            <w:tcW w:w="2410" w:type="dxa"/>
            <w:tcBorders>
              <w:left w:val="single" w:sz="4" w:space="0" w:color="000000"/>
              <w:bottom w:val="single" w:sz="4" w:space="0" w:color="000000"/>
            </w:tcBorders>
          </w:tcPr>
          <w:p w14:paraId="328B55BA" w14:textId="77777777" w:rsidR="008B3D1F" w:rsidRPr="00E43671" w:rsidRDefault="00000000">
            <w:pPr>
              <w:pStyle w:val="TableContents"/>
              <w:rPr>
                <w:rFonts w:ascii="Aptos" w:hAnsi="Aptos" w:cstheme="majorHAnsi"/>
              </w:rPr>
            </w:pPr>
            <w:proofErr w:type="spellStart"/>
            <w:r w:rsidRPr="00E43671">
              <w:rPr>
                <w:rFonts w:ascii="Aptos" w:hAnsi="Aptos" w:cstheme="majorHAnsi"/>
                <w:b/>
              </w:rPr>
              <w:t>ESXi</w:t>
            </w:r>
            <w:proofErr w:type="spellEnd"/>
          </w:p>
        </w:tc>
        <w:tc>
          <w:tcPr>
            <w:tcW w:w="2409" w:type="dxa"/>
            <w:tcBorders>
              <w:left w:val="single" w:sz="4" w:space="0" w:color="000000"/>
              <w:bottom w:val="single" w:sz="4" w:space="0" w:color="000000"/>
            </w:tcBorders>
          </w:tcPr>
          <w:p w14:paraId="26648F3F" w14:textId="77777777" w:rsidR="008B3D1F" w:rsidRPr="00E43671" w:rsidRDefault="00000000">
            <w:pPr>
              <w:pStyle w:val="TableContents"/>
              <w:rPr>
                <w:rFonts w:ascii="Aptos" w:hAnsi="Aptos" w:cstheme="majorHAnsi"/>
              </w:rPr>
            </w:pPr>
            <w:r w:rsidRPr="00E43671">
              <w:rPr>
                <w:rFonts w:ascii="Aptos" w:hAnsi="Aptos" w:cstheme="majorHAnsi"/>
              </w:rPr>
              <w:t>The "Host/Security Guard"</w:t>
            </w:r>
          </w:p>
        </w:tc>
        <w:tc>
          <w:tcPr>
            <w:tcW w:w="2410" w:type="dxa"/>
            <w:tcBorders>
              <w:left w:val="single" w:sz="4" w:space="0" w:color="000000"/>
              <w:bottom w:val="single" w:sz="4" w:space="0" w:color="000000"/>
              <w:right w:val="single" w:sz="4" w:space="0" w:color="000000"/>
            </w:tcBorders>
          </w:tcPr>
          <w:p w14:paraId="7AD83315" w14:textId="77777777" w:rsidR="008B3D1F" w:rsidRPr="00E43671" w:rsidRDefault="00000000">
            <w:pPr>
              <w:pStyle w:val="TableContents"/>
              <w:rPr>
                <w:rFonts w:ascii="Aptos" w:hAnsi="Aptos" w:cstheme="majorHAnsi"/>
              </w:rPr>
            </w:pPr>
            <w:r w:rsidRPr="00E43671">
              <w:rPr>
                <w:rFonts w:ascii="Aptos" w:hAnsi="Aptos" w:cstheme="majorHAnsi"/>
              </w:rPr>
              <w:t>The software (hypervisor) installed directly on the physical server to create VMs.</w:t>
            </w:r>
          </w:p>
        </w:tc>
      </w:tr>
      <w:tr w:rsidR="008B3D1F" w:rsidRPr="00E43671" w14:paraId="3DC74D21" w14:textId="77777777">
        <w:tc>
          <w:tcPr>
            <w:tcW w:w="2409" w:type="dxa"/>
            <w:tcBorders>
              <w:left w:val="single" w:sz="4" w:space="0" w:color="000000"/>
              <w:bottom w:val="single" w:sz="4" w:space="0" w:color="000000"/>
            </w:tcBorders>
          </w:tcPr>
          <w:p w14:paraId="73E69970" w14:textId="77777777" w:rsidR="008B3D1F" w:rsidRPr="00E43671" w:rsidRDefault="00000000">
            <w:pPr>
              <w:pStyle w:val="TableContents"/>
              <w:rPr>
                <w:rFonts w:ascii="Aptos" w:hAnsi="Aptos" w:cstheme="majorHAnsi"/>
              </w:rPr>
            </w:pPr>
            <w:r w:rsidRPr="00E43671">
              <w:rPr>
                <w:rFonts w:ascii="Aptos" w:hAnsi="Aptos" w:cstheme="majorHAnsi"/>
                <w:b/>
              </w:rPr>
              <w:t>1. Physical</w:t>
            </w:r>
          </w:p>
        </w:tc>
        <w:tc>
          <w:tcPr>
            <w:tcW w:w="2410" w:type="dxa"/>
            <w:tcBorders>
              <w:left w:val="single" w:sz="4" w:space="0" w:color="000000"/>
              <w:bottom w:val="single" w:sz="4" w:space="0" w:color="000000"/>
            </w:tcBorders>
          </w:tcPr>
          <w:p w14:paraId="70994370" w14:textId="77777777" w:rsidR="008B3D1F" w:rsidRPr="00E43671" w:rsidRDefault="00000000">
            <w:pPr>
              <w:pStyle w:val="TableContents"/>
              <w:rPr>
                <w:rFonts w:ascii="Aptos" w:hAnsi="Aptos" w:cstheme="majorHAnsi"/>
              </w:rPr>
            </w:pPr>
            <w:r w:rsidRPr="00E43671">
              <w:rPr>
                <w:rFonts w:ascii="Aptos" w:hAnsi="Aptos" w:cstheme="majorHAnsi"/>
                <w:b/>
              </w:rPr>
              <w:t>Hardware</w:t>
            </w:r>
          </w:p>
        </w:tc>
        <w:tc>
          <w:tcPr>
            <w:tcW w:w="2409" w:type="dxa"/>
            <w:tcBorders>
              <w:left w:val="single" w:sz="4" w:space="0" w:color="000000"/>
              <w:bottom w:val="single" w:sz="4" w:space="0" w:color="000000"/>
            </w:tcBorders>
          </w:tcPr>
          <w:p w14:paraId="42BD134D" w14:textId="77777777" w:rsidR="008B3D1F" w:rsidRPr="00E43671" w:rsidRDefault="00000000">
            <w:pPr>
              <w:pStyle w:val="TableContents"/>
              <w:rPr>
                <w:rFonts w:ascii="Aptos" w:hAnsi="Aptos" w:cstheme="majorHAnsi"/>
              </w:rPr>
            </w:pPr>
            <w:r w:rsidRPr="00E43671">
              <w:rPr>
                <w:rFonts w:ascii="Aptos" w:hAnsi="Aptos" w:cstheme="majorHAnsi"/>
              </w:rPr>
              <w:t>The "Building/Foundation"</w:t>
            </w:r>
          </w:p>
        </w:tc>
        <w:tc>
          <w:tcPr>
            <w:tcW w:w="2410" w:type="dxa"/>
            <w:tcBorders>
              <w:left w:val="single" w:sz="4" w:space="0" w:color="000000"/>
              <w:bottom w:val="single" w:sz="4" w:space="0" w:color="000000"/>
              <w:right w:val="single" w:sz="4" w:space="0" w:color="000000"/>
            </w:tcBorders>
          </w:tcPr>
          <w:p w14:paraId="6A9A554D" w14:textId="77777777" w:rsidR="008B3D1F" w:rsidRPr="00E43671" w:rsidRDefault="00000000">
            <w:pPr>
              <w:pStyle w:val="TableContents"/>
              <w:rPr>
                <w:rFonts w:ascii="Aptos" w:hAnsi="Aptos" w:cstheme="majorHAnsi"/>
              </w:rPr>
            </w:pPr>
            <w:r w:rsidRPr="00E43671">
              <w:rPr>
                <w:rFonts w:ascii="Aptos" w:hAnsi="Aptos" w:cstheme="majorHAnsi"/>
              </w:rPr>
              <w:t>The actual physical servers (racks, CPUs, RAM, disks).</w:t>
            </w:r>
          </w:p>
        </w:tc>
      </w:tr>
    </w:tbl>
    <w:p w14:paraId="21E6C2E2" w14:textId="77777777" w:rsidR="008B3D1F" w:rsidRPr="00E43671" w:rsidRDefault="008B3D1F">
      <w:pPr>
        <w:pStyle w:val="BodyText"/>
        <w:rPr>
          <w:rFonts w:ascii="Aptos" w:hAnsi="Aptos" w:cstheme="majorHAnsi"/>
        </w:rPr>
      </w:pPr>
    </w:p>
    <w:p w14:paraId="2CCF0E0D" w14:textId="77777777" w:rsidR="008B3D1F" w:rsidRPr="00E43671" w:rsidRDefault="00000000">
      <w:pPr>
        <w:pStyle w:val="Heading3"/>
        <w:rPr>
          <w:rFonts w:ascii="Aptos" w:hAnsi="Aptos" w:cstheme="majorHAnsi"/>
        </w:rPr>
      </w:pPr>
      <w:r w:rsidRPr="00E43671">
        <w:rPr>
          <w:rFonts w:ascii="Aptos" w:hAnsi="Aptos" w:cstheme="majorHAnsi"/>
        </w:rPr>
        <w:t>How They Work Together</w:t>
      </w:r>
    </w:p>
    <w:p w14:paraId="1E5ADA2C" w14:textId="77777777" w:rsidR="008B3D1F" w:rsidRPr="00E43671" w:rsidRDefault="00000000">
      <w:pPr>
        <w:pStyle w:val="BodyText"/>
        <w:numPr>
          <w:ilvl w:val="0"/>
          <w:numId w:val="8"/>
        </w:numPr>
        <w:tabs>
          <w:tab w:val="left" w:pos="709"/>
        </w:tabs>
        <w:rPr>
          <w:rFonts w:ascii="Aptos" w:hAnsi="Aptos" w:cstheme="majorHAnsi"/>
        </w:rPr>
      </w:pPr>
      <w:r w:rsidRPr="00E43671">
        <w:rPr>
          <w:rFonts w:ascii="Aptos" w:hAnsi="Aptos" w:cstheme="majorHAnsi"/>
          <w:b/>
        </w:rPr>
        <w:t>The Foundation: Physical Hardware:</w:t>
      </w:r>
      <w:r w:rsidRPr="00E43671">
        <w:rPr>
          <w:rFonts w:ascii="Aptos" w:hAnsi="Aptos" w:cstheme="majorHAnsi"/>
        </w:rPr>
        <w:t xml:space="preserve"> This is the raw metal—the Dell, HP, or Lenovo servers sitting in your data center rack. It provides the raw power (CPU, RAM, Storage).</w:t>
      </w:r>
    </w:p>
    <w:p w14:paraId="1E708E79" w14:textId="77777777" w:rsidR="008B3D1F" w:rsidRPr="00E43671" w:rsidRDefault="00000000">
      <w:pPr>
        <w:pStyle w:val="BodyText"/>
        <w:numPr>
          <w:ilvl w:val="0"/>
          <w:numId w:val="8"/>
        </w:numPr>
        <w:tabs>
          <w:tab w:val="left" w:pos="709"/>
        </w:tabs>
        <w:spacing w:after="0"/>
        <w:rPr>
          <w:rFonts w:ascii="Aptos" w:hAnsi="Aptos" w:cstheme="majorHAnsi"/>
        </w:rPr>
      </w:pPr>
      <w:r w:rsidRPr="00E43671">
        <w:rPr>
          <w:rFonts w:ascii="Aptos" w:hAnsi="Aptos" w:cstheme="majorHAnsi"/>
          <w:b/>
        </w:rPr>
        <w:t xml:space="preserve">The Engine: </w:t>
      </w:r>
      <w:proofErr w:type="spellStart"/>
      <w:r w:rsidRPr="00E43671">
        <w:rPr>
          <w:rFonts w:ascii="Aptos" w:hAnsi="Aptos" w:cstheme="majorHAnsi"/>
          <w:b/>
        </w:rPr>
        <w:t>ESXi</w:t>
      </w:r>
      <w:proofErr w:type="spellEnd"/>
      <w:r w:rsidRPr="00E43671">
        <w:rPr>
          <w:rFonts w:ascii="Aptos" w:hAnsi="Aptos" w:cstheme="majorHAnsi"/>
          <w:b/>
        </w:rPr>
        <w:t>:</w:t>
      </w:r>
      <w:r w:rsidRPr="00E43671">
        <w:rPr>
          <w:rFonts w:ascii="Aptos" w:hAnsi="Aptos" w:cstheme="majorHAnsi"/>
        </w:rPr>
        <w:t xml:space="preserve"> You install </w:t>
      </w:r>
      <w:proofErr w:type="spellStart"/>
      <w:r w:rsidRPr="00E43671">
        <w:rPr>
          <w:rFonts w:ascii="Aptos" w:hAnsi="Aptos" w:cstheme="majorHAnsi"/>
          <w:b/>
        </w:rPr>
        <w:t>ESXi</w:t>
      </w:r>
      <w:proofErr w:type="spellEnd"/>
      <w:r w:rsidRPr="00E43671">
        <w:rPr>
          <w:rFonts w:ascii="Aptos" w:hAnsi="Aptos" w:cstheme="majorHAnsi"/>
        </w:rPr>
        <w:t xml:space="preserve"> (the hypervisor) directly onto the hardware. It is a "bare-metal" operating system.</w:t>
      </w:r>
    </w:p>
    <w:p w14:paraId="5F166C2E" w14:textId="77777777" w:rsidR="008B3D1F" w:rsidRPr="00E43671" w:rsidRDefault="00000000">
      <w:pPr>
        <w:pStyle w:val="BodyText"/>
        <w:numPr>
          <w:ilvl w:val="1"/>
          <w:numId w:val="8"/>
        </w:numPr>
        <w:tabs>
          <w:tab w:val="left" w:pos="1418"/>
        </w:tabs>
        <w:rPr>
          <w:rFonts w:ascii="Aptos" w:hAnsi="Aptos" w:cstheme="majorHAnsi"/>
        </w:rPr>
      </w:pPr>
      <w:r w:rsidRPr="00E43671">
        <w:rPr>
          <w:rFonts w:ascii="Aptos" w:hAnsi="Aptos" w:cstheme="majorHAnsi"/>
          <w:i/>
        </w:rPr>
        <w:t>What it does:</w:t>
      </w:r>
      <w:r w:rsidRPr="00E43671">
        <w:rPr>
          <w:rFonts w:ascii="Aptos" w:hAnsi="Aptos" w:cstheme="majorHAnsi"/>
        </w:rPr>
        <w:t xml:space="preserve"> It carves up the physical hardware into isolated "slices" (Virtual Machines).</w:t>
      </w:r>
    </w:p>
    <w:p w14:paraId="7A4111B3" w14:textId="77777777" w:rsidR="008B3D1F" w:rsidRPr="00E43671" w:rsidRDefault="00000000">
      <w:pPr>
        <w:pStyle w:val="BodyText"/>
        <w:numPr>
          <w:ilvl w:val="1"/>
          <w:numId w:val="8"/>
        </w:numPr>
        <w:tabs>
          <w:tab w:val="left" w:pos="1418"/>
        </w:tabs>
        <w:rPr>
          <w:rFonts w:ascii="Aptos" w:hAnsi="Aptos" w:cstheme="majorHAnsi"/>
        </w:rPr>
      </w:pPr>
      <w:r w:rsidRPr="00E43671">
        <w:rPr>
          <w:rFonts w:ascii="Aptos" w:hAnsi="Aptos" w:cstheme="majorHAnsi"/>
          <w:i/>
        </w:rPr>
        <w:t>The constraint:</w:t>
      </w:r>
      <w:r w:rsidRPr="00E43671">
        <w:rPr>
          <w:rFonts w:ascii="Aptos" w:hAnsi="Aptos" w:cstheme="majorHAnsi"/>
        </w:rPr>
        <w:t xml:space="preserve"> </w:t>
      </w:r>
      <w:proofErr w:type="spellStart"/>
      <w:r w:rsidRPr="00E43671">
        <w:rPr>
          <w:rFonts w:ascii="Aptos" w:hAnsi="Aptos" w:cstheme="majorHAnsi"/>
        </w:rPr>
        <w:t>ESXi</w:t>
      </w:r>
      <w:proofErr w:type="spellEnd"/>
      <w:r w:rsidRPr="00E43671">
        <w:rPr>
          <w:rFonts w:ascii="Aptos" w:hAnsi="Aptos" w:cstheme="majorHAnsi"/>
        </w:rPr>
        <w:t xml:space="preserve"> is designed to manage </w:t>
      </w:r>
      <w:r w:rsidRPr="00E43671">
        <w:rPr>
          <w:rFonts w:ascii="Aptos" w:hAnsi="Aptos" w:cstheme="majorHAnsi"/>
          <w:i/>
        </w:rPr>
        <w:t>itself</w:t>
      </w:r>
      <w:r w:rsidRPr="00E43671">
        <w:rPr>
          <w:rFonts w:ascii="Aptos" w:hAnsi="Aptos" w:cstheme="majorHAnsi"/>
        </w:rPr>
        <w:t xml:space="preserve"> and the VMs running on its specific host. If you have 50 physical servers, you don't want to log into 50 different </w:t>
      </w:r>
      <w:proofErr w:type="spellStart"/>
      <w:r w:rsidRPr="00E43671">
        <w:rPr>
          <w:rFonts w:ascii="Aptos" w:hAnsi="Aptos" w:cstheme="majorHAnsi"/>
        </w:rPr>
        <w:t>ESXi</w:t>
      </w:r>
      <w:proofErr w:type="spellEnd"/>
      <w:r w:rsidRPr="00E43671">
        <w:rPr>
          <w:rFonts w:ascii="Aptos" w:hAnsi="Aptos" w:cstheme="majorHAnsi"/>
        </w:rPr>
        <w:t xml:space="preserve"> screens one by one.</w:t>
      </w:r>
    </w:p>
    <w:p w14:paraId="2D50FCEF" w14:textId="77777777" w:rsidR="008B3D1F" w:rsidRPr="00E43671" w:rsidRDefault="00000000">
      <w:pPr>
        <w:pStyle w:val="BodyText"/>
        <w:numPr>
          <w:ilvl w:val="0"/>
          <w:numId w:val="8"/>
        </w:numPr>
        <w:tabs>
          <w:tab w:val="left" w:pos="709"/>
        </w:tabs>
        <w:spacing w:after="0"/>
        <w:rPr>
          <w:rFonts w:ascii="Aptos" w:hAnsi="Aptos" w:cstheme="majorHAnsi"/>
        </w:rPr>
      </w:pPr>
      <w:r w:rsidRPr="00E43671">
        <w:rPr>
          <w:rFonts w:ascii="Aptos" w:hAnsi="Aptos" w:cstheme="majorHAnsi"/>
          <w:b/>
        </w:rPr>
        <w:t>The Controller: vCenter:</w:t>
      </w:r>
      <w:r w:rsidRPr="00E43671">
        <w:rPr>
          <w:rFonts w:ascii="Aptos" w:hAnsi="Aptos" w:cstheme="majorHAnsi"/>
        </w:rPr>
        <w:t xml:space="preserve"> This is where </w:t>
      </w:r>
      <w:r w:rsidRPr="00E43671">
        <w:rPr>
          <w:rFonts w:ascii="Aptos" w:hAnsi="Aptos" w:cstheme="majorHAnsi"/>
          <w:b/>
        </w:rPr>
        <w:t>vCenter</w:t>
      </w:r>
      <w:r w:rsidRPr="00E43671">
        <w:rPr>
          <w:rFonts w:ascii="Aptos" w:hAnsi="Aptos" w:cstheme="majorHAnsi"/>
        </w:rPr>
        <w:t xml:space="preserve"> comes in. It is a centralized management server (typically a virtual appliance) that connects to all of your </w:t>
      </w:r>
      <w:proofErr w:type="spellStart"/>
      <w:r w:rsidRPr="00E43671">
        <w:rPr>
          <w:rFonts w:ascii="Aptos" w:hAnsi="Aptos" w:cstheme="majorHAnsi"/>
        </w:rPr>
        <w:t>ESXi</w:t>
      </w:r>
      <w:proofErr w:type="spellEnd"/>
      <w:r w:rsidRPr="00E43671">
        <w:rPr>
          <w:rFonts w:ascii="Aptos" w:hAnsi="Aptos" w:cstheme="majorHAnsi"/>
        </w:rPr>
        <w:t xml:space="preserve"> hosts.</w:t>
      </w:r>
    </w:p>
    <w:p w14:paraId="17042EE0" w14:textId="77777777" w:rsidR="008B3D1F" w:rsidRPr="00E43671" w:rsidRDefault="00000000">
      <w:pPr>
        <w:pStyle w:val="BodyText"/>
        <w:numPr>
          <w:ilvl w:val="1"/>
          <w:numId w:val="8"/>
        </w:numPr>
        <w:tabs>
          <w:tab w:val="left" w:pos="1418"/>
        </w:tabs>
        <w:rPr>
          <w:rFonts w:ascii="Aptos" w:hAnsi="Aptos" w:cstheme="majorHAnsi"/>
        </w:rPr>
      </w:pPr>
      <w:r w:rsidRPr="00E43671">
        <w:rPr>
          <w:rFonts w:ascii="Aptos" w:hAnsi="Aptos" w:cstheme="majorHAnsi"/>
          <w:i/>
        </w:rPr>
        <w:t>What it does:</w:t>
      </w:r>
      <w:r w:rsidRPr="00E43671">
        <w:rPr>
          <w:rFonts w:ascii="Aptos" w:hAnsi="Aptos" w:cstheme="majorHAnsi"/>
        </w:rPr>
        <w:t xml:space="preserve"> It acts as a "single pane of glass." You point vCenter at your 50 </w:t>
      </w:r>
      <w:proofErr w:type="spellStart"/>
      <w:r w:rsidRPr="00E43671">
        <w:rPr>
          <w:rFonts w:ascii="Aptos" w:hAnsi="Aptos" w:cstheme="majorHAnsi"/>
        </w:rPr>
        <w:t>ESXi</w:t>
      </w:r>
      <w:proofErr w:type="spellEnd"/>
      <w:r w:rsidRPr="00E43671">
        <w:rPr>
          <w:rFonts w:ascii="Aptos" w:hAnsi="Aptos" w:cstheme="majorHAnsi"/>
        </w:rPr>
        <w:t xml:space="preserve"> hosts, and it gives you one dashboard to move VMs between them, monitor their health, and deploy new ones.</w:t>
      </w:r>
    </w:p>
    <w:p w14:paraId="1686F6E2" w14:textId="77777777" w:rsidR="008B3D1F" w:rsidRPr="00E43671" w:rsidRDefault="00000000">
      <w:pPr>
        <w:pStyle w:val="BodyText"/>
        <w:numPr>
          <w:ilvl w:val="1"/>
          <w:numId w:val="8"/>
        </w:numPr>
        <w:tabs>
          <w:tab w:val="left" w:pos="1418"/>
        </w:tabs>
        <w:rPr>
          <w:rFonts w:ascii="Aptos" w:hAnsi="Aptos" w:cstheme="majorHAnsi"/>
        </w:rPr>
      </w:pPr>
      <w:r w:rsidRPr="00E43671">
        <w:rPr>
          <w:rFonts w:ascii="Aptos" w:hAnsi="Aptos" w:cstheme="majorHAnsi"/>
          <w:i/>
        </w:rPr>
        <w:t>The key takeaway:</w:t>
      </w:r>
      <w:r w:rsidRPr="00E43671">
        <w:rPr>
          <w:rFonts w:ascii="Aptos" w:hAnsi="Aptos" w:cstheme="majorHAnsi"/>
        </w:rPr>
        <w:t xml:space="preserve"> You </w:t>
      </w:r>
      <w:r w:rsidRPr="00E43671">
        <w:rPr>
          <w:rFonts w:ascii="Aptos" w:hAnsi="Aptos" w:cstheme="majorHAnsi"/>
          <w:b/>
        </w:rPr>
        <w:t>do not</w:t>
      </w:r>
      <w:r w:rsidRPr="00E43671">
        <w:rPr>
          <w:rFonts w:ascii="Aptos" w:hAnsi="Aptos" w:cstheme="majorHAnsi"/>
        </w:rPr>
        <w:t xml:space="preserve"> install vCenter on a server; you manage </w:t>
      </w:r>
      <w:proofErr w:type="spellStart"/>
      <w:r w:rsidRPr="00E43671">
        <w:rPr>
          <w:rFonts w:ascii="Aptos" w:hAnsi="Aptos" w:cstheme="majorHAnsi"/>
        </w:rPr>
        <w:t>ESXi</w:t>
      </w:r>
      <w:proofErr w:type="spellEnd"/>
      <w:r w:rsidRPr="00E43671">
        <w:rPr>
          <w:rFonts w:ascii="Aptos" w:hAnsi="Aptos" w:cstheme="majorHAnsi"/>
        </w:rPr>
        <w:t xml:space="preserve"> hosts </w:t>
      </w:r>
      <w:r w:rsidRPr="00E43671">
        <w:rPr>
          <w:rFonts w:ascii="Aptos" w:hAnsi="Aptos" w:cstheme="majorHAnsi"/>
          <w:i/>
        </w:rPr>
        <w:t>through</w:t>
      </w:r>
      <w:r w:rsidRPr="00E43671">
        <w:rPr>
          <w:rFonts w:ascii="Aptos" w:hAnsi="Aptos" w:cstheme="majorHAnsi"/>
        </w:rPr>
        <w:t xml:space="preserve"> vCenter.</w:t>
      </w:r>
    </w:p>
    <w:p w14:paraId="52B9F5B8"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Summary</w:t>
      </w:r>
    </w:p>
    <w:p w14:paraId="431487D5" w14:textId="77777777" w:rsidR="008B3D1F" w:rsidRPr="00E43671" w:rsidRDefault="00000000">
      <w:pPr>
        <w:pStyle w:val="BodyText"/>
        <w:numPr>
          <w:ilvl w:val="0"/>
          <w:numId w:val="9"/>
        </w:numPr>
        <w:tabs>
          <w:tab w:val="left" w:pos="709"/>
        </w:tabs>
        <w:rPr>
          <w:rFonts w:ascii="Aptos" w:hAnsi="Aptos" w:cstheme="majorHAnsi"/>
        </w:rPr>
      </w:pPr>
      <w:proofErr w:type="spellStart"/>
      <w:r w:rsidRPr="00E43671">
        <w:rPr>
          <w:rFonts w:ascii="Aptos" w:hAnsi="Aptos" w:cstheme="majorHAnsi"/>
          <w:b/>
        </w:rPr>
        <w:t>ESXi</w:t>
      </w:r>
      <w:proofErr w:type="spellEnd"/>
      <w:r w:rsidRPr="00E43671">
        <w:rPr>
          <w:rFonts w:ascii="Aptos" w:hAnsi="Aptos" w:cstheme="majorHAnsi"/>
        </w:rPr>
        <w:t xml:space="preserve"> is the worker on the ground.</w:t>
      </w:r>
    </w:p>
    <w:p w14:paraId="05ABD71D" w14:textId="77777777" w:rsidR="008B3D1F" w:rsidRPr="00E43671" w:rsidRDefault="00000000">
      <w:pPr>
        <w:pStyle w:val="BodyText"/>
        <w:numPr>
          <w:ilvl w:val="0"/>
          <w:numId w:val="9"/>
        </w:numPr>
        <w:tabs>
          <w:tab w:val="left" w:pos="709"/>
        </w:tabs>
        <w:rPr>
          <w:rFonts w:ascii="Aptos" w:hAnsi="Aptos" w:cstheme="majorHAnsi"/>
        </w:rPr>
      </w:pPr>
      <w:r w:rsidRPr="00E43671">
        <w:rPr>
          <w:rFonts w:ascii="Aptos" w:hAnsi="Aptos" w:cstheme="majorHAnsi"/>
          <w:b/>
        </w:rPr>
        <w:t>vCenter</w:t>
      </w:r>
      <w:r w:rsidRPr="00E43671">
        <w:rPr>
          <w:rFonts w:ascii="Aptos" w:hAnsi="Aptos" w:cstheme="majorHAnsi"/>
        </w:rPr>
        <w:t xml:space="preserve"> is the manager in the office.</w:t>
      </w:r>
    </w:p>
    <w:p w14:paraId="2C683A1E" w14:textId="77777777" w:rsidR="008B3D1F" w:rsidRPr="00E43671" w:rsidRDefault="00000000">
      <w:pPr>
        <w:pStyle w:val="BodyText"/>
        <w:numPr>
          <w:ilvl w:val="0"/>
          <w:numId w:val="9"/>
        </w:numPr>
        <w:tabs>
          <w:tab w:val="left" w:pos="709"/>
        </w:tabs>
        <w:rPr>
          <w:rFonts w:ascii="Aptos" w:hAnsi="Aptos" w:cstheme="majorHAnsi"/>
        </w:rPr>
      </w:pPr>
      <w:r w:rsidRPr="00E43671">
        <w:rPr>
          <w:rFonts w:ascii="Aptos" w:hAnsi="Aptos" w:cstheme="majorHAnsi"/>
          <w:b/>
        </w:rPr>
        <w:t>VMware (vSphere)</w:t>
      </w:r>
      <w:r w:rsidRPr="00E43671">
        <w:rPr>
          <w:rFonts w:ascii="Aptos" w:hAnsi="Aptos" w:cstheme="majorHAnsi"/>
        </w:rPr>
        <w:t xml:space="preserve"> is the brand name for the entire product family that includes both of these components.</w:t>
      </w:r>
    </w:p>
    <w:p w14:paraId="358A6EC9" w14:textId="77777777" w:rsidR="008B3D1F" w:rsidRPr="00E43671" w:rsidRDefault="008B3D1F">
      <w:pPr>
        <w:pStyle w:val="HorizontalLine"/>
        <w:rPr>
          <w:rFonts w:ascii="Aptos" w:hAnsi="Aptos" w:cstheme="majorHAnsi"/>
        </w:rPr>
      </w:pPr>
    </w:p>
    <w:p w14:paraId="1AC8DF5A" w14:textId="77777777" w:rsidR="008B3D1F" w:rsidRPr="00E43671" w:rsidRDefault="00000000">
      <w:pPr>
        <w:pStyle w:val="Heading2"/>
        <w:rPr>
          <w:rFonts w:ascii="Aptos" w:hAnsi="Aptos" w:cstheme="majorHAnsi"/>
        </w:rPr>
      </w:pPr>
      <w:r w:rsidRPr="00E43671">
        <w:rPr>
          <w:rFonts w:ascii="Aptos" w:hAnsi="Aptos" w:cstheme="majorHAnsi"/>
        </w:rPr>
        <w:t>4. Licensing and Monetization Changes</w:t>
      </w:r>
    </w:p>
    <w:p w14:paraId="272D3A5E" w14:textId="77777777" w:rsidR="008B3D1F" w:rsidRPr="00E43671" w:rsidRDefault="00000000">
      <w:pPr>
        <w:pStyle w:val="BodyText"/>
        <w:rPr>
          <w:rFonts w:ascii="Aptos" w:hAnsi="Aptos" w:cstheme="majorHAnsi"/>
        </w:rPr>
      </w:pPr>
      <w:r w:rsidRPr="00E43671">
        <w:rPr>
          <w:rFonts w:ascii="Aptos" w:hAnsi="Aptos" w:cstheme="majorHAnsi"/>
          <w:b/>
        </w:rPr>
        <w:t xml:space="preserve">Both </w:t>
      </w:r>
      <w:proofErr w:type="spellStart"/>
      <w:r w:rsidRPr="00E43671">
        <w:rPr>
          <w:rFonts w:ascii="Aptos" w:hAnsi="Aptos" w:cstheme="majorHAnsi"/>
          <w:b/>
        </w:rPr>
        <w:t>ESXi</w:t>
      </w:r>
      <w:proofErr w:type="spellEnd"/>
      <w:r w:rsidRPr="00E43671">
        <w:rPr>
          <w:rFonts w:ascii="Aptos" w:hAnsi="Aptos" w:cstheme="majorHAnsi"/>
          <w:b/>
        </w:rPr>
        <w:t xml:space="preserve"> and vCenter are paid.</w:t>
      </w:r>
      <w:r w:rsidRPr="00E43671">
        <w:rPr>
          <w:rFonts w:ascii="Aptos" w:hAnsi="Aptos" w:cstheme="majorHAnsi"/>
        </w:rPr>
        <w:t xml:space="preserve"> You cannot separate them anymore for enterprise use due to Broadcom's shift away from standalone products into bundled, per-core subscription packages.</w:t>
      </w:r>
    </w:p>
    <w:p w14:paraId="0D24E43F" w14:textId="77777777" w:rsidR="008B3D1F" w:rsidRPr="00E43671" w:rsidRDefault="00000000">
      <w:pPr>
        <w:pStyle w:val="Heading3"/>
        <w:rPr>
          <w:rFonts w:ascii="Aptos" w:hAnsi="Aptos" w:cstheme="majorHAnsi"/>
        </w:rPr>
      </w:pPr>
      <w:r w:rsidRPr="00E43671">
        <w:rPr>
          <w:rFonts w:ascii="Aptos" w:hAnsi="Aptos" w:cstheme="majorHAnsi"/>
        </w:rPr>
        <w:t>The Bundle Model</w:t>
      </w:r>
    </w:p>
    <w:p w14:paraId="5B54EBEC" w14:textId="77777777" w:rsidR="008B3D1F" w:rsidRPr="00E43671" w:rsidRDefault="00000000">
      <w:pPr>
        <w:pStyle w:val="BodyText"/>
        <w:rPr>
          <w:rFonts w:ascii="Aptos" w:hAnsi="Aptos" w:cstheme="majorHAnsi"/>
        </w:rPr>
      </w:pPr>
      <w:r w:rsidRPr="00E43671">
        <w:rPr>
          <w:rFonts w:ascii="Aptos" w:hAnsi="Aptos" w:cstheme="majorHAnsi"/>
        </w:rPr>
        <w:t xml:space="preserve">You can no longer buy "just vCenter" or "just </w:t>
      </w:r>
      <w:proofErr w:type="spellStart"/>
      <w:r w:rsidRPr="00E43671">
        <w:rPr>
          <w:rFonts w:ascii="Aptos" w:hAnsi="Aptos" w:cstheme="majorHAnsi"/>
        </w:rPr>
        <w:t>ESXi</w:t>
      </w:r>
      <w:proofErr w:type="spellEnd"/>
      <w:r w:rsidRPr="00E43671">
        <w:rPr>
          <w:rFonts w:ascii="Aptos" w:hAnsi="Aptos" w:cstheme="majorHAnsi"/>
        </w:rPr>
        <w:t>." Instead, you must purchase a subscription to a complete software bundle. The two most common options are:</w:t>
      </w:r>
    </w:p>
    <w:p w14:paraId="63EBAEEC" w14:textId="77777777" w:rsidR="008B3D1F" w:rsidRPr="00E43671" w:rsidRDefault="00000000">
      <w:pPr>
        <w:pStyle w:val="BodyText"/>
        <w:numPr>
          <w:ilvl w:val="0"/>
          <w:numId w:val="10"/>
        </w:numPr>
        <w:tabs>
          <w:tab w:val="left" w:pos="709"/>
        </w:tabs>
        <w:rPr>
          <w:rFonts w:ascii="Aptos" w:hAnsi="Aptos" w:cstheme="majorHAnsi"/>
        </w:rPr>
      </w:pPr>
      <w:r w:rsidRPr="00E43671">
        <w:rPr>
          <w:rFonts w:ascii="Aptos" w:hAnsi="Aptos" w:cstheme="majorHAnsi"/>
          <w:b/>
        </w:rPr>
        <w:t>VMware vSphere Foundation (VVF):</w:t>
      </w:r>
      <w:r w:rsidRPr="00E43671">
        <w:rPr>
          <w:rFonts w:ascii="Aptos" w:hAnsi="Aptos" w:cstheme="majorHAnsi"/>
        </w:rPr>
        <w:t xml:space="preserve"> Designed for standard data centers. It bundles </w:t>
      </w:r>
      <w:proofErr w:type="spellStart"/>
      <w:r w:rsidRPr="00E43671">
        <w:rPr>
          <w:rFonts w:ascii="Aptos" w:hAnsi="Aptos" w:cstheme="majorHAnsi"/>
          <w:b/>
        </w:rPr>
        <w:t>ESXi</w:t>
      </w:r>
      <w:proofErr w:type="spellEnd"/>
      <w:r w:rsidRPr="00E43671">
        <w:rPr>
          <w:rFonts w:ascii="Aptos" w:hAnsi="Aptos" w:cstheme="majorHAnsi"/>
          <w:b/>
        </w:rPr>
        <w:t>, vCenter, and basic operations monitoring</w:t>
      </w:r>
      <w:r w:rsidRPr="00E43671">
        <w:rPr>
          <w:rFonts w:ascii="Aptos" w:hAnsi="Aptos" w:cstheme="majorHAnsi"/>
        </w:rPr>
        <w:t xml:space="preserve"> together into one subscription.</w:t>
      </w:r>
    </w:p>
    <w:p w14:paraId="63A28D0B" w14:textId="77777777" w:rsidR="008B3D1F" w:rsidRPr="00E43671" w:rsidRDefault="00000000">
      <w:pPr>
        <w:pStyle w:val="BodyText"/>
        <w:numPr>
          <w:ilvl w:val="0"/>
          <w:numId w:val="10"/>
        </w:numPr>
        <w:tabs>
          <w:tab w:val="left" w:pos="709"/>
        </w:tabs>
        <w:rPr>
          <w:rFonts w:ascii="Aptos" w:hAnsi="Aptos" w:cstheme="majorHAnsi"/>
        </w:rPr>
      </w:pPr>
      <w:r w:rsidRPr="00E43671">
        <w:rPr>
          <w:rFonts w:ascii="Aptos" w:hAnsi="Aptos" w:cstheme="majorHAnsi"/>
          <w:b/>
        </w:rPr>
        <w:t>VMware Cloud Foundation (VCF):</w:t>
      </w:r>
      <w:r w:rsidRPr="00E43671">
        <w:rPr>
          <w:rFonts w:ascii="Aptos" w:hAnsi="Aptos" w:cstheme="majorHAnsi"/>
        </w:rPr>
        <w:t xml:space="preserve"> Their massive enterprise bundle. It includes </w:t>
      </w:r>
      <w:proofErr w:type="spellStart"/>
      <w:r w:rsidRPr="00E43671">
        <w:rPr>
          <w:rFonts w:ascii="Aptos" w:hAnsi="Aptos" w:cstheme="majorHAnsi"/>
          <w:b/>
        </w:rPr>
        <w:t>ESXi</w:t>
      </w:r>
      <w:proofErr w:type="spellEnd"/>
      <w:r w:rsidRPr="00E43671">
        <w:rPr>
          <w:rFonts w:ascii="Aptos" w:hAnsi="Aptos" w:cstheme="majorHAnsi"/>
          <w:b/>
        </w:rPr>
        <w:t xml:space="preserve">, vCenter, </w:t>
      </w:r>
      <w:proofErr w:type="spellStart"/>
      <w:r w:rsidRPr="00E43671">
        <w:rPr>
          <w:rFonts w:ascii="Aptos" w:hAnsi="Aptos" w:cstheme="majorHAnsi"/>
          <w:b/>
        </w:rPr>
        <w:t>vSAN</w:t>
      </w:r>
      <w:proofErr w:type="spellEnd"/>
      <w:r w:rsidRPr="00E43671">
        <w:rPr>
          <w:rFonts w:ascii="Aptos" w:hAnsi="Aptos" w:cstheme="majorHAnsi"/>
          <w:b/>
        </w:rPr>
        <w:t xml:space="preserve"> (Storage), and NSX (Networking)</w:t>
      </w:r>
      <w:r w:rsidRPr="00E43671">
        <w:rPr>
          <w:rFonts w:ascii="Aptos" w:hAnsi="Aptos" w:cstheme="majorHAnsi"/>
        </w:rPr>
        <w:t>.</w:t>
      </w:r>
    </w:p>
    <w:p w14:paraId="6E09BBC1"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lastRenderedPageBreak/>
        <w:t>Per-Core Pricing Structure</w:t>
      </w:r>
    </w:p>
    <w:p w14:paraId="0674D660" w14:textId="77777777" w:rsidR="008B3D1F" w:rsidRPr="00E43671" w:rsidRDefault="00000000">
      <w:pPr>
        <w:pStyle w:val="BodyText"/>
        <w:rPr>
          <w:rFonts w:ascii="Aptos" w:hAnsi="Aptos" w:cstheme="majorHAnsi"/>
        </w:rPr>
      </w:pPr>
      <w:r w:rsidRPr="00E43671">
        <w:rPr>
          <w:rFonts w:ascii="Aptos" w:hAnsi="Aptos" w:cstheme="majorHAnsi"/>
        </w:rPr>
        <w:t xml:space="preserve">Instead of paying a flat fee per physical server socket, Broadcom bills based on the </w:t>
      </w:r>
      <w:r w:rsidRPr="00E43671">
        <w:rPr>
          <w:rFonts w:ascii="Aptos" w:hAnsi="Aptos" w:cstheme="majorHAnsi"/>
          <w:b/>
        </w:rPr>
        <w:t>number of physical CPU cores</w:t>
      </w:r>
      <w:r w:rsidRPr="00E43671">
        <w:rPr>
          <w:rFonts w:ascii="Aptos" w:hAnsi="Aptos" w:cstheme="majorHAnsi"/>
        </w:rPr>
        <w:t xml:space="preserve"> inside your hardware.</w:t>
      </w:r>
    </w:p>
    <w:p w14:paraId="4B50CCB5" w14:textId="77777777" w:rsidR="008B3D1F" w:rsidRPr="00E43671" w:rsidRDefault="00000000">
      <w:pPr>
        <w:pStyle w:val="BodyText"/>
        <w:numPr>
          <w:ilvl w:val="0"/>
          <w:numId w:val="11"/>
        </w:numPr>
        <w:tabs>
          <w:tab w:val="left" w:pos="709"/>
        </w:tabs>
        <w:rPr>
          <w:rFonts w:ascii="Aptos" w:hAnsi="Aptos" w:cstheme="majorHAnsi"/>
        </w:rPr>
      </w:pPr>
      <w:r w:rsidRPr="00E43671">
        <w:rPr>
          <w:rFonts w:ascii="Aptos" w:hAnsi="Aptos" w:cstheme="majorHAnsi"/>
          <w:b/>
        </w:rPr>
        <w:t>The 16-Core Minimum:</w:t>
      </w:r>
      <w:r w:rsidRPr="00E43671">
        <w:rPr>
          <w:rFonts w:ascii="Aptos" w:hAnsi="Aptos" w:cstheme="majorHAnsi"/>
        </w:rPr>
        <w:t xml:space="preserve"> Even if you have an older or smaller server with only an 8-core CPU, Broadcom enforces a mandatory minimum charge of </w:t>
      </w:r>
      <w:r w:rsidRPr="00E43671">
        <w:rPr>
          <w:rFonts w:ascii="Aptos" w:hAnsi="Aptos" w:cstheme="majorHAnsi"/>
          <w:b/>
        </w:rPr>
        <w:t>16 cores per processor</w:t>
      </w:r>
      <w:r w:rsidRPr="00E43671">
        <w:rPr>
          <w:rFonts w:ascii="Aptos" w:hAnsi="Aptos" w:cstheme="majorHAnsi"/>
        </w:rPr>
        <w:t>.</w:t>
      </w:r>
    </w:p>
    <w:p w14:paraId="75CA1F8E"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 xml:space="preserve">The Status of Free </w:t>
      </w:r>
      <w:proofErr w:type="spellStart"/>
      <w:r w:rsidRPr="00E43671">
        <w:rPr>
          <w:rFonts w:ascii="Aptos" w:hAnsi="Aptos" w:cstheme="majorHAnsi"/>
        </w:rPr>
        <w:t>ESXi</w:t>
      </w:r>
      <w:proofErr w:type="spellEnd"/>
    </w:p>
    <w:p w14:paraId="662988B0" w14:textId="77777777" w:rsidR="008B3D1F" w:rsidRPr="00E43671" w:rsidRDefault="00000000">
      <w:pPr>
        <w:pStyle w:val="BodyText"/>
        <w:numPr>
          <w:ilvl w:val="0"/>
          <w:numId w:val="12"/>
        </w:numPr>
        <w:tabs>
          <w:tab w:val="left" w:pos="709"/>
        </w:tabs>
        <w:rPr>
          <w:rFonts w:ascii="Aptos" w:hAnsi="Aptos" w:cstheme="majorHAnsi"/>
        </w:rPr>
      </w:pPr>
      <w:r w:rsidRPr="00E43671">
        <w:rPr>
          <w:rFonts w:ascii="Aptos" w:hAnsi="Aptos" w:cstheme="majorHAnsi"/>
          <w:b/>
        </w:rPr>
        <w:t>The 2024 Cut:</w:t>
      </w:r>
      <w:r w:rsidRPr="00E43671">
        <w:rPr>
          <w:rFonts w:ascii="Aptos" w:hAnsi="Aptos" w:cstheme="majorHAnsi"/>
        </w:rPr>
        <w:t xml:space="preserve"> Shortly after Broadcom acquired VMware, they officially discontinued and deleted the popular "Free Edition" of </w:t>
      </w:r>
      <w:proofErr w:type="spellStart"/>
      <w:r w:rsidRPr="00E43671">
        <w:rPr>
          <w:rFonts w:ascii="Aptos" w:hAnsi="Aptos" w:cstheme="majorHAnsi"/>
        </w:rPr>
        <w:t>ESXi</w:t>
      </w:r>
      <w:proofErr w:type="spellEnd"/>
      <w:r w:rsidRPr="00E43671">
        <w:rPr>
          <w:rFonts w:ascii="Aptos" w:hAnsi="Aptos" w:cstheme="majorHAnsi"/>
        </w:rPr>
        <w:t xml:space="preserve"> (which hobbyists and IT pros used in home labs).</w:t>
      </w:r>
    </w:p>
    <w:p w14:paraId="626DBCC0" w14:textId="77777777" w:rsidR="008B3D1F" w:rsidRPr="00E43671" w:rsidRDefault="00000000">
      <w:pPr>
        <w:pStyle w:val="BodyText"/>
        <w:numPr>
          <w:ilvl w:val="0"/>
          <w:numId w:val="12"/>
        </w:numPr>
        <w:tabs>
          <w:tab w:val="left" w:pos="709"/>
        </w:tabs>
        <w:rPr>
          <w:rFonts w:ascii="Aptos" w:hAnsi="Aptos" w:cstheme="majorHAnsi"/>
        </w:rPr>
      </w:pPr>
      <w:r w:rsidRPr="00E43671">
        <w:rPr>
          <w:rFonts w:ascii="Aptos" w:hAnsi="Aptos" w:cstheme="majorHAnsi"/>
          <w:b/>
        </w:rPr>
        <w:t>The Reversal:</w:t>
      </w:r>
      <w:r w:rsidRPr="00E43671">
        <w:rPr>
          <w:rFonts w:ascii="Aptos" w:hAnsi="Aptos" w:cstheme="majorHAnsi"/>
        </w:rPr>
        <w:t xml:space="preserve"> Broadcom later re-released a limited, entry-level free hypervisor version of </w:t>
      </w:r>
      <w:proofErr w:type="spellStart"/>
      <w:r w:rsidRPr="00E43671">
        <w:rPr>
          <w:rFonts w:ascii="Aptos" w:hAnsi="Aptos" w:cstheme="majorHAnsi"/>
        </w:rPr>
        <w:t>ESXi</w:t>
      </w:r>
      <w:proofErr w:type="spellEnd"/>
      <w:r w:rsidRPr="00E43671">
        <w:rPr>
          <w:rFonts w:ascii="Aptos" w:hAnsi="Aptos" w:cstheme="majorHAnsi"/>
        </w:rPr>
        <w:t xml:space="preserve"> 8 for standalone learning and testing.</w:t>
      </w:r>
    </w:p>
    <w:p w14:paraId="26EEF269" w14:textId="77777777" w:rsidR="008B3D1F" w:rsidRPr="00E43671" w:rsidRDefault="00000000">
      <w:pPr>
        <w:pStyle w:val="BodyText"/>
        <w:numPr>
          <w:ilvl w:val="0"/>
          <w:numId w:val="12"/>
        </w:numPr>
        <w:tabs>
          <w:tab w:val="left" w:pos="709"/>
        </w:tabs>
        <w:rPr>
          <w:rFonts w:ascii="Aptos" w:hAnsi="Aptos" w:cstheme="majorHAnsi"/>
        </w:rPr>
      </w:pPr>
      <w:r w:rsidRPr="00E43671">
        <w:rPr>
          <w:rFonts w:ascii="Aptos" w:hAnsi="Aptos" w:cstheme="majorHAnsi"/>
          <w:b/>
        </w:rPr>
        <w:t>The Catch:</w:t>
      </w:r>
      <w:r w:rsidRPr="00E43671">
        <w:rPr>
          <w:rFonts w:ascii="Aptos" w:hAnsi="Aptos" w:cstheme="majorHAnsi"/>
        </w:rPr>
        <w:t xml:space="preserve"> This free version </w:t>
      </w:r>
      <w:r w:rsidRPr="00E43671">
        <w:rPr>
          <w:rFonts w:ascii="Aptos" w:hAnsi="Aptos" w:cstheme="majorHAnsi"/>
          <w:b/>
        </w:rPr>
        <w:t>cannot connect to vCenter</w:t>
      </w:r>
      <w:r w:rsidRPr="00E43671">
        <w:rPr>
          <w:rFonts w:ascii="Aptos" w:hAnsi="Aptos" w:cstheme="majorHAnsi"/>
        </w:rPr>
        <w:t>. If you want central management, live VM migrations (</w:t>
      </w:r>
      <w:proofErr w:type="spellStart"/>
      <w:r w:rsidRPr="00E43671">
        <w:rPr>
          <w:rFonts w:ascii="Aptos" w:hAnsi="Aptos" w:cstheme="majorHAnsi"/>
        </w:rPr>
        <w:t>vMotion</w:t>
      </w:r>
      <w:proofErr w:type="spellEnd"/>
      <w:r w:rsidRPr="00E43671">
        <w:rPr>
          <w:rFonts w:ascii="Aptos" w:hAnsi="Aptos" w:cstheme="majorHAnsi"/>
        </w:rPr>
        <w:t>), or high availability, you are immediately forced into the paid subscription bundles.</w:t>
      </w:r>
    </w:p>
    <w:p w14:paraId="37D665C2" w14:textId="77777777" w:rsidR="008B3D1F" w:rsidRPr="00E43671" w:rsidRDefault="008B3D1F">
      <w:pPr>
        <w:pStyle w:val="HorizontalLine"/>
        <w:rPr>
          <w:rFonts w:ascii="Aptos" w:hAnsi="Aptos" w:cstheme="majorHAnsi"/>
        </w:rPr>
      </w:pPr>
    </w:p>
    <w:p w14:paraId="370AA57C" w14:textId="77777777" w:rsidR="008B3D1F" w:rsidRPr="00E43671" w:rsidRDefault="00000000">
      <w:pPr>
        <w:pStyle w:val="Heading2"/>
        <w:rPr>
          <w:rFonts w:ascii="Aptos" w:hAnsi="Aptos" w:cstheme="majorHAnsi"/>
        </w:rPr>
      </w:pPr>
      <w:r w:rsidRPr="00E43671">
        <w:rPr>
          <w:rFonts w:ascii="Aptos" w:hAnsi="Aptos" w:cstheme="majorHAnsi"/>
        </w:rPr>
        <w:t>5. The Wider VMware Catalog</w:t>
      </w:r>
    </w:p>
    <w:p w14:paraId="2E7B5001" w14:textId="77777777" w:rsidR="008B3D1F" w:rsidRPr="00E43671" w:rsidRDefault="00000000">
      <w:pPr>
        <w:pStyle w:val="BodyText"/>
        <w:rPr>
          <w:rFonts w:ascii="Aptos" w:hAnsi="Aptos" w:cstheme="majorHAnsi"/>
        </w:rPr>
      </w:pPr>
      <w:r w:rsidRPr="00E43671">
        <w:rPr>
          <w:rFonts w:ascii="Aptos" w:hAnsi="Aptos" w:cstheme="majorHAnsi"/>
        </w:rPr>
        <w:t>Following Broadcom’s acquisition, almost all standalone products were folded into foundational core bundles or sold strictly as specific "Add-ons."</w:t>
      </w:r>
    </w:p>
    <w:p w14:paraId="4BB8F48E" w14:textId="77777777" w:rsidR="008B3D1F" w:rsidRPr="00E43671" w:rsidRDefault="00000000">
      <w:pPr>
        <w:pStyle w:val="Heading3"/>
        <w:rPr>
          <w:rFonts w:ascii="Aptos" w:hAnsi="Aptos" w:cstheme="majorHAnsi"/>
        </w:rPr>
      </w:pPr>
      <w:r w:rsidRPr="00E43671">
        <w:rPr>
          <w:rFonts w:ascii="Aptos" w:hAnsi="Aptos" w:cstheme="majorHAnsi"/>
        </w:rPr>
        <w:t>Storage &amp; Networking (The Infrastructure Layer)</w:t>
      </w:r>
    </w:p>
    <w:p w14:paraId="118ABC49" w14:textId="77777777" w:rsidR="008B3D1F" w:rsidRPr="00E43671" w:rsidRDefault="00000000">
      <w:pPr>
        <w:pStyle w:val="BodyText"/>
        <w:rPr>
          <w:rFonts w:ascii="Aptos" w:hAnsi="Aptos" w:cstheme="majorHAnsi"/>
        </w:rPr>
      </w:pPr>
      <w:r w:rsidRPr="00E43671">
        <w:rPr>
          <w:rFonts w:ascii="Aptos" w:hAnsi="Aptos" w:cstheme="majorHAnsi"/>
        </w:rPr>
        <w:t xml:space="preserve">These products allow you to virtualize your physical storage disks and networking cables the exact same way </w:t>
      </w:r>
      <w:proofErr w:type="spellStart"/>
      <w:r w:rsidRPr="00E43671">
        <w:rPr>
          <w:rFonts w:ascii="Aptos" w:hAnsi="Aptos" w:cstheme="majorHAnsi"/>
        </w:rPr>
        <w:t>ESXi</w:t>
      </w:r>
      <w:proofErr w:type="spellEnd"/>
      <w:r w:rsidRPr="00E43671">
        <w:rPr>
          <w:rFonts w:ascii="Aptos" w:hAnsi="Aptos" w:cstheme="majorHAnsi"/>
        </w:rPr>
        <w:t xml:space="preserve"> virtualizes your CPU and RAM.</w:t>
      </w:r>
    </w:p>
    <w:p w14:paraId="1266080D" w14:textId="77777777" w:rsidR="008B3D1F" w:rsidRPr="00E43671" w:rsidRDefault="00000000">
      <w:pPr>
        <w:pStyle w:val="BodyText"/>
        <w:numPr>
          <w:ilvl w:val="0"/>
          <w:numId w:val="13"/>
        </w:numPr>
        <w:tabs>
          <w:tab w:val="left" w:pos="709"/>
        </w:tabs>
        <w:rPr>
          <w:rFonts w:ascii="Aptos" w:hAnsi="Aptos" w:cstheme="majorHAnsi"/>
        </w:rPr>
      </w:pPr>
      <w:r w:rsidRPr="00E43671">
        <w:rPr>
          <w:rFonts w:ascii="Aptos" w:hAnsi="Aptos" w:cstheme="majorHAnsi"/>
          <w:b/>
        </w:rPr>
        <w:t xml:space="preserve">VMware </w:t>
      </w:r>
      <w:proofErr w:type="spellStart"/>
      <w:r w:rsidRPr="00E43671">
        <w:rPr>
          <w:rFonts w:ascii="Aptos" w:hAnsi="Aptos" w:cstheme="majorHAnsi"/>
          <w:b/>
        </w:rPr>
        <w:t>vSAN</w:t>
      </w:r>
      <w:proofErr w:type="spellEnd"/>
      <w:r w:rsidRPr="00E43671">
        <w:rPr>
          <w:rFonts w:ascii="Aptos" w:hAnsi="Aptos" w:cstheme="majorHAnsi"/>
          <w:b/>
        </w:rPr>
        <w:t>:</w:t>
      </w:r>
      <w:r w:rsidRPr="00E43671">
        <w:rPr>
          <w:rFonts w:ascii="Aptos" w:hAnsi="Aptos" w:cstheme="majorHAnsi"/>
        </w:rPr>
        <w:t xml:space="preserve"> Software-defined storage. It takes the local hard drives and SSDs inside your physical servers, pools them together, and shares them as a single, highly resilient storage pool for all your VMs.</w:t>
      </w:r>
    </w:p>
    <w:p w14:paraId="6F4F91CB" w14:textId="77777777" w:rsidR="008B3D1F" w:rsidRPr="00E43671" w:rsidRDefault="00000000">
      <w:pPr>
        <w:pStyle w:val="BodyText"/>
        <w:numPr>
          <w:ilvl w:val="0"/>
          <w:numId w:val="13"/>
        </w:numPr>
        <w:tabs>
          <w:tab w:val="left" w:pos="709"/>
        </w:tabs>
        <w:rPr>
          <w:rFonts w:ascii="Aptos" w:hAnsi="Aptos" w:cstheme="majorHAnsi"/>
        </w:rPr>
      </w:pPr>
      <w:r w:rsidRPr="00E43671">
        <w:rPr>
          <w:rFonts w:ascii="Aptos" w:hAnsi="Aptos" w:cstheme="majorHAnsi"/>
          <w:b/>
        </w:rPr>
        <w:t>VMware NSX:</w:t>
      </w:r>
      <w:r w:rsidRPr="00E43671">
        <w:rPr>
          <w:rFonts w:ascii="Aptos" w:hAnsi="Aptos" w:cstheme="majorHAnsi"/>
        </w:rPr>
        <w:t xml:space="preserve"> Software-defined networking and security. It allows you to build complex networks (routers, switches, firewalls, and load balancers) completely inside the software layer, rather than configuring physical network hardware.</w:t>
      </w:r>
    </w:p>
    <w:p w14:paraId="5A9905FE"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Cloud Management &amp; Automation (Formerly "</w:t>
      </w:r>
      <w:proofErr w:type="spellStart"/>
      <w:r w:rsidRPr="00E43671">
        <w:rPr>
          <w:rFonts w:ascii="Aptos" w:hAnsi="Aptos" w:cstheme="majorHAnsi"/>
        </w:rPr>
        <w:t>vRealize</w:t>
      </w:r>
      <w:proofErr w:type="spellEnd"/>
      <w:r w:rsidRPr="00E43671">
        <w:rPr>
          <w:rFonts w:ascii="Aptos" w:hAnsi="Aptos" w:cstheme="majorHAnsi"/>
        </w:rPr>
        <w:t>")</w:t>
      </w:r>
    </w:p>
    <w:p w14:paraId="3B87B4D2" w14:textId="77777777" w:rsidR="008B3D1F" w:rsidRPr="00E43671" w:rsidRDefault="00000000">
      <w:pPr>
        <w:pStyle w:val="BodyText"/>
        <w:rPr>
          <w:rFonts w:ascii="Aptos" w:hAnsi="Aptos" w:cstheme="majorHAnsi"/>
        </w:rPr>
      </w:pPr>
      <w:r w:rsidRPr="00E43671">
        <w:rPr>
          <w:rFonts w:ascii="Aptos" w:hAnsi="Aptos" w:cstheme="majorHAnsi"/>
        </w:rPr>
        <w:t>This software suite is designed to manage large, multi-server data centers. It focuses on automation, performance auditing, and capacity planning.</w:t>
      </w:r>
    </w:p>
    <w:p w14:paraId="6030A412" w14:textId="77777777" w:rsidR="008B3D1F" w:rsidRPr="00E43671" w:rsidRDefault="00000000">
      <w:pPr>
        <w:pStyle w:val="BodyText"/>
        <w:numPr>
          <w:ilvl w:val="0"/>
          <w:numId w:val="14"/>
        </w:numPr>
        <w:tabs>
          <w:tab w:val="left" w:pos="709"/>
        </w:tabs>
        <w:rPr>
          <w:rFonts w:ascii="Aptos" w:hAnsi="Aptos" w:cstheme="majorHAnsi"/>
        </w:rPr>
      </w:pPr>
      <w:r w:rsidRPr="00E43671">
        <w:rPr>
          <w:rFonts w:ascii="Aptos" w:hAnsi="Aptos" w:cstheme="majorHAnsi"/>
          <w:b/>
        </w:rPr>
        <w:t>VMware Aria Operations:</w:t>
      </w:r>
      <w:r w:rsidRPr="00E43671">
        <w:rPr>
          <w:rFonts w:ascii="Aptos" w:hAnsi="Aptos" w:cstheme="majorHAnsi"/>
        </w:rPr>
        <w:t xml:space="preserve"> An analytics engine that monitors the health of your environment. It alerts you if a server is running out of memory, or if a VM is wasting resources.</w:t>
      </w:r>
    </w:p>
    <w:p w14:paraId="451320D4" w14:textId="77777777" w:rsidR="008B3D1F" w:rsidRPr="00E43671" w:rsidRDefault="00000000">
      <w:pPr>
        <w:pStyle w:val="BodyText"/>
        <w:numPr>
          <w:ilvl w:val="0"/>
          <w:numId w:val="14"/>
        </w:numPr>
        <w:tabs>
          <w:tab w:val="left" w:pos="709"/>
        </w:tabs>
        <w:rPr>
          <w:rFonts w:ascii="Aptos" w:hAnsi="Aptos" w:cstheme="majorHAnsi"/>
        </w:rPr>
      </w:pPr>
      <w:r w:rsidRPr="00E43671">
        <w:rPr>
          <w:rFonts w:ascii="Aptos" w:hAnsi="Aptos" w:cstheme="majorHAnsi"/>
          <w:b/>
        </w:rPr>
        <w:t>VMware Aria Automation:</w:t>
      </w:r>
      <w:r w:rsidRPr="00E43671">
        <w:rPr>
          <w:rFonts w:ascii="Aptos" w:hAnsi="Aptos" w:cstheme="majorHAnsi"/>
        </w:rPr>
        <w:t xml:space="preserve"> A self-service portal. It allows developers to request a new virtual machine via a simple web form and automatically builds it in the background based on pre-defined templates.</w:t>
      </w:r>
    </w:p>
    <w:p w14:paraId="09DF3A23"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lastRenderedPageBreak/>
        <w:t>Container Management (Modern App Deployment)</w:t>
      </w:r>
    </w:p>
    <w:p w14:paraId="53C61161" w14:textId="77777777" w:rsidR="008B3D1F" w:rsidRPr="00E43671" w:rsidRDefault="00000000">
      <w:pPr>
        <w:pStyle w:val="BodyText"/>
        <w:rPr>
          <w:rFonts w:ascii="Aptos" w:hAnsi="Aptos" w:cstheme="majorHAnsi"/>
        </w:rPr>
      </w:pPr>
      <w:r w:rsidRPr="00E43671">
        <w:rPr>
          <w:rFonts w:ascii="Aptos" w:hAnsi="Aptos" w:cstheme="majorHAnsi"/>
        </w:rPr>
        <w:t>As modern software development shifted away from traditional VMs toward lightweight containers, VMware built a platform to handle them.</w:t>
      </w:r>
    </w:p>
    <w:p w14:paraId="709586B5" w14:textId="77777777" w:rsidR="008B3D1F" w:rsidRPr="00E43671" w:rsidRDefault="00000000">
      <w:pPr>
        <w:pStyle w:val="BodyText"/>
        <w:numPr>
          <w:ilvl w:val="0"/>
          <w:numId w:val="15"/>
        </w:numPr>
        <w:tabs>
          <w:tab w:val="left" w:pos="709"/>
        </w:tabs>
        <w:rPr>
          <w:rFonts w:ascii="Aptos" w:hAnsi="Aptos" w:cstheme="majorHAnsi"/>
        </w:rPr>
      </w:pPr>
      <w:r w:rsidRPr="00E43671">
        <w:rPr>
          <w:rFonts w:ascii="Aptos" w:hAnsi="Aptos" w:cstheme="majorHAnsi"/>
          <w:b/>
        </w:rPr>
        <w:t>VMware Tanzu:</w:t>
      </w:r>
      <w:r w:rsidRPr="00E43671">
        <w:rPr>
          <w:rFonts w:ascii="Aptos" w:hAnsi="Aptos" w:cstheme="majorHAnsi"/>
        </w:rPr>
        <w:t xml:space="preserve"> A suite of products designed to run and manage </w:t>
      </w:r>
      <w:r w:rsidRPr="00E43671">
        <w:rPr>
          <w:rFonts w:ascii="Aptos" w:hAnsi="Aptos" w:cstheme="majorHAnsi"/>
          <w:b/>
        </w:rPr>
        <w:t>Kubernetes</w:t>
      </w:r>
      <w:r w:rsidRPr="00E43671">
        <w:rPr>
          <w:rFonts w:ascii="Aptos" w:hAnsi="Aptos" w:cstheme="majorHAnsi"/>
        </w:rPr>
        <w:t xml:space="preserve"> (container orchestration) directly inside your VMware infrastructure. It bridges the gap between traditional IT administrators and modern DevOps engineering teams.</w:t>
      </w:r>
    </w:p>
    <w:p w14:paraId="335DD11B"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Backup &amp; Disaster Recovery</w:t>
      </w:r>
    </w:p>
    <w:p w14:paraId="312BBC52" w14:textId="77777777" w:rsidR="008B3D1F" w:rsidRPr="00E43671" w:rsidRDefault="00000000">
      <w:pPr>
        <w:pStyle w:val="BodyText"/>
        <w:numPr>
          <w:ilvl w:val="0"/>
          <w:numId w:val="16"/>
        </w:numPr>
        <w:tabs>
          <w:tab w:val="left" w:pos="709"/>
        </w:tabs>
        <w:rPr>
          <w:rFonts w:ascii="Aptos" w:hAnsi="Aptos" w:cstheme="majorHAnsi"/>
        </w:rPr>
      </w:pPr>
      <w:r w:rsidRPr="00E43671">
        <w:rPr>
          <w:rFonts w:ascii="Aptos" w:hAnsi="Aptos" w:cstheme="majorHAnsi"/>
          <w:b/>
        </w:rPr>
        <w:t>VMware Live Recovery (formerly Site Recovery Manager / SRM):</w:t>
      </w:r>
      <w:r w:rsidRPr="00E43671">
        <w:rPr>
          <w:rFonts w:ascii="Aptos" w:hAnsi="Aptos" w:cstheme="majorHAnsi"/>
        </w:rPr>
        <w:t xml:space="preserve"> If a disaster completely wipes out your primary data center (like a power grid failure), this tool automates the process of replicating all your data and cleanly spinning up your backup infrastructure at a secondary geographic location.</w:t>
      </w:r>
    </w:p>
    <w:p w14:paraId="75E46283"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Desktop Tools (Local End-User)</w:t>
      </w:r>
    </w:p>
    <w:p w14:paraId="55A43BCB" w14:textId="77777777" w:rsidR="008B3D1F" w:rsidRPr="00E43671" w:rsidRDefault="00000000">
      <w:pPr>
        <w:pStyle w:val="BodyText"/>
        <w:rPr>
          <w:rFonts w:ascii="Aptos" w:hAnsi="Aptos" w:cstheme="majorHAnsi"/>
        </w:rPr>
      </w:pPr>
      <w:r w:rsidRPr="00E43671">
        <w:rPr>
          <w:rFonts w:ascii="Aptos" w:hAnsi="Aptos" w:cstheme="majorHAnsi"/>
        </w:rPr>
        <w:t>These are local applications you install on your laptop or PC rather than enterprise data center servers.</w:t>
      </w:r>
    </w:p>
    <w:p w14:paraId="1896AC7F" w14:textId="77777777" w:rsidR="008B3D1F" w:rsidRPr="00E43671" w:rsidRDefault="00000000">
      <w:pPr>
        <w:pStyle w:val="BodyText"/>
        <w:numPr>
          <w:ilvl w:val="0"/>
          <w:numId w:val="17"/>
        </w:numPr>
        <w:tabs>
          <w:tab w:val="left" w:pos="709"/>
        </w:tabs>
        <w:rPr>
          <w:rFonts w:ascii="Aptos" w:hAnsi="Aptos" w:cstheme="majorHAnsi"/>
        </w:rPr>
      </w:pPr>
      <w:r w:rsidRPr="00E43671">
        <w:rPr>
          <w:rFonts w:ascii="Aptos" w:hAnsi="Aptos" w:cstheme="majorHAnsi"/>
          <w:b/>
        </w:rPr>
        <w:t>VMware Workstation (Windows/Linux) &amp; VMware Fusion (Mac):</w:t>
      </w:r>
      <w:r w:rsidRPr="00E43671">
        <w:rPr>
          <w:rFonts w:ascii="Aptos" w:hAnsi="Aptos" w:cstheme="majorHAnsi"/>
        </w:rPr>
        <w:t xml:space="preserve"> "Type-2" hypervisors. These allow developers, students, and IT pros to run guest operating systems (like a Linux virtual machine) directly inside their personal Mac or Windows laptops for testing and software development.</w:t>
      </w:r>
    </w:p>
    <w:p w14:paraId="67643E21" w14:textId="77777777" w:rsidR="008B3D1F" w:rsidRPr="00E43671" w:rsidRDefault="008B3D1F">
      <w:pPr>
        <w:pStyle w:val="HorizontalLine"/>
        <w:rPr>
          <w:rFonts w:ascii="Aptos" w:hAnsi="Aptos" w:cstheme="majorHAnsi"/>
        </w:rPr>
      </w:pPr>
    </w:p>
    <w:p w14:paraId="0BB06876" w14:textId="77777777" w:rsidR="008B3D1F" w:rsidRPr="00E43671" w:rsidRDefault="00000000">
      <w:pPr>
        <w:pStyle w:val="Heading2"/>
        <w:rPr>
          <w:rFonts w:ascii="Aptos" w:hAnsi="Aptos" w:cstheme="majorHAnsi"/>
        </w:rPr>
      </w:pPr>
      <w:r w:rsidRPr="00E43671">
        <w:rPr>
          <w:rFonts w:ascii="Aptos" w:hAnsi="Aptos" w:cstheme="majorHAnsi"/>
        </w:rPr>
        <w:t>6. Understanding Hypervisor Classifications</w:t>
      </w:r>
    </w:p>
    <w:p w14:paraId="09A41CA2" w14:textId="77777777" w:rsidR="008B3D1F" w:rsidRPr="00E43671" w:rsidRDefault="00000000">
      <w:pPr>
        <w:pStyle w:val="BodyText"/>
        <w:rPr>
          <w:rFonts w:ascii="Aptos" w:hAnsi="Aptos" w:cstheme="majorHAnsi"/>
        </w:rPr>
      </w:pPr>
      <w:r w:rsidRPr="00E43671">
        <w:rPr>
          <w:rFonts w:ascii="Aptos" w:hAnsi="Aptos" w:cstheme="majorHAnsi"/>
        </w:rPr>
        <w:t>Hypervisors are defined entirely by where they sit in relation to the physical server's hardware. While day-to-day IT work focuses heavily on Types 1 and 2, computer science acknowledges four distinct variations across the full spectrum.</w:t>
      </w:r>
    </w:p>
    <w:p w14:paraId="77EB3B4E" w14:textId="77777777" w:rsidR="008B3D1F" w:rsidRPr="00E43671" w:rsidRDefault="00000000">
      <w:pPr>
        <w:pStyle w:val="Heading3"/>
        <w:rPr>
          <w:rFonts w:ascii="Aptos" w:hAnsi="Aptos" w:cstheme="majorHAnsi"/>
        </w:rPr>
      </w:pPr>
      <w:r w:rsidRPr="00E43671">
        <w:rPr>
          <w:rFonts w:ascii="Aptos" w:hAnsi="Aptos" w:cstheme="majorHAnsi"/>
        </w:rPr>
        <w:t>Type 1: Bare-Metal Hypervisors</w:t>
      </w:r>
    </w:p>
    <w:p w14:paraId="164F11FB" w14:textId="77777777" w:rsidR="008B3D1F" w:rsidRPr="00E43671" w:rsidRDefault="00000000">
      <w:pPr>
        <w:pStyle w:val="BodyText"/>
        <w:rPr>
          <w:rFonts w:ascii="Aptos" w:hAnsi="Aptos" w:cstheme="majorHAnsi"/>
        </w:rPr>
      </w:pPr>
      <w:r w:rsidRPr="00E43671">
        <w:rPr>
          <w:rFonts w:ascii="Aptos" w:hAnsi="Aptos" w:cstheme="majorHAnsi"/>
        </w:rPr>
        <w:t xml:space="preserve">A Type 1 hypervisor is installed </w:t>
      </w:r>
      <w:r w:rsidRPr="00E43671">
        <w:rPr>
          <w:rFonts w:ascii="Aptos" w:hAnsi="Aptos" w:cstheme="majorHAnsi"/>
          <w:b/>
        </w:rPr>
        <w:t>directly onto the physical hardware</w:t>
      </w:r>
      <w:r w:rsidRPr="00E43671">
        <w:rPr>
          <w:rFonts w:ascii="Aptos" w:hAnsi="Aptos" w:cstheme="majorHAnsi"/>
        </w:rPr>
        <w:t xml:space="preserve"> of a server. There is no pre-existing operating system underneath it.</w:t>
      </w:r>
    </w:p>
    <w:p w14:paraId="72717A5C" w14:textId="77777777" w:rsidR="008B3D1F" w:rsidRPr="00E43671" w:rsidRDefault="00000000">
      <w:pPr>
        <w:pStyle w:val="BodyText"/>
        <w:numPr>
          <w:ilvl w:val="0"/>
          <w:numId w:val="18"/>
        </w:numPr>
        <w:tabs>
          <w:tab w:val="left" w:pos="709"/>
        </w:tabs>
        <w:rPr>
          <w:rFonts w:ascii="Aptos" w:hAnsi="Aptos" w:cstheme="majorHAnsi"/>
        </w:rPr>
      </w:pPr>
      <w:r w:rsidRPr="00E43671">
        <w:rPr>
          <w:rFonts w:ascii="Aptos" w:hAnsi="Aptos" w:cstheme="majorHAnsi"/>
          <w:i/>
        </w:rPr>
        <w:t>How it works:</w:t>
      </w:r>
      <w:r w:rsidRPr="00E43671">
        <w:rPr>
          <w:rFonts w:ascii="Aptos" w:hAnsi="Aptos" w:cstheme="majorHAnsi"/>
        </w:rPr>
        <w:t xml:space="preserve"> It acts as the operating system itself, but its only job is to carve up the physical CPU, RAM, and storage to create and run Virtual Machines.</w:t>
      </w:r>
    </w:p>
    <w:p w14:paraId="067013C3" w14:textId="77777777" w:rsidR="008B3D1F" w:rsidRPr="00E43671" w:rsidRDefault="00000000">
      <w:pPr>
        <w:pStyle w:val="BodyText"/>
        <w:numPr>
          <w:ilvl w:val="0"/>
          <w:numId w:val="18"/>
        </w:numPr>
        <w:tabs>
          <w:tab w:val="left" w:pos="709"/>
        </w:tabs>
        <w:rPr>
          <w:rFonts w:ascii="Aptos" w:hAnsi="Aptos" w:cstheme="majorHAnsi"/>
        </w:rPr>
      </w:pPr>
      <w:r w:rsidRPr="00E43671">
        <w:rPr>
          <w:rFonts w:ascii="Aptos" w:hAnsi="Aptos" w:cstheme="majorHAnsi"/>
          <w:i/>
        </w:rPr>
        <w:t>Why use it:</w:t>
      </w:r>
      <w:r w:rsidRPr="00E43671">
        <w:rPr>
          <w:rFonts w:ascii="Aptos" w:hAnsi="Aptos" w:cstheme="majorHAnsi"/>
        </w:rPr>
        <w:t xml:space="preserve"> Because there is no middleman operating system, it has near-zero performance overhead, is highly secure (smaller attack surface), and boasts incredible stability. This is what enterprises use in data centers.</w:t>
      </w:r>
    </w:p>
    <w:p w14:paraId="14B2C887" w14:textId="77777777" w:rsidR="008B3D1F" w:rsidRPr="00E43671" w:rsidRDefault="00000000">
      <w:pPr>
        <w:pStyle w:val="BodyText"/>
        <w:numPr>
          <w:ilvl w:val="0"/>
          <w:numId w:val="18"/>
        </w:numPr>
        <w:tabs>
          <w:tab w:val="left" w:pos="709"/>
        </w:tabs>
        <w:rPr>
          <w:rFonts w:ascii="Aptos" w:hAnsi="Aptos" w:cstheme="majorHAnsi"/>
        </w:rPr>
      </w:pPr>
      <w:r w:rsidRPr="00E43671">
        <w:rPr>
          <w:rFonts w:ascii="Aptos" w:hAnsi="Aptos" w:cstheme="majorHAnsi"/>
          <w:i/>
        </w:rPr>
        <w:t>Examples:</w:t>
      </w:r>
      <w:r w:rsidRPr="00E43671">
        <w:rPr>
          <w:rFonts w:ascii="Aptos" w:hAnsi="Aptos" w:cstheme="majorHAnsi"/>
        </w:rPr>
        <w:t xml:space="preserve"> VMware </w:t>
      </w:r>
      <w:proofErr w:type="spellStart"/>
      <w:r w:rsidRPr="00E43671">
        <w:rPr>
          <w:rFonts w:ascii="Aptos" w:hAnsi="Aptos" w:cstheme="majorHAnsi"/>
        </w:rPr>
        <w:t>ESXi</w:t>
      </w:r>
      <w:proofErr w:type="spellEnd"/>
      <w:r w:rsidRPr="00E43671">
        <w:rPr>
          <w:rFonts w:ascii="Aptos" w:hAnsi="Aptos" w:cstheme="majorHAnsi"/>
        </w:rPr>
        <w:t xml:space="preserve">, Microsoft Hyper-V (built into Windows Server), KVM (Kernel-based Virtual Machine), </w:t>
      </w:r>
      <w:proofErr w:type="spellStart"/>
      <w:r w:rsidRPr="00E43671">
        <w:rPr>
          <w:rFonts w:ascii="Aptos" w:hAnsi="Aptos" w:cstheme="majorHAnsi"/>
        </w:rPr>
        <w:t>Proxmox</w:t>
      </w:r>
      <w:proofErr w:type="spellEnd"/>
      <w:r w:rsidRPr="00E43671">
        <w:rPr>
          <w:rFonts w:ascii="Aptos" w:hAnsi="Aptos" w:cstheme="majorHAnsi"/>
        </w:rPr>
        <w:t xml:space="preserve"> VE.</w:t>
      </w:r>
    </w:p>
    <w:p w14:paraId="29C3AEB9"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Type 2: Hosted Hypervisors</w:t>
      </w:r>
    </w:p>
    <w:p w14:paraId="5312B437" w14:textId="77777777" w:rsidR="008B3D1F" w:rsidRPr="00E43671" w:rsidRDefault="00000000">
      <w:pPr>
        <w:pStyle w:val="BodyText"/>
        <w:rPr>
          <w:rFonts w:ascii="Aptos" w:hAnsi="Aptos" w:cstheme="majorHAnsi"/>
        </w:rPr>
      </w:pPr>
      <w:r w:rsidRPr="00E43671">
        <w:rPr>
          <w:rFonts w:ascii="Aptos" w:hAnsi="Aptos" w:cstheme="majorHAnsi"/>
        </w:rPr>
        <w:t xml:space="preserve">A Type 2 hypervisor runs as a </w:t>
      </w:r>
      <w:r w:rsidRPr="00E43671">
        <w:rPr>
          <w:rFonts w:ascii="Aptos" w:hAnsi="Aptos" w:cstheme="majorHAnsi"/>
          <w:b/>
        </w:rPr>
        <w:t>software application inside an existing operating system</w:t>
      </w:r>
      <w:r w:rsidRPr="00E43671">
        <w:rPr>
          <w:rFonts w:ascii="Aptos" w:hAnsi="Aptos" w:cstheme="majorHAnsi"/>
        </w:rPr>
        <w:t>.</w:t>
      </w:r>
    </w:p>
    <w:p w14:paraId="0F9886FD" w14:textId="77777777" w:rsidR="008B3D1F" w:rsidRPr="00E43671" w:rsidRDefault="00000000">
      <w:pPr>
        <w:pStyle w:val="BodyText"/>
        <w:numPr>
          <w:ilvl w:val="0"/>
          <w:numId w:val="19"/>
        </w:numPr>
        <w:tabs>
          <w:tab w:val="left" w:pos="709"/>
        </w:tabs>
        <w:rPr>
          <w:rFonts w:ascii="Aptos" w:hAnsi="Aptos" w:cstheme="majorHAnsi"/>
        </w:rPr>
      </w:pPr>
      <w:r w:rsidRPr="00E43671">
        <w:rPr>
          <w:rFonts w:ascii="Aptos" w:hAnsi="Aptos" w:cstheme="majorHAnsi"/>
          <w:i/>
        </w:rPr>
        <w:lastRenderedPageBreak/>
        <w:t>How it works:</w:t>
      </w:r>
      <w:r w:rsidRPr="00E43671">
        <w:rPr>
          <w:rFonts w:ascii="Aptos" w:hAnsi="Aptos" w:cstheme="majorHAnsi"/>
        </w:rPr>
        <w:t xml:space="preserve"> You boot up your personal laptop into Windows or macOS, open up the hypervisor app just like you would open Google Chrome, and spin up a virtual machine inside it.</w:t>
      </w:r>
    </w:p>
    <w:p w14:paraId="697F45B0" w14:textId="77777777" w:rsidR="008B3D1F" w:rsidRPr="00E43671" w:rsidRDefault="00000000">
      <w:pPr>
        <w:pStyle w:val="BodyText"/>
        <w:numPr>
          <w:ilvl w:val="0"/>
          <w:numId w:val="19"/>
        </w:numPr>
        <w:tabs>
          <w:tab w:val="left" w:pos="709"/>
        </w:tabs>
        <w:rPr>
          <w:rFonts w:ascii="Aptos" w:hAnsi="Aptos" w:cstheme="majorHAnsi"/>
        </w:rPr>
      </w:pPr>
      <w:r w:rsidRPr="00E43671">
        <w:rPr>
          <w:rFonts w:ascii="Aptos" w:hAnsi="Aptos" w:cstheme="majorHAnsi"/>
          <w:i/>
        </w:rPr>
        <w:t>Why use it:</w:t>
      </w:r>
      <w:r w:rsidRPr="00E43671">
        <w:rPr>
          <w:rFonts w:ascii="Aptos" w:hAnsi="Aptos" w:cstheme="majorHAnsi"/>
        </w:rPr>
        <w:t xml:space="preserve"> It is incredibly easy to set up and perfect for software developers, students, or IT pros who need to test things or run multiple operating systems on their daily personal computers. However, because it has to pass all requests through the host operating system, it suffers from performance lag and isn't suitable for heavy data center workloads.</w:t>
      </w:r>
    </w:p>
    <w:p w14:paraId="52A17077" w14:textId="77777777" w:rsidR="008B3D1F" w:rsidRPr="00E43671" w:rsidRDefault="00000000">
      <w:pPr>
        <w:pStyle w:val="BodyText"/>
        <w:numPr>
          <w:ilvl w:val="0"/>
          <w:numId w:val="19"/>
        </w:numPr>
        <w:tabs>
          <w:tab w:val="left" w:pos="709"/>
        </w:tabs>
        <w:rPr>
          <w:rFonts w:ascii="Aptos" w:hAnsi="Aptos" w:cstheme="majorHAnsi"/>
        </w:rPr>
      </w:pPr>
      <w:r w:rsidRPr="00E43671">
        <w:rPr>
          <w:rFonts w:ascii="Aptos" w:hAnsi="Aptos" w:cstheme="majorHAnsi"/>
          <w:i/>
        </w:rPr>
        <w:t>Examples:</w:t>
      </w:r>
      <w:r w:rsidRPr="00E43671">
        <w:rPr>
          <w:rFonts w:ascii="Aptos" w:hAnsi="Aptos" w:cstheme="majorHAnsi"/>
        </w:rPr>
        <w:t xml:space="preserve"> Oracle VM VirtualBox, VMware Workstation Pro, VMware Fusion, Parallels Desktop.</w:t>
      </w:r>
    </w:p>
    <w:p w14:paraId="166464EB"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Niche &amp; Academic Hypervisors</w:t>
      </w:r>
    </w:p>
    <w:p w14:paraId="24803D20" w14:textId="77777777" w:rsidR="008B3D1F" w:rsidRPr="00E43671" w:rsidRDefault="00000000">
      <w:pPr>
        <w:pStyle w:val="Heading4"/>
        <w:rPr>
          <w:rFonts w:ascii="Aptos" w:hAnsi="Aptos" w:cstheme="majorHAnsi"/>
        </w:rPr>
      </w:pPr>
      <w:r w:rsidRPr="00E43671">
        <w:rPr>
          <w:rFonts w:ascii="Aptos" w:hAnsi="Aptos" w:cstheme="majorHAnsi"/>
        </w:rPr>
        <w:t>Type 0: Hardware-Enforced</w:t>
      </w:r>
    </w:p>
    <w:p w14:paraId="66B5BF7A" w14:textId="77777777" w:rsidR="008B3D1F" w:rsidRPr="00E43671" w:rsidRDefault="00000000">
      <w:pPr>
        <w:pStyle w:val="BodyText"/>
        <w:rPr>
          <w:rFonts w:ascii="Aptos" w:hAnsi="Aptos" w:cstheme="majorHAnsi"/>
        </w:rPr>
      </w:pPr>
      <w:r w:rsidRPr="00E43671">
        <w:rPr>
          <w:rFonts w:ascii="Aptos" w:hAnsi="Aptos" w:cstheme="majorHAnsi"/>
        </w:rPr>
        <w:t xml:space="preserve">A Type 0 hypervisor isn't software you download. It is </w:t>
      </w:r>
      <w:r w:rsidRPr="00E43671">
        <w:rPr>
          <w:rFonts w:ascii="Aptos" w:hAnsi="Aptos" w:cstheme="majorHAnsi"/>
          <w:b/>
        </w:rPr>
        <w:t>built directly into the physical hardware and motherboard firmware</w:t>
      </w:r>
      <w:r w:rsidRPr="00E43671">
        <w:rPr>
          <w:rFonts w:ascii="Aptos" w:hAnsi="Aptos" w:cstheme="majorHAnsi"/>
        </w:rPr>
        <w:t xml:space="preserve"> by the manufacturer.</w:t>
      </w:r>
    </w:p>
    <w:p w14:paraId="657F96C4" w14:textId="77777777" w:rsidR="008B3D1F" w:rsidRPr="00E43671" w:rsidRDefault="00000000">
      <w:pPr>
        <w:pStyle w:val="BodyText"/>
        <w:numPr>
          <w:ilvl w:val="0"/>
          <w:numId w:val="20"/>
        </w:numPr>
        <w:tabs>
          <w:tab w:val="left" w:pos="709"/>
        </w:tabs>
        <w:rPr>
          <w:rFonts w:ascii="Aptos" w:hAnsi="Aptos" w:cstheme="majorHAnsi"/>
        </w:rPr>
      </w:pPr>
      <w:r w:rsidRPr="00E43671">
        <w:rPr>
          <w:rFonts w:ascii="Aptos" w:hAnsi="Aptos" w:cstheme="majorHAnsi"/>
          <w:i/>
        </w:rPr>
        <w:t>How it works:</w:t>
      </w:r>
      <w:r w:rsidRPr="00E43671">
        <w:rPr>
          <w:rFonts w:ascii="Aptos" w:hAnsi="Aptos" w:cstheme="majorHAnsi"/>
        </w:rPr>
        <w:t xml:space="preserve"> Instead of a software layer managing virtual machines, the hardware itself uses microcode or firmware to slice the physical computer into completely isolated partitions.</w:t>
      </w:r>
    </w:p>
    <w:p w14:paraId="6AC7C92C" w14:textId="77777777" w:rsidR="008B3D1F" w:rsidRPr="00E43671" w:rsidRDefault="00000000">
      <w:pPr>
        <w:pStyle w:val="BodyText"/>
        <w:numPr>
          <w:ilvl w:val="0"/>
          <w:numId w:val="20"/>
        </w:numPr>
        <w:tabs>
          <w:tab w:val="left" w:pos="709"/>
        </w:tabs>
        <w:rPr>
          <w:rFonts w:ascii="Aptos" w:hAnsi="Aptos" w:cstheme="majorHAnsi"/>
        </w:rPr>
      </w:pPr>
      <w:r w:rsidRPr="00E43671">
        <w:rPr>
          <w:rFonts w:ascii="Aptos" w:hAnsi="Aptos" w:cstheme="majorHAnsi"/>
          <w:i/>
        </w:rPr>
        <w:t>Where it’s used:</w:t>
      </w:r>
      <w:r w:rsidRPr="00E43671">
        <w:rPr>
          <w:rFonts w:ascii="Aptos" w:hAnsi="Aptos" w:cstheme="majorHAnsi"/>
        </w:rPr>
        <w:t xml:space="preserve"> Heavily used in massive enterprise </w:t>
      </w:r>
      <w:r w:rsidRPr="00E43671">
        <w:rPr>
          <w:rFonts w:ascii="Aptos" w:hAnsi="Aptos" w:cstheme="majorHAnsi"/>
          <w:b/>
        </w:rPr>
        <w:t>Mainframes</w:t>
      </w:r>
      <w:r w:rsidRPr="00E43671">
        <w:rPr>
          <w:rFonts w:ascii="Aptos" w:hAnsi="Aptos" w:cstheme="majorHAnsi"/>
        </w:rPr>
        <w:t xml:space="preserve"> (like IBM LPARs) or specialized supercomputers where maximum hardware-level security and performance are required.</w:t>
      </w:r>
    </w:p>
    <w:p w14:paraId="0D7D9360" w14:textId="77777777" w:rsidR="008B3D1F" w:rsidRPr="00E43671" w:rsidRDefault="00000000">
      <w:pPr>
        <w:pStyle w:val="Heading4"/>
        <w:numPr>
          <w:ilvl w:val="0"/>
          <w:numId w:val="0"/>
        </w:numPr>
        <w:rPr>
          <w:rFonts w:ascii="Aptos" w:hAnsi="Aptos" w:cstheme="majorHAnsi"/>
        </w:rPr>
      </w:pPr>
      <w:r w:rsidRPr="00E43671">
        <w:rPr>
          <w:rFonts w:ascii="Aptos" w:hAnsi="Aptos" w:cstheme="majorHAnsi"/>
        </w:rPr>
        <w:t>Type 1.5: Hybrid Hypervisors</w:t>
      </w:r>
    </w:p>
    <w:p w14:paraId="258B7D0E" w14:textId="77777777" w:rsidR="008B3D1F" w:rsidRPr="00E43671" w:rsidRDefault="00000000">
      <w:pPr>
        <w:pStyle w:val="BodyText"/>
        <w:rPr>
          <w:rFonts w:ascii="Aptos" w:hAnsi="Aptos" w:cstheme="majorHAnsi"/>
        </w:rPr>
      </w:pPr>
      <w:r w:rsidRPr="00E43671">
        <w:rPr>
          <w:rFonts w:ascii="Aptos" w:hAnsi="Aptos" w:cstheme="majorHAnsi"/>
        </w:rPr>
        <w:t>This describes a hypervisor that behaves like a Type 1 (bare-metal) but sits alongside or inside a fully functional host operating system.</w:t>
      </w:r>
    </w:p>
    <w:p w14:paraId="734937E2" w14:textId="77777777" w:rsidR="008B3D1F" w:rsidRPr="00E43671" w:rsidRDefault="00000000">
      <w:pPr>
        <w:pStyle w:val="BodyText"/>
        <w:numPr>
          <w:ilvl w:val="0"/>
          <w:numId w:val="21"/>
        </w:numPr>
        <w:tabs>
          <w:tab w:val="left" w:pos="709"/>
        </w:tabs>
        <w:rPr>
          <w:rFonts w:ascii="Aptos" w:hAnsi="Aptos" w:cstheme="majorHAnsi"/>
        </w:rPr>
      </w:pPr>
      <w:r w:rsidRPr="00E43671">
        <w:rPr>
          <w:rFonts w:ascii="Aptos" w:hAnsi="Aptos" w:cstheme="majorHAnsi"/>
          <w:i/>
        </w:rPr>
        <w:t>The Architectural Hybrid:</w:t>
      </w:r>
      <w:r w:rsidRPr="00E43671">
        <w:rPr>
          <w:rFonts w:ascii="Aptos" w:hAnsi="Aptos" w:cstheme="majorHAnsi"/>
        </w:rPr>
        <w:t xml:space="preserve"> </w:t>
      </w:r>
      <w:r w:rsidRPr="00E43671">
        <w:rPr>
          <w:rFonts w:ascii="Aptos" w:hAnsi="Aptos" w:cstheme="majorHAnsi"/>
          <w:b/>
        </w:rPr>
        <w:t>KVM (Linux)</w:t>
      </w:r>
      <w:r w:rsidRPr="00E43671">
        <w:rPr>
          <w:rFonts w:ascii="Aptos" w:hAnsi="Aptos" w:cstheme="majorHAnsi"/>
        </w:rPr>
        <w:t xml:space="preserve"> and </w:t>
      </w:r>
      <w:r w:rsidRPr="00E43671">
        <w:rPr>
          <w:rFonts w:ascii="Aptos" w:hAnsi="Aptos" w:cstheme="majorHAnsi"/>
          <w:b/>
        </w:rPr>
        <w:t>Microsoft Hyper-V (Windows)</w:t>
      </w:r>
      <w:r w:rsidRPr="00E43671">
        <w:rPr>
          <w:rFonts w:ascii="Aptos" w:hAnsi="Aptos" w:cstheme="majorHAnsi"/>
        </w:rPr>
        <w:t xml:space="preserve"> serve as primary examples. When you install KVM on Linux, you install it on top of an operating system (like a Type 2). However, KVM actually turns the Linux kernel </w:t>
      </w:r>
      <w:r w:rsidRPr="00E43671">
        <w:rPr>
          <w:rFonts w:ascii="Aptos" w:hAnsi="Aptos" w:cstheme="majorHAnsi"/>
          <w:i/>
        </w:rPr>
        <w:t>into</w:t>
      </w:r>
      <w:r w:rsidRPr="00E43671">
        <w:rPr>
          <w:rFonts w:ascii="Aptos" w:hAnsi="Aptos" w:cstheme="majorHAnsi"/>
        </w:rPr>
        <w:t xml:space="preserve"> the hypervisor, allowing VMs to bypass the OS middleman and access hardware directly (behaving exactly like a Type 1).</w:t>
      </w:r>
    </w:p>
    <w:p w14:paraId="5AF1C2F9" w14:textId="77777777" w:rsidR="008B3D1F" w:rsidRPr="00E43671" w:rsidRDefault="00000000">
      <w:pPr>
        <w:pStyle w:val="Heading3"/>
        <w:numPr>
          <w:ilvl w:val="0"/>
          <w:numId w:val="0"/>
        </w:numPr>
        <w:rPr>
          <w:rFonts w:ascii="Aptos" w:hAnsi="Aptos" w:cstheme="majorHAnsi"/>
        </w:rPr>
      </w:pPr>
      <w:r w:rsidRPr="00E43671">
        <w:rPr>
          <w:rFonts w:ascii="Aptos" w:hAnsi="Aptos" w:cstheme="majorHAnsi"/>
        </w:rPr>
        <w:t>The Complete Spectrum Architecture</w:t>
      </w:r>
    </w:p>
    <w:p w14:paraId="07D1BDA0" w14:textId="77777777" w:rsidR="008B3D1F" w:rsidRPr="00E43671" w:rsidRDefault="00000000">
      <w:pPr>
        <w:pStyle w:val="PreformattedText"/>
        <w:shd w:val="clear" w:color="auto" w:fill="E1E1E1"/>
        <w:spacing w:after="283"/>
        <w:rPr>
          <w:rFonts w:ascii="Aptos" w:hAnsi="Aptos" w:cstheme="majorHAnsi"/>
        </w:rPr>
      </w:pPr>
      <w:r w:rsidRPr="00E43671">
        <w:rPr>
          <w:rFonts w:ascii="Aptos" w:hAnsi="Aptos" w:cstheme="majorHAnsi"/>
        </w:rPr>
        <w:t>Type 0</w:t>
      </w:r>
      <w:proofErr w:type="gramStart"/>
      <w:r w:rsidRPr="00E43671">
        <w:rPr>
          <w:rFonts w:ascii="Aptos" w:hAnsi="Aptos" w:cstheme="majorHAnsi"/>
        </w:rPr>
        <w:t>:  [</w:t>
      </w:r>
      <w:proofErr w:type="gramEnd"/>
      <w:r w:rsidRPr="00E43671">
        <w:rPr>
          <w:rFonts w:ascii="Aptos" w:hAnsi="Aptos" w:cstheme="majorHAnsi"/>
        </w:rPr>
        <w:t xml:space="preserve"> Hardware / Firmware Hypervisor </w:t>
      </w:r>
      <w:proofErr w:type="gramStart"/>
      <w:r w:rsidRPr="00E43671">
        <w:rPr>
          <w:rFonts w:ascii="Aptos" w:hAnsi="Aptos" w:cstheme="majorHAnsi"/>
        </w:rPr>
        <w:t>Partitioning ]</w:t>
      </w:r>
      <w:proofErr w:type="gramEnd"/>
      <w:r w:rsidRPr="00E43671">
        <w:rPr>
          <w:rFonts w:ascii="Aptos" w:hAnsi="Aptos" w:cstheme="majorHAnsi"/>
        </w:rPr>
        <w:t xml:space="preserve"> -&gt; Mainframes</w:t>
      </w:r>
      <w:r w:rsidRPr="00E43671">
        <w:rPr>
          <w:rFonts w:ascii="Aptos" w:hAnsi="Aptos" w:cstheme="majorHAnsi"/>
        </w:rPr>
        <w:br/>
        <w:t>Type 1</w:t>
      </w:r>
      <w:proofErr w:type="gramStart"/>
      <w:r w:rsidRPr="00E43671">
        <w:rPr>
          <w:rFonts w:ascii="Aptos" w:hAnsi="Aptos" w:cstheme="majorHAnsi"/>
        </w:rPr>
        <w:t>:  [</w:t>
      </w:r>
      <w:proofErr w:type="gramEnd"/>
      <w:r w:rsidRPr="00E43671">
        <w:rPr>
          <w:rFonts w:ascii="Aptos" w:hAnsi="Aptos" w:cstheme="majorHAnsi"/>
        </w:rPr>
        <w:t xml:space="preserve"> Physical </w:t>
      </w:r>
      <w:proofErr w:type="gramStart"/>
      <w:r w:rsidRPr="00E43671">
        <w:rPr>
          <w:rFonts w:ascii="Aptos" w:hAnsi="Aptos" w:cstheme="majorHAnsi"/>
        </w:rPr>
        <w:t>Hardware ]</w:t>
      </w:r>
      <w:proofErr w:type="gramEnd"/>
      <w:r w:rsidRPr="00E43671">
        <w:rPr>
          <w:rFonts w:ascii="Aptos" w:hAnsi="Aptos" w:cstheme="majorHAnsi"/>
        </w:rPr>
        <w:t xml:space="preserve"> -&gt; [ Hypervisor (</w:t>
      </w:r>
      <w:proofErr w:type="spellStart"/>
      <w:r w:rsidRPr="00E43671">
        <w:rPr>
          <w:rFonts w:ascii="Aptos" w:hAnsi="Aptos" w:cstheme="majorHAnsi"/>
        </w:rPr>
        <w:t>ESXi</w:t>
      </w:r>
      <w:proofErr w:type="spellEnd"/>
      <w:proofErr w:type="gramStart"/>
      <w:r w:rsidRPr="00E43671">
        <w:rPr>
          <w:rFonts w:ascii="Aptos" w:hAnsi="Aptos" w:cstheme="majorHAnsi"/>
        </w:rPr>
        <w:t>) ]</w:t>
      </w:r>
      <w:proofErr w:type="gramEnd"/>
      <w:r w:rsidRPr="00E43671">
        <w:rPr>
          <w:rFonts w:ascii="Aptos" w:hAnsi="Aptos" w:cstheme="majorHAnsi"/>
        </w:rPr>
        <w:t xml:space="preserve"> -&gt; [ Virtual </w:t>
      </w:r>
      <w:proofErr w:type="gramStart"/>
      <w:r w:rsidRPr="00E43671">
        <w:rPr>
          <w:rFonts w:ascii="Aptos" w:hAnsi="Aptos" w:cstheme="majorHAnsi"/>
        </w:rPr>
        <w:t>Machines ]</w:t>
      </w:r>
      <w:proofErr w:type="gramEnd"/>
      <w:r w:rsidRPr="00E43671">
        <w:rPr>
          <w:rFonts w:ascii="Aptos" w:hAnsi="Aptos" w:cstheme="majorHAnsi"/>
        </w:rPr>
        <w:br/>
        <w:t xml:space="preserve">Type 1.5: [ Physical </w:t>
      </w:r>
      <w:proofErr w:type="gramStart"/>
      <w:r w:rsidRPr="00E43671">
        <w:rPr>
          <w:rFonts w:ascii="Aptos" w:hAnsi="Aptos" w:cstheme="majorHAnsi"/>
        </w:rPr>
        <w:t>Hardware ]</w:t>
      </w:r>
      <w:proofErr w:type="gramEnd"/>
      <w:r w:rsidRPr="00E43671">
        <w:rPr>
          <w:rFonts w:ascii="Aptos" w:hAnsi="Aptos" w:cstheme="majorHAnsi"/>
        </w:rPr>
        <w:t xml:space="preserve"> -&gt; [ OS Kernel / Hypervisor (KVM</w:t>
      </w:r>
      <w:proofErr w:type="gramStart"/>
      <w:r w:rsidRPr="00E43671">
        <w:rPr>
          <w:rFonts w:ascii="Aptos" w:hAnsi="Aptos" w:cstheme="majorHAnsi"/>
        </w:rPr>
        <w:t>) ]</w:t>
      </w:r>
      <w:proofErr w:type="gramEnd"/>
      <w:r w:rsidRPr="00E43671">
        <w:rPr>
          <w:rFonts w:ascii="Aptos" w:hAnsi="Aptos" w:cstheme="majorHAnsi"/>
        </w:rPr>
        <w:t xml:space="preserve"> -&gt; [ Virtual </w:t>
      </w:r>
      <w:proofErr w:type="gramStart"/>
      <w:r w:rsidRPr="00E43671">
        <w:rPr>
          <w:rFonts w:ascii="Aptos" w:hAnsi="Aptos" w:cstheme="majorHAnsi"/>
        </w:rPr>
        <w:t>Machines ]</w:t>
      </w:r>
      <w:proofErr w:type="gramEnd"/>
      <w:r w:rsidRPr="00E43671">
        <w:rPr>
          <w:rFonts w:ascii="Aptos" w:hAnsi="Aptos" w:cstheme="majorHAnsi"/>
        </w:rPr>
        <w:br/>
        <w:t>Type 2</w:t>
      </w:r>
      <w:proofErr w:type="gramStart"/>
      <w:r w:rsidRPr="00E43671">
        <w:rPr>
          <w:rFonts w:ascii="Aptos" w:hAnsi="Aptos" w:cstheme="majorHAnsi"/>
        </w:rPr>
        <w:t>:  [</w:t>
      </w:r>
      <w:proofErr w:type="gramEnd"/>
      <w:r w:rsidRPr="00E43671">
        <w:rPr>
          <w:rFonts w:ascii="Aptos" w:hAnsi="Aptos" w:cstheme="majorHAnsi"/>
        </w:rPr>
        <w:t xml:space="preserve"> Physical </w:t>
      </w:r>
      <w:proofErr w:type="gramStart"/>
      <w:r w:rsidRPr="00E43671">
        <w:rPr>
          <w:rFonts w:ascii="Aptos" w:hAnsi="Aptos" w:cstheme="majorHAnsi"/>
        </w:rPr>
        <w:t>Hardware ]</w:t>
      </w:r>
      <w:proofErr w:type="gramEnd"/>
      <w:r w:rsidRPr="00E43671">
        <w:rPr>
          <w:rFonts w:ascii="Aptos" w:hAnsi="Aptos" w:cstheme="majorHAnsi"/>
        </w:rPr>
        <w:t xml:space="preserve"> -&gt; [ Host OS (Windows</w:t>
      </w:r>
      <w:proofErr w:type="gramStart"/>
      <w:r w:rsidRPr="00E43671">
        <w:rPr>
          <w:rFonts w:ascii="Aptos" w:hAnsi="Aptos" w:cstheme="majorHAnsi"/>
        </w:rPr>
        <w:t>) ]</w:t>
      </w:r>
      <w:proofErr w:type="gramEnd"/>
      <w:r w:rsidRPr="00E43671">
        <w:rPr>
          <w:rFonts w:ascii="Aptos" w:hAnsi="Aptos" w:cstheme="majorHAnsi"/>
        </w:rPr>
        <w:t xml:space="preserve"> -&gt; [ Hypervisor </w:t>
      </w:r>
      <w:proofErr w:type="gramStart"/>
      <w:r w:rsidRPr="00E43671">
        <w:rPr>
          <w:rFonts w:ascii="Aptos" w:hAnsi="Aptos" w:cstheme="majorHAnsi"/>
        </w:rPr>
        <w:t>App ]</w:t>
      </w:r>
      <w:proofErr w:type="gramEnd"/>
      <w:r w:rsidRPr="00E43671">
        <w:rPr>
          <w:rFonts w:ascii="Aptos" w:hAnsi="Aptos" w:cstheme="majorHAnsi"/>
        </w:rPr>
        <w:t xml:space="preserve"> -&gt; [ Virtual </w:t>
      </w:r>
      <w:proofErr w:type="gramStart"/>
      <w:r w:rsidRPr="00E43671">
        <w:rPr>
          <w:rFonts w:ascii="Aptos" w:hAnsi="Aptos" w:cstheme="majorHAnsi"/>
        </w:rPr>
        <w:t>Machines ]</w:t>
      </w:r>
      <w:proofErr w:type="gramEnd"/>
    </w:p>
    <w:p w14:paraId="14645D92" w14:textId="77777777" w:rsidR="008B3D1F" w:rsidRPr="00E43671" w:rsidRDefault="008B3D1F">
      <w:pPr>
        <w:pStyle w:val="BodyText"/>
        <w:rPr>
          <w:rFonts w:ascii="Aptos" w:hAnsi="Aptos" w:cstheme="majorHAnsi"/>
        </w:rPr>
      </w:pPr>
    </w:p>
    <w:sectPr w:rsidR="008B3D1F" w:rsidRPr="00E4367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207F"/>
    <w:multiLevelType w:val="multilevel"/>
    <w:tmpl w:val="A1909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CF07F9D"/>
    <w:multiLevelType w:val="multilevel"/>
    <w:tmpl w:val="00040C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EB96EB4"/>
    <w:multiLevelType w:val="multilevel"/>
    <w:tmpl w:val="8EF6F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62E29EB"/>
    <w:multiLevelType w:val="multilevel"/>
    <w:tmpl w:val="9420F5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81A17F0"/>
    <w:multiLevelType w:val="multilevel"/>
    <w:tmpl w:val="FA4CE1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3A74A10"/>
    <w:multiLevelType w:val="multilevel"/>
    <w:tmpl w:val="F50219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88346DD"/>
    <w:multiLevelType w:val="multilevel"/>
    <w:tmpl w:val="8B74770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A2A1D40"/>
    <w:multiLevelType w:val="multilevel"/>
    <w:tmpl w:val="ACDABF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BC66190"/>
    <w:multiLevelType w:val="multilevel"/>
    <w:tmpl w:val="3B2A1D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2FB268F"/>
    <w:multiLevelType w:val="multilevel"/>
    <w:tmpl w:val="F9B2A4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39122A3"/>
    <w:multiLevelType w:val="multilevel"/>
    <w:tmpl w:val="E7007B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5BC5E22"/>
    <w:multiLevelType w:val="multilevel"/>
    <w:tmpl w:val="FCA4D9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C957F40"/>
    <w:multiLevelType w:val="multilevel"/>
    <w:tmpl w:val="3A2AD02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5F57540C"/>
    <w:multiLevelType w:val="multilevel"/>
    <w:tmpl w:val="23E671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F6C6AE8"/>
    <w:multiLevelType w:val="multilevel"/>
    <w:tmpl w:val="209A1C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5FBE419B"/>
    <w:multiLevelType w:val="multilevel"/>
    <w:tmpl w:val="12362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410152D"/>
    <w:multiLevelType w:val="multilevel"/>
    <w:tmpl w:val="49F6CB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479316D"/>
    <w:multiLevelType w:val="multilevel"/>
    <w:tmpl w:val="CAC0AD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F124E58"/>
    <w:multiLevelType w:val="multilevel"/>
    <w:tmpl w:val="7FE601A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6B83472"/>
    <w:multiLevelType w:val="multilevel"/>
    <w:tmpl w:val="5B7C17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770E3879"/>
    <w:multiLevelType w:val="multilevel"/>
    <w:tmpl w:val="623ACF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72473039">
    <w:abstractNumId w:val="18"/>
  </w:num>
  <w:num w:numId="2" w16cid:durableId="1003431913">
    <w:abstractNumId w:val="1"/>
  </w:num>
  <w:num w:numId="3" w16cid:durableId="1397777463">
    <w:abstractNumId w:val="20"/>
  </w:num>
  <w:num w:numId="4" w16cid:durableId="968508973">
    <w:abstractNumId w:val="10"/>
  </w:num>
  <w:num w:numId="5" w16cid:durableId="1249803939">
    <w:abstractNumId w:val="0"/>
  </w:num>
  <w:num w:numId="6" w16cid:durableId="443891859">
    <w:abstractNumId w:val="7"/>
  </w:num>
  <w:num w:numId="7" w16cid:durableId="566114635">
    <w:abstractNumId w:val="19"/>
  </w:num>
  <w:num w:numId="8" w16cid:durableId="1618178592">
    <w:abstractNumId w:val="6"/>
  </w:num>
  <w:num w:numId="9" w16cid:durableId="1181122160">
    <w:abstractNumId w:val="2"/>
  </w:num>
  <w:num w:numId="10" w16cid:durableId="977493286">
    <w:abstractNumId w:val="12"/>
  </w:num>
  <w:num w:numId="11" w16cid:durableId="83915672">
    <w:abstractNumId w:val="5"/>
  </w:num>
  <w:num w:numId="12" w16cid:durableId="99183633">
    <w:abstractNumId w:val="9"/>
  </w:num>
  <w:num w:numId="13" w16cid:durableId="44839890">
    <w:abstractNumId w:val="8"/>
  </w:num>
  <w:num w:numId="14" w16cid:durableId="1792899731">
    <w:abstractNumId w:val="14"/>
  </w:num>
  <w:num w:numId="15" w16cid:durableId="345132895">
    <w:abstractNumId w:val="13"/>
  </w:num>
  <w:num w:numId="16" w16cid:durableId="506680012">
    <w:abstractNumId w:val="16"/>
  </w:num>
  <w:num w:numId="17" w16cid:durableId="1467435591">
    <w:abstractNumId w:val="11"/>
  </w:num>
  <w:num w:numId="18" w16cid:durableId="371617345">
    <w:abstractNumId w:val="4"/>
  </w:num>
  <w:num w:numId="19" w16cid:durableId="1319386522">
    <w:abstractNumId w:val="15"/>
  </w:num>
  <w:num w:numId="20" w16cid:durableId="399715047">
    <w:abstractNumId w:val="17"/>
  </w:num>
  <w:num w:numId="21" w16cid:durableId="991056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B3D1F"/>
    <w:rsid w:val="004B263E"/>
    <w:rsid w:val="008B3D1F"/>
    <w:rsid w:val="00E43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535BE"/>
  <w15:docId w15:val="{03329129-98AC-4F09-958B-30D4D4DCA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2194</Words>
  <Characters>12508</Characters>
  <Application>Microsoft Office Word</Application>
  <DocSecurity>0</DocSecurity>
  <Lines>104</Lines>
  <Paragraphs>29</Paragraphs>
  <ScaleCrop>false</ScaleCrop>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Yaseen Jabir</cp:lastModifiedBy>
  <cp:revision>1</cp:revision>
  <dcterms:created xsi:type="dcterms:W3CDTF">2026-06-09T10:01:00Z</dcterms:created>
  <dcterms:modified xsi:type="dcterms:W3CDTF">2026-06-09T10:02:00Z</dcterms:modified>
  <dc:language>en-US</dc:language>
</cp:coreProperties>
</file>