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2518"/>
        <w:gridCol w:w="5839"/>
      </w:tblGrid>
      <w:tr w:rsidR="00ED1057" w:rsidRPr="00ED1057" w14:paraId="71586337" w14:textId="77777777" w:rsidTr="00A31DB7">
        <w:trPr>
          <w:trHeight w:val="288"/>
        </w:trPr>
        <w:tc>
          <w:tcPr>
            <w:tcW w:w="96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1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2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2A69A1" w:rsidRPr="00ED1057" w14:paraId="13B5A11B" w14:textId="77777777" w:rsidTr="003B0E6A">
        <w:trPr>
          <w:trHeight w:val="3092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C45C" w14:textId="0F8CAFC5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9DF9" w14:textId="2CEE77A6" w:rsidR="002A69A1" w:rsidRDefault="004D3FE2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="002A69A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 w:rsidR="002A69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13</w:t>
            </w:r>
            <w:r w:rsidR="002A69A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DEBD0AB" w14:textId="66AD4DCD" w:rsidR="002A69A1" w:rsidRPr="00ED1057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A64D8" w14:textId="1B351591" w:rsidR="003B0E6A" w:rsidRDefault="002A69A1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13 dígits que identifica la unitat poblacional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segons l’</w:t>
            </w:r>
            <w:r w:rsidR="003B0E6A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Institut d'Estadística de Catalunya (</w:t>
            </w:r>
            <w:proofErr w:type="spellStart"/>
            <w:r w:rsidR="003B0E6A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Idescat</w:t>
            </w:r>
            <w:proofErr w:type="spellEnd"/>
            <w:r w:rsidR="003B0E6A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5E89234E" w14:textId="4E1C5A0D" w:rsidR="003B0E6A" w:rsidRDefault="003B0E6A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B0645E9" w14:textId="562FFFEF" w:rsidR="003B0E6A" w:rsidRDefault="003B0E6A" w:rsidP="003B0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codi es </w:t>
            </w:r>
            <w:r w:rsidR="00331D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compon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les parts següents:</w:t>
            </w:r>
          </w:p>
          <w:p w14:paraId="6CD8DB75" w14:textId="77777777" w:rsidR="003B0E6A" w:rsidRDefault="002A69A1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sis primeres posicions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correspon al</w:t>
            </w: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codi oficial del municipi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està associada la unitat poblacional</w:t>
            </w:r>
          </w:p>
          <w:p w14:paraId="066CECD2" w14:textId="77777777" w:rsidR="003B0E6A" w:rsidRDefault="002A69A1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posicions setena i vuitena són la identificació de l'entitat col·lectiva de població dins del municipi</w:t>
            </w:r>
            <w:r w:rsid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9941B84" w14:textId="77777777" w:rsidR="003B0E6A" w:rsidRDefault="003B0E6A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2A69A1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 posicions novena i desena són la identificació de l'entitat singular de població dins de l'entitat col·lectiva de població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7E06DAD6" w14:textId="4977B586" w:rsidR="00C821D2" w:rsidRDefault="003B0E6A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2A69A1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es posicions </w:t>
            </w:r>
            <w:r w:rsidR="00C821D2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onzena </w:t>
            </w:r>
            <w:r w:rsidR="00C821D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 </w:t>
            </w:r>
            <w:r w:rsidR="002A69A1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dotzena són la identificació del nucli de població o del disseminat dins de l'entitat singular de població.</w:t>
            </w:r>
          </w:p>
          <w:p w14:paraId="7E5DA4AA" w14:textId="5FCD8A02" w:rsidR="002A69A1" w:rsidRPr="003B0E6A" w:rsidRDefault="006549ED" w:rsidP="003B0E6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26" w:hanging="113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C821D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C821D2"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posició tretzena és un dígit de control</w:t>
            </w:r>
            <w:r w:rsidR="00C821D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27BAACE0" w14:textId="77777777" w:rsidR="003B0E6A" w:rsidRDefault="003B0E6A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053B990" w:rsidR="003B0E6A" w:rsidRPr="00ED1057" w:rsidRDefault="003B0E6A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692BBC" w:rsidRPr="00D009B0" w14:paraId="2CA75532" w14:textId="77777777" w:rsidTr="00331D2C">
        <w:trPr>
          <w:trHeight w:val="1305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22183B18" w14:textId="21752B85" w:rsidR="00692BBC" w:rsidRPr="00ED1057" w:rsidRDefault="007066EC" w:rsidP="00692BB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Nivell poblacional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14:paraId="169FBDE5" w14:textId="78DBE563" w:rsidR="00692BBC" w:rsidRPr="00D009B0" w:rsidRDefault="007066EC" w:rsidP="002A69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D4AEB12" w14:textId="77777777" w:rsidR="003B0E6A" w:rsidRPr="003B0E6A" w:rsidRDefault="003B0E6A" w:rsidP="003B0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Nivell poblacional associat a la unitat poblacional. Es tracta d’un nivell de jerarquia format pels següents valors:  Municipi, entitat col·lectiva, entitat singular, nucli i disseminat.</w:t>
            </w:r>
          </w:p>
          <w:p w14:paraId="1E28EFF3" w14:textId="77777777" w:rsidR="003B0E6A" w:rsidRPr="003B0E6A" w:rsidRDefault="003B0E6A" w:rsidP="003B0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944BA2F" w14:textId="62910903" w:rsidR="00692BBC" w:rsidRPr="00626C8E" w:rsidRDefault="003B0E6A" w:rsidP="003B0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B0E6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valors Altres/Diversos i No consta són valors especials.</w:t>
            </w:r>
          </w:p>
        </w:tc>
      </w:tr>
      <w:tr w:rsidR="001F2EC8" w:rsidRPr="00D009B0" w14:paraId="44D3C22C" w14:textId="77777777" w:rsidTr="00A31DB7">
        <w:trPr>
          <w:trHeight w:val="624"/>
        </w:trPr>
        <w:tc>
          <w:tcPr>
            <w:tcW w:w="960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B16B39" w14:textId="636F1D8D" w:rsidR="001F2EC8" w:rsidRDefault="002A69A1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6B2940" w14:textId="324DD0E7" w:rsidR="001F2EC8" w:rsidRPr="00963872" w:rsidRDefault="00692BBC" w:rsidP="002A69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066E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1A30EC" w14:textId="1BBD5D6E" w:rsidR="001F2EC8" w:rsidRPr="00626C8E" w:rsidRDefault="006549ED" w:rsidP="00ED76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ó 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</w:t>
            </w:r>
            <w:r w:rsidR="00ED763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unitat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població normalitza</w:t>
            </w:r>
            <w:r w:rsidR="00F74D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da</w:t>
            </w:r>
            <w:r w:rsidRPr="006549E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d'acord amb el Nomenclàtor oficial de toponímia major de Catalunya,</w:t>
            </w:r>
          </w:p>
        </w:tc>
      </w:tr>
      <w:tr w:rsidR="00685981" w:rsidRPr="00D009B0" w14:paraId="3E8C655F" w14:textId="77777777" w:rsidTr="00A31DB7">
        <w:trPr>
          <w:trHeight w:val="624"/>
        </w:trPr>
        <w:tc>
          <w:tcPr>
            <w:tcW w:w="960" w:type="pct"/>
            <w:shd w:val="clear" w:color="auto" w:fill="D9D9D9"/>
            <w:noWrap/>
            <w:vAlign w:val="center"/>
          </w:tcPr>
          <w:p w14:paraId="2E76EAC8" w14:textId="38CD9BD1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</w:t>
            </w:r>
          </w:p>
        </w:tc>
        <w:tc>
          <w:tcPr>
            <w:tcW w:w="1217" w:type="pct"/>
            <w:shd w:val="clear" w:color="auto" w:fill="D9D9D9"/>
            <w:noWrap/>
            <w:vAlign w:val="center"/>
          </w:tcPr>
          <w:p w14:paraId="5494E724" w14:textId="09D5DEB1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2319B3C1" w14:textId="5A242771" w:rsidR="00685981" w:rsidRPr="00963872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D9D9D9"/>
            <w:vAlign w:val="center"/>
          </w:tcPr>
          <w:p w14:paraId="2C11B653" w14:textId="2676FADF" w:rsidR="00685981" w:rsidRPr="00626C8E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municipi a on pertany la unitat poblacional. Coincideix amb els 6 primers dígits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7801D749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1A25E285" w14:textId="42DF627D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Entitat Colectiva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131BE299" w14:textId="093BF7C8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A6FB859" w14:textId="4B4B0C5E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6AFFF25D" w14:textId="4277A30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l’entitat col·lectiva a on pertany la unitat poblacional. Coincideix amb els dígits 7 i 8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1D35012C" w14:textId="77777777" w:rsidTr="00A31DB7">
        <w:trPr>
          <w:trHeight w:val="624"/>
        </w:trPr>
        <w:tc>
          <w:tcPr>
            <w:tcW w:w="960" w:type="pct"/>
            <w:shd w:val="clear" w:color="auto" w:fill="E7E6E6" w:themeFill="background2"/>
            <w:noWrap/>
            <w:vAlign w:val="center"/>
          </w:tcPr>
          <w:p w14:paraId="611A8C50" w14:textId="0ED22CC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2A69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Entitat Singular</w:t>
            </w:r>
          </w:p>
        </w:tc>
        <w:tc>
          <w:tcPr>
            <w:tcW w:w="1217" w:type="pct"/>
            <w:shd w:val="clear" w:color="auto" w:fill="E7E6E6" w:themeFill="background2"/>
            <w:noWrap/>
            <w:vAlign w:val="center"/>
          </w:tcPr>
          <w:p w14:paraId="5DEE976B" w14:textId="1D455821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5285D538" w14:textId="2533D83D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E7E6E6" w:themeFill="background2"/>
            <w:vAlign w:val="center"/>
          </w:tcPr>
          <w:p w14:paraId="73519E5B" w14:textId="05835C9C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 l’entitat singular a on pertany la unitat poblacional. Coincideix amb els dígits 9 i 10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2C89ABAD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73CF153D" w14:textId="300CA031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Nucli Poblacional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22470592" w14:textId="67B14A65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6A6EB8FF" w14:textId="19AD7002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34BC07F2" w14:textId="56ADA5FB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nucli poblacional a on pertany la unitat poblacional. Coincideix amb els dígits 1</w:t>
            </w:r>
            <w:r w:rsidR="003765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1</w:t>
            </w:r>
            <w:r w:rsidR="003765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unitat poblacional.</w:t>
            </w:r>
          </w:p>
        </w:tc>
      </w:tr>
      <w:tr w:rsidR="00685981" w:rsidRPr="00D009B0" w14:paraId="768267A9" w14:textId="77777777" w:rsidTr="00A31DB7">
        <w:trPr>
          <w:trHeight w:val="624"/>
        </w:trPr>
        <w:tc>
          <w:tcPr>
            <w:tcW w:w="960" w:type="pct"/>
            <w:shd w:val="clear" w:color="auto" w:fill="E7E6E6" w:themeFill="background2"/>
            <w:noWrap/>
            <w:vAlign w:val="center"/>
          </w:tcPr>
          <w:p w14:paraId="1BA54559" w14:textId="241B98E5" w:rsidR="004D3FE2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Dígit control</w:t>
            </w:r>
          </w:p>
        </w:tc>
        <w:tc>
          <w:tcPr>
            <w:tcW w:w="1217" w:type="pct"/>
            <w:shd w:val="clear" w:color="auto" w:fill="E7E6E6" w:themeFill="background2"/>
            <w:noWrap/>
            <w:vAlign w:val="center"/>
          </w:tcPr>
          <w:p w14:paraId="4D2D27A1" w14:textId="0BFE839F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0B3428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="000B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 </w:t>
            </w:r>
          </w:p>
          <w:p w14:paraId="2E6233FC" w14:textId="531E0F99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E7E6E6" w:themeFill="background2"/>
            <w:vAlign w:val="center"/>
          </w:tcPr>
          <w:p w14:paraId="08711D6C" w14:textId="54F84E14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Dígit de control. Coincideix amb el dígit 1</w:t>
            </w:r>
            <w:r w:rsidR="003765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</w:t>
            </w:r>
            <w:r w:rsidR="002B74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odi de la unitat poblacional.</w:t>
            </w:r>
          </w:p>
        </w:tc>
      </w:tr>
      <w:tr w:rsidR="00685981" w:rsidRPr="00D009B0" w14:paraId="1E4E654F" w14:textId="77777777" w:rsidTr="00A31DB7">
        <w:trPr>
          <w:trHeight w:val="624"/>
        </w:trPr>
        <w:tc>
          <w:tcPr>
            <w:tcW w:w="960" w:type="pct"/>
            <w:shd w:val="clear" w:color="auto" w:fill="FFFFFF" w:themeFill="background1"/>
            <w:noWrap/>
            <w:vAlign w:val="center"/>
          </w:tcPr>
          <w:p w14:paraId="76FB267B" w14:textId="28D555AC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INE</w:t>
            </w:r>
          </w:p>
        </w:tc>
        <w:tc>
          <w:tcPr>
            <w:tcW w:w="1217" w:type="pct"/>
            <w:shd w:val="clear" w:color="auto" w:fill="FFFFFF" w:themeFill="background1"/>
            <w:noWrap/>
            <w:vAlign w:val="center"/>
          </w:tcPr>
          <w:p w14:paraId="31A4DE48" w14:textId="5FCC7E6D" w:rsidR="00685981" w:rsidRDefault="004D3FE2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="000B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="006859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11</w:t>
            </w:r>
            <w:r w:rsidR="00685981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1C003C10" w14:textId="6956CD89" w:rsidR="00685981" w:rsidRPr="001F2EC8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23" w:type="pct"/>
            <w:shd w:val="clear" w:color="auto" w:fill="FFFFFF" w:themeFill="background1"/>
            <w:vAlign w:val="center"/>
          </w:tcPr>
          <w:p w14:paraId="500D038F" w14:textId="31AA2FD8" w:rsidR="00685981" w:rsidRDefault="00685981" w:rsidP="006859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que rep la unitat poblacional segons </w:t>
            </w:r>
            <w:proofErr w:type="spellStart"/>
            <w:r w:rsidR="00331D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</w:t>
            </w:r>
            <w:r w:rsidR="00331D2C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>Instituto</w:t>
            </w:r>
            <w:proofErr w:type="spellEnd"/>
            <w:r w:rsidR="00331D2C" w:rsidRPr="007A4E22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  <w:t xml:space="preserve"> Nacional de Estadística </w:t>
            </w:r>
            <w:r w:rsidR="00331D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(INE)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664CF5"/>
    <w:multiLevelType w:val="hybridMultilevel"/>
    <w:tmpl w:val="99EEBA0A"/>
    <w:lvl w:ilvl="0" w:tplc="10BC77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943590">
    <w:abstractNumId w:val="0"/>
  </w:num>
  <w:num w:numId="2" w16cid:durableId="1344165703">
    <w:abstractNumId w:val="0"/>
  </w:num>
  <w:num w:numId="3" w16cid:durableId="2017462177">
    <w:abstractNumId w:val="0"/>
  </w:num>
  <w:num w:numId="4" w16cid:durableId="1254391269">
    <w:abstractNumId w:val="0"/>
  </w:num>
  <w:num w:numId="5" w16cid:durableId="304431910">
    <w:abstractNumId w:val="0"/>
  </w:num>
  <w:num w:numId="6" w16cid:durableId="59856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3C"/>
    <w:rsid w:val="00096C71"/>
    <w:rsid w:val="000B3428"/>
    <w:rsid w:val="000F13E7"/>
    <w:rsid w:val="000F2A89"/>
    <w:rsid w:val="00126A67"/>
    <w:rsid w:val="00131F20"/>
    <w:rsid w:val="00161C12"/>
    <w:rsid w:val="001C4BA0"/>
    <w:rsid w:val="001F2EC8"/>
    <w:rsid w:val="00256FA0"/>
    <w:rsid w:val="002909D0"/>
    <w:rsid w:val="002A69A1"/>
    <w:rsid w:val="002B744D"/>
    <w:rsid w:val="00331D2C"/>
    <w:rsid w:val="003765C5"/>
    <w:rsid w:val="003765DD"/>
    <w:rsid w:val="00397258"/>
    <w:rsid w:val="003B0E6A"/>
    <w:rsid w:val="004D3FE2"/>
    <w:rsid w:val="00555B77"/>
    <w:rsid w:val="005A6AB1"/>
    <w:rsid w:val="00626C8E"/>
    <w:rsid w:val="006549ED"/>
    <w:rsid w:val="00685981"/>
    <w:rsid w:val="00692BBC"/>
    <w:rsid w:val="007066EC"/>
    <w:rsid w:val="0074175D"/>
    <w:rsid w:val="007A3594"/>
    <w:rsid w:val="008041D4"/>
    <w:rsid w:val="00870285"/>
    <w:rsid w:val="00946DAD"/>
    <w:rsid w:val="00963872"/>
    <w:rsid w:val="00A31DB7"/>
    <w:rsid w:val="00A85E4E"/>
    <w:rsid w:val="00BE0E25"/>
    <w:rsid w:val="00C26DD5"/>
    <w:rsid w:val="00C63D3C"/>
    <w:rsid w:val="00C821D2"/>
    <w:rsid w:val="00C832E8"/>
    <w:rsid w:val="00D009B0"/>
    <w:rsid w:val="00DA255C"/>
    <w:rsid w:val="00ED1057"/>
    <w:rsid w:val="00ED7633"/>
    <w:rsid w:val="00F668C4"/>
    <w:rsid w:val="00F7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692BBC"/>
    <w:rPr>
      <w:color w:val="0000FF"/>
      <w:u w:val="single"/>
    </w:rPr>
  </w:style>
  <w:style w:type="character" w:customStyle="1" w:styleId="waiocult">
    <w:name w:val="waiocult"/>
    <w:basedOn w:val="DefaultParagraphFont"/>
    <w:rsid w:val="00692BBC"/>
  </w:style>
  <w:style w:type="paragraph" w:styleId="ListParagraph">
    <w:name w:val="List Paragraph"/>
    <w:basedOn w:val="Normal"/>
    <w:uiPriority w:val="34"/>
    <w:qFormat/>
    <w:rsid w:val="003B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0" ma:contentTypeDescription="Crear nuevo documento." ma:contentTypeScope="" ma:versionID="3ef69ce2871fbcc5f09479e4bf780f40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da067e5016208cce5150261eadc34a0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3FA84E-4FCF-4FA0-A6A6-099FCF9A4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7A9847-1CAE-47D3-9593-B36A058D7E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20</cp:revision>
  <dcterms:created xsi:type="dcterms:W3CDTF">2019-10-17T14:27:00Z</dcterms:created>
  <dcterms:modified xsi:type="dcterms:W3CDTF">2023-10-26T10:38:00Z</dcterms:modified>
</cp:coreProperties>
</file>