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59" w:lineRule="auto"/>
      </w:pPr>
      <w:r>
        <w:rPr>
          <w:lang w:val="en-IN" w:eastAsia="en-IN"/>
        </w:rPr>
        <w:drawing>
          <wp:anchor distT="0" distB="0" distL="0" distR="0" simplePos="0" relativeHeight="251659264" behindDoc="0" locked="0" layoutInCell="1" allowOverlap="1">
            <wp:simplePos x="0" y="0"/>
            <wp:positionH relativeFrom="page">
              <wp:posOffset>215265</wp:posOffset>
            </wp:positionH>
            <wp:positionV relativeFrom="paragraph">
              <wp:posOffset>43815</wp:posOffset>
            </wp:positionV>
            <wp:extent cx="714375" cy="876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714375" cy="876300"/>
                    </a:xfrm>
                    <a:prstGeom prst="rect">
                      <a:avLst/>
                    </a:prstGeom>
                  </pic:spPr>
                </pic:pic>
              </a:graphicData>
            </a:graphic>
          </wp:anchor>
        </w:drawing>
      </w:r>
      <w:r>
        <w:rPr>
          <w:color w:val="C60E2C"/>
        </w:rPr>
        <w:t>DEPARTMENT OF APEX INSTITUTE OF</w:t>
      </w:r>
      <w:r>
        <w:rPr>
          <w:color w:val="C60E2C"/>
          <w:spacing w:val="-102"/>
        </w:rPr>
        <w:t xml:space="preserve"> </w:t>
      </w:r>
      <w:r>
        <w:rPr>
          <w:color w:val="C60E2C"/>
        </w:rPr>
        <w:t>TECHNOLOGY</w:t>
      </w:r>
    </w:p>
    <w:p>
      <w:pPr>
        <w:spacing w:before="350"/>
        <w:ind w:left="3945" w:right="3207"/>
        <w:jc w:val="center"/>
        <w:rPr>
          <w:b/>
          <w:sz w:val="35"/>
        </w:rPr>
      </w:pPr>
      <w:r>
        <w:rPr>
          <w:b/>
          <w:sz w:val="35"/>
          <w:u w:val="thick"/>
        </w:rPr>
        <w:t>PROJECT PROPOSAL</w:t>
      </w:r>
    </w:p>
    <w:p>
      <w:pPr>
        <w:pStyle w:val="5"/>
        <w:rPr>
          <w:b/>
          <w:sz w:val="20"/>
        </w:rPr>
      </w:pPr>
    </w:p>
    <w:p>
      <w:pPr>
        <w:pStyle w:val="5"/>
        <w:rPr>
          <w:b/>
          <w:sz w:val="20"/>
        </w:rPr>
      </w:pPr>
    </w:p>
    <w:p>
      <w:pPr>
        <w:pStyle w:val="5"/>
        <w:spacing w:before="7"/>
        <w:rPr>
          <w:b/>
          <w:sz w:val="19"/>
        </w:rPr>
      </w:pPr>
    </w:p>
    <w:p>
      <w:pPr>
        <w:shd w:val="clear" w:color="auto" w:fill="FFFFFF"/>
        <w:ind w:left="2885" w:hanging="1956"/>
        <w:rPr>
          <w:rFonts w:ascii="Arial" w:hAnsi="Arial" w:cs="Arial"/>
          <w:b/>
          <w:sz w:val="28"/>
          <w:szCs w:val="28"/>
          <w:lang w:val="en-IN" w:eastAsia="en-IN"/>
        </w:rPr>
      </w:pPr>
      <w:r>
        <w:rPr>
          <w:b/>
          <w:color w:val="2C74B5"/>
          <w:sz w:val="31"/>
        </w:rPr>
        <w:t>Project</w:t>
      </w:r>
      <w:r>
        <w:rPr>
          <w:b/>
          <w:color w:val="2C74B5"/>
          <w:spacing w:val="-1"/>
          <w:sz w:val="31"/>
        </w:rPr>
        <w:t xml:space="preserve"> </w:t>
      </w:r>
      <w:r>
        <w:rPr>
          <w:b/>
          <w:color w:val="2C74B5"/>
          <w:sz w:val="31"/>
        </w:rPr>
        <w:t xml:space="preserve">Title: </w:t>
      </w:r>
      <w:r>
        <w:rPr>
          <w:sz w:val="31"/>
        </w:rPr>
        <w:t>-</w:t>
      </w:r>
      <w:r>
        <w:rPr>
          <w:sz w:val="31"/>
        </w:rPr>
        <w:tab/>
      </w:r>
      <w:r>
        <w:rPr>
          <w:rFonts w:ascii="Arial" w:hAnsi="Arial" w:cs="Arial"/>
          <w:b/>
          <w:sz w:val="28"/>
          <w:szCs w:val="28"/>
          <w:lang w:val="en-IN" w:eastAsia="en-IN"/>
        </w:rPr>
        <w:t>A decision support system for extracting artificial intelligence-driven insights on natural disaster</w:t>
      </w:r>
    </w:p>
    <w:p>
      <w:pPr>
        <w:tabs>
          <w:tab w:val="left" w:pos="1240"/>
          <w:tab w:val="left" w:pos="3416"/>
        </w:tabs>
        <w:spacing w:before="5" w:line="259" w:lineRule="auto"/>
        <w:ind w:right="433"/>
        <w:rPr>
          <w:sz w:val="41"/>
        </w:rPr>
      </w:pPr>
    </w:p>
    <w:p>
      <w:pPr>
        <w:pStyle w:val="2"/>
        <w:numPr>
          <w:ilvl w:val="0"/>
          <w:numId w:val="1"/>
        </w:numPr>
        <w:tabs>
          <w:tab w:val="left" w:pos="1240"/>
          <w:tab w:val="clear" w:pos="0"/>
        </w:tabs>
        <w:ind w:left="1239" w:leftChars="0"/>
      </w:pPr>
      <w:r>
        <w:rPr>
          <w:color w:val="2C74B5"/>
        </w:rPr>
        <w:t>Project</w:t>
      </w:r>
      <w:r>
        <w:rPr>
          <w:color w:val="2C74B5"/>
          <w:spacing w:val="-2"/>
        </w:rPr>
        <w:t xml:space="preserve"> </w:t>
      </w:r>
      <w:r>
        <w:rPr>
          <w:color w:val="2C74B5"/>
        </w:rPr>
        <w:t>Scope:</w:t>
      </w:r>
      <w:r>
        <w:rPr>
          <w:color w:val="2C74B5"/>
          <w:spacing w:val="-1"/>
        </w:rPr>
        <w:t xml:space="preserve"> </w:t>
      </w:r>
      <w:r>
        <w:rPr>
          <w:color w:val="2C74B5"/>
        </w:rPr>
        <w:t>-</w:t>
      </w:r>
    </w:p>
    <w:p>
      <w:pPr>
        <w:pStyle w:val="2"/>
        <w:tabs>
          <w:tab w:val="left" w:pos="1240"/>
        </w:tabs>
        <w:spacing w:before="152"/>
        <w:ind w:left="939"/>
        <w:rPr>
          <w:b w:val="0"/>
          <w:bCs w:val="0"/>
          <w:sz w:val="24"/>
          <w:szCs w:val="24"/>
        </w:rPr>
      </w:pPr>
      <w:r>
        <w:rPr>
          <w:b w:val="0"/>
          <w:bCs w:val="0"/>
          <w:sz w:val="24"/>
          <w:szCs w:val="24"/>
        </w:rPr>
        <w:tab/>
      </w:r>
      <w:r>
        <w:rPr>
          <w:b w:val="0"/>
          <w:bCs w:val="0"/>
          <w:sz w:val="24"/>
          <w:szCs w:val="24"/>
        </w:rPr>
        <w:t>A Decision Support System (DSS) for extracting artificial intelligence (AI)-driven insights on natural disasters is a technological framework designed to assist decision-makers, disaster management professionals, and stakeholders in understanding and responding to natural disaster events using advanced AI techniques. This system leverages AI algorithms and data analysis methods to extract valuable insights, patterns, and trends from various data sources related to natural disasters, thereby aiding in informed decision-making, strategic planning, and resource allocation.</w:t>
      </w:r>
    </w:p>
    <w:p>
      <w:pPr>
        <w:pStyle w:val="2"/>
        <w:tabs>
          <w:tab w:val="left" w:pos="1240"/>
        </w:tabs>
        <w:spacing w:before="152"/>
        <w:ind w:left="939"/>
        <w:rPr>
          <w:b w:val="0"/>
          <w:sz w:val="24"/>
          <w:szCs w:val="24"/>
          <w:lang w:val="en-IN"/>
        </w:rPr>
      </w:pPr>
      <w:r>
        <w:rPr>
          <w:b w:val="0"/>
          <w:bCs w:val="0"/>
          <w:sz w:val="24"/>
          <w:szCs w:val="24"/>
        </w:rPr>
        <w:tab/>
      </w:r>
      <w:r>
        <w:rPr>
          <w:b w:val="0"/>
          <w:sz w:val="24"/>
          <w:szCs w:val="24"/>
          <w:lang w:val="en-IN"/>
        </w:rPr>
        <w:t>As technology continues to advance, there are several exciting avenues for future research and development in this field. Here's an exploration of the future scope of the topic:</w:t>
      </w:r>
    </w:p>
    <w:p>
      <w:pPr>
        <w:pStyle w:val="2"/>
        <w:tabs>
          <w:tab w:val="left" w:pos="1240"/>
        </w:tabs>
        <w:spacing w:before="152"/>
        <w:ind w:left="939"/>
        <w:rPr>
          <w:b w:val="0"/>
          <w:sz w:val="24"/>
          <w:szCs w:val="24"/>
          <w:lang w:val="en-IN"/>
        </w:rPr>
      </w:pP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Multimodal Analysis: The current study primarily focuses on text-based analysis of tweets. Future research could incorporate multimodal analysis by incorporating visual content (images, videos) from tweets. This would enhance the system's ability to capture a broader range of information and emotions expressed during natural disasters.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Advanced Sentiment Analysis Techniques: While the study implements sentiment analysis, future research can explore more advanced sentiment analysis techniques, such as aspect-based sentiment analysis. This would provide deeper insights into specific aspects of natural disasters that evoke positive or negative sentiments.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Emotion Recognition: Going beyond basic sentiment analysis, future work could involve emotion recognition techniques. This would enable the DSS to identify specific emotions (e.g., fear, anger, empathy) expressed in tweets, providing a more nuanced understanding of public reactions.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Real-time Analysis: The study captures real-time tweets within a specific time frame. Future research could focus on developing real-time analysis capabilities that continuously monitor and process tweets during ongoing natural disasters. This would enable faster response and decision-making for disaster management.</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Social Network Analysis: Incorporating social network analysis would allow researchers to identify influential users, communities, and the spread of information during natural disasters. Understanding how information propagates through social networks can aid disaster communication strategies.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Location-based Analysis: The DSS could be enhanced to incorporate geolocation data from tweets. This would enable disaster strategists to identify geographical areas with the most negative sentiments and allocate resources accordingly.</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Longitudinal Analysis: Instead of focusing on specific scenarios within short time frames, future studies could conduct longitudinal analysis to observe sentiment trends over extended periods. This would provide insights into the evolution of public sentiments during different phases of disaster events.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User Intent Analysis: Understanding the intent behind tweets is crucial. Future research could involve classifying tweets into categories such as information sharing, requests for help, or expressing emotional support. This would aid disaster responders in tailoring their interventions.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Enhanced Visualization: Developing interactive and visually informative dashboards can help disaster planners interpret insights more effectively. Visualizations could include sentiment heatmaps, sentiment over time, and clustering representations.</w:t>
      </w:r>
    </w:p>
    <w:p>
      <w:pPr>
        <w:pStyle w:val="2"/>
        <w:numPr>
          <w:ilvl w:val="0"/>
          <w:numId w:val="2"/>
        </w:numPr>
        <w:tabs>
          <w:tab w:val="left" w:pos="1240"/>
          <w:tab w:val="clear" w:pos="425"/>
        </w:tabs>
        <w:spacing w:before="152"/>
        <w:ind w:left="1140" w:leftChars="0" w:hanging="360" w:firstLineChars="0"/>
        <w:rPr>
          <w:b w:val="0"/>
          <w:sz w:val="24"/>
          <w:szCs w:val="24"/>
          <w:lang w:val="en-IN"/>
        </w:rPr>
      </w:pPr>
      <w:r>
        <w:rPr>
          <w:b w:val="0"/>
          <w:sz w:val="24"/>
          <w:szCs w:val="24"/>
          <w:lang w:val="en-IN"/>
        </w:rPr>
        <w:t>Ethical Considerations: As AI technologies become more pervasive, addressing ethical considerations is paramount. Future research should delve into privacy concerns, potential biases in sentiment analysis, and the responsible use of AI-driven insights.</w:t>
      </w:r>
    </w:p>
    <w:p>
      <w:pPr>
        <w:pStyle w:val="2"/>
        <w:tabs>
          <w:tab w:val="left" w:pos="1240"/>
        </w:tabs>
        <w:spacing w:before="152"/>
        <w:rPr>
          <w:b w:val="0"/>
          <w:sz w:val="24"/>
          <w:szCs w:val="24"/>
          <w:lang w:val="en-IN"/>
        </w:rPr>
      </w:pPr>
    </w:p>
    <w:p>
      <w:pPr>
        <w:pStyle w:val="2"/>
        <w:tabs>
          <w:tab w:val="left" w:pos="1240"/>
        </w:tabs>
        <w:spacing w:before="152"/>
        <w:ind w:left="939"/>
        <w:rPr>
          <w:b w:val="0"/>
          <w:bCs w:val="0"/>
          <w:sz w:val="24"/>
          <w:szCs w:val="24"/>
        </w:rPr>
      </w:pPr>
      <w:r>
        <w:rPr>
          <w:color w:val="2C74B5"/>
        </w:rPr>
        <w:t>Requirements:</w:t>
      </w:r>
      <w:r>
        <w:rPr>
          <w:color w:val="2C74B5"/>
          <w:spacing w:val="-3"/>
        </w:rPr>
        <w:t xml:space="preserve"> </w:t>
      </w:r>
      <w:r>
        <w:rPr>
          <w:color w:val="2C74B5"/>
        </w:rPr>
        <w:t>-</w:t>
      </w:r>
    </w:p>
    <w:p>
      <w:pPr>
        <w:pStyle w:val="9"/>
        <w:numPr>
          <w:ilvl w:val="1"/>
          <w:numId w:val="1"/>
        </w:numPr>
        <w:tabs>
          <w:tab w:val="left" w:pos="1372"/>
          <w:tab w:val="clear" w:pos="0"/>
        </w:tabs>
        <w:spacing w:before="271"/>
        <w:ind w:left="1371" w:leftChars="0" w:hanging="361"/>
        <w:rPr>
          <w:sz w:val="24"/>
        </w:rPr>
      </w:pPr>
      <w:r>
        <w:rPr>
          <w:sz w:val="24"/>
          <w:u w:val="single"/>
        </w:rPr>
        <w:t>Hardware</w:t>
      </w:r>
      <w:r>
        <w:rPr>
          <w:spacing w:val="-4"/>
          <w:sz w:val="24"/>
          <w:u w:val="single"/>
        </w:rPr>
        <w:t xml:space="preserve"> </w:t>
      </w:r>
      <w:r>
        <w:rPr>
          <w:sz w:val="24"/>
          <w:u w:val="single"/>
        </w:rPr>
        <w:t>Requirements</w:t>
      </w:r>
    </w:p>
    <w:p>
      <w:pPr>
        <w:pStyle w:val="9"/>
        <w:numPr>
          <w:ilvl w:val="0"/>
          <w:numId w:val="3"/>
        </w:numPr>
        <w:tabs>
          <w:tab w:val="left" w:pos="1818"/>
        </w:tabs>
        <w:spacing w:before="84"/>
        <w:rPr>
          <w:sz w:val="24"/>
        </w:rPr>
      </w:pPr>
      <w:r>
        <w:rPr>
          <w:sz w:val="24"/>
        </w:rPr>
        <w:t>Programming</w:t>
      </w:r>
      <w:r>
        <w:rPr>
          <w:spacing w:val="-2"/>
          <w:sz w:val="24"/>
        </w:rPr>
        <w:t xml:space="preserve"> </w:t>
      </w:r>
      <w:r>
        <w:rPr>
          <w:sz w:val="24"/>
        </w:rPr>
        <w:t>system</w:t>
      </w:r>
    </w:p>
    <w:p>
      <w:pPr>
        <w:pStyle w:val="9"/>
        <w:numPr>
          <w:ilvl w:val="0"/>
          <w:numId w:val="3"/>
        </w:numPr>
        <w:tabs>
          <w:tab w:val="left" w:pos="1818"/>
        </w:tabs>
        <w:spacing w:before="82"/>
        <w:rPr>
          <w:sz w:val="24"/>
        </w:rPr>
      </w:pPr>
      <w:r>
        <w:rPr>
          <w:sz w:val="24"/>
        </w:rPr>
        <w:t>Good</w:t>
      </w:r>
      <w:r>
        <w:rPr>
          <w:spacing w:val="-3"/>
          <w:sz w:val="24"/>
        </w:rPr>
        <w:t xml:space="preserve"> </w:t>
      </w:r>
      <w:r>
        <w:rPr>
          <w:sz w:val="24"/>
        </w:rPr>
        <w:t>internet</w:t>
      </w:r>
      <w:r>
        <w:rPr>
          <w:spacing w:val="-1"/>
          <w:sz w:val="24"/>
        </w:rPr>
        <w:t xml:space="preserve"> </w:t>
      </w:r>
      <w:r>
        <w:rPr>
          <w:sz w:val="24"/>
        </w:rPr>
        <w:t>connection</w:t>
      </w:r>
    </w:p>
    <w:p>
      <w:pPr>
        <w:pStyle w:val="9"/>
        <w:numPr>
          <w:ilvl w:val="0"/>
          <w:numId w:val="3"/>
        </w:numPr>
        <w:tabs>
          <w:tab w:val="left" w:pos="1818"/>
        </w:tabs>
        <w:spacing w:before="82"/>
        <w:rPr>
          <w:sz w:val="24"/>
        </w:rPr>
      </w:pPr>
      <w:r>
        <w:rPr>
          <w:bCs/>
          <w:sz w:val="24"/>
        </w:rPr>
        <w:t>Backup Solutions</w:t>
      </w:r>
    </w:p>
    <w:p>
      <w:pPr>
        <w:pStyle w:val="5"/>
        <w:spacing w:before="7"/>
        <w:rPr>
          <w:sz w:val="38"/>
        </w:rPr>
      </w:pPr>
    </w:p>
    <w:p>
      <w:pPr>
        <w:pStyle w:val="9"/>
        <w:numPr>
          <w:ilvl w:val="1"/>
          <w:numId w:val="1"/>
        </w:numPr>
        <w:tabs>
          <w:tab w:val="left" w:pos="1372"/>
          <w:tab w:val="clear" w:pos="0"/>
        </w:tabs>
        <w:ind w:left="1371" w:leftChars="0" w:hanging="361"/>
        <w:rPr>
          <w:sz w:val="24"/>
        </w:rPr>
      </w:pPr>
      <w:r>
        <w:rPr>
          <w:sz w:val="24"/>
          <w:u w:val="single"/>
        </w:rPr>
        <w:t>Software</w:t>
      </w:r>
      <w:r>
        <w:rPr>
          <w:spacing w:val="-4"/>
          <w:sz w:val="24"/>
          <w:u w:val="single"/>
        </w:rPr>
        <w:t xml:space="preserve"> </w:t>
      </w:r>
      <w:r>
        <w:rPr>
          <w:sz w:val="24"/>
          <w:u w:val="single"/>
        </w:rPr>
        <w:t>Requirements:</w:t>
      </w:r>
    </w:p>
    <w:p>
      <w:pPr>
        <w:pStyle w:val="9"/>
        <w:tabs>
          <w:tab w:val="left" w:pos="1372"/>
        </w:tabs>
        <w:ind w:left="939" w:firstLine="0"/>
        <w:rPr>
          <w:sz w:val="26"/>
          <w:szCs w:val="26"/>
        </w:rPr>
      </w:pPr>
    </w:p>
    <w:p>
      <w:pPr>
        <w:pStyle w:val="9"/>
        <w:numPr>
          <w:ilvl w:val="0"/>
          <w:numId w:val="4"/>
        </w:numPr>
        <w:tabs>
          <w:tab w:val="left" w:pos="1752"/>
        </w:tabs>
        <w:rPr>
          <w:sz w:val="26"/>
          <w:szCs w:val="26"/>
        </w:rPr>
      </w:pPr>
      <w:r>
        <w:rPr>
          <w:b/>
          <w:bCs/>
          <w:sz w:val="26"/>
          <w:szCs w:val="26"/>
        </w:rPr>
        <w:t>Development Environment</w:t>
      </w:r>
      <w:r>
        <w:rPr>
          <w:sz w:val="26"/>
          <w:szCs w:val="26"/>
        </w:rPr>
        <w:t>:</w:t>
      </w:r>
    </w:p>
    <w:p>
      <w:pPr>
        <w:tabs>
          <w:tab w:val="left" w:pos="1752"/>
        </w:tabs>
      </w:pPr>
    </w:p>
    <w:p>
      <w:pPr>
        <w:pStyle w:val="9"/>
        <w:numPr>
          <w:ilvl w:val="0"/>
          <w:numId w:val="4"/>
        </w:numPr>
        <w:tabs>
          <w:tab w:val="left" w:pos="720"/>
          <w:tab w:val="left" w:pos="1752"/>
        </w:tabs>
        <w:rPr>
          <w:bCs/>
          <w:lang w:val="en-IN"/>
        </w:rPr>
      </w:pPr>
      <w:r>
        <w:rPr>
          <w:bCs/>
          <w:lang w:val="en-IN"/>
        </w:rPr>
        <w:t>Integrated Development Environment (IDE)</w:t>
      </w:r>
    </w:p>
    <w:p>
      <w:pPr>
        <w:pStyle w:val="9"/>
        <w:numPr>
          <w:ilvl w:val="0"/>
          <w:numId w:val="4"/>
        </w:numPr>
        <w:tabs>
          <w:tab w:val="left" w:pos="720"/>
          <w:tab w:val="left" w:pos="1752"/>
        </w:tabs>
        <w:rPr>
          <w:bCs/>
          <w:lang w:val="en-IN"/>
        </w:rPr>
      </w:pPr>
      <w:r>
        <w:rPr>
          <w:bCs/>
          <w:lang w:val="en-IN"/>
        </w:rPr>
        <w:t>PyCharm</w:t>
      </w:r>
    </w:p>
    <w:p>
      <w:pPr>
        <w:pStyle w:val="9"/>
        <w:numPr>
          <w:ilvl w:val="0"/>
          <w:numId w:val="4"/>
        </w:numPr>
        <w:tabs>
          <w:tab w:val="left" w:pos="1752"/>
        </w:tabs>
        <w:rPr>
          <w:lang w:val="en-IN"/>
        </w:rPr>
      </w:pPr>
      <w:r>
        <w:rPr>
          <w:bCs/>
          <w:lang w:val="en-IN"/>
        </w:rPr>
        <w:t>Jupyter Notebook / JupyterLab</w:t>
      </w:r>
      <w:r>
        <w:rPr>
          <w:lang w:val="en-IN"/>
        </w:rPr>
        <w:t xml:space="preserve">: </w:t>
      </w:r>
    </w:p>
    <w:p>
      <w:pPr>
        <w:pStyle w:val="9"/>
        <w:numPr>
          <w:ilvl w:val="0"/>
          <w:numId w:val="4"/>
        </w:numPr>
        <w:tabs>
          <w:tab w:val="left" w:pos="1752"/>
        </w:tabs>
        <w:rPr>
          <w:lang w:val="en-IN"/>
        </w:rPr>
      </w:pPr>
      <w:r>
        <w:rPr>
          <w:bCs/>
          <w:lang w:val="en-IN"/>
        </w:rPr>
        <w:t>Visual Studio Code</w:t>
      </w:r>
      <w:r>
        <w:rPr>
          <w:lang w:val="en-IN"/>
        </w:rPr>
        <w:t>:</w:t>
      </w:r>
    </w:p>
    <w:p>
      <w:pPr>
        <w:pStyle w:val="9"/>
        <w:tabs>
          <w:tab w:val="left" w:pos="1752"/>
        </w:tabs>
        <w:ind w:left="1080" w:firstLine="0"/>
        <w:rPr>
          <w:bCs/>
          <w:lang w:val="en-IN"/>
        </w:rPr>
      </w:pPr>
    </w:p>
    <w:p>
      <w:pPr>
        <w:pStyle w:val="9"/>
        <w:numPr>
          <w:ilvl w:val="0"/>
          <w:numId w:val="1"/>
        </w:numPr>
        <w:tabs>
          <w:tab w:val="left" w:pos="1752"/>
          <w:tab w:val="clear" w:pos="0"/>
        </w:tabs>
        <w:ind w:left="877" w:leftChars="0"/>
        <w:rPr>
          <w:b/>
          <w:lang w:val="en-IN"/>
        </w:rPr>
      </w:pPr>
      <w:r>
        <w:rPr>
          <w:b/>
          <w:bCs/>
          <w:sz w:val="26"/>
          <w:szCs w:val="26"/>
        </w:rPr>
        <w:t>Programming Languages</w:t>
      </w:r>
      <w:r>
        <w:rPr>
          <w:sz w:val="26"/>
          <w:szCs w:val="26"/>
        </w:rPr>
        <w:t xml:space="preserve">: </w:t>
      </w:r>
      <w:r>
        <w:rPr>
          <w:bCs/>
        </w:rPr>
        <w:t>Python</w:t>
      </w:r>
    </w:p>
    <w:p>
      <w:pPr>
        <w:tabs>
          <w:tab w:val="left" w:pos="1752"/>
        </w:tabs>
        <w:rPr>
          <w:b/>
          <w:sz w:val="26"/>
          <w:szCs w:val="26"/>
          <w:lang w:val="en-IN"/>
        </w:rPr>
      </w:pPr>
    </w:p>
    <w:p>
      <w:pPr>
        <w:tabs>
          <w:tab w:val="left" w:pos="1752"/>
        </w:tabs>
        <w:rPr>
          <w:b/>
          <w:sz w:val="26"/>
          <w:szCs w:val="26"/>
          <w:lang w:val="en-IN"/>
        </w:rPr>
      </w:pPr>
      <w:r>
        <w:rPr>
          <w:b/>
          <w:sz w:val="26"/>
          <w:szCs w:val="26"/>
          <w:lang w:val="en-IN"/>
        </w:rPr>
        <w:t xml:space="preserve">         3.</w:t>
      </w:r>
      <w:r>
        <w:rPr>
          <w:rFonts w:ascii="Segoe UI" w:hAnsi="Segoe UI" w:cs="Segoe UI"/>
          <w:b/>
          <w:bCs/>
          <w:color w:val="D1D5DB"/>
          <w:sz w:val="26"/>
          <w:szCs w:val="26"/>
          <w:bdr w:val="single" w:color="D9D9E3" w:sz="2" w:space="0"/>
          <w:lang w:val="en-IN" w:eastAsia="en-IN"/>
        </w:rPr>
        <w:t xml:space="preserve"> </w:t>
      </w:r>
      <w:r>
        <w:rPr>
          <w:b/>
          <w:bCs/>
          <w:sz w:val="26"/>
          <w:szCs w:val="26"/>
          <w:lang w:val="en-IN"/>
        </w:rPr>
        <w:t>Version Control</w:t>
      </w:r>
      <w:r>
        <w:rPr>
          <w:b/>
          <w:sz w:val="26"/>
          <w:szCs w:val="26"/>
          <w:lang w:val="en-IN"/>
        </w:rPr>
        <w:t>:</w:t>
      </w:r>
    </w:p>
    <w:p>
      <w:pPr>
        <w:tabs>
          <w:tab w:val="left" w:pos="1752"/>
        </w:tabs>
        <w:ind w:left="720"/>
        <w:rPr>
          <w:lang w:val="en-IN"/>
        </w:rPr>
      </w:pPr>
      <w:r>
        <w:rPr>
          <w:b/>
          <w:bCs/>
          <w:lang w:val="en-IN"/>
        </w:rPr>
        <w:t xml:space="preserve">1. </w:t>
      </w:r>
      <w:r>
        <w:rPr>
          <w:bCs/>
          <w:lang w:val="en-IN"/>
        </w:rPr>
        <w:t>Git</w:t>
      </w:r>
    </w:p>
    <w:p>
      <w:pPr>
        <w:tabs>
          <w:tab w:val="left" w:pos="1752"/>
        </w:tabs>
        <w:ind w:left="720"/>
        <w:rPr>
          <w:lang w:val="en-IN"/>
        </w:rPr>
      </w:pPr>
      <w:r>
        <w:rPr>
          <w:b/>
          <w:bCs/>
          <w:lang w:val="en-IN"/>
        </w:rPr>
        <w:t>2.</w:t>
      </w:r>
      <w:r>
        <w:rPr>
          <w:bCs/>
          <w:lang w:val="en-IN"/>
        </w:rPr>
        <w:t xml:space="preserve"> GitHub / GitLab / Bitbucket</w:t>
      </w:r>
    </w:p>
    <w:p>
      <w:pPr>
        <w:tabs>
          <w:tab w:val="left" w:pos="1752"/>
        </w:tabs>
        <w:rPr>
          <w:b/>
          <w:lang w:val="en-IN"/>
        </w:rPr>
      </w:pPr>
      <w:r>
        <w:rPr>
          <w:b/>
          <w:lang w:val="en-IN"/>
        </w:rPr>
        <w:t xml:space="preserve"> </w:t>
      </w:r>
    </w:p>
    <w:p>
      <w:pPr>
        <w:tabs>
          <w:tab w:val="left" w:pos="1752"/>
        </w:tabs>
        <w:rPr>
          <w:b/>
          <w:lang w:val="en-IN"/>
        </w:rPr>
        <w:sectPr>
          <w:type w:val="continuous"/>
          <w:pgSz w:w="11920" w:h="16850"/>
          <w:pgMar w:top="780" w:right="880" w:bottom="280" w:left="220" w:header="720" w:footer="720" w:gutter="0"/>
          <w:cols w:space="720" w:num="1"/>
        </w:sectPr>
      </w:pPr>
    </w:p>
    <w:p>
      <w:pPr>
        <w:spacing w:before="73" w:after="21"/>
        <w:ind w:left="932"/>
        <w:rPr>
          <w:b/>
          <w:sz w:val="27"/>
        </w:rPr>
      </w:pPr>
      <w:r>
        <w:rPr>
          <w:b/>
          <w:color w:val="1F4E79"/>
          <w:sz w:val="27"/>
        </w:rPr>
        <w:t>STUDENTS</w:t>
      </w:r>
      <w:r>
        <w:rPr>
          <w:b/>
          <w:color w:val="1F4E79"/>
          <w:spacing w:val="-4"/>
          <w:sz w:val="27"/>
        </w:rPr>
        <w:t xml:space="preserve"> </w:t>
      </w:r>
      <w:r>
        <w:rPr>
          <w:b/>
          <w:color w:val="1F4E79"/>
          <w:sz w:val="27"/>
        </w:rPr>
        <w:t>DETAILS</w:t>
      </w:r>
    </w:p>
    <w:tbl>
      <w:tblPr>
        <w:tblStyle w:val="4"/>
        <w:tblW w:w="0" w:type="auto"/>
        <w:tblInd w:w="868" w:type="dxa"/>
        <w:tblBorders>
          <w:top w:val="single" w:color="5B9BD3" w:sz="4" w:space="0"/>
          <w:left w:val="single" w:color="5B9BD3" w:sz="4" w:space="0"/>
          <w:bottom w:val="single" w:color="5B9BD3" w:sz="4" w:space="0"/>
          <w:right w:val="single" w:color="5B9BD3" w:sz="4" w:space="0"/>
          <w:insideH w:val="single" w:color="5B9BD3" w:sz="4" w:space="0"/>
          <w:insideV w:val="single" w:color="5B9BD3" w:sz="4" w:space="0"/>
        </w:tblBorders>
        <w:tblLayout w:type="fixed"/>
        <w:tblCellMar>
          <w:top w:w="0" w:type="dxa"/>
          <w:left w:w="0" w:type="dxa"/>
          <w:bottom w:w="0" w:type="dxa"/>
          <w:right w:w="0" w:type="dxa"/>
        </w:tblCellMar>
      </w:tblPr>
      <w:tblGrid>
        <w:gridCol w:w="4157"/>
        <w:gridCol w:w="3397"/>
        <w:gridCol w:w="2271"/>
      </w:tblGrid>
      <w:tr>
        <w:trPr>
          <w:trHeight w:val="299" w:hRule="atLeast"/>
        </w:trPr>
        <w:tc>
          <w:tcPr>
            <w:tcW w:w="4157" w:type="dxa"/>
            <w:tcBorders>
              <w:left w:val="single" w:color="5B9BD3" w:sz="6" w:space="0"/>
              <w:right w:val="single" w:color="5B9BD3" w:sz="6" w:space="0"/>
            </w:tcBorders>
            <w:shd w:val="clear" w:color="auto" w:fill="DEEAF6"/>
          </w:tcPr>
          <w:p>
            <w:pPr>
              <w:pStyle w:val="10"/>
              <w:spacing w:before="1"/>
              <w:ind w:left="1835" w:right="1667"/>
              <w:jc w:val="center"/>
              <w:rPr>
                <w:b/>
                <w:sz w:val="24"/>
              </w:rPr>
            </w:pPr>
            <w:r>
              <w:rPr>
                <w:b/>
                <w:sz w:val="24"/>
              </w:rPr>
              <w:t>Name</w:t>
            </w:r>
          </w:p>
        </w:tc>
        <w:tc>
          <w:tcPr>
            <w:tcW w:w="3397" w:type="dxa"/>
            <w:tcBorders>
              <w:left w:val="single" w:color="5B9BD3" w:sz="6" w:space="0"/>
              <w:right w:val="single" w:color="5B9BD3" w:sz="6" w:space="0"/>
            </w:tcBorders>
            <w:shd w:val="clear" w:color="auto" w:fill="DEEAF6"/>
          </w:tcPr>
          <w:p>
            <w:pPr>
              <w:pStyle w:val="10"/>
              <w:spacing w:before="1"/>
              <w:ind w:left="1537" w:right="1364"/>
              <w:jc w:val="center"/>
              <w:rPr>
                <w:b/>
                <w:sz w:val="24"/>
              </w:rPr>
            </w:pPr>
            <w:r>
              <w:rPr>
                <w:b/>
                <w:sz w:val="24"/>
              </w:rPr>
              <w:t>UID</w:t>
            </w:r>
          </w:p>
        </w:tc>
        <w:tc>
          <w:tcPr>
            <w:tcW w:w="2271" w:type="dxa"/>
            <w:tcBorders>
              <w:left w:val="single" w:color="5B9BD3" w:sz="6" w:space="0"/>
              <w:right w:val="single" w:color="5B9BD3" w:sz="6" w:space="0"/>
            </w:tcBorders>
            <w:shd w:val="clear" w:color="auto" w:fill="DEEAF6"/>
          </w:tcPr>
          <w:p>
            <w:pPr>
              <w:pStyle w:val="10"/>
              <w:spacing w:before="1"/>
              <w:ind w:left="715"/>
              <w:rPr>
                <w:b/>
                <w:sz w:val="24"/>
              </w:rPr>
            </w:pPr>
            <w:r>
              <w:rPr>
                <w:b/>
                <w:sz w:val="24"/>
              </w:rPr>
              <w:t>Signature</w:t>
            </w:r>
          </w:p>
        </w:tc>
      </w:tr>
      <w:tr>
        <w:trPr>
          <w:trHeight w:val="525" w:hRule="atLeast"/>
        </w:trPr>
        <w:tc>
          <w:tcPr>
            <w:tcW w:w="4157" w:type="dxa"/>
            <w:tcBorders>
              <w:left w:val="single" w:color="5B9BD3" w:sz="6" w:space="0"/>
              <w:right w:val="single" w:color="5B9BD3" w:sz="6" w:space="0"/>
            </w:tcBorders>
          </w:tcPr>
          <w:p>
            <w:pPr>
              <w:pStyle w:val="10"/>
              <w:spacing w:line="275" w:lineRule="exact"/>
              <w:ind w:left="69"/>
              <w:rPr>
                <w:sz w:val="24"/>
              </w:rPr>
            </w:pPr>
            <w:r>
              <w:rPr>
                <w:sz w:val="24"/>
              </w:rPr>
              <w:t>MILAN PRAKASH</w:t>
            </w:r>
          </w:p>
        </w:tc>
        <w:tc>
          <w:tcPr>
            <w:tcW w:w="3397" w:type="dxa"/>
            <w:tcBorders>
              <w:left w:val="single" w:color="5B9BD3" w:sz="6" w:space="0"/>
              <w:right w:val="single" w:color="5B9BD3" w:sz="6" w:space="0"/>
            </w:tcBorders>
          </w:tcPr>
          <w:p>
            <w:pPr>
              <w:pStyle w:val="10"/>
              <w:spacing w:line="275" w:lineRule="exact"/>
              <w:ind w:left="1121"/>
              <w:rPr>
                <w:sz w:val="24"/>
              </w:rPr>
            </w:pPr>
            <w:r>
              <w:rPr>
                <w:sz w:val="24"/>
              </w:rPr>
              <w:t>21BCS6667</w:t>
            </w:r>
          </w:p>
        </w:tc>
        <w:tc>
          <w:tcPr>
            <w:tcW w:w="2271" w:type="dxa"/>
            <w:tcBorders>
              <w:left w:val="single" w:color="5B9BD3" w:sz="6" w:space="0"/>
              <w:right w:val="single" w:color="5B9BD3" w:sz="6" w:space="0"/>
            </w:tcBorders>
          </w:tcPr>
          <w:p>
            <w:pPr>
              <w:pStyle w:val="10"/>
              <w:rPr>
                <w:sz w:val="24"/>
              </w:rPr>
            </w:pPr>
          </w:p>
        </w:tc>
      </w:tr>
      <w:tr>
        <w:trPr>
          <w:trHeight w:val="503" w:hRule="atLeast"/>
        </w:trPr>
        <w:tc>
          <w:tcPr>
            <w:tcW w:w="4157" w:type="dxa"/>
            <w:tcBorders>
              <w:left w:val="single" w:color="5B9BD3" w:sz="6" w:space="0"/>
              <w:right w:val="single" w:color="5B9BD3" w:sz="6" w:space="0"/>
            </w:tcBorders>
          </w:tcPr>
          <w:p>
            <w:pPr>
              <w:pStyle w:val="10"/>
              <w:spacing w:line="275" w:lineRule="exact"/>
              <w:ind w:left="69"/>
              <w:rPr>
                <w:sz w:val="24"/>
              </w:rPr>
            </w:pPr>
            <w:r>
              <w:rPr>
                <w:sz w:val="24"/>
              </w:rPr>
              <w:t>UTKARSH RAJ</w:t>
            </w:r>
          </w:p>
        </w:tc>
        <w:tc>
          <w:tcPr>
            <w:tcW w:w="3397" w:type="dxa"/>
            <w:tcBorders>
              <w:left w:val="single" w:color="5B9BD3" w:sz="6" w:space="0"/>
              <w:right w:val="single" w:color="5B9BD3" w:sz="6" w:space="0"/>
            </w:tcBorders>
          </w:tcPr>
          <w:p>
            <w:pPr>
              <w:pStyle w:val="10"/>
              <w:spacing w:line="275" w:lineRule="exact"/>
              <w:ind w:left="1121"/>
              <w:rPr>
                <w:rFonts w:hint="default"/>
                <w:sz w:val="24"/>
                <w:lang w:val="en-US"/>
              </w:rPr>
            </w:pPr>
            <w:r>
              <w:rPr>
                <w:rFonts w:hint="default"/>
                <w:sz w:val="24"/>
                <w:lang w:val="en-US"/>
              </w:rPr>
              <w:t>21BCS6024</w:t>
            </w:r>
          </w:p>
        </w:tc>
        <w:tc>
          <w:tcPr>
            <w:tcW w:w="2271" w:type="dxa"/>
            <w:tcBorders>
              <w:left w:val="single" w:color="5B9BD3" w:sz="6" w:space="0"/>
              <w:right w:val="single" w:color="5B9BD3" w:sz="6" w:space="0"/>
            </w:tcBorders>
          </w:tcPr>
          <w:p>
            <w:pPr>
              <w:pStyle w:val="10"/>
              <w:rPr>
                <w:sz w:val="24"/>
              </w:rPr>
            </w:pPr>
          </w:p>
        </w:tc>
      </w:tr>
      <w:tr>
        <w:trPr>
          <w:trHeight w:val="501" w:hRule="atLeast"/>
        </w:trPr>
        <w:tc>
          <w:tcPr>
            <w:tcW w:w="4157" w:type="dxa"/>
            <w:tcBorders>
              <w:left w:val="single" w:color="5B9BD3" w:sz="6" w:space="0"/>
              <w:right w:val="single" w:color="5B9BD3" w:sz="6" w:space="0"/>
            </w:tcBorders>
          </w:tcPr>
          <w:p>
            <w:pPr>
              <w:pStyle w:val="10"/>
              <w:spacing w:line="275" w:lineRule="exact"/>
              <w:ind w:left="88"/>
              <w:rPr>
                <w:sz w:val="24"/>
              </w:rPr>
            </w:pPr>
            <w:r>
              <w:rPr>
                <w:sz w:val="24"/>
              </w:rPr>
              <w:t>YASH</w:t>
            </w:r>
          </w:p>
        </w:tc>
        <w:tc>
          <w:tcPr>
            <w:tcW w:w="3397" w:type="dxa"/>
            <w:tcBorders>
              <w:left w:val="single" w:color="5B9BD3" w:sz="6" w:space="0"/>
              <w:right w:val="single" w:color="5B9BD3" w:sz="6" w:space="0"/>
            </w:tcBorders>
          </w:tcPr>
          <w:p>
            <w:pPr>
              <w:pStyle w:val="10"/>
              <w:spacing w:line="275" w:lineRule="exact"/>
              <w:ind w:left="1121"/>
              <w:rPr>
                <w:rFonts w:hint="default"/>
                <w:sz w:val="24"/>
                <w:lang w:val="en-US"/>
              </w:rPr>
            </w:pPr>
            <w:r>
              <w:rPr>
                <w:rFonts w:hint="default"/>
                <w:sz w:val="24"/>
                <w:lang w:val="en-US"/>
              </w:rPr>
              <w:t>21BCS6094</w:t>
            </w:r>
          </w:p>
        </w:tc>
        <w:tc>
          <w:tcPr>
            <w:tcW w:w="2271" w:type="dxa"/>
            <w:tcBorders>
              <w:left w:val="single" w:color="5B9BD3" w:sz="6" w:space="0"/>
              <w:right w:val="single" w:color="5B9BD3" w:sz="6" w:space="0"/>
            </w:tcBorders>
          </w:tcPr>
          <w:p>
            <w:pPr>
              <w:pStyle w:val="10"/>
              <w:rPr>
                <w:sz w:val="24"/>
              </w:rPr>
            </w:pPr>
          </w:p>
        </w:tc>
      </w:tr>
      <w:tr>
        <w:trPr>
          <w:trHeight w:val="503" w:hRule="atLeast"/>
        </w:trPr>
        <w:tc>
          <w:tcPr>
            <w:tcW w:w="4157" w:type="dxa"/>
            <w:tcBorders>
              <w:left w:val="single" w:color="5B9BD3" w:sz="6" w:space="0"/>
              <w:right w:val="single" w:color="5B9BD3" w:sz="6" w:space="0"/>
            </w:tcBorders>
          </w:tcPr>
          <w:p>
            <w:pPr>
              <w:pStyle w:val="10"/>
              <w:spacing w:before="1"/>
              <w:ind w:left="88"/>
              <w:rPr>
                <w:sz w:val="24"/>
              </w:rPr>
            </w:pPr>
            <w:r>
              <w:rPr>
                <w:sz w:val="24"/>
              </w:rPr>
              <w:t>RASHID KHAN</w:t>
            </w:r>
          </w:p>
        </w:tc>
        <w:tc>
          <w:tcPr>
            <w:tcW w:w="3397" w:type="dxa"/>
            <w:tcBorders>
              <w:left w:val="single" w:color="5B9BD3" w:sz="6" w:space="0"/>
              <w:right w:val="single" w:color="5B9BD3" w:sz="6" w:space="0"/>
            </w:tcBorders>
          </w:tcPr>
          <w:p>
            <w:pPr>
              <w:pStyle w:val="10"/>
              <w:spacing w:before="1"/>
              <w:ind w:left="1121"/>
              <w:rPr>
                <w:rFonts w:hint="default"/>
                <w:sz w:val="24"/>
                <w:lang w:val="en-US"/>
              </w:rPr>
            </w:pPr>
            <w:r>
              <w:rPr>
                <w:rFonts w:hint="default"/>
                <w:sz w:val="24"/>
                <w:lang w:val="en-US"/>
              </w:rPr>
              <w:t>21BCS6136</w:t>
            </w:r>
          </w:p>
        </w:tc>
        <w:tc>
          <w:tcPr>
            <w:tcW w:w="2271" w:type="dxa"/>
            <w:tcBorders>
              <w:left w:val="single" w:color="5B9BD3" w:sz="6" w:space="0"/>
              <w:right w:val="single" w:color="5B9BD3" w:sz="6" w:space="0"/>
            </w:tcBorders>
          </w:tcPr>
          <w:p>
            <w:pPr>
              <w:pStyle w:val="10"/>
              <w:rPr>
                <w:sz w:val="24"/>
              </w:rPr>
            </w:pPr>
          </w:p>
        </w:tc>
      </w:tr>
      <w:tr>
        <w:trPr>
          <w:trHeight w:val="503" w:hRule="atLeast"/>
        </w:trPr>
        <w:tc>
          <w:tcPr>
            <w:tcW w:w="4157" w:type="dxa"/>
            <w:tcBorders>
              <w:left w:val="single" w:color="5B9BD3" w:sz="6" w:space="0"/>
              <w:right w:val="single" w:color="5B9BD3" w:sz="6" w:space="0"/>
            </w:tcBorders>
          </w:tcPr>
          <w:p>
            <w:pPr>
              <w:pStyle w:val="10"/>
              <w:rPr>
                <w:sz w:val="24"/>
              </w:rPr>
            </w:pPr>
          </w:p>
        </w:tc>
        <w:tc>
          <w:tcPr>
            <w:tcW w:w="3397" w:type="dxa"/>
            <w:tcBorders>
              <w:left w:val="single" w:color="5B9BD3" w:sz="6" w:space="0"/>
              <w:right w:val="single" w:color="5B9BD3" w:sz="6" w:space="0"/>
            </w:tcBorders>
          </w:tcPr>
          <w:p>
            <w:pPr>
              <w:pStyle w:val="10"/>
              <w:rPr>
                <w:sz w:val="24"/>
              </w:rPr>
            </w:pPr>
          </w:p>
        </w:tc>
        <w:tc>
          <w:tcPr>
            <w:tcW w:w="2271" w:type="dxa"/>
            <w:tcBorders>
              <w:left w:val="single" w:color="5B9BD3" w:sz="6" w:space="0"/>
              <w:right w:val="single" w:color="5B9BD3" w:sz="6" w:space="0"/>
            </w:tcBorders>
          </w:tcPr>
          <w:p>
            <w:pPr>
              <w:pStyle w:val="10"/>
              <w:rPr>
                <w:sz w:val="24"/>
              </w:rPr>
            </w:pPr>
          </w:p>
        </w:tc>
      </w:tr>
    </w:tbl>
    <w:p>
      <w:pPr>
        <w:pStyle w:val="5"/>
        <w:rPr>
          <w:b/>
          <w:sz w:val="30"/>
        </w:rPr>
      </w:pPr>
    </w:p>
    <w:p>
      <w:pPr>
        <w:pStyle w:val="5"/>
        <w:spacing w:before="2"/>
        <w:rPr>
          <w:b/>
          <w:sz w:val="40"/>
        </w:rPr>
      </w:pPr>
    </w:p>
    <w:p>
      <w:pPr>
        <w:ind w:left="932"/>
        <w:rPr>
          <w:b/>
          <w:sz w:val="27"/>
        </w:rPr>
      </w:pPr>
      <w:r>
        <w:rPr>
          <w:b/>
          <w:color w:val="1F4E79"/>
          <w:sz w:val="27"/>
        </w:rPr>
        <w:t>APPROVAL</w:t>
      </w:r>
      <w:r>
        <w:rPr>
          <w:b/>
          <w:color w:val="1F4E79"/>
          <w:spacing w:val="-6"/>
          <w:sz w:val="27"/>
        </w:rPr>
        <w:t xml:space="preserve"> </w:t>
      </w:r>
      <w:r>
        <w:rPr>
          <w:b/>
          <w:color w:val="1F4E79"/>
          <w:sz w:val="27"/>
        </w:rPr>
        <w:t>AND</w:t>
      </w:r>
      <w:r>
        <w:rPr>
          <w:b/>
          <w:color w:val="1F4E79"/>
          <w:spacing w:val="-3"/>
          <w:sz w:val="27"/>
        </w:rPr>
        <w:t xml:space="preserve"> </w:t>
      </w:r>
      <w:r>
        <w:rPr>
          <w:b/>
          <w:color w:val="1F4E79"/>
          <w:sz w:val="27"/>
        </w:rPr>
        <w:t>AUTHORITY</w:t>
      </w:r>
      <w:r>
        <w:rPr>
          <w:b/>
          <w:color w:val="1F4E79"/>
          <w:spacing w:val="-2"/>
          <w:sz w:val="27"/>
        </w:rPr>
        <w:t xml:space="preserve"> </w:t>
      </w:r>
      <w:r>
        <w:rPr>
          <w:b/>
          <w:color w:val="1F4E79"/>
          <w:sz w:val="27"/>
        </w:rPr>
        <w:t>TO</w:t>
      </w:r>
      <w:r>
        <w:rPr>
          <w:b/>
          <w:color w:val="1F4E79"/>
          <w:spacing w:val="-1"/>
          <w:sz w:val="27"/>
        </w:rPr>
        <w:t xml:space="preserve"> </w:t>
      </w:r>
      <w:r>
        <w:rPr>
          <w:b/>
          <w:color w:val="1F4E79"/>
          <w:sz w:val="27"/>
        </w:rPr>
        <w:t>PROCEED</w:t>
      </w:r>
    </w:p>
    <w:p>
      <w:pPr>
        <w:spacing w:before="91" w:after="23"/>
        <w:ind w:left="946"/>
        <w:rPr>
          <w:sz w:val="23"/>
        </w:rPr>
      </w:pPr>
      <w:r>
        <w:rPr>
          <w:sz w:val="23"/>
        </w:rPr>
        <w:t>We</w:t>
      </w:r>
      <w:r>
        <w:rPr>
          <w:spacing w:val="-3"/>
          <w:sz w:val="23"/>
        </w:rPr>
        <w:t xml:space="preserve"> </w:t>
      </w:r>
      <w:r>
        <w:rPr>
          <w:sz w:val="23"/>
        </w:rPr>
        <w:t>approve</w:t>
      </w:r>
      <w:r>
        <w:rPr>
          <w:spacing w:val="-3"/>
          <w:sz w:val="23"/>
        </w:rPr>
        <w:t xml:space="preserve"> </w:t>
      </w:r>
      <w:r>
        <w:rPr>
          <w:sz w:val="23"/>
        </w:rPr>
        <w:t>the</w:t>
      </w:r>
      <w:r>
        <w:rPr>
          <w:spacing w:val="-1"/>
          <w:sz w:val="23"/>
        </w:rPr>
        <w:t xml:space="preserve"> </w:t>
      </w:r>
      <w:r>
        <w:rPr>
          <w:sz w:val="23"/>
        </w:rPr>
        <w:t>project</w:t>
      </w:r>
      <w:r>
        <w:rPr>
          <w:spacing w:val="-3"/>
          <w:sz w:val="23"/>
        </w:rPr>
        <w:t xml:space="preserve"> </w:t>
      </w:r>
      <w:r>
        <w:rPr>
          <w:sz w:val="23"/>
        </w:rPr>
        <w:t>as</w:t>
      </w:r>
      <w:r>
        <w:rPr>
          <w:spacing w:val="-1"/>
          <w:sz w:val="23"/>
        </w:rPr>
        <w:t xml:space="preserve"> </w:t>
      </w:r>
      <w:r>
        <w:rPr>
          <w:sz w:val="23"/>
        </w:rPr>
        <w:t>described</w:t>
      </w:r>
      <w:r>
        <w:rPr>
          <w:spacing w:val="-1"/>
          <w:sz w:val="23"/>
        </w:rPr>
        <w:t xml:space="preserve"> </w:t>
      </w:r>
      <w:r>
        <w:rPr>
          <w:sz w:val="23"/>
        </w:rPr>
        <w:t>above,</w:t>
      </w:r>
      <w:r>
        <w:rPr>
          <w:spacing w:val="-4"/>
          <w:sz w:val="23"/>
        </w:rPr>
        <w:t xml:space="preserve"> </w:t>
      </w:r>
      <w:r>
        <w:rPr>
          <w:sz w:val="23"/>
        </w:rPr>
        <w:t>and</w:t>
      </w:r>
      <w:r>
        <w:rPr>
          <w:spacing w:val="-1"/>
          <w:sz w:val="23"/>
        </w:rPr>
        <w:t xml:space="preserve"> </w:t>
      </w:r>
      <w:r>
        <w:rPr>
          <w:sz w:val="23"/>
        </w:rPr>
        <w:t>authorize</w:t>
      </w:r>
      <w:r>
        <w:rPr>
          <w:spacing w:val="-3"/>
          <w:sz w:val="23"/>
        </w:rPr>
        <w:t xml:space="preserve"> </w:t>
      </w:r>
      <w:r>
        <w:rPr>
          <w:sz w:val="23"/>
        </w:rPr>
        <w:t>the</w:t>
      </w:r>
      <w:r>
        <w:rPr>
          <w:spacing w:val="-2"/>
          <w:sz w:val="23"/>
        </w:rPr>
        <w:t xml:space="preserve"> </w:t>
      </w:r>
      <w:r>
        <w:rPr>
          <w:sz w:val="23"/>
        </w:rPr>
        <w:t>team</w:t>
      </w:r>
      <w:r>
        <w:rPr>
          <w:spacing w:val="-3"/>
          <w:sz w:val="23"/>
        </w:rPr>
        <w:t xml:space="preserve"> </w:t>
      </w:r>
      <w:r>
        <w:rPr>
          <w:sz w:val="23"/>
        </w:rPr>
        <w:t>to</w:t>
      </w:r>
      <w:r>
        <w:rPr>
          <w:spacing w:val="-1"/>
          <w:sz w:val="23"/>
        </w:rPr>
        <w:t xml:space="preserve"> </w:t>
      </w:r>
      <w:r>
        <w:rPr>
          <w:sz w:val="23"/>
        </w:rPr>
        <w:t>proceed.</w:t>
      </w:r>
    </w:p>
    <w:tbl>
      <w:tblPr>
        <w:tblStyle w:val="4"/>
        <w:tblW w:w="0" w:type="auto"/>
        <w:tblInd w:w="892" w:type="dxa"/>
        <w:tblBorders>
          <w:top w:val="single" w:color="5B9BD3" w:sz="4" w:space="0"/>
          <w:left w:val="single" w:color="5B9BD3" w:sz="4" w:space="0"/>
          <w:bottom w:val="single" w:color="5B9BD3" w:sz="4" w:space="0"/>
          <w:right w:val="single" w:color="5B9BD3" w:sz="4" w:space="0"/>
          <w:insideH w:val="single" w:color="5B9BD3" w:sz="4" w:space="0"/>
          <w:insideV w:val="single" w:color="5B9BD3" w:sz="4" w:space="0"/>
        </w:tblBorders>
        <w:tblLayout w:type="fixed"/>
        <w:tblCellMar>
          <w:top w:w="0" w:type="dxa"/>
          <w:left w:w="0" w:type="dxa"/>
          <w:bottom w:w="0" w:type="dxa"/>
          <w:right w:w="0" w:type="dxa"/>
        </w:tblCellMar>
      </w:tblPr>
      <w:tblGrid>
        <w:gridCol w:w="3469"/>
        <w:gridCol w:w="3450"/>
        <w:gridCol w:w="2861"/>
      </w:tblGrid>
      <w:tr>
        <w:trPr>
          <w:trHeight w:val="806" w:hRule="atLeast"/>
        </w:trPr>
        <w:tc>
          <w:tcPr>
            <w:tcW w:w="3469" w:type="dxa"/>
            <w:tcBorders>
              <w:left w:val="single" w:color="5B9BD3" w:sz="6" w:space="0"/>
              <w:right w:val="single" w:color="5B9BD3" w:sz="6" w:space="0"/>
            </w:tcBorders>
            <w:shd w:val="clear" w:color="auto" w:fill="DEEAF6"/>
          </w:tcPr>
          <w:p>
            <w:pPr>
              <w:pStyle w:val="10"/>
              <w:spacing w:before="2"/>
              <w:rPr>
                <w:sz w:val="26"/>
              </w:rPr>
            </w:pPr>
          </w:p>
          <w:p>
            <w:pPr>
              <w:pStyle w:val="10"/>
              <w:ind w:left="1436" w:right="1403"/>
              <w:jc w:val="center"/>
              <w:rPr>
                <w:b/>
                <w:sz w:val="23"/>
              </w:rPr>
            </w:pPr>
            <w:r>
              <w:rPr>
                <w:b/>
                <w:sz w:val="23"/>
              </w:rPr>
              <w:t>Name</w:t>
            </w:r>
          </w:p>
        </w:tc>
        <w:tc>
          <w:tcPr>
            <w:tcW w:w="3450" w:type="dxa"/>
            <w:tcBorders>
              <w:left w:val="single" w:color="5B9BD3" w:sz="6" w:space="0"/>
              <w:right w:val="single" w:color="5B9BD3" w:sz="6" w:space="0"/>
            </w:tcBorders>
            <w:shd w:val="clear" w:color="auto" w:fill="DEEAF6"/>
          </w:tcPr>
          <w:p>
            <w:pPr>
              <w:pStyle w:val="10"/>
              <w:spacing w:before="2"/>
              <w:rPr>
                <w:sz w:val="26"/>
              </w:rPr>
            </w:pPr>
          </w:p>
          <w:p>
            <w:pPr>
              <w:pStyle w:val="10"/>
              <w:ind w:left="1485" w:right="1450"/>
              <w:jc w:val="center"/>
              <w:rPr>
                <w:b/>
                <w:sz w:val="23"/>
              </w:rPr>
            </w:pPr>
            <w:r>
              <w:rPr>
                <w:b/>
                <w:sz w:val="23"/>
              </w:rPr>
              <w:t>Title</w:t>
            </w:r>
          </w:p>
        </w:tc>
        <w:tc>
          <w:tcPr>
            <w:tcW w:w="2861" w:type="dxa"/>
            <w:tcBorders>
              <w:left w:val="single" w:color="5B9BD3" w:sz="6" w:space="0"/>
              <w:right w:val="single" w:color="5B9BD3" w:sz="6" w:space="0"/>
            </w:tcBorders>
            <w:shd w:val="clear" w:color="auto" w:fill="DEEAF6"/>
          </w:tcPr>
          <w:p>
            <w:pPr>
              <w:pStyle w:val="10"/>
              <w:spacing w:before="16" w:line="384" w:lineRule="exact"/>
              <w:ind w:left="608" w:right="1061"/>
              <w:rPr>
                <w:b/>
                <w:sz w:val="23"/>
              </w:rPr>
            </w:pPr>
            <w:r>
              <w:rPr>
                <w:b/>
                <w:sz w:val="23"/>
              </w:rPr>
              <w:t>Signature</w:t>
            </w:r>
            <w:r>
              <w:rPr>
                <w:b/>
                <w:spacing w:val="1"/>
                <w:sz w:val="23"/>
              </w:rPr>
              <w:t xml:space="preserve"> </w:t>
            </w:r>
            <w:r>
              <w:rPr>
                <w:b/>
                <w:sz w:val="23"/>
              </w:rPr>
              <w:t>(With</w:t>
            </w:r>
            <w:r>
              <w:rPr>
                <w:b/>
                <w:spacing w:val="-12"/>
                <w:sz w:val="23"/>
              </w:rPr>
              <w:t xml:space="preserve"> </w:t>
            </w:r>
            <w:r>
              <w:rPr>
                <w:b/>
                <w:sz w:val="23"/>
              </w:rPr>
              <w:t>Date)</w:t>
            </w:r>
          </w:p>
        </w:tc>
      </w:tr>
      <w:tr>
        <w:trPr>
          <w:trHeight w:val="594" w:hRule="atLeast"/>
        </w:trPr>
        <w:tc>
          <w:tcPr>
            <w:tcW w:w="3469" w:type="dxa"/>
            <w:tcBorders>
              <w:left w:val="single" w:color="5B9BD3" w:sz="6" w:space="0"/>
              <w:right w:val="single" w:color="5B9BD3" w:sz="6" w:space="0"/>
            </w:tcBorders>
          </w:tcPr>
          <w:p>
            <w:pPr>
              <w:pStyle w:val="10"/>
              <w:ind w:left="611"/>
              <w:rPr>
                <w:sz w:val="24"/>
              </w:rPr>
            </w:pPr>
            <w:r>
              <w:rPr>
                <w:rFonts w:ascii="Arial" w:hAnsi="Arial" w:cs="Arial"/>
                <w:b/>
                <w:bCs/>
                <w:strike w:val="0"/>
                <w:dstrike w:val="0"/>
                <w:color w:val="FF0000"/>
                <w:shd w:val="clear" w:color="auto" w:fill="FFFFFF"/>
                <w:vertAlign w:val="baseline"/>
              </w:rPr>
              <w:t>Siddharth Kumar</w:t>
            </w:r>
            <w:bookmarkStart w:id="0" w:name="_GoBack"/>
            <w:bookmarkEnd w:id="0"/>
            <w:r>
              <w:rPr>
                <w:rFonts w:ascii="Arial" w:hAnsi="Arial" w:cs="Arial"/>
                <w:b/>
                <w:bCs/>
                <w:color w:val="FF0000"/>
                <w:shd w:val="clear" w:color="auto" w:fill="FFFFFF"/>
              </w:rPr>
              <w:t xml:space="preserve"> </w:t>
            </w:r>
            <w:r>
              <w:rPr>
                <w:rFonts w:ascii="Arial" w:hAnsi="Arial" w:cs="Arial"/>
                <w:color w:val="FF0000"/>
                <w:shd w:val="clear" w:color="auto" w:fill="FFFFFF"/>
              </w:rPr>
              <w:t>(E12853)</w:t>
            </w:r>
          </w:p>
        </w:tc>
        <w:tc>
          <w:tcPr>
            <w:tcW w:w="3450" w:type="dxa"/>
            <w:tcBorders>
              <w:left w:val="single" w:color="5B9BD3" w:sz="6" w:space="0"/>
              <w:right w:val="single" w:color="5B9BD3" w:sz="6" w:space="0"/>
            </w:tcBorders>
          </w:tcPr>
          <w:p>
            <w:pPr>
              <w:pStyle w:val="10"/>
              <w:spacing w:before="191"/>
              <w:ind w:left="1598"/>
              <w:rPr>
                <w:sz w:val="24"/>
              </w:rPr>
            </w:pPr>
            <w:r>
              <w:t>Supervisior:</w:t>
            </w:r>
            <w:r>
              <w:rPr>
                <w:rFonts w:ascii="Arial" w:hAnsi="Arial" w:cs="Arial"/>
                <w:color w:val="333333"/>
                <w:sz w:val="21"/>
                <w:szCs w:val="21"/>
                <w:shd w:val="clear" w:color="auto" w:fill="FFFFFF"/>
              </w:rPr>
              <w:t> </w:t>
            </w:r>
          </w:p>
        </w:tc>
        <w:tc>
          <w:tcPr>
            <w:tcW w:w="2861" w:type="dxa"/>
            <w:tcBorders>
              <w:left w:val="single" w:color="5B9BD3" w:sz="6" w:space="0"/>
              <w:right w:val="single" w:color="5B9BD3" w:sz="6" w:space="0"/>
            </w:tcBorders>
          </w:tcPr>
          <w:p>
            <w:pPr>
              <w:pStyle w:val="10"/>
              <w:rPr>
                <w:sz w:val="24"/>
              </w:rPr>
            </w:pPr>
          </w:p>
        </w:tc>
      </w:tr>
    </w:tbl>
    <w:p/>
    <w:sectPr>
      <w:pgSz w:w="11920" w:h="16850"/>
      <w:pgMar w:top="780" w:right="880" w:bottom="280" w:left="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E9D73"/>
    <w:multiLevelType w:val="singleLevel"/>
    <w:tmpl w:val="EF7E9D73"/>
    <w:lvl w:ilvl="0" w:tentative="0">
      <w:start w:val="1"/>
      <w:numFmt w:val="decimal"/>
      <w:lvlText w:val="%1."/>
      <w:lvlJc w:val="left"/>
      <w:pPr>
        <w:tabs>
          <w:tab w:val="left" w:pos="425"/>
        </w:tabs>
        <w:ind w:left="425" w:leftChars="0" w:hanging="425" w:firstLineChars="0"/>
      </w:pPr>
      <w:rPr>
        <w:rFonts w:hint="default"/>
      </w:rPr>
    </w:lvl>
  </w:abstractNum>
  <w:abstractNum w:abstractNumId="1">
    <w:nsid w:val="291B1CE5"/>
    <w:multiLevelType w:val="multilevel"/>
    <w:tmpl w:val="291B1CE5"/>
    <w:lvl w:ilvl="0" w:tentative="0">
      <w:start w:val="1"/>
      <w:numFmt w:val="decimal"/>
      <w:lvlText w:val="%1."/>
      <w:lvlJc w:val="left"/>
      <w:pPr>
        <w:ind w:left="1818" w:hanging="36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719" w:hanging="360"/>
      </w:pPr>
      <w:rPr>
        <w:rFonts w:hint="default"/>
        <w:lang w:val="en-US" w:eastAsia="en-US" w:bidi="ar-SA"/>
      </w:rPr>
    </w:lvl>
    <w:lvl w:ilvl="2" w:tentative="0">
      <w:start w:val="0"/>
      <w:numFmt w:val="bullet"/>
      <w:lvlText w:val="•"/>
      <w:lvlJc w:val="left"/>
      <w:pPr>
        <w:ind w:left="3618" w:hanging="360"/>
      </w:pPr>
      <w:rPr>
        <w:rFonts w:hint="default"/>
        <w:lang w:val="en-US" w:eastAsia="en-US" w:bidi="ar-SA"/>
      </w:rPr>
    </w:lvl>
    <w:lvl w:ilvl="3" w:tentative="0">
      <w:start w:val="0"/>
      <w:numFmt w:val="bullet"/>
      <w:lvlText w:val="•"/>
      <w:lvlJc w:val="left"/>
      <w:pPr>
        <w:ind w:left="4517" w:hanging="360"/>
      </w:pPr>
      <w:rPr>
        <w:rFonts w:hint="default"/>
        <w:lang w:val="en-US" w:eastAsia="en-US" w:bidi="ar-SA"/>
      </w:rPr>
    </w:lvl>
    <w:lvl w:ilvl="4" w:tentative="0">
      <w:start w:val="0"/>
      <w:numFmt w:val="bullet"/>
      <w:lvlText w:val="•"/>
      <w:lvlJc w:val="left"/>
      <w:pPr>
        <w:ind w:left="5416" w:hanging="360"/>
      </w:pPr>
      <w:rPr>
        <w:rFonts w:hint="default"/>
        <w:lang w:val="en-US" w:eastAsia="en-US" w:bidi="ar-SA"/>
      </w:rPr>
    </w:lvl>
    <w:lvl w:ilvl="5" w:tentative="0">
      <w:start w:val="0"/>
      <w:numFmt w:val="bullet"/>
      <w:lvlText w:val="•"/>
      <w:lvlJc w:val="left"/>
      <w:pPr>
        <w:ind w:left="6315" w:hanging="360"/>
      </w:pPr>
      <w:rPr>
        <w:rFonts w:hint="default"/>
        <w:lang w:val="en-US" w:eastAsia="en-US" w:bidi="ar-SA"/>
      </w:rPr>
    </w:lvl>
    <w:lvl w:ilvl="6" w:tentative="0">
      <w:start w:val="0"/>
      <w:numFmt w:val="bullet"/>
      <w:lvlText w:val="•"/>
      <w:lvlJc w:val="left"/>
      <w:pPr>
        <w:ind w:left="7214" w:hanging="360"/>
      </w:pPr>
      <w:rPr>
        <w:rFonts w:hint="default"/>
        <w:lang w:val="en-US" w:eastAsia="en-US" w:bidi="ar-SA"/>
      </w:rPr>
    </w:lvl>
    <w:lvl w:ilvl="7" w:tentative="0">
      <w:start w:val="0"/>
      <w:numFmt w:val="bullet"/>
      <w:lvlText w:val="•"/>
      <w:lvlJc w:val="left"/>
      <w:pPr>
        <w:ind w:left="8113" w:hanging="360"/>
      </w:pPr>
      <w:rPr>
        <w:rFonts w:hint="default"/>
        <w:lang w:val="en-US" w:eastAsia="en-US" w:bidi="ar-SA"/>
      </w:rPr>
    </w:lvl>
    <w:lvl w:ilvl="8" w:tentative="0">
      <w:start w:val="0"/>
      <w:numFmt w:val="bullet"/>
      <w:lvlText w:val="•"/>
      <w:lvlJc w:val="left"/>
      <w:pPr>
        <w:ind w:left="9012" w:hanging="360"/>
      </w:pPr>
      <w:rPr>
        <w:rFonts w:hint="default"/>
        <w:lang w:val="en-US" w:eastAsia="en-US" w:bidi="ar-SA"/>
      </w:rPr>
    </w:lvl>
  </w:abstractNum>
  <w:abstractNum w:abstractNumId="2">
    <w:nsid w:val="317803BA"/>
    <w:multiLevelType w:val="multilevel"/>
    <w:tmpl w:val="317803BA"/>
    <w:lvl w:ilvl="0" w:tentative="0">
      <w:start w:val="1"/>
      <w:numFmt w:val="decimal"/>
      <w:lvlText w:val="%1."/>
      <w:lvlJc w:val="left"/>
      <w:pPr>
        <w:ind w:left="927" w:hanging="360"/>
      </w:pPr>
      <w:rPr>
        <w:rFonts w:hint="default"/>
        <w:b/>
        <w:color w:val="auto"/>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3">
    <w:nsid w:val="46F314AF"/>
    <w:multiLevelType w:val="multilevel"/>
    <w:tmpl w:val="46F314AF"/>
    <w:lvl w:ilvl="0" w:tentative="0">
      <w:start w:val="1"/>
      <w:numFmt w:val="decimal"/>
      <w:lvlText w:val="%1."/>
      <w:lvlJc w:val="left"/>
      <w:pPr>
        <w:tabs>
          <w:tab w:val="left" w:pos="0"/>
        </w:tabs>
        <w:ind w:left="877" w:hanging="310"/>
      </w:pPr>
      <w:rPr>
        <w:rFonts w:hint="default" w:ascii="Times New Roman" w:hAnsi="Times New Roman" w:eastAsia="Times New Roman" w:cs="Times New Roman"/>
        <w:b/>
        <w:bCs/>
        <w:color w:val="auto"/>
        <w:w w:val="99"/>
        <w:sz w:val="31"/>
        <w:szCs w:val="31"/>
        <w:lang w:val="en-US" w:eastAsia="en-US" w:bidi="ar-SA"/>
      </w:rPr>
    </w:lvl>
    <w:lvl w:ilvl="1" w:tentative="0">
      <w:start w:val="0"/>
      <w:numFmt w:val="bullet"/>
      <w:lvlText w:val=""/>
      <w:lvlJc w:val="left"/>
      <w:pPr>
        <w:tabs>
          <w:tab w:val="left" w:pos="0"/>
        </w:tabs>
        <w:ind w:left="1371" w:hanging="360"/>
      </w:pPr>
      <w:rPr>
        <w:rFonts w:hint="default" w:ascii="Wingdings" w:hAnsi="Wingdings" w:eastAsia="Wingdings" w:cs="Wingdings"/>
        <w:w w:val="100"/>
        <w:sz w:val="24"/>
        <w:szCs w:val="24"/>
        <w:lang w:val="en-US" w:eastAsia="en-US" w:bidi="ar-SA"/>
      </w:rPr>
    </w:lvl>
    <w:lvl w:ilvl="2" w:tentative="0">
      <w:start w:val="0"/>
      <w:numFmt w:val="bullet"/>
      <w:lvlText w:val="•"/>
      <w:lvlJc w:val="left"/>
      <w:pPr>
        <w:tabs>
          <w:tab w:val="left" w:pos="0"/>
        </w:tabs>
        <w:ind w:left="2427" w:hanging="360"/>
      </w:pPr>
      <w:rPr>
        <w:rFonts w:hint="default"/>
        <w:lang w:val="en-US" w:eastAsia="en-US" w:bidi="ar-SA"/>
      </w:rPr>
    </w:lvl>
    <w:lvl w:ilvl="3" w:tentative="0">
      <w:start w:val="0"/>
      <w:numFmt w:val="bullet"/>
      <w:lvlText w:val="•"/>
      <w:lvlJc w:val="left"/>
      <w:pPr>
        <w:tabs>
          <w:tab w:val="left" w:pos="0"/>
        </w:tabs>
        <w:ind w:left="3475" w:hanging="360"/>
      </w:pPr>
      <w:rPr>
        <w:rFonts w:hint="default"/>
        <w:lang w:val="en-US" w:eastAsia="en-US" w:bidi="ar-SA"/>
      </w:rPr>
    </w:lvl>
    <w:lvl w:ilvl="4" w:tentative="0">
      <w:start w:val="0"/>
      <w:numFmt w:val="bullet"/>
      <w:lvlText w:val="•"/>
      <w:lvlJc w:val="left"/>
      <w:pPr>
        <w:tabs>
          <w:tab w:val="left" w:pos="0"/>
        </w:tabs>
        <w:ind w:left="4523" w:hanging="360"/>
      </w:pPr>
      <w:rPr>
        <w:rFonts w:hint="default"/>
        <w:lang w:val="en-US" w:eastAsia="en-US" w:bidi="ar-SA"/>
      </w:rPr>
    </w:lvl>
    <w:lvl w:ilvl="5" w:tentative="0">
      <w:start w:val="0"/>
      <w:numFmt w:val="bullet"/>
      <w:lvlText w:val="•"/>
      <w:lvlJc w:val="left"/>
      <w:pPr>
        <w:tabs>
          <w:tab w:val="left" w:pos="0"/>
        </w:tabs>
        <w:ind w:left="5571" w:hanging="360"/>
      </w:pPr>
      <w:rPr>
        <w:rFonts w:hint="default"/>
        <w:lang w:val="en-US" w:eastAsia="en-US" w:bidi="ar-SA"/>
      </w:rPr>
    </w:lvl>
    <w:lvl w:ilvl="6" w:tentative="0">
      <w:start w:val="0"/>
      <w:numFmt w:val="bullet"/>
      <w:lvlText w:val="•"/>
      <w:lvlJc w:val="left"/>
      <w:pPr>
        <w:tabs>
          <w:tab w:val="left" w:pos="0"/>
        </w:tabs>
        <w:ind w:left="6619" w:hanging="360"/>
      </w:pPr>
      <w:rPr>
        <w:rFonts w:hint="default"/>
        <w:lang w:val="en-US" w:eastAsia="en-US" w:bidi="ar-SA"/>
      </w:rPr>
    </w:lvl>
    <w:lvl w:ilvl="7" w:tentative="0">
      <w:start w:val="0"/>
      <w:numFmt w:val="bullet"/>
      <w:lvlText w:val="•"/>
      <w:lvlJc w:val="left"/>
      <w:pPr>
        <w:tabs>
          <w:tab w:val="left" w:pos="0"/>
        </w:tabs>
        <w:ind w:left="7667" w:hanging="360"/>
      </w:pPr>
      <w:rPr>
        <w:rFonts w:hint="default"/>
        <w:lang w:val="en-US" w:eastAsia="en-US" w:bidi="ar-SA"/>
      </w:rPr>
    </w:lvl>
    <w:lvl w:ilvl="8" w:tentative="0">
      <w:start w:val="0"/>
      <w:numFmt w:val="bullet"/>
      <w:lvlText w:val="•"/>
      <w:lvlJc w:val="left"/>
      <w:pPr>
        <w:tabs>
          <w:tab w:val="left" w:pos="0"/>
        </w:tabs>
        <w:ind w:left="8715" w:hanging="360"/>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12"/>
    <w:rsid w:val="0008269E"/>
    <w:rsid w:val="001D2EA1"/>
    <w:rsid w:val="003F3AFA"/>
    <w:rsid w:val="00664212"/>
    <w:rsid w:val="00723400"/>
    <w:rsid w:val="00AA2E71"/>
    <w:rsid w:val="00AD1FCF"/>
    <w:rsid w:val="00D7293E"/>
    <w:rsid w:val="00F03639"/>
    <w:rsid w:val="7FEB219B"/>
    <w:rsid w:val="CFFF63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239" w:hanging="310"/>
      <w:outlineLvl w:val="0"/>
    </w:pPr>
    <w:rPr>
      <w:b/>
      <w:bCs/>
      <w:sz w:val="31"/>
      <w:szCs w:val="31"/>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Normal (Web)"/>
    <w:basedOn w:val="1"/>
    <w:semiHidden/>
    <w:unhideWhenUsed/>
    <w:uiPriority w:val="99"/>
    <w:rPr>
      <w:sz w:val="24"/>
      <w:szCs w:val="24"/>
    </w:rPr>
  </w:style>
  <w:style w:type="character" w:styleId="7">
    <w:name w:val="Strong"/>
    <w:basedOn w:val="3"/>
    <w:qFormat/>
    <w:uiPriority w:val="22"/>
    <w:rPr>
      <w:b/>
      <w:bCs/>
    </w:rPr>
  </w:style>
  <w:style w:type="paragraph" w:styleId="8">
    <w:name w:val="Title"/>
    <w:basedOn w:val="1"/>
    <w:qFormat/>
    <w:uiPriority w:val="10"/>
    <w:pPr>
      <w:spacing w:before="70"/>
      <w:ind w:left="4504" w:right="1082" w:hanging="2346"/>
    </w:pPr>
    <w:rPr>
      <w:sz w:val="42"/>
      <w:szCs w:val="42"/>
    </w:rPr>
  </w:style>
  <w:style w:type="paragraph" w:styleId="9">
    <w:name w:val="List Paragraph"/>
    <w:basedOn w:val="1"/>
    <w:qFormat/>
    <w:uiPriority w:val="1"/>
    <w:pPr>
      <w:ind w:left="1741" w:hanging="24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677</Words>
  <Characters>3865</Characters>
  <Lines>32</Lines>
  <Paragraphs>9</Paragraphs>
  <TotalTime>4</TotalTime>
  <ScaleCrop>false</ScaleCrop>
  <LinksUpToDate>false</LinksUpToDate>
  <CharactersWithSpaces>4533</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2023-08-20T20:08:00Z</dcterms:created>
  <dc:creator>ANJALI</dc:creator>
  <cp:lastModifiedBy>Utkarsh Raj</cp:lastModifiedBy>
  <dcterms:modified xsi:type="dcterms:W3CDTF">2023-08-23T19:07:54Z</dcterms:modified>
  <dc:title>Project guidelines Jan 2020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2019</vt:lpwstr>
  </property>
  <property fmtid="{D5CDD505-2E9C-101B-9397-08002B2CF9AE}" pid="4" name="LastSaved">
    <vt:filetime>2023-03-01T00:00:00Z</vt:filetime>
  </property>
  <property fmtid="{D5CDD505-2E9C-101B-9397-08002B2CF9AE}" pid="5" name="KSOProductBuildVer">
    <vt:lpwstr>1033-5.4.4.8063</vt:lpwstr>
  </property>
</Properties>
</file>