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48294" w14:textId="34CA995A" w:rsidR="00696195" w:rsidRPr="00696195" w:rsidRDefault="00696195" w:rsidP="00696195">
      <w:pPr>
        <w:jc w:val="center"/>
        <w:rPr>
          <w:rFonts w:ascii="Cambria" w:hAnsi="Cambria"/>
          <w:b/>
          <w:bCs/>
          <w:sz w:val="28"/>
          <w:szCs w:val="28"/>
          <w:u w:val="single"/>
        </w:rPr>
      </w:pPr>
      <w:r w:rsidRPr="00696195">
        <w:rPr>
          <w:rFonts w:ascii="Cambria" w:hAnsi="Cambria"/>
          <w:b/>
          <w:bCs/>
          <w:sz w:val="28"/>
          <w:szCs w:val="28"/>
          <w:u w:val="single"/>
        </w:rPr>
        <w:t>EV Market Segment Analysis Report</w:t>
      </w:r>
    </w:p>
    <w:p w14:paraId="1659BAE6" w14:textId="6CD684E0" w:rsidR="00696195" w:rsidRPr="00696195" w:rsidRDefault="00696195">
      <w:pPr>
        <w:rPr>
          <w:rFonts w:ascii="Cambria" w:hAnsi="Cambria"/>
          <w:b/>
          <w:bCs/>
        </w:rPr>
      </w:pPr>
      <w:r w:rsidRPr="00696195">
        <w:rPr>
          <w:rFonts w:ascii="Cambria" w:hAnsi="Cambria"/>
          <w:b/>
          <w:bCs/>
        </w:rPr>
        <w:t>Name: Yaswanth Kumar Puli</w:t>
      </w:r>
    </w:p>
    <w:p w14:paraId="6D953209" w14:textId="40DBD8F4" w:rsidR="000940B3" w:rsidRDefault="00696195" w:rsidP="00696195">
      <w:pPr>
        <w:rPr>
          <w:rFonts w:ascii="Cambria" w:hAnsi="Cambria"/>
          <w:b/>
          <w:bCs/>
          <w:sz w:val="28"/>
          <w:szCs w:val="28"/>
          <w:u w:val="single"/>
        </w:rPr>
      </w:pPr>
      <w:r w:rsidRPr="00696195">
        <w:rPr>
          <w:rFonts w:ascii="Cambria" w:hAnsi="Cambria"/>
          <w:b/>
          <w:bCs/>
          <w:sz w:val="28"/>
          <w:szCs w:val="28"/>
          <w:u w:val="single"/>
        </w:rPr>
        <w:t>Problem Statement</w:t>
      </w:r>
    </w:p>
    <w:p w14:paraId="26B95905" w14:textId="77777777" w:rsidR="00850E0A" w:rsidRPr="00CF655B" w:rsidRDefault="00696195" w:rsidP="00696195">
      <w:pPr>
        <w:rPr>
          <w:rFonts w:ascii="Cambria" w:hAnsi="Cambria"/>
          <w:b/>
          <w:bCs/>
        </w:rPr>
      </w:pPr>
      <w:r w:rsidRPr="00CF655B">
        <w:rPr>
          <w:rFonts w:ascii="Cambria" w:hAnsi="Cambria"/>
          <w:b/>
          <w:bCs/>
        </w:rPr>
        <w:t xml:space="preserve">Focusing on Consumer’s demographic profiles, knowledge, practice and attitude. How these factors are affecting Electric Vehicle Adoption in India. By conducting a survey, we got the data. </w:t>
      </w:r>
    </w:p>
    <w:p w14:paraId="3B89F438" w14:textId="77777777" w:rsidR="00850E0A" w:rsidRPr="00CF655B" w:rsidRDefault="00696195" w:rsidP="00696195">
      <w:pPr>
        <w:rPr>
          <w:rFonts w:ascii="Cambria" w:hAnsi="Cambria"/>
          <w:b/>
          <w:bCs/>
        </w:rPr>
      </w:pPr>
      <w:r w:rsidRPr="00CF655B">
        <w:rPr>
          <w:rFonts w:ascii="Cambria" w:hAnsi="Cambria"/>
          <w:b/>
          <w:bCs/>
        </w:rPr>
        <w:t xml:space="preserve">The data is classified into 2 segments </w:t>
      </w:r>
    </w:p>
    <w:p w14:paraId="329BD49C" w14:textId="17E78317" w:rsidR="00696195" w:rsidRPr="00CF655B" w:rsidRDefault="00696195" w:rsidP="00850E0A">
      <w:pPr>
        <w:spacing w:line="240" w:lineRule="auto"/>
        <w:rPr>
          <w:rFonts w:ascii="Cambria" w:hAnsi="Cambria"/>
          <w:b/>
          <w:bCs/>
        </w:rPr>
      </w:pPr>
      <w:r w:rsidRPr="00CF655B">
        <w:rPr>
          <w:rFonts w:ascii="Cambria" w:hAnsi="Cambria"/>
          <w:b/>
          <w:bCs/>
        </w:rPr>
        <w:t>section</w:t>
      </w:r>
      <w:r w:rsidR="00850E0A" w:rsidRPr="00CF655B">
        <w:rPr>
          <w:rFonts w:ascii="Cambria" w:hAnsi="Cambria"/>
          <w:b/>
          <w:bCs/>
        </w:rPr>
        <w:t xml:space="preserve"> </w:t>
      </w:r>
      <w:r w:rsidRPr="00CF655B">
        <w:rPr>
          <w:rFonts w:ascii="Cambria" w:hAnsi="Cambria"/>
          <w:b/>
          <w:bCs/>
        </w:rPr>
        <w:t>-</w:t>
      </w:r>
      <w:r w:rsidR="00850E0A" w:rsidRPr="00CF655B">
        <w:rPr>
          <w:rFonts w:ascii="Cambria" w:hAnsi="Cambria"/>
          <w:b/>
          <w:bCs/>
        </w:rPr>
        <w:t xml:space="preserve"> </w:t>
      </w:r>
      <w:r w:rsidRPr="00CF655B">
        <w:rPr>
          <w:rFonts w:ascii="Cambria" w:hAnsi="Cambria"/>
          <w:b/>
          <w:bCs/>
        </w:rPr>
        <w:t>A focusing on consumer’s profile</w:t>
      </w:r>
      <w:r w:rsidR="00850E0A" w:rsidRPr="00CF655B">
        <w:rPr>
          <w:rFonts w:ascii="Cambria" w:hAnsi="Cambria"/>
          <w:b/>
          <w:bCs/>
        </w:rPr>
        <w:t xml:space="preserve"> </w:t>
      </w:r>
      <w:r w:rsidRPr="00CF655B">
        <w:rPr>
          <w:rFonts w:ascii="Cambria" w:hAnsi="Cambria"/>
          <w:b/>
          <w:bCs/>
        </w:rPr>
        <w:t>(Gender, Age, Occupation)</w:t>
      </w:r>
      <w:r w:rsidR="00850E0A" w:rsidRPr="00CF655B">
        <w:rPr>
          <w:rFonts w:ascii="Cambria" w:hAnsi="Cambria"/>
          <w:b/>
          <w:bCs/>
        </w:rPr>
        <w:t>.</w:t>
      </w:r>
    </w:p>
    <w:p w14:paraId="30490B80" w14:textId="74960092" w:rsidR="009F4117" w:rsidRPr="00CF655B" w:rsidRDefault="009F4117" w:rsidP="009F4117">
      <w:pPr>
        <w:spacing w:line="240" w:lineRule="auto"/>
        <w:rPr>
          <w:rFonts w:ascii="Cambria" w:hAnsi="Cambria"/>
          <w:b/>
          <w:bCs/>
        </w:rPr>
      </w:pPr>
      <w:r w:rsidRPr="00CF655B">
        <w:rPr>
          <w:rFonts w:ascii="Cambria" w:hAnsi="Cambria"/>
          <w:b/>
          <w:bCs/>
        </w:rPr>
        <w:t>(</w:t>
      </w:r>
      <w:r w:rsidRPr="00CF655B">
        <w:rPr>
          <w:rFonts w:ascii="Cambria" w:hAnsi="Cambria"/>
          <w:b/>
          <w:bCs/>
          <w:u w:val="single"/>
        </w:rPr>
        <w:t>Gender</w:t>
      </w:r>
      <w:r w:rsidRPr="00CF655B">
        <w:rPr>
          <w:rFonts w:ascii="Cambria" w:hAnsi="Cambria"/>
          <w:b/>
          <w:bCs/>
        </w:rPr>
        <w:t xml:space="preserve"> 1-Male, 2-Female), (</w:t>
      </w:r>
      <w:r w:rsidRPr="00CF655B">
        <w:rPr>
          <w:rFonts w:ascii="Cambria" w:hAnsi="Cambria"/>
          <w:b/>
          <w:bCs/>
          <w:u w:val="single"/>
        </w:rPr>
        <w:t>Age</w:t>
      </w:r>
      <w:r w:rsidRPr="00CF655B">
        <w:rPr>
          <w:rFonts w:ascii="Cambria" w:hAnsi="Cambria"/>
          <w:b/>
          <w:bCs/>
        </w:rPr>
        <w:t xml:space="preserve"> [1] - 18-24, [2]- 25-31,[3] </w:t>
      </w:r>
      <w:r w:rsidR="00181F0C" w:rsidRPr="00CF655B">
        <w:rPr>
          <w:rFonts w:ascii="Cambria" w:hAnsi="Cambria"/>
          <w:b/>
          <w:bCs/>
        </w:rPr>
        <w:t xml:space="preserve">- </w:t>
      </w:r>
      <w:r w:rsidRPr="00CF655B">
        <w:rPr>
          <w:rFonts w:ascii="Cambria" w:hAnsi="Cambria"/>
          <w:b/>
          <w:bCs/>
        </w:rPr>
        <w:t xml:space="preserve">32-38 </w:t>
      </w:r>
    </w:p>
    <w:p w14:paraId="765D62D6" w14:textId="6F74B7E5" w:rsidR="009F4117" w:rsidRPr="00CF655B" w:rsidRDefault="009F4117" w:rsidP="00850E0A">
      <w:pPr>
        <w:spacing w:line="240" w:lineRule="auto"/>
        <w:rPr>
          <w:rFonts w:ascii="Cambria" w:hAnsi="Cambria"/>
          <w:b/>
          <w:bCs/>
        </w:rPr>
      </w:pPr>
      <w:r w:rsidRPr="00CF655B">
        <w:rPr>
          <w:rFonts w:ascii="Cambria" w:hAnsi="Cambria"/>
          <w:b/>
          <w:bCs/>
        </w:rPr>
        <w:t>[4] - 38 years above), (</w:t>
      </w:r>
      <w:r w:rsidRPr="00CF655B">
        <w:rPr>
          <w:rFonts w:ascii="Cambria" w:hAnsi="Cambria"/>
          <w:b/>
          <w:bCs/>
          <w:u w:val="single"/>
        </w:rPr>
        <w:t>Occupation</w:t>
      </w:r>
      <w:r w:rsidRPr="00CF655B">
        <w:rPr>
          <w:rFonts w:ascii="Cambria" w:hAnsi="Cambria"/>
          <w:b/>
          <w:bCs/>
        </w:rPr>
        <w:t xml:space="preserve"> [1]- Professor, [2]-CA, [3]-Research Scholar, [4]-Doctors)</w:t>
      </w:r>
    </w:p>
    <w:p w14:paraId="25AAD89E" w14:textId="5877064E" w:rsidR="00850E0A" w:rsidRPr="00CF655B" w:rsidRDefault="00850E0A" w:rsidP="00850E0A">
      <w:pPr>
        <w:spacing w:line="240" w:lineRule="auto"/>
        <w:rPr>
          <w:rFonts w:ascii="Cambria" w:hAnsi="Cambria"/>
          <w:b/>
          <w:bCs/>
        </w:rPr>
      </w:pPr>
      <w:r w:rsidRPr="00CF655B">
        <w:rPr>
          <w:rFonts w:ascii="Cambria" w:hAnsi="Cambria"/>
          <w:b/>
          <w:bCs/>
        </w:rPr>
        <w:t>Section – B focusing on knowledge(K-Segment), Attitude (ATT-Segment) and Practice (P-segment).</w:t>
      </w:r>
    </w:p>
    <w:p w14:paraId="28BA9E8A" w14:textId="2ED8F671" w:rsidR="00850E0A" w:rsidRPr="00CF655B" w:rsidRDefault="00850E0A" w:rsidP="00850E0A">
      <w:pPr>
        <w:spacing w:line="240" w:lineRule="auto"/>
        <w:rPr>
          <w:rFonts w:ascii="Cambria" w:hAnsi="Cambria"/>
          <w:b/>
          <w:bCs/>
        </w:rPr>
      </w:pPr>
      <w:r w:rsidRPr="00CF655B">
        <w:rPr>
          <w:rFonts w:ascii="Cambria" w:hAnsi="Cambria"/>
          <w:b/>
          <w:bCs/>
        </w:rPr>
        <w:t>All these segments contain scale of 5Q each (k1-k5, ATT1-ATT5, P1-P5).</w:t>
      </w:r>
    </w:p>
    <w:p w14:paraId="78C55042" w14:textId="2FCB59D8" w:rsidR="00581432" w:rsidRPr="00CF655B" w:rsidRDefault="00581432" w:rsidP="00850E0A">
      <w:pPr>
        <w:spacing w:line="240" w:lineRule="auto"/>
        <w:rPr>
          <w:rFonts w:ascii="Cambria" w:hAnsi="Cambria"/>
          <w:b/>
          <w:bCs/>
        </w:rPr>
      </w:pPr>
      <w:r w:rsidRPr="00CF655B">
        <w:rPr>
          <w:rFonts w:ascii="Cambria" w:hAnsi="Cambria"/>
          <w:b/>
          <w:bCs/>
        </w:rPr>
        <w:t xml:space="preserve">The Answers are scaled from (1 to 5, 1 being strongly agree, 2 – </w:t>
      </w:r>
      <w:r w:rsidR="00CF655B" w:rsidRPr="00CF655B">
        <w:rPr>
          <w:rFonts w:ascii="Cambria" w:hAnsi="Cambria"/>
          <w:b/>
          <w:bCs/>
        </w:rPr>
        <w:t>agree,</w:t>
      </w:r>
      <w:r w:rsidRPr="00CF655B">
        <w:rPr>
          <w:rFonts w:ascii="Cambria" w:hAnsi="Cambria"/>
          <w:b/>
          <w:bCs/>
        </w:rPr>
        <w:t xml:space="preserve"> 3 – </w:t>
      </w:r>
      <w:r w:rsidR="00CF655B" w:rsidRPr="00CF655B">
        <w:rPr>
          <w:rFonts w:ascii="Cambria" w:hAnsi="Cambria"/>
          <w:b/>
          <w:bCs/>
        </w:rPr>
        <w:t>neutral,</w:t>
      </w:r>
      <w:r w:rsidRPr="00CF655B">
        <w:rPr>
          <w:rFonts w:ascii="Cambria" w:hAnsi="Cambria"/>
          <w:b/>
          <w:bCs/>
        </w:rPr>
        <w:t xml:space="preserve"> 4 – disagree, 5- strongly disagree) for each question.</w:t>
      </w:r>
    </w:p>
    <w:p w14:paraId="625F09C2" w14:textId="77777777" w:rsidR="00850E0A" w:rsidRDefault="00850E0A" w:rsidP="00850E0A">
      <w:pPr>
        <w:spacing w:line="240" w:lineRule="auto"/>
        <w:rPr>
          <w:rFonts w:ascii="Cambria" w:hAnsi="Cambria"/>
          <w:b/>
          <w:bCs/>
        </w:rPr>
      </w:pPr>
    </w:p>
    <w:p w14:paraId="4FFD9DD4" w14:textId="77777777" w:rsidR="00850E0A" w:rsidRPr="00850E0A" w:rsidRDefault="00850E0A" w:rsidP="00850E0A">
      <w:pPr>
        <w:spacing w:line="240" w:lineRule="auto"/>
        <w:rPr>
          <w:rFonts w:ascii="Cambria" w:hAnsi="Cambria"/>
          <w:b/>
          <w:bCs/>
        </w:rPr>
      </w:pPr>
    </w:p>
    <w:p w14:paraId="113E2B7F" w14:textId="7864A4F4" w:rsidR="00850E0A" w:rsidRDefault="00850E0A" w:rsidP="00850E0A">
      <w:pPr>
        <w:spacing w:line="240" w:lineRule="auto"/>
        <w:rPr>
          <w:rFonts w:ascii="Cambria" w:hAnsi="Cambria"/>
          <w:b/>
          <w:bCs/>
          <w:sz w:val="28"/>
          <w:szCs w:val="28"/>
          <w:u w:val="single"/>
        </w:rPr>
      </w:pPr>
      <w:r w:rsidRPr="00850E0A">
        <w:rPr>
          <w:rFonts w:ascii="Cambria" w:hAnsi="Cambria"/>
          <w:b/>
          <w:bCs/>
          <w:sz w:val="28"/>
          <w:szCs w:val="28"/>
          <w:u w:val="single"/>
        </w:rPr>
        <w:t>Dataset Overview</w:t>
      </w:r>
      <w:r w:rsidR="00581432">
        <w:rPr>
          <w:rFonts w:ascii="Cambria" w:hAnsi="Cambria"/>
          <w:b/>
          <w:bCs/>
          <w:noProof/>
          <w:sz w:val="28"/>
          <w:szCs w:val="28"/>
          <w:u w:val="single"/>
        </w:rPr>
        <w:drawing>
          <wp:inline distT="0" distB="0" distL="0" distR="0" wp14:anchorId="4CCB189E" wp14:editId="7771BEBD">
            <wp:extent cx="6518675" cy="3081866"/>
            <wp:effectExtent l="0" t="0" r="0" b="4445"/>
            <wp:docPr id="82950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01571" name="Picture 829501571"/>
                    <pic:cNvPicPr/>
                  </pic:nvPicPr>
                  <pic:blipFill>
                    <a:blip r:embed="rId5">
                      <a:extLst>
                        <a:ext uri="{28A0092B-C50C-407E-A947-70E740481C1C}">
                          <a14:useLocalDpi xmlns:a14="http://schemas.microsoft.com/office/drawing/2010/main" val="0"/>
                        </a:ext>
                      </a:extLst>
                    </a:blip>
                    <a:stretch>
                      <a:fillRect/>
                    </a:stretch>
                  </pic:blipFill>
                  <pic:spPr>
                    <a:xfrm>
                      <a:off x="0" y="0"/>
                      <a:ext cx="6572544" cy="3107334"/>
                    </a:xfrm>
                    <a:prstGeom prst="rect">
                      <a:avLst/>
                    </a:prstGeom>
                  </pic:spPr>
                </pic:pic>
              </a:graphicData>
            </a:graphic>
          </wp:inline>
        </w:drawing>
      </w:r>
    </w:p>
    <w:p w14:paraId="2885169C" w14:textId="77777777" w:rsidR="00E40C91" w:rsidRDefault="00E40C91" w:rsidP="00850E0A">
      <w:pPr>
        <w:spacing w:line="240" w:lineRule="auto"/>
        <w:rPr>
          <w:rFonts w:ascii="Cambria" w:hAnsi="Cambria"/>
          <w:b/>
          <w:bCs/>
          <w:sz w:val="28"/>
          <w:szCs w:val="28"/>
          <w:u w:val="single"/>
        </w:rPr>
      </w:pPr>
    </w:p>
    <w:p w14:paraId="500434E7" w14:textId="77777777" w:rsidR="00E40C91" w:rsidRDefault="00E40C91" w:rsidP="00850E0A">
      <w:pPr>
        <w:spacing w:line="240" w:lineRule="auto"/>
        <w:rPr>
          <w:rFonts w:ascii="Cambria" w:hAnsi="Cambria"/>
          <w:b/>
          <w:bCs/>
          <w:sz w:val="28"/>
          <w:szCs w:val="28"/>
          <w:u w:val="single"/>
        </w:rPr>
      </w:pPr>
    </w:p>
    <w:p w14:paraId="4415CCDE" w14:textId="36A3C8B9" w:rsidR="00E40C91" w:rsidRDefault="00E40C91" w:rsidP="00850E0A">
      <w:pPr>
        <w:spacing w:line="240" w:lineRule="auto"/>
        <w:rPr>
          <w:rFonts w:ascii="Cambria" w:hAnsi="Cambria"/>
          <w:b/>
          <w:bCs/>
          <w:sz w:val="28"/>
          <w:szCs w:val="28"/>
          <w:u w:val="single"/>
        </w:rPr>
      </w:pPr>
      <w:r>
        <w:rPr>
          <w:rFonts w:ascii="Cambria" w:hAnsi="Cambria"/>
          <w:b/>
          <w:bCs/>
          <w:sz w:val="28"/>
          <w:szCs w:val="28"/>
          <w:u w:val="single"/>
        </w:rPr>
        <w:t>Performing Data Cleaning and Preprocessing</w:t>
      </w:r>
    </w:p>
    <w:p w14:paraId="06571EA0" w14:textId="41B8C63F" w:rsidR="00E40C91" w:rsidRDefault="009F4117" w:rsidP="00850E0A">
      <w:pPr>
        <w:spacing w:line="240" w:lineRule="auto"/>
        <w:rPr>
          <w:rFonts w:ascii="Cambria" w:hAnsi="Cambria"/>
          <w:b/>
          <w:bCs/>
          <w:sz w:val="28"/>
          <w:szCs w:val="28"/>
          <w:u w:val="single"/>
        </w:rPr>
      </w:pPr>
      <w:r>
        <w:rPr>
          <w:rFonts w:ascii="Cambria" w:hAnsi="Cambria"/>
          <w:b/>
          <w:bCs/>
          <w:noProof/>
          <w:sz w:val="28"/>
          <w:szCs w:val="28"/>
          <w:u w:val="single"/>
        </w:rPr>
        <w:drawing>
          <wp:inline distT="0" distB="0" distL="0" distR="0" wp14:anchorId="689A4948" wp14:editId="3029781A">
            <wp:extent cx="5943600" cy="5293360"/>
            <wp:effectExtent l="0" t="0" r="0" b="2540"/>
            <wp:docPr id="975215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15581" name="Picture 975215581"/>
                    <pic:cNvPicPr/>
                  </pic:nvPicPr>
                  <pic:blipFill>
                    <a:blip r:embed="rId6">
                      <a:extLst>
                        <a:ext uri="{28A0092B-C50C-407E-A947-70E740481C1C}">
                          <a14:useLocalDpi xmlns:a14="http://schemas.microsoft.com/office/drawing/2010/main" val="0"/>
                        </a:ext>
                      </a:extLst>
                    </a:blip>
                    <a:stretch>
                      <a:fillRect/>
                    </a:stretch>
                  </pic:blipFill>
                  <pic:spPr>
                    <a:xfrm>
                      <a:off x="0" y="0"/>
                      <a:ext cx="5943600" cy="5293360"/>
                    </a:xfrm>
                    <a:prstGeom prst="rect">
                      <a:avLst/>
                    </a:prstGeom>
                  </pic:spPr>
                </pic:pic>
              </a:graphicData>
            </a:graphic>
          </wp:inline>
        </w:drawing>
      </w:r>
    </w:p>
    <w:p w14:paraId="60F690FA" w14:textId="7C07F576" w:rsidR="009F4117" w:rsidRPr="00FF0B3E" w:rsidRDefault="009F4117" w:rsidP="00850E0A">
      <w:pPr>
        <w:spacing w:line="240" w:lineRule="auto"/>
        <w:rPr>
          <w:rFonts w:ascii="Cambria" w:hAnsi="Cambria"/>
        </w:rPr>
      </w:pPr>
      <w:r w:rsidRPr="00FF0B3E">
        <w:rPr>
          <w:rFonts w:ascii="Cambria" w:hAnsi="Cambria"/>
        </w:rPr>
        <w:t xml:space="preserve">The dataset was almost clean, it had 2 null values and I dropped those rows. And </w:t>
      </w:r>
      <w:r w:rsidR="00B73B63" w:rsidRPr="00FF0B3E">
        <w:rPr>
          <w:rFonts w:ascii="Cambria" w:hAnsi="Cambria"/>
        </w:rPr>
        <w:t>did a type conversion from float to int to the occupation feature/column.</w:t>
      </w:r>
    </w:p>
    <w:p w14:paraId="2F499038" w14:textId="77777777" w:rsidR="00E5527E" w:rsidRDefault="00E5527E" w:rsidP="00850E0A">
      <w:pPr>
        <w:spacing w:line="240" w:lineRule="auto"/>
        <w:rPr>
          <w:rFonts w:ascii="Cambria" w:hAnsi="Cambria"/>
          <w:b/>
          <w:bCs/>
        </w:rPr>
      </w:pPr>
    </w:p>
    <w:p w14:paraId="75291FC0" w14:textId="77777777" w:rsidR="00E5527E" w:rsidRDefault="00E5527E" w:rsidP="00850E0A">
      <w:pPr>
        <w:spacing w:line="240" w:lineRule="auto"/>
        <w:rPr>
          <w:rFonts w:ascii="Cambria" w:hAnsi="Cambria"/>
          <w:b/>
          <w:bCs/>
        </w:rPr>
      </w:pPr>
    </w:p>
    <w:p w14:paraId="232AB408" w14:textId="77777777" w:rsidR="00E5527E" w:rsidRDefault="00E5527E" w:rsidP="00850E0A">
      <w:pPr>
        <w:spacing w:line="240" w:lineRule="auto"/>
        <w:rPr>
          <w:rFonts w:ascii="Cambria" w:hAnsi="Cambria"/>
          <w:b/>
          <w:bCs/>
        </w:rPr>
      </w:pPr>
    </w:p>
    <w:p w14:paraId="731590F6" w14:textId="77777777" w:rsidR="00E5527E" w:rsidRDefault="00E5527E" w:rsidP="00850E0A">
      <w:pPr>
        <w:spacing w:line="240" w:lineRule="auto"/>
        <w:rPr>
          <w:rFonts w:ascii="Cambria" w:hAnsi="Cambria"/>
          <w:b/>
          <w:bCs/>
        </w:rPr>
      </w:pPr>
    </w:p>
    <w:p w14:paraId="1B741E8B" w14:textId="77777777" w:rsidR="00E5527E" w:rsidRDefault="00E5527E" w:rsidP="00850E0A">
      <w:pPr>
        <w:spacing w:line="240" w:lineRule="auto"/>
        <w:rPr>
          <w:rFonts w:ascii="Cambria" w:hAnsi="Cambria"/>
          <w:b/>
          <w:bCs/>
        </w:rPr>
      </w:pPr>
    </w:p>
    <w:p w14:paraId="1C62481F" w14:textId="08B7C490" w:rsidR="00E5527E" w:rsidRDefault="00E5527E" w:rsidP="00850E0A">
      <w:pPr>
        <w:spacing w:line="240" w:lineRule="auto"/>
        <w:rPr>
          <w:rFonts w:ascii="Cambria" w:hAnsi="Cambria"/>
          <w:b/>
          <w:bCs/>
          <w:sz w:val="28"/>
          <w:szCs w:val="28"/>
          <w:u w:val="single"/>
        </w:rPr>
      </w:pPr>
      <w:r w:rsidRPr="00E5527E">
        <w:rPr>
          <w:rFonts w:ascii="Cambria" w:hAnsi="Cambria"/>
          <w:b/>
          <w:bCs/>
          <w:sz w:val="28"/>
          <w:szCs w:val="28"/>
          <w:u w:val="single"/>
        </w:rPr>
        <w:lastRenderedPageBreak/>
        <w:t>Exploratory Data Analysis</w:t>
      </w:r>
    </w:p>
    <w:p w14:paraId="618C73FF" w14:textId="3AAA2769" w:rsidR="00E5527E" w:rsidRPr="00FF0B3E" w:rsidRDefault="00E5527E" w:rsidP="00850E0A">
      <w:pPr>
        <w:spacing w:line="240" w:lineRule="auto"/>
        <w:rPr>
          <w:rFonts w:ascii="Cambria" w:hAnsi="Cambria"/>
        </w:rPr>
      </w:pPr>
      <w:r w:rsidRPr="00FF0B3E">
        <w:rPr>
          <w:rFonts w:ascii="Cambria" w:hAnsi="Cambria"/>
        </w:rPr>
        <w:t>EDA typically refers to analyzing and visualizing through exploring the given data and get key insights, patterns and trends through the statistical analysis. Often the first step in the data science workflow before building models or making predictions.</w:t>
      </w:r>
    </w:p>
    <w:p w14:paraId="76CC1B1C" w14:textId="77777777" w:rsidR="00E5527E" w:rsidRDefault="00E5527E" w:rsidP="00850E0A">
      <w:pPr>
        <w:spacing w:line="240" w:lineRule="auto"/>
        <w:rPr>
          <w:rFonts w:ascii="Cambria" w:hAnsi="Cambria"/>
          <w:b/>
          <w:bCs/>
        </w:rPr>
      </w:pPr>
    </w:p>
    <w:p w14:paraId="15E0151D" w14:textId="3630DE91" w:rsidR="00E5527E" w:rsidRDefault="00161F32" w:rsidP="00850E0A">
      <w:pPr>
        <w:spacing w:line="240" w:lineRule="auto"/>
        <w:rPr>
          <w:rFonts w:ascii="Cambria" w:hAnsi="Cambria"/>
          <w:b/>
          <w:bCs/>
          <w:u w:val="single"/>
        </w:rPr>
      </w:pPr>
      <w:r w:rsidRPr="00161F32">
        <w:rPr>
          <w:rFonts w:ascii="Cambria" w:hAnsi="Cambria"/>
          <w:b/>
          <w:bCs/>
          <w:u w:val="single"/>
        </w:rPr>
        <w:t xml:space="preserve">Section </w:t>
      </w:r>
      <w:r>
        <w:rPr>
          <w:rFonts w:ascii="Cambria" w:hAnsi="Cambria"/>
          <w:b/>
          <w:bCs/>
          <w:u w:val="single"/>
        </w:rPr>
        <w:t>–</w:t>
      </w:r>
      <w:r w:rsidRPr="00161F32">
        <w:rPr>
          <w:rFonts w:ascii="Cambria" w:hAnsi="Cambria"/>
          <w:b/>
          <w:bCs/>
          <w:u w:val="single"/>
        </w:rPr>
        <w:t xml:space="preserve"> A</w:t>
      </w:r>
    </w:p>
    <w:p w14:paraId="61322AD0" w14:textId="01236C30" w:rsidR="00161F32" w:rsidRDefault="00161F32" w:rsidP="00850E0A">
      <w:pPr>
        <w:spacing w:line="240" w:lineRule="auto"/>
        <w:rPr>
          <w:rFonts w:ascii="Cambria" w:hAnsi="Cambria"/>
          <w:b/>
          <w:bCs/>
          <w:u w:val="single"/>
        </w:rPr>
      </w:pPr>
      <w:r>
        <w:rPr>
          <w:rFonts w:ascii="Cambria" w:hAnsi="Cambria"/>
          <w:b/>
          <w:bCs/>
          <w:u w:val="single"/>
        </w:rPr>
        <w:t>Gender Analysis</w:t>
      </w:r>
    </w:p>
    <w:p w14:paraId="0623934B" w14:textId="45D5C483" w:rsidR="00161F32" w:rsidRDefault="00161F32" w:rsidP="00850E0A">
      <w:pPr>
        <w:spacing w:line="240" w:lineRule="auto"/>
        <w:rPr>
          <w:rFonts w:ascii="Cambria" w:hAnsi="Cambria"/>
          <w:b/>
          <w:bCs/>
          <w:u w:val="single"/>
        </w:rPr>
      </w:pPr>
      <w:r>
        <w:rPr>
          <w:rFonts w:ascii="Cambria" w:hAnsi="Cambria"/>
          <w:b/>
          <w:bCs/>
          <w:noProof/>
          <w:u w:val="single"/>
        </w:rPr>
        <w:drawing>
          <wp:inline distT="0" distB="0" distL="0" distR="0" wp14:anchorId="34E0B9EB" wp14:editId="1C61B924">
            <wp:extent cx="4000500" cy="2722195"/>
            <wp:effectExtent l="0" t="0" r="0" b="2540"/>
            <wp:docPr id="3706400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40029" name="Picture 370640029"/>
                    <pic:cNvPicPr/>
                  </pic:nvPicPr>
                  <pic:blipFill>
                    <a:blip r:embed="rId7">
                      <a:extLst>
                        <a:ext uri="{28A0092B-C50C-407E-A947-70E740481C1C}">
                          <a14:useLocalDpi xmlns:a14="http://schemas.microsoft.com/office/drawing/2010/main" val="0"/>
                        </a:ext>
                      </a:extLst>
                    </a:blip>
                    <a:stretch>
                      <a:fillRect/>
                    </a:stretch>
                  </pic:blipFill>
                  <pic:spPr>
                    <a:xfrm>
                      <a:off x="0" y="0"/>
                      <a:ext cx="4013171" cy="2730817"/>
                    </a:xfrm>
                    <a:prstGeom prst="rect">
                      <a:avLst/>
                    </a:prstGeom>
                  </pic:spPr>
                </pic:pic>
              </a:graphicData>
            </a:graphic>
          </wp:inline>
        </w:drawing>
      </w:r>
    </w:p>
    <w:p w14:paraId="5C0704B8" w14:textId="78C1B969" w:rsidR="00161F32" w:rsidRDefault="00161F32" w:rsidP="00850E0A">
      <w:pPr>
        <w:spacing w:line="240" w:lineRule="auto"/>
        <w:rPr>
          <w:rFonts w:ascii="Cambria" w:hAnsi="Cambria"/>
          <w:b/>
          <w:bCs/>
          <w:u w:val="single"/>
        </w:rPr>
      </w:pPr>
      <w:r>
        <w:rPr>
          <w:rFonts w:ascii="Cambria" w:hAnsi="Cambria"/>
          <w:b/>
          <w:bCs/>
          <w:u w:val="single"/>
        </w:rPr>
        <w:t>Age Analysis</w:t>
      </w:r>
    </w:p>
    <w:p w14:paraId="0CA0B675" w14:textId="77777777" w:rsidR="00161F32" w:rsidRDefault="00161F32" w:rsidP="00850E0A">
      <w:pPr>
        <w:spacing w:line="240" w:lineRule="auto"/>
        <w:rPr>
          <w:rFonts w:ascii="Cambria" w:hAnsi="Cambria"/>
          <w:b/>
          <w:bCs/>
          <w:u w:val="single"/>
        </w:rPr>
      </w:pPr>
    </w:p>
    <w:p w14:paraId="65A38819" w14:textId="06B15333" w:rsidR="00161F32" w:rsidRDefault="00161F32" w:rsidP="00850E0A">
      <w:pPr>
        <w:spacing w:line="240" w:lineRule="auto"/>
        <w:rPr>
          <w:rFonts w:ascii="Cambria" w:hAnsi="Cambria"/>
          <w:b/>
          <w:bCs/>
          <w:u w:val="single"/>
        </w:rPr>
      </w:pPr>
      <w:r>
        <w:rPr>
          <w:rFonts w:ascii="Cambria" w:hAnsi="Cambria"/>
          <w:b/>
          <w:bCs/>
          <w:noProof/>
          <w:u w:val="single"/>
        </w:rPr>
        <w:drawing>
          <wp:inline distT="0" distB="0" distL="0" distR="0" wp14:anchorId="42203602" wp14:editId="68C4B9D9">
            <wp:extent cx="3855720" cy="2891790"/>
            <wp:effectExtent l="0" t="0" r="0" b="3810"/>
            <wp:docPr id="1093692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9274" name="Picture 109369274"/>
                    <pic:cNvPicPr/>
                  </pic:nvPicPr>
                  <pic:blipFill>
                    <a:blip r:embed="rId8">
                      <a:extLst>
                        <a:ext uri="{28A0092B-C50C-407E-A947-70E740481C1C}">
                          <a14:useLocalDpi xmlns:a14="http://schemas.microsoft.com/office/drawing/2010/main" val="0"/>
                        </a:ext>
                      </a:extLst>
                    </a:blip>
                    <a:stretch>
                      <a:fillRect/>
                    </a:stretch>
                  </pic:blipFill>
                  <pic:spPr>
                    <a:xfrm>
                      <a:off x="0" y="0"/>
                      <a:ext cx="3855720" cy="2891790"/>
                    </a:xfrm>
                    <a:prstGeom prst="rect">
                      <a:avLst/>
                    </a:prstGeom>
                  </pic:spPr>
                </pic:pic>
              </a:graphicData>
            </a:graphic>
          </wp:inline>
        </w:drawing>
      </w:r>
    </w:p>
    <w:p w14:paraId="561AE78B" w14:textId="083FEA7F" w:rsidR="00161F32" w:rsidRDefault="0081085E" w:rsidP="00850E0A">
      <w:pPr>
        <w:spacing w:line="240" w:lineRule="auto"/>
        <w:rPr>
          <w:rFonts w:ascii="Cambria" w:hAnsi="Cambria"/>
          <w:b/>
          <w:bCs/>
          <w:u w:val="single"/>
        </w:rPr>
      </w:pPr>
      <w:r>
        <w:rPr>
          <w:rFonts w:ascii="Cambria" w:hAnsi="Cambria"/>
          <w:b/>
          <w:bCs/>
          <w:u w:val="single"/>
        </w:rPr>
        <w:lastRenderedPageBreak/>
        <w:t>Occupation Analysis</w:t>
      </w:r>
    </w:p>
    <w:p w14:paraId="6AE54723" w14:textId="4F946F3A" w:rsidR="0081085E" w:rsidRDefault="0081085E" w:rsidP="00850E0A">
      <w:pPr>
        <w:spacing w:line="240" w:lineRule="auto"/>
        <w:rPr>
          <w:rFonts w:ascii="Cambria" w:hAnsi="Cambria"/>
          <w:b/>
          <w:bCs/>
          <w:u w:val="single"/>
        </w:rPr>
      </w:pPr>
      <w:r>
        <w:rPr>
          <w:rFonts w:ascii="Cambria" w:hAnsi="Cambria"/>
          <w:b/>
          <w:bCs/>
          <w:noProof/>
          <w:u w:val="single"/>
        </w:rPr>
        <w:drawing>
          <wp:inline distT="0" distB="0" distL="0" distR="0" wp14:anchorId="0C7BD153" wp14:editId="05503F39">
            <wp:extent cx="4038600" cy="3028950"/>
            <wp:effectExtent l="0" t="0" r="0" b="0"/>
            <wp:docPr id="10070529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52901" name="Picture 1007052901"/>
                    <pic:cNvPicPr/>
                  </pic:nvPicPr>
                  <pic:blipFill>
                    <a:blip r:embed="rId9">
                      <a:extLst>
                        <a:ext uri="{28A0092B-C50C-407E-A947-70E740481C1C}">
                          <a14:useLocalDpi xmlns:a14="http://schemas.microsoft.com/office/drawing/2010/main" val="0"/>
                        </a:ext>
                      </a:extLst>
                    </a:blip>
                    <a:stretch>
                      <a:fillRect/>
                    </a:stretch>
                  </pic:blipFill>
                  <pic:spPr>
                    <a:xfrm>
                      <a:off x="0" y="0"/>
                      <a:ext cx="4038600" cy="3028950"/>
                    </a:xfrm>
                    <a:prstGeom prst="rect">
                      <a:avLst/>
                    </a:prstGeom>
                  </pic:spPr>
                </pic:pic>
              </a:graphicData>
            </a:graphic>
          </wp:inline>
        </w:drawing>
      </w:r>
    </w:p>
    <w:p w14:paraId="0BE90989" w14:textId="77777777" w:rsidR="004010B9" w:rsidRDefault="004010B9" w:rsidP="00850E0A">
      <w:pPr>
        <w:spacing w:line="240" w:lineRule="auto"/>
        <w:rPr>
          <w:rFonts w:ascii="Cambria" w:hAnsi="Cambria"/>
          <w:b/>
          <w:bCs/>
          <w:u w:val="single"/>
        </w:rPr>
      </w:pPr>
      <w:r>
        <w:rPr>
          <w:rFonts w:ascii="Cambria" w:hAnsi="Cambria"/>
          <w:b/>
          <w:bCs/>
          <w:u w:val="single"/>
        </w:rPr>
        <w:t>Feature Correlation Map</w:t>
      </w:r>
    </w:p>
    <w:p w14:paraId="718A0C00" w14:textId="7F9678EE" w:rsidR="004010B9" w:rsidRDefault="004010B9" w:rsidP="00850E0A">
      <w:pPr>
        <w:spacing w:line="240" w:lineRule="auto"/>
        <w:rPr>
          <w:rFonts w:ascii="Cambria" w:hAnsi="Cambria"/>
          <w:b/>
          <w:bCs/>
          <w:u w:val="single"/>
        </w:rPr>
      </w:pPr>
      <w:r>
        <w:rPr>
          <w:rFonts w:ascii="Cambria" w:hAnsi="Cambria"/>
          <w:b/>
          <w:bCs/>
          <w:u w:val="single"/>
        </w:rPr>
        <w:t xml:space="preserve"> </w:t>
      </w:r>
      <w:r>
        <w:rPr>
          <w:rFonts w:ascii="Cambria" w:hAnsi="Cambria"/>
          <w:b/>
          <w:bCs/>
          <w:noProof/>
          <w:u w:val="single"/>
        </w:rPr>
        <w:drawing>
          <wp:inline distT="0" distB="0" distL="0" distR="0" wp14:anchorId="4AAA3241" wp14:editId="676ABCAA">
            <wp:extent cx="5943600" cy="3962400"/>
            <wp:effectExtent l="0" t="0" r="0" b="0"/>
            <wp:docPr id="19753550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55098" name="Picture 1975355098"/>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C8E1BA8" w14:textId="77777777" w:rsidR="004010B9" w:rsidRDefault="004010B9" w:rsidP="00850E0A">
      <w:pPr>
        <w:spacing w:line="240" w:lineRule="auto"/>
        <w:rPr>
          <w:rFonts w:ascii="Cambria" w:hAnsi="Cambria"/>
          <w:b/>
          <w:bCs/>
          <w:u w:val="single"/>
        </w:rPr>
      </w:pPr>
    </w:p>
    <w:p w14:paraId="6A52DBED" w14:textId="22FB5F9A" w:rsidR="004010B9" w:rsidRDefault="00FF0B3E" w:rsidP="00850E0A">
      <w:pPr>
        <w:spacing w:line="240" w:lineRule="auto"/>
        <w:rPr>
          <w:rFonts w:ascii="Cambria" w:hAnsi="Cambria"/>
          <w:b/>
          <w:bCs/>
          <w:sz w:val="28"/>
          <w:szCs w:val="28"/>
          <w:u w:val="single"/>
        </w:rPr>
      </w:pPr>
      <w:r w:rsidRPr="00FF0B3E">
        <w:rPr>
          <w:rFonts w:ascii="Cambria" w:hAnsi="Cambria"/>
          <w:b/>
          <w:bCs/>
          <w:sz w:val="28"/>
          <w:szCs w:val="28"/>
          <w:u w:val="single"/>
        </w:rPr>
        <w:lastRenderedPageBreak/>
        <w:t>ML Model’s Used in the project</w:t>
      </w:r>
    </w:p>
    <w:p w14:paraId="4E6B908A" w14:textId="267D8606" w:rsidR="00FF0B3E" w:rsidRDefault="00FF0B3E" w:rsidP="00850E0A">
      <w:pPr>
        <w:spacing w:line="240" w:lineRule="auto"/>
        <w:rPr>
          <w:rFonts w:ascii="Cambria" w:hAnsi="Cambria"/>
        </w:rPr>
      </w:pPr>
      <w:r>
        <w:rPr>
          <w:rFonts w:ascii="Cambria" w:hAnsi="Cambria"/>
        </w:rPr>
        <w:t>Firstly, I used classical machine learning models. Created a target variable ‘Ev_Ownership’ using p2 variable</w:t>
      </w:r>
      <w:r w:rsidR="001364AA">
        <w:rPr>
          <w:rFonts w:ascii="Cambria" w:hAnsi="Cambria"/>
        </w:rPr>
        <w:t xml:space="preserve"> </w:t>
      </w:r>
      <w:r>
        <w:rPr>
          <w:rFonts w:ascii="Cambria" w:hAnsi="Cambria"/>
        </w:rPr>
        <w:t>(</w:t>
      </w:r>
      <w:r w:rsidR="001364AA" w:rsidRPr="001364AA">
        <w:rPr>
          <w:rFonts w:ascii="Cambria" w:hAnsi="Cambria"/>
        </w:rPr>
        <w:t>currently own or lease an electric vehicle</w:t>
      </w:r>
      <w:r>
        <w:rPr>
          <w:rFonts w:ascii="Cambria" w:hAnsi="Cambria"/>
        </w:rPr>
        <w:t>)</w:t>
      </w:r>
      <w:r w:rsidR="001364AA">
        <w:rPr>
          <w:rFonts w:ascii="Cambria" w:hAnsi="Cambria"/>
        </w:rPr>
        <w:t xml:space="preserve">, and used section-b features as Training parameters. Used multiple supervised learning predictive models to predict the ev_ownership. (linear regression, logistic regression, decision tree, random forest, SVC) and created a classification report. </w:t>
      </w:r>
      <w:r w:rsidR="00DA121E">
        <w:rPr>
          <w:rFonts w:ascii="Cambria" w:hAnsi="Cambria"/>
        </w:rPr>
        <w:t xml:space="preserve"> And </w:t>
      </w:r>
      <w:r w:rsidR="00181F0C">
        <w:rPr>
          <w:rFonts w:ascii="Cambria" w:hAnsi="Cambria"/>
        </w:rPr>
        <w:t>also,</w:t>
      </w:r>
      <w:r w:rsidR="00DA121E">
        <w:rPr>
          <w:rFonts w:ascii="Cambria" w:hAnsi="Cambria"/>
        </w:rPr>
        <w:t xml:space="preserve"> the visualization reports</w:t>
      </w:r>
      <w:r w:rsidR="00C351D1">
        <w:rPr>
          <w:rFonts w:ascii="Cambria" w:hAnsi="Cambria"/>
        </w:rPr>
        <w:t>.</w:t>
      </w:r>
    </w:p>
    <w:p w14:paraId="32C60B3E" w14:textId="77777777" w:rsidR="00DA121E" w:rsidRDefault="00DA121E" w:rsidP="00850E0A">
      <w:pPr>
        <w:spacing w:line="240" w:lineRule="auto"/>
        <w:rPr>
          <w:rFonts w:ascii="Cambria" w:hAnsi="Cambria"/>
        </w:rPr>
      </w:pPr>
      <w:r>
        <w:rPr>
          <w:rFonts w:ascii="Cambria" w:hAnsi="Cambria"/>
          <w:noProof/>
        </w:rPr>
        <w:drawing>
          <wp:inline distT="0" distB="0" distL="0" distR="0" wp14:anchorId="0A7E436B" wp14:editId="085D4CDA">
            <wp:extent cx="6309360" cy="2433320"/>
            <wp:effectExtent l="0" t="0" r="0" b="5080"/>
            <wp:docPr id="1878241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41783" name="Picture 1878241783"/>
                    <pic:cNvPicPr/>
                  </pic:nvPicPr>
                  <pic:blipFill>
                    <a:blip r:embed="rId11">
                      <a:extLst>
                        <a:ext uri="{28A0092B-C50C-407E-A947-70E740481C1C}">
                          <a14:useLocalDpi xmlns:a14="http://schemas.microsoft.com/office/drawing/2010/main" val="0"/>
                        </a:ext>
                      </a:extLst>
                    </a:blip>
                    <a:stretch>
                      <a:fillRect/>
                    </a:stretch>
                  </pic:blipFill>
                  <pic:spPr>
                    <a:xfrm>
                      <a:off x="0" y="0"/>
                      <a:ext cx="6309360" cy="2433320"/>
                    </a:xfrm>
                    <a:prstGeom prst="rect">
                      <a:avLst/>
                    </a:prstGeom>
                  </pic:spPr>
                </pic:pic>
              </a:graphicData>
            </a:graphic>
          </wp:inline>
        </w:drawing>
      </w:r>
    </w:p>
    <w:p w14:paraId="62649D94" w14:textId="77777777" w:rsidR="00DA121E" w:rsidRDefault="00DA121E" w:rsidP="00850E0A">
      <w:pPr>
        <w:spacing w:line="240" w:lineRule="auto"/>
        <w:rPr>
          <w:rFonts w:ascii="Cambria" w:hAnsi="Cambria"/>
        </w:rPr>
      </w:pPr>
    </w:p>
    <w:p w14:paraId="359EA260" w14:textId="3A1AD765" w:rsidR="001364AA" w:rsidRDefault="00DA121E" w:rsidP="00850E0A">
      <w:pPr>
        <w:spacing w:line="240" w:lineRule="auto"/>
        <w:rPr>
          <w:rFonts w:ascii="Cambria" w:hAnsi="Cambria"/>
        </w:rPr>
      </w:pPr>
      <w:r>
        <w:rPr>
          <w:rFonts w:ascii="Cambria" w:hAnsi="Cambria"/>
          <w:noProof/>
        </w:rPr>
        <w:drawing>
          <wp:inline distT="0" distB="0" distL="0" distR="0" wp14:anchorId="5AFE771A" wp14:editId="6611A7F7">
            <wp:extent cx="3116580" cy="4038600"/>
            <wp:effectExtent l="0" t="0" r="7620" b="0"/>
            <wp:docPr id="1302339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39742" name="Picture 1302339742"/>
                    <pic:cNvPicPr/>
                  </pic:nvPicPr>
                  <pic:blipFill>
                    <a:blip r:embed="rId12">
                      <a:extLst>
                        <a:ext uri="{28A0092B-C50C-407E-A947-70E740481C1C}">
                          <a14:useLocalDpi xmlns:a14="http://schemas.microsoft.com/office/drawing/2010/main" val="0"/>
                        </a:ext>
                      </a:extLst>
                    </a:blip>
                    <a:stretch>
                      <a:fillRect/>
                    </a:stretch>
                  </pic:blipFill>
                  <pic:spPr>
                    <a:xfrm>
                      <a:off x="0" y="0"/>
                      <a:ext cx="3116872" cy="4038978"/>
                    </a:xfrm>
                    <a:prstGeom prst="rect">
                      <a:avLst/>
                    </a:prstGeom>
                  </pic:spPr>
                </pic:pic>
              </a:graphicData>
            </a:graphic>
          </wp:inline>
        </w:drawing>
      </w:r>
    </w:p>
    <w:p w14:paraId="1EF181C9" w14:textId="7CA62859" w:rsidR="00DA121E" w:rsidRDefault="00C351D1" w:rsidP="00850E0A">
      <w:pPr>
        <w:spacing w:line="240" w:lineRule="auto"/>
        <w:rPr>
          <w:rFonts w:ascii="Cambria" w:hAnsi="Cambria"/>
        </w:rPr>
      </w:pPr>
      <w:r>
        <w:rPr>
          <w:rFonts w:ascii="Cambria" w:hAnsi="Cambria"/>
        </w:rPr>
        <w:lastRenderedPageBreak/>
        <w:t xml:space="preserve">Used random forest for feature importance predicting top features that are useful. And </w:t>
      </w:r>
      <w:proofErr w:type="spellStart"/>
      <w:r>
        <w:rPr>
          <w:rFonts w:ascii="Cambria" w:hAnsi="Cambria"/>
        </w:rPr>
        <w:t>ev</w:t>
      </w:r>
      <w:proofErr w:type="spellEnd"/>
      <w:r>
        <w:rPr>
          <w:rFonts w:ascii="Cambria" w:hAnsi="Cambria"/>
        </w:rPr>
        <w:t xml:space="preserve"> ownership by class distribution.</w:t>
      </w:r>
    </w:p>
    <w:p w14:paraId="3E1243EA" w14:textId="4C195F46" w:rsidR="00C351D1" w:rsidRDefault="00C351D1" w:rsidP="00850E0A">
      <w:pPr>
        <w:spacing w:line="240" w:lineRule="auto"/>
        <w:rPr>
          <w:rFonts w:ascii="Cambria" w:hAnsi="Cambria"/>
        </w:rPr>
      </w:pPr>
      <w:r>
        <w:rPr>
          <w:rFonts w:ascii="Cambria" w:hAnsi="Cambria"/>
          <w:noProof/>
        </w:rPr>
        <w:drawing>
          <wp:inline distT="0" distB="0" distL="0" distR="0" wp14:anchorId="0468D135" wp14:editId="4545FB36">
            <wp:extent cx="5486400" cy="3040380"/>
            <wp:effectExtent l="0" t="0" r="0" b="7620"/>
            <wp:docPr id="1025604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04457" name="Picture 1025604457"/>
                    <pic:cNvPicPr/>
                  </pic:nvPicPr>
                  <pic:blipFill>
                    <a:blip r:embed="rId13">
                      <a:extLst>
                        <a:ext uri="{28A0092B-C50C-407E-A947-70E740481C1C}">
                          <a14:useLocalDpi xmlns:a14="http://schemas.microsoft.com/office/drawing/2010/main" val="0"/>
                        </a:ext>
                      </a:extLst>
                    </a:blip>
                    <a:stretch>
                      <a:fillRect/>
                    </a:stretch>
                  </pic:blipFill>
                  <pic:spPr>
                    <a:xfrm>
                      <a:off x="0" y="0"/>
                      <a:ext cx="5486400" cy="3040380"/>
                    </a:xfrm>
                    <a:prstGeom prst="rect">
                      <a:avLst/>
                    </a:prstGeom>
                  </pic:spPr>
                </pic:pic>
              </a:graphicData>
            </a:graphic>
          </wp:inline>
        </w:drawing>
      </w:r>
    </w:p>
    <w:p w14:paraId="5DEF7AA3" w14:textId="77777777" w:rsidR="00C351D1" w:rsidRDefault="00C351D1" w:rsidP="00850E0A">
      <w:pPr>
        <w:spacing w:line="240" w:lineRule="auto"/>
        <w:rPr>
          <w:rFonts w:ascii="Cambria" w:hAnsi="Cambria"/>
        </w:rPr>
      </w:pPr>
    </w:p>
    <w:p w14:paraId="13F4A2FE" w14:textId="2E1953CE" w:rsidR="00C351D1" w:rsidRDefault="00C351D1" w:rsidP="00850E0A">
      <w:pPr>
        <w:spacing w:line="240" w:lineRule="auto"/>
        <w:rPr>
          <w:rFonts w:ascii="Cambria" w:hAnsi="Cambria"/>
        </w:rPr>
      </w:pPr>
      <w:r>
        <w:rPr>
          <w:rFonts w:ascii="Cambria" w:hAnsi="Cambria"/>
          <w:noProof/>
        </w:rPr>
        <w:drawing>
          <wp:inline distT="0" distB="0" distL="0" distR="0" wp14:anchorId="1CB0DCE8" wp14:editId="11F02A7B">
            <wp:extent cx="5943600" cy="3566160"/>
            <wp:effectExtent l="0" t="0" r="0" b="0"/>
            <wp:docPr id="391377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77987" name="Picture 391377987"/>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F2C68A0" w14:textId="77777777" w:rsidR="00C351D1" w:rsidRDefault="00C351D1" w:rsidP="00850E0A">
      <w:pPr>
        <w:spacing w:line="240" w:lineRule="auto"/>
        <w:rPr>
          <w:rFonts w:ascii="Cambria" w:hAnsi="Cambria"/>
        </w:rPr>
      </w:pPr>
    </w:p>
    <w:p w14:paraId="7BB4EB70" w14:textId="77777777" w:rsidR="00C351D1" w:rsidRDefault="00C351D1" w:rsidP="00850E0A">
      <w:pPr>
        <w:spacing w:line="240" w:lineRule="auto"/>
        <w:rPr>
          <w:rFonts w:ascii="Cambria" w:hAnsi="Cambria"/>
        </w:rPr>
      </w:pPr>
    </w:p>
    <w:p w14:paraId="69B79680" w14:textId="3180E7B6" w:rsidR="00C351D1" w:rsidRDefault="00C351D1" w:rsidP="00850E0A">
      <w:pPr>
        <w:spacing w:line="240" w:lineRule="auto"/>
        <w:rPr>
          <w:rFonts w:ascii="Cambria" w:hAnsi="Cambria"/>
        </w:rPr>
      </w:pPr>
      <w:r>
        <w:rPr>
          <w:rFonts w:ascii="Cambria" w:hAnsi="Cambria"/>
          <w:noProof/>
        </w:rPr>
        <w:lastRenderedPageBreak/>
        <w:drawing>
          <wp:inline distT="0" distB="0" distL="0" distR="0" wp14:anchorId="3945F8C0" wp14:editId="0F99B91E">
            <wp:extent cx="4541914" cy="1958510"/>
            <wp:effectExtent l="0" t="0" r="0" b="3810"/>
            <wp:docPr id="781568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68216" name="Picture 781568216"/>
                    <pic:cNvPicPr/>
                  </pic:nvPicPr>
                  <pic:blipFill>
                    <a:blip r:embed="rId15">
                      <a:extLst>
                        <a:ext uri="{28A0092B-C50C-407E-A947-70E740481C1C}">
                          <a14:useLocalDpi xmlns:a14="http://schemas.microsoft.com/office/drawing/2010/main" val="0"/>
                        </a:ext>
                      </a:extLst>
                    </a:blip>
                    <a:stretch>
                      <a:fillRect/>
                    </a:stretch>
                  </pic:blipFill>
                  <pic:spPr>
                    <a:xfrm>
                      <a:off x="0" y="0"/>
                      <a:ext cx="4541914" cy="1958510"/>
                    </a:xfrm>
                    <a:prstGeom prst="rect">
                      <a:avLst/>
                    </a:prstGeom>
                  </pic:spPr>
                </pic:pic>
              </a:graphicData>
            </a:graphic>
          </wp:inline>
        </w:drawing>
      </w:r>
    </w:p>
    <w:p w14:paraId="1B6460A7" w14:textId="77777777" w:rsidR="000E12DE" w:rsidRDefault="000E12DE" w:rsidP="00850E0A">
      <w:pPr>
        <w:spacing w:line="240" w:lineRule="auto"/>
        <w:rPr>
          <w:rFonts w:ascii="Cambria" w:hAnsi="Cambria"/>
        </w:rPr>
      </w:pPr>
    </w:p>
    <w:p w14:paraId="51D823A9" w14:textId="13972A32" w:rsidR="000E12DE" w:rsidRDefault="000E12DE" w:rsidP="00850E0A">
      <w:pPr>
        <w:spacing w:line="240" w:lineRule="auto"/>
        <w:rPr>
          <w:rFonts w:ascii="Cambria" w:hAnsi="Cambria"/>
        </w:rPr>
      </w:pPr>
      <w:r>
        <w:rPr>
          <w:rFonts w:ascii="Cambria" w:hAnsi="Cambria"/>
          <w:noProof/>
        </w:rPr>
        <w:drawing>
          <wp:inline distT="0" distB="0" distL="0" distR="0" wp14:anchorId="293A89D2" wp14:editId="274276AE">
            <wp:extent cx="5943600" cy="5448300"/>
            <wp:effectExtent l="0" t="0" r="0" b="0"/>
            <wp:docPr id="228256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56661" name="Picture 22825666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1B4838E" w14:textId="77777777" w:rsidR="00C351D1" w:rsidRDefault="00C351D1" w:rsidP="00850E0A">
      <w:pPr>
        <w:spacing w:line="240" w:lineRule="auto"/>
        <w:rPr>
          <w:rFonts w:ascii="Cambria" w:hAnsi="Cambria"/>
        </w:rPr>
      </w:pPr>
    </w:p>
    <w:p w14:paraId="21AF8A31" w14:textId="6CFE8A0C" w:rsidR="00C351D1" w:rsidRDefault="00C33D69" w:rsidP="00850E0A">
      <w:pPr>
        <w:spacing w:line="240" w:lineRule="auto"/>
        <w:rPr>
          <w:rFonts w:ascii="Cambria" w:hAnsi="Cambria"/>
          <w:b/>
          <w:bCs/>
          <w:sz w:val="28"/>
          <w:szCs w:val="28"/>
          <w:u w:val="single"/>
        </w:rPr>
      </w:pPr>
      <w:r>
        <w:rPr>
          <w:rFonts w:ascii="Cambria" w:hAnsi="Cambria"/>
          <w:b/>
          <w:bCs/>
          <w:sz w:val="28"/>
          <w:szCs w:val="28"/>
          <w:u w:val="single"/>
        </w:rPr>
        <w:lastRenderedPageBreak/>
        <w:t>F</w:t>
      </w:r>
      <w:r w:rsidRPr="00C33D69">
        <w:rPr>
          <w:rFonts w:ascii="Cambria" w:hAnsi="Cambria"/>
          <w:b/>
          <w:bCs/>
          <w:sz w:val="28"/>
          <w:szCs w:val="28"/>
          <w:u w:val="single"/>
        </w:rPr>
        <w:t>inal conclusion &amp; insights gained from the research/analysis work</w:t>
      </w:r>
    </w:p>
    <w:p w14:paraId="772F22AC" w14:textId="561B6A7A" w:rsidR="000E31C8" w:rsidRPr="00050409" w:rsidRDefault="000E31C8" w:rsidP="00850E0A">
      <w:pPr>
        <w:spacing w:line="240" w:lineRule="auto"/>
        <w:rPr>
          <w:rFonts w:ascii="Cambria" w:hAnsi="Cambria"/>
          <w:b/>
          <w:bCs/>
          <w:u w:val="single"/>
        </w:rPr>
      </w:pPr>
      <w:r w:rsidRPr="00050409">
        <w:rPr>
          <w:rFonts w:ascii="Cambria" w:hAnsi="Cambria"/>
          <w:b/>
          <w:bCs/>
          <w:u w:val="single"/>
        </w:rPr>
        <w:t>Insights:</w:t>
      </w:r>
    </w:p>
    <w:p w14:paraId="1633AB53" w14:textId="001C372E" w:rsidR="00C33D69" w:rsidRDefault="00C33D69" w:rsidP="00850E0A">
      <w:pPr>
        <w:spacing w:line="240" w:lineRule="auto"/>
        <w:rPr>
          <w:rFonts w:ascii="Cambria" w:hAnsi="Cambria"/>
        </w:rPr>
      </w:pPr>
      <w:r>
        <w:rPr>
          <w:rFonts w:ascii="Cambria" w:hAnsi="Cambria"/>
        </w:rPr>
        <w:t xml:space="preserve">From section-A profiling, in gender analysis women </w:t>
      </w:r>
      <w:r w:rsidR="000E31C8">
        <w:rPr>
          <w:rFonts w:ascii="Cambria" w:hAnsi="Cambria"/>
        </w:rPr>
        <w:t>population/</w:t>
      </w:r>
      <w:r>
        <w:rPr>
          <w:rFonts w:ascii="Cambria" w:hAnsi="Cambria"/>
        </w:rPr>
        <w:t xml:space="preserve">ratio is greater than men, most of the people fall under the age group of 18-24 and 24-31 years, most people are in </w:t>
      </w:r>
      <w:r w:rsidR="004079AE">
        <w:rPr>
          <w:rFonts w:ascii="Cambria" w:hAnsi="Cambria"/>
        </w:rPr>
        <w:t xml:space="preserve">professors’ occupation followed up </w:t>
      </w:r>
      <w:r w:rsidR="000E31C8">
        <w:rPr>
          <w:rFonts w:ascii="Cambria" w:hAnsi="Cambria"/>
        </w:rPr>
        <w:t xml:space="preserve">by </w:t>
      </w:r>
      <w:r w:rsidR="004079AE">
        <w:rPr>
          <w:rFonts w:ascii="Cambria" w:hAnsi="Cambria"/>
        </w:rPr>
        <w:t xml:space="preserve">CA and research scholars and least are </w:t>
      </w:r>
      <w:r w:rsidR="000E31C8">
        <w:rPr>
          <w:rFonts w:ascii="Cambria" w:hAnsi="Cambria"/>
        </w:rPr>
        <w:t xml:space="preserve">the </w:t>
      </w:r>
      <w:r w:rsidR="004079AE">
        <w:rPr>
          <w:rFonts w:ascii="Cambria" w:hAnsi="Cambria"/>
        </w:rPr>
        <w:t>doctors. These are the basic insights gained.</w:t>
      </w:r>
    </w:p>
    <w:p w14:paraId="2933A2B3" w14:textId="57903E37" w:rsidR="004079AE" w:rsidRDefault="004079AE" w:rsidP="00850E0A">
      <w:pPr>
        <w:spacing w:line="240" w:lineRule="auto"/>
        <w:rPr>
          <w:rFonts w:ascii="Cambria" w:hAnsi="Cambria"/>
        </w:rPr>
      </w:pPr>
      <w:r>
        <w:rPr>
          <w:rFonts w:ascii="Cambria" w:hAnsi="Cambria"/>
        </w:rPr>
        <w:t xml:space="preserve">After performing statistical analysis and ml models to get in-depth insights, created a target/prediction variable </w:t>
      </w:r>
      <w:r w:rsidR="000E31C8">
        <w:rPr>
          <w:rFonts w:ascii="Cambria" w:hAnsi="Cambria"/>
        </w:rPr>
        <w:t>and performed predictive analysis which gave a good result.</w:t>
      </w:r>
    </w:p>
    <w:p w14:paraId="2FA4C6BC" w14:textId="4ACA4B04" w:rsidR="000E31C8" w:rsidRPr="000E31C8" w:rsidRDefault="000E31C8" w:rsidP="00850E0A">
      <w:pPr>
        <w:spacing w:line="240" w:lineRule="auto"/>
        <w:rPr>
          <w:rFonts w:ascii="Cambria" w:hAnsi="Cambria"/>
        </w:rPr>
      </w:pPr>
      <w:r>
        <w:rPr>
          <w:rFonts w:ascii="Cambria" w:hAnsi="Cambria"/>
        </w:rPr>
        <w:t>Feature importance analysis Is done using random forest to predict top useful features.</w:t>
      </w:r>
    </w:p>
    <w:p w14:paraId="59B7590F" w14:textId="32824003" w:rsidR="004079AE" w:rsidRPr="00050409" w:rsidRDefault="004079AE" w:rsidP="00850E0A">
      <w:pPr>
        <w:spacing w:line="240" w:lineRule="auto"/>
        <w:rPr>
          <w:rFonts w:ascii="Cambria" w:hAnsi="Cambria"/>
          <w:b/>
          <w:bCs/>
          <w:u w:val="single"/>
        </w:rPr>
      </w:pPr>
      <w:r w:rsidRPr="00050409">
        <w:rPr>
          <w:rFonts w:ascii="Cambria" w:hAnsi="Cambria"/>
          <w:b/>
          <w:bCs/>
          <w:u w:val="single"/>
        </w:rPr>
        <w:t>Conclusion:</w:t>
      </w:r>
    </w:p>
    <w:p w14:paraId="7A2A741F" w14:textId="13B6E75B" w:rsidR="004079AE" w:rsidRDefault="004079AE" w:rsidP="00850E0A">
      <w:pPr>
        <w:spacing w:line="240" w:lineRule="auto"/>
        <w:rPr>
          <w:rFonts w:ascii="Cambria" w:hAnsi="Cambria"/>
        </w:rPr>
      </w:pPr>
      <w:r>
        <w:rPr>
          <w:rFonts w:ascii="Cambria" w:hAnsi="Cambria"/>
        </w:rPr>
        <w:t xml:space="preserve">The consumers did not have the </w:t>
      </w:r>
      <w:r w:rsidR="000E31C8">
        <w:rPr>
          <w:rFonts w:ascii="Cambria" w:hAnsi="Cambria"/>
        </w:rPr>
        <w:t>full</w:t>
      </w:r>
      <w:r>
        <w:rPr>
          <w:rFonts w:ascii="Cambria" w:hAnsi="Cambria"/>
        </w:rPr>
        <w:t xml:space="preserve"> knowledge of the e-vehicles, majority of the consumers are not interested in buying/owning a e-vehicle. The vehicle owned consumers are significantly lower.  </w:t>
      </w:r>
      <w:r w:rsidR="000E31C8">
        <w:rPr>
          <w:rFonts w:ascii="Cambria" w:hAnsi="Cambria"/>
        </w:rPr>
        <w:t xml:space="preserve">But seeing the feature importance visualization, the attitude of consumers shows that most of the consumers are having a positive opinion towards e-vehicle performance and think that owning a e-vehicle </w:t>
      </w:r>
      <w:r w:rsidR="00050409">
        <w:rPr>
          <w:rFonts w:ascii="Cambria" w:hAnsi="Cambria"/>
        </w:rPr>
        <w:t xml:space="preserve">would lead to cost savings in long run, and are willing to support government new e-vehicle policies. But majority of consumers don’t have the practice with the e-vehicles i.e. owning/renting, identifying a e-vehicle or charging station or research about e-vehicle online. </w:t>
      </w:r>
    </w:p>
    <w:p w14:paraId="470F74DB" w14:textId="77777777" w:rsidR="001226F6" w:rsidRDefault="001226F6" w:rsidP="00850E0A">
      <w:pPr>
        <w:spacing w:line="240" w:lineRule="auto"/>
        <w:rPr>
          <w:rFonts w:ascii="Cambria" w:hAnsi="Cambria"/>
        </w:rPr>
      </w:pPr>
    </w:p>
    <w:p w14:paraId="048D2EB1" w14:textId="69539165" w:rsidR="001226F6" w:rsidRDefault="001226F6" w:rsidP="00850E0A">
      <w:pPr>
        <w:spacing w:line="240" w:lineRule="auto"/>
        <w:rPr>
          <w:rFonts w:ascii="Cambria" w:hAnsi="Cambria"/>
          <w:b/>
          <w:bCs/>
          <w:sz w:val="28"/>
          <w:szCs w:val="28"/>
          <w:u w:val="single"/>
        </w:rPr>
      </w:pPr>
      <w:r w:rsidRPr="001226F6">
        <w:rPr>
          <w:rFonts w:ascii="Cambria" w:hAnsi="Cambria"/>
          <w:b/>
          <w:bCs/>
          <w:sz w:val="28"/>
          <w:szCs w:val="28"/>
          <w:u w:val="single"/>
        </w:rPr>
        <w:t>improve upon the Market Segmentation Project</w:t>
      </w:r>
    </w:p>
    <w:p w14:paraId="73204C42" w14:textId="71257BB5" w:rsidR="001226F6" w:rsidRDefault="001226F6" w:rsidP="001226F6">
      <w:pPr>
        <w:pStyle w:val="ListParagraph"/>
        <w:numPr>
          <w:ilvl w:val="0"/>
          <w:numId w:val="1"/>
        </w:numPr>
        <w:spacing w:line="240" w:lineRule="auto"/>
        <w:rPr>
          <w:rFonts w:ascii="Cambria" w:hAnsi="Cambria"/>
        </w:rPr>
      </w:pPr>
      <w:r>
        <w:rPr>
          <w:rFonts w:ascii="Cambria" w:hAnsi="Cambria"/>
        </w:rPr>
        <w:t>Collecting more data through conducting surveys, more data leads to better predictions and accuracy.</w:t>
      </w:r>
    </w:p>
    <w:p w14:paraId="3398AA64" w14:textId="395C640C" w:rsidR="001226F6" w:rsidRDefault="001226F6" w:rsidP="001226F6">
      <w:pPr>
        <w:pStyle w:val="ListParagraph"/>
        <w:numPr>
          <w:ilvl w:val="0"/>
          <w:numId w:val="1"/>
        </w:numPr>
        <w:spacing w:line="240" w:lineRule="auto"/>
        <w:rPr>
          <w:rFonts w:ascii="Cambria" w:hAnsi="Cambria"/>
        </w:rPr>
      </w:pPr>
      <w:r>
        <w:rPr>
          <w:rFonts w:ascii="Cambria" w:hAnsi="Cambria"/>
        </w:rPr>
        <w:t>More occupations can be added in the occupation feature.</w:t>
      </w:r>
    </w:p>
    <w:p w14:paraId="746CAA99" w14:textId="56161B4A" w:rsidR="001226F6" w:rsidRDefault="00920EE7" w:rsidP="001226F6">
      <w:pPr>
        <w:pStyle w:val="ListParagraph"/>
        <w:numPr>
          <w:ilvl w:val="0"/>
          <w:numId w:val="1"/>
        </w:numPr>
        <w:spacing w:line="240" w:lineRule="auto"/>
        <w:rPr>
          <w:rFonts w:ascii="Cambria" w:hAnsi="Cambria"/>
        </w:rPr>
      </w:pPr>
      <w:r>
        <w:rPr>
          <w:rFonts w:ascii="Cambria" w:hAnsi="Cambria"/>
        </w:rPr>
        <w:t>Creation of new columns through the survey (such as review/experience of e-vehicle owners).</w:t>
      </w:r>
    </w:p>
    <w:p w14:paraId="127F42F2" w14:textId="5F1D8571" w:rsidR="00920EE7" w:rsidRDefault="00F8701E" w:rsidP="001226F6">
      <w:pPr>
        <w:pStyle w:val="ListParagraph"/>
        <w:numPr>
          <w:ilvl w:val="0"/>
          <w:numId w:val="1"/>
        </w:numPr>
        <w:spacing w:line="240" w:lineRule="auto"/>
        <w:rPr>
          <w:rFonts w:ascii="Cambria" w:hAnsi="Cambria"/>
        </w:rPr>
      </w:pPr>
      <w:r>
        <w:rPr>
          <w:rFonts w:ascii="Cambria" w:hAnsi="Cambria"/>
        </w:rPr>
        <w:t>Data collection over different regions i.e. rural and urban areas, this gives a more information about consumer knowledge and towards e-vehicles.</w:t>
      </w:r>
    </w:p>
    <w:p w14:paraId="14E11392" w14:textId="7098372A" w:rsidR="00F8701E" w:rsidRDefault="002D7A1D" w:rsidP="002D7A1D">
      <w:pPr>
        <w:spacing w:line="240" w:lineRule="auto"/>
        <w:rPr>
          <w:rFonts w:ascii="Cambria" w:hAnsi="Cambria"/>
          <w:b/>
          <w:bCs/>
          <w:u w:val="single"/>
        </w:rPr>
      </w:pPr>
      <w:r>
        <w:rPr>
          <w:rFonts w:ascii="Cambria" w:hAnsi="Cambria"/>
          <w:b/>
          <w:bCs/>
          <w:u w:val="single"/>
        </w:rPr>
        <w:t>Additional ML Models:</w:t>
      </w:r>
    </w:p>
    <w:p w14:paraId="1B140013" w14:textId="581FA99B" w:rsidR="002D7A1D" w:rsidRDefault="002D7A1D" w:rsidP="002D7A1D">
      <w:pPr>
        <w:pStyle w:val="ListParagraph"/>
        <w:numPr>
          <w:ilvl w:val="0"/>
          <w:numId w:val="2"/>
        </w:numPr>
        <w:spacing w:line="240" w:lineRule="auto"/>
        <w:rPr>
          <w:rFonts w:ascii="Cambria" w:hAnsi="Cambria"/>
        </w:rPr>
      </w:pPr>
      <w:r>
        <w:rPr>
          <w:rFonts w:ascii="Cambria" w:hAnsi="Cambria"/>
        </w:rPr>
        <w:t>Unsupervised learning models can be implemented and tested.</w:t>
      </w:r>
    </w:p>
    <w:p w14:paraId="79FFF5E3" w14:textId="60C49D2A" w:rsidR="002D7A1D" w:rsidRDefault="002D7A1D" w:rsidP="007E7A05">
      <w:pPr>
        <w:pStyle w:val="ListParagraph"/>
        <w:numPr>
          <w:ilvl w:val="0"/>
          <w:numId w:val="3"/>
        </w:numPr>
        <w:spacing w:line="240" w:lineRule="auto"/>
        <w:rPr>
          <w:rFonts w:ascii="Cambria" w:hAnsi="Cambria"/>
        </w:rPr>
      </w:pPr>
      <w:r>
        <w:rPr>
          <w:rFonts w:ascii="Cambria" w:hAnsi="Cambria"/>
        </w:rPr>
        <w:t>Dimensionality reduc</w:t>
      </w:r>
      <w:r w:rsidR="007E7A05">
        <w:rPr>
          <w:rFonts w:ascii="Cambria" w:hAnsi="Cambria"/>
        </w:rPr>
        <w:t xml:space="preserve">tion such as T-Sne/PCA to remove the unnecessary features. </w:t>
      </w:r>
    </w:p>
    <w:p w14:paraId="0E4CA0F0" w14:textId="1B65369B" w:rsidR="007E7A05" w:rsidRDefault="007E7A05" w:rsidP="007E7A05">
      <w:pPr>
        <w:pStyle w:val="ListParagraph"/>
        <w:numPr>
          <w:ilvl w:val="0"/>
          <w:numId w:val="3"/>
        </w:numPr>
        <w:spacing w:line="240" w:lineRule="auto"/>
        <w:rPr>
          <w:rFonts w:ascii="Cambria" w:hAnsi="Cambria"/>
        </w:rPr>
      </w:pPr>
      <w:r>
        <w:rPr>
          <w:rFonts w:ascii="Cambria" w:hAnsi="Cambria"/>
        </w:rPr>
        <w:t>GMM (Gaussian Mixture Model) can be used for better clustering.</w:t>
      </w:r>
    </w:p>
    <w:p w14:paraId="5589E3D9" w14:textId="77777777" w:rsidR="007E7A05" w:rsidRPr="007E7A05" w:rsidRDefault="007E7A05" w:rsidP="007E7A05">
      <w:pPr>
        <w:spacing w:line="240" w:lineRule="auto"/>
        <w:rPr>
          <w:rFonts w:ascii="Cambria" w:hAnsi="Cambria"/>
        </w:rPr>
      </w:pPr>
    </w:p>
    <w:sectPr w:rsidR="007E7A05" w:rsidRPr="007E7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B0827"/>
    <w:multiLevelType w:val="hybridMultilevel"/>
    <w:tmpl w:val="EC3AF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91D68"/>
    <w:multiLevelType w:val="hybridMultilevel"/>
    <w:tmpl w:val="A23C5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2047273"/>
    <w:multiLevelType w:val="hybridMultilevel"/>
    <w:tmpl w:val="E8F47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891549">
    <w:abstractNumId w:val="2"/>
  </w:num>
  <w:num w:numId="2" w16cid:durableId="913273113">
    <w:abstractNumId w:val="0"/>
  </w:num>
  <w:num w:numId="3" w16cid:durableId="1251742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95"/>
    <w:rsid w:val="00050409"/>
    <w:rsid w:val="000940B3"/>
    <w:rsid w:val="000E12DE"/>
    <w:rsid w:val="000E31C8"/>
    <w:rsid w:val="001226F6"/>
    <w:rsid w:val="001363F6"/>
    <w:rsid w:val="001364AA"/>
    <w:rsid w:val="00161F32"/>
    <w:rsid w:val="00181F0C"/>
    <w:rsid w:val="00274C98"/>
    <w:rsid w:val="002D7A1D"/>
    <w:rsid w:val="002E3E6E"/>
    <w:rsid w:val="00392A02"/>
    <w:rsid w:val="003A5671"/>
    <w:rsid w:val="004010B9"/>
    <w:rsid w:val="00403C1E"/>
    <w:rsid w:val="004079AE"/>
    <w:rsid w:val="00581432"/>
    <w:rsid w:val="00696195"/>
    <w:rsid w:val="007E7A05"/>
    <w:rsid w:val="0081085E"/>
    <w:rsid w:val="00850E0A"/>
    <w:rsid w:val="00920EE7"/>
    <w:rsid w:val="00941DEF"/>
    <w:rsid w:val="009F4117"/>
    <w:rsid w:val="00B73B63"/>
    <w:rsid w:val="00C33D69"/>
    <w:rsid w:val="00C351D1"/>
    <w:rsid w:val="00CF655B"/>
    <w:rsid w:val="00DA121E"/>
    <w:rsid w:val="00E40C91"/>
    <w:rsid w:val="00E5527E"/>
    <w:rsid w:val="00E56239"/>
    <w:rsid w:val="00F8701E"/>
    <w:rsid w:val="00FF0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58DF"/>
  <w15:chartTrackingRefBased/>
  <w15:docId w15:val="{9D03E01B-BF8B-4998-AFCC-B89DBE39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1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1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1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1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1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1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1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1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1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1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195"/>
    <w:rPr>
      <w:rFonts w:eastAsiaTheme="majorEastAsia" w:cstheme="majorBidi"/>
      <w:color w:val="272727" w:themeColor="text1" w:themeTint="D8"/>
    </w:rPr>
  </w:style>
  <w:style w:type="paragraph" w:styleId="Title">
    <w:name w:val="Title"/>
    <w:basedOn w:val="Normal"/>
    <w:next w:val="Normal"/>
    <w:link w:val="TitleChar"/>
    <w:uiPriority w:val="10"/>
    <w:qFormat/>
    <w:rsid w:val="00696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195"/>
    <w:pPr>
      <w:spacing w:before="160"/>
      <w:jc w:val="center"/>
    </w:pPr>
    <w:rPr>
      <w:i/>
      <w:iCs/>
      <w:color w:val="404040" w:themeColor="text1" w:themeTint="BF"/>
    </w:rPr>
  </w:style>
  <w:style w:type="character" w:customStyle="1" w:styleId="QuoteChar">
    <w:name w:val="Quote Char"/>
    <w:basedOn w:val="DefaultParagraphFont"/>
    <w:link w:val="Quote"/>
    <w:uiPriority w:val="29"/>
    <w:rsid w:val="00696195"/>
    <w:rPr>
      <w:i/>
      <w:iCs/>
      <w:color w:val="404040" w:themeColor="text1" w:themeTint="BF"/>
    </w:rPr>
  </w:style>
  <w:style w:type="paragraph" w:styleId="ListParagraph">
    <w:name w:val="List Paragraph"/>
    <w:basedOn w:val="Normal"/>
    <w:uiPriority w:val="34"/>
    <w:qFormat/>
    <w:rsid w:val="00696195"/>
    <w:pPr>
      <w:ind w:left="720"/>
      <w:contextualSpacing/>
    </w:pPr>
  </w:style>
  <w:style w:type="character" w:styleId="IntenseEmphasis">
    <w:name w:val="Intense Emphasis"/>
    <w:basedOn w:val="DefaultParagraphFont"/>
    <w:uiPriority w:val="21"/>
    <w:qFormat/>
    <w:rsid w:val="00696195"/>
    <w:rPr>
      <w:i/>
      <w:iCs/>
      <w:color w:val="2F5496" w:themeColor="accent1" w:themeShade="BF"/>
    </w:rPr>
  </w:style>
  <w:style w:type="paragraph" w:styleId="IntenseQuote">
    <w:name w:val="Intense Quote"/>
    <w:basedOn w:val="Normal"/>
    <w:next w:val="Normal"/>
    <w:link w:val="IntenseQuoteChar"/>
    <w:uiPriority w:val="30"/>
    <w:qFormat/>
    <w:rsid w:val="006961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195"/>
    <w:rPr>
      <w:i/>
      <w:iCs/>
      <w:color w:val="2F5496" w:themeColor="accent1" w:themeShade="BF"/>
    </w:rPr>
  </w:style>
  <w:style w:type="character" w:styleId="IntenseReference">
    <w:name w:val="Intense Reference"/>
    <w:basedOn w:val="DefaultParagraphFont"/>
    <w:uiPriority w:val="32"/>
    <w:qFormat/>
    <w:rsid w:val="006961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235">
      <w:bodyDiv w:val="1"/>
      <w:marLeft w:val="0"/>
      <w:marRight w:val="0"/>
      <w:marTop w:val="0"/>
      <w:marBottom w:val="0"/>
      <w:divBdr>
        <w:top w:val="none" w:sz="0" w:space="0" w:color="auto"/>
        <w:left w:val="none" w:sz="0" w:space="0" w:color="auto"/>
        <w:bottom w:val="none" w:sz="0" w:space="0" w:color="auto"/>
        <w:right w:val="none" w:sz="0" w:space="0" w:color="auto"/>
      </w:divBdr>
    </w:div>
    <w:div w:id="111085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8</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yaswanth kumar</dc:creator>
  <cp:keywords/>
  <dc:description/>
  <cp:lastModifiedBy>puli yaswanth kumar</cp:lastModifiedBy>
  <cp:revision>4</cp:revision>
  <dcterms:created xsi:type="dcterms:W3CDTF">2025-03-13T11:33:00Z</dcterms:created>
  <dcterms:modified xsi:type="dcterms:W3CDTF">2025-03-16T05:31:00Z</dcterms:modified>
</cp:coreProperties>
</file>