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880A" w14:textId="3F408343" w:rsidR="00E4087A" w:rsidRDefault="004445CC">
      <w:r>
        <w:tab/>
      </w:r>
      <w:r>
        <w:tab/>
      </w:r>
      <w:r>
        <w:tab/>
        <w:t>Hexagonal Architecture</w:t>
      </w:r>
    </w:p>
    <w:p w14:paraId="611B940D" w14:textId="77777777" w:rsidR="004445CC" w:rsidRDefault="004445CC"/>
    <w:p w14:paraId="2C1F8EAC" w14:textId="4DB8F4EF" w:rsidR="004445CC" w:rsidRDefault="004445CC">
      <w:r>
        <w:t>(Didn’t invest time in actual coding example!)</w:t>
      </w:r>
    </w:p>
    <w:p w14:paraId="51D373CB" w14:textId="77777777" w:rsidR="004445CC" w:rsidRDefault="004445CC"/>
    <w:p w14:paraId="0F6A1822" w14:textId="77777777" w:rsidR="004445CC" w:rsidRDefault="004445CC"/>
    <w:p w14:paraId="55DBB091" w14:textId="77777777" w:rsidR="004445CC" w:rsidRPr="004445CC" w:rsidRDefault="004445CC" w:rsidP="004445CC">
      <w:pPr>
        <w:spacing w:beforeAutospacing="1" w:afterAutospacing="1"/>
        <w:textAlignment w:val="baseline"/>
        <w:outlineLvl w:val="1"/>
        <w:rPr>
          <w:rFonts w:ascii="inherit" w:eastAsia="Times New Roman" w:hAnsi="inherit" w:cs="Times New Roman"/>
          <w:b/>
          <w:bCs/>
          <w:color w:val="161616"/>
          <w:sz w:val="36"/>
          <w:szCs w:val="36"/>
          <w:lang w:eastAsia="en-GB"/>
        </w:rPr>
      </w:pPr>
      <w:r w:rsidRPr="004445CC">
        <w:rPr>
          <w:rFonts w:ascii="inherit" w:eastAsia="Times New Roman" w:hAnsi="inherit" w:cs="Times New Roman"/>
          <w:b/>
          <w:bCs/>
          <w:color w:val="161616"/>
          <w:sz w:val="36"/>
          <w:szCs w:val="36"/>
          <w:bdr w:val="none" w:sz="0" w:space="0" w:color="auto" w:frame="1"/>
          <w:lang w:eastAsia="en-GB"/>
        </w:rPr>
        <w:t>Hexagonal architecture –  the genesis</w:t>
      </w:r>
    </w:p>
    <w:p w14:paraId="68118929" w14:textId="77777777" w:rsidR="004445CC" w:rsidRPr="004445CC" w:rsidRDefault="004445CC" w:rsidP="004445CC">
      <w:pPr>
        <w:spacing w:before="100" w:beforeAutospacing="1" w:after="100"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The concept of hexagonal architecture was first introduced in 2005 by an American computer scientist Alistair Cockburn, well known also for his contributions to the Agile movement.</w:t>
      </w:r>
    </w:p>
    <w:p w14:paraId="03C7C59C"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Cockburn reached a conclusion that the core application interacts with the user interface or databases or automated test in a remarkably similar way. Therefore, </w:t>
      </w:r>
      <w:r w:rsidRPr="004445CC">
        <w:rPr>
          <w:rFonts w:ascii="inherit" w:eastAsia="Times New Roman" w:hAnsi="inherit" w:cs="Times New Roman"/>
          <w:b/>
          <w:bCs/>
          <w:color w:val="161616"/>
          <w:bdr w:val="none" w:sz="0" w:space="0" w:color="auto" w:frame="1"/>
          <w:lang w:eastAsia="en-GB"/>
        </w:rPr>
        <w:t>all of these external systems can be separated from the core app / business logic</w:t>
      </w:r>
      <w:r w:rsidRPr="004445CC">
        <w:rPr>
          <w:rFonts w:ascii="Arial" w:eastAsia="Times New Roman" w:hAnsi="Arial" w:cs="Times New Roman"/>
          <w:color w:val="161616"/>
          <w:lang w:eastAsia="en-GB"/>
        </w:rPr>
        <w:t> and made to communicate with it in a technology-agnostic way.</w:t>
      </w:r>
    </w:p>
    <w:p w14:paraId="21F4B1BD" w14:textId="77777777" w:rsidR="004445CC" w:rsidRPr="004445CC" w:rsidRDefault="004445CC" w:rsidP="004445CC">
      <w:pPr>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Sounds confusing? It will all be clear when we take the concept of the hexagonal architecture under a microscope.</w:t>
      </w:r>
    </w:p>
    <w:p w14:paraId="43535EC0" w14:textId="77777777" w:rsidR="004445CC" w:rsidRPr="004445CC" w:rsidRDefault="004445CC" w:rsidP="004445CC">
      <w:pPr>
        <w:spacing w:beforeAutospacing="1" w:afterAutospacing="1"/>
        <w:textAlignment w:val="baseline"/>
        <w:outlineLvl w:val="1"/>
        <w:rPr>
          <w:rFonts w:ascii="inherit" w:eastAsia="Times New Roman" w:hAnsi="inherit" w:cs="Times New Roman"/>
          <w:b/>
          <w:bCs/>
          <w:color w:val="161616"/>
          <w:sz w:val="36"/>
          <w:szCs w:val="36"/>
          <w:lang w:eastAsia="en-GB"/>
        </w:rPr>
      </w:pPr>
      <w:r w:rsidRPr="004445CC">
        <w:rPr>
          <w:rFonts w:ascii="inherit" w:eastAsia="Times New Roman" w:hAnsi="inherit" w:cs="Times New Roman"/>
          <w:b/>
          <w:bCs/>
          <w:color w:val="161616"/>
          <w:sz w:val="36"/>
          <w:szCs w:val="36"/>
          <w:bdr w:val="none" w:sz="0" w:space="0" w:color="auto" w:frame="1"/>
          <w:lang w:eastAsia="en-GB"/>
        </w:rPr>
        <w:t>Hexagonal architecture – let’s break it down!</w:t>
      </w:r>
    </w:p>
    <w:p w14:paraId="7066C357"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inherit" w:eastAsia="Times New Roman" w:hAnsi="inherit" w:cs="Times New Roman"/>
          <w:color w:val="161616"/>
          <w:bdr w:val="none" w:sz="0" w:space="0" w:color="auto" w:frame="1"/>
          <w:lang w:eastAsia="en-GB"/>
        </w:rPr>
        <w:t>This is a basic overview of hexagonal architecture. In the following sections, we’re going to briefly talk about each high-level element of this architecture.</w:t>
      </w:r>
    </w:p>
    <w:p w14:paraId="3160C769" w14:textId="5135F731" w:rsidR="004445CC" w:rsidRPr="004445CC" w:rsidRDefault="004445CC" w:rsidP="004445CC">
      <w:pPr>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fldChar w:fldCharType="begin"/>
      </w:r>
      <w:r w:rsidRPr="004445CC">
        <w:rPr>
          <w:rFonts w:ascii="Arial" w:eastAsia="Times New Roman" w:hAnsi="Arial" w:cs="Times New Roman"/>
          <w:color w:val="161616"/>
          <w:lang w:eastAsia="en-GB"/>
        </w:rPr>
        <w:instrText xml:space="preserve"> INCLUDEPICTURE "https://tsh.io/wp-content/uploads/fly-images/22487/hexagonal-architecture-graph-362x189.png" \* MERGEFORMATINET </w:instrText>
      </w:r>
      <w:r w:rsidRPr="004445CC">
        <w:rPr>
          <w:rFonts w:ascii="Arial" w:eastAsia="Times New Roman" w:hAnsi="Arial" w:cs="Times New Roman"/>
          <w:color w:val="161616"/>
          <w:lang w:eastAsia="en-GB"/>
        </w:rPr>
        <w:fldChar w:fldCharType="separate"/>
      </w:r>
      <w:r w:rsidRPr="004445CC">
        <w:rPr>
          <w:rFonts w:ascii="Arial" w:eastAsia="Times New Roman" w:hAnsi="Arial" w:cs="Times New Roman"/>
          <w:noProof/>
          <w:color w:val="161616"/>
          <w:lang w:eastAsia="en-GB"/>
        </w:rPr>
        <w:drawing>
          <wp:inline distT="0" distB="0" distL="0" distR="0" wp14:anchorId="5BD001A3" wp14:editId="3CCAF56C">
            <wp:extent cx="45974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0" cy="2400300"/>
                    </a:xfrm>
                    <a:prstGeom prst="rect">
                      <a:avLst/>
                    </a:prstGeom>
                    <a:noFill/>
                    <a:ln>
                      <a:noFill/>
                    </a:ln>
                  </pic:spPr>
                </pic:pic>
              </a:graphicData>
            </a:graphic>
          </wp:inline>
        </w:drawing>
      </w:r>
      <w:r w:rsidRPr="004445CC">
        <w:rPr>
          <w:rFonts w:ascii="Arial" w:eastAsia="Times New Roman" w:hAnsi="Arial" w:cs="Times New Roman"/>
          <w:color w:val="161616"/>
          <w:lang w:eastAsia="en-GB"/>
        </w:rPr>
        <w:fldChar w:fldCharType="end"/>
      </w:r>
    </w:p>
    <w:p w14:paraId="68CEC2B6" w14:textId="77777777" w:rsidR="004445CC" w:rsidRPr="004445CC" w:rsidRDefault="004445CC" w:rsidP="004445CC">
      <w:pPr>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Hexagonal architecture – basic overview</w:t>
      </w:r>
    </w:p>
    <w:p w14:paraId="5F10A977" w14:textId="77777777" w:rsidR="004445CC" w:rsidRPr="004445CC" w:rsidRDefault="004445CC" w:rsidP="004445CC">
      <w:pPr>
        <w:spacing w:before="100" w:beforeAutospacing="1" w:after="100" w:afterAutospacing="1"/>
        <w:textAlignment w:val="baseline"/>
        <w:outlineLvl w:val="2"/>
        <w:rPr>
          <w:rFonts w:ascii="inherit" w:eastAsia="Times New Roman" w:hAnsi="inherit" w:cs="Times New Roman"/>
          <w:b/>
          <w:bCs/>
          <w:color w:val="161616"/>
          <w:sz w:val="27"/>
          <w:szCs w:val="27"/>
          <w:lang w:eastAsia="en-GB"/>
        </w:rPr>
      </w:pPr>
      <w:r w:rsidRPr="004445CC">
        <w:rPr>
          <w:rFonts w:ascii="inherit" w:eastAsia="Times New Roman" w:hAnsi="inherit" w:cs="Times New Roman"/>
          <w:b/>
          <w:bCs/>
          <w:color w:val="161616"/>
          <w:sz w:val="27"/>
          <w:szCs w:val="27"/>
          <w:lang w:eastAsia="en-GB"/>
        </w:rPr>
        <w:t>The basics – ports and adapters</w:t>
      </w:r>
    </w:p>
    <w:p w14:paraId="1D4222E8" w14:textId="77777777" w:rsidR="004445CC" w:rsidRPr="004445CC" w:rsidRDefault="004445CC" w:rsidP="004445CC">
      <w:pPr>
        <w:spacing w:before="100" w:beforeAutospacing="1" w:after="100"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The hexagonal architecture follows a couple of basic principles, including adapters architecture, ports and adapters:</w:t>
      </w:r>
    </w:p>
    <w:p w14:paraId="0D41EE9C" w14:textId="77777777" w:rsidR="004445CC" w:rsidRPr="004445CC" w:rsidRDefault="004445CC" w:rsidP="004445CC">
      <w:pPr>
        <w:numPr>
          <w:ilvl w:val="0"/>
          <w:numId w:val="1"/>
        </w:numPr>
        <w:spacing w:before="100" w:beforeAutospacing="1" w:after="100"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Explicit separation of user-side, server-side, and business logic.</w:t>
      </w:r>
    </w:p>
    <w:p w14:paraId="356B7F5C" w14:textId="77777777" w:rsidR="004445CC" w:rsidRPr="004445CC" w:rsidRDefault="004445CC" w:rsidP="004445CC">
      <w:pPr>
        <w:numPr>
          <w:ilvl w:val="0"/>
          <w:numId w:val="1"/>
        </w:numPr>
        <w:spacing w:beforeAutospacing="1"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The separation is achieved through the use of </w:t>
      </w:r>
      <w:r w:rsidRPr="004445CC">
        <w:rPr>
          <w:rFonts w:ascii="inherit" w:eastAsia="Times New Roman" w:hAnsi="inherit" w:cs="Times New Roman"/>
          <w:b/>
          <w:bCs/>
          <w:color w:val="161616"/>
          <w:bdr w:val="none" w:sz="0" w:space="0" w:color="auto" w:frame="1"/>
          <w:lang w:eastAsia="en-GB"/>
        </w:rPr>
        <w:t>Ports and Adapters</w:t>
      </w:r>
      <w:r w:rsidRPr="004445CC">
        <w:rPr>
          <w:rFonts w:ascii="Arial" w:eastAsia="Times New Roman" w:hAnsi="Arial" w:cs="Times New Roman"/>
          <w:color w:val="161616"/>
          <w:lang w:eastAsia="en-GB"/>
        </w:rPr>
        <w:t> (adapters architecture).</w:t>
      </w:r>
    </w:p>
    <w:p w14:paraId="7801B819" w14:textId="77777777" w:rsidR="004445CC" w:rsidRPr="004445CC" w:rsidRDefault="004445CC" w:rsidP="004445CC">
      <w:pPr>
        <w:numPr>
          <w:ilvl w:val="0"/>
          <w:numId w:val="1"/>
        </w:numPr>
        <w:spacing w:before="100" w:beforeAutospacing="1" w:after="100"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All dependencies move from the user-side / user interface and server-side towards the business logic.</w:t>
      </w:r>
    </w:p>
    <w:p w14:paraId="75008274"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In hexagonal architecture, the core application includes </w:t>
      </w:r>
      <w:r w:rsidRPr="004445CC">
        <w:rPr>
          <w:rFonts w:ascii="inherit" w:eastAsia="Times New Roman" w:hAnsi="inherit" w:cs="Times New Roman"/>
          <w:b/>
          <w:bCs/>
          <w:color w:val="161616"/>
          <w:bdr w:val="none" w:sz="0" w:space="0" w:color="auto" w:frame="1"/>
          <w:lang w:eastAsia="en-GB"/>
        </w:rPr>
        <w:t>all the business logic</w:t>
      </w:r>
      <w:r w:rsidRPr="004445CC">
        <w:rPr>
          <w:rFonts w:ascii="Arial" w:eastAsia="Times New Roman" w:hAnsi="Arial" w:cs="Times New Roman"/>
          <w:color w:val="161616"/>
          <w:lang w:eastAsia="en-GB"/>
        </w:rPr>
        <w:t> as well as the services responsible for various functionalities and use cases. The core receives from and sends commands/queries to external systems using Ports and Adapters.</w:t>
      </w:r>
    </w:p>
    <w:p w14:paraId="2F998138" w14:textId="77777777" w:rsidR="004445CC" w:rsidRPr="004445CC" w:rsidRDefault="004445CC" w:rsidP="004445CC">
      <w:pPr>
        <w:spacing w:beforeAutospacing="1" w:afterAutospacing="1"/>
        <w:textAlignment w:val="baseline"/>
        <w:outlineLvl w:val="2"/>
        <w:rPr>
          <w:rFonts w:ascii="inherit" w:eastAsia="Times New Roman" w:hAnsi="inherit" w:cs="Times New Roman"/>
          <w:b/>
          <w:bCs/>
          <w:color w:val="161616"/>
          <w:sz w:val="27"/>
          <w:szCs w:val="27"/>
          <w:lang w:eastAsia="en-GB"/>
        </w:rPr>
      </w:pPr>
      <w:r w:rsidRPr="004445CC">
        <w:rPr>
          <w:rFonts w:ascii="inherit" w:eastAsia="Times New Roman" w:hAnsi="inherit" w:cs="Times New Roman"/>
          <w:b/>
          <w:bCs/>
          <w:color w:val="161616"/>
          <w:sz w:val="27"/>
          <w:szCs w:val="27"/>
          <w:bdr w:val="none" w:sz="0" w:space="0" w:color="auto" w:frame="1"/>
          <w:lang w:eastAsia="en-GB"/>
        </w:rPr>
        <w:t>Ports</w:t>
      </w:r>
    </w:p>
    <w:p w14:paraId="2EFF1C88"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inherit" w:eastAsia="Times New Roman" w:hAnsi="inherit" w:cs="Times New Roman"/>
          <w:color w:val="161616"/>
          <w:bdr w:val="none" w:sz="0" w:space="0" w:color="auto" w:frame="1"/>
          <w:lang w:eastAsia="en-GB"/>
        </w:rPr>
        <w:t>The term “ports” simply refers to entry points to the application core. They contain (typically technology-neutral) interfaces that make it possible for external entities to obtain a set of rules for communicating with the core. Since the ports are essentially just gateways, another agent is necessary to actually make the communication happen. These are adapters.</w:t>
      </w:r>
    </w:p>
    <w:p w14:paraId="0BF6696C" w14:textId="77777777" w:rsidR="004445CC" w:rsidRPr="004445CC" w:rsidRDefault="004445CC" w:rsidP="004445CC">
      <w:pPr>
        <w:spacing w:beforeAutospacing="1" w:afterAutospacing="1"/>
        <w:textAlignment w:val="baseline"/>
        <w:outlineLvl w:val="2"/>
        <w:rPr>
          <w:rFonts w:ascii="inherit" w:eastAsia="Times New Roman" w:hAnsi="inherit" w:cs="Times New Roman"/>
          <w:b/>
          <w:bCs/>
          <w:color w:val="161616"/>
          <w:sz w:val="27"/>
          <w:szCs w:val="27"/>
          <w:lang w:eastAsia="en-GB"/>
        </w:rPr>
      </w:pPr>
      <w:r w:rsidRPr="004445CC">
        <w:rPr>
          <w:rFonts w:ascii="inherit" w:eastAsia="Times New Roman" w:hAnsi="inherit" w:cs="Times New Roman"/>
          <w:b/>
          <w:bCs/>
          <w:color w:val="161616"/>
          <w:sz w:val="27"/>
          <w:szCs w:val="27"/>
          <w:bdr w:val="none" w:sz="0" w:space="0" w:color="auto" w:frame="1"/>
          <w:lang w:eastAsia="en-GB"/>
        </w:rPr>
        <w:t>Adapters</w:t>
      </w:r>
    </w:p>
    <w:p w14:paraId="073709D0"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inherit" w:eastAsia="Times New Roman" w:hAnsi="inherit" w:cs="Times New Roman"/>
          <w:color w:val="161616"/>
          <w:bdr w:val="none" w:sz="0" w:space="0" w:color="auto" w:frame="1"/>
          <w:lang w:eastAsia="en-GB"/>
        </w:rPr>
        <w:t>The adapters actively initiate the communication between external entities and the core. Each port can serve many adapters. A common example of a controller could be a REST controller or any other API request handler.</w:t>
      </w:r>
    </w:p>
    <w:p w14:paraId="65801F2A" w14:textId="77777777" w:rsidR="004445CC" w:rsidRPr="004445CC" w:rsidRDefault="004445CC" w:rsidP="004445CC">
      <w:pPr>
        <w:spacing w:before="100" w:beforeAutospacing="1" w:after="100"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Here is an extremely important thing about the adapters architecture – ports/adapters work with both the external systems that start the communication (driving side) and the ones that receive it (driven side). But the exact mechanism slightly differs.</w:t>
      </w:r>
    </w:p>
    <w:p w14:paraId="7F388DB5" w14:textId="77777777" w:rsidR="004445CC" w:rsidRPr="004445CC" w:rsidRDefault="004445CC" w:rsidP="004445CC">
      <w:pPr>
        <w:spacing w:beforeAutospacing="1" w:afterAutospacing="1"/>
        <w:textAlignment w:val="baseline"/>
        <w:outlineLvl w:val="2"/>
        <w:rPr>
          <w:rFonts w:ascii="inherit" w:eastAsia="Times New Roman" w:hAnsi="inherit" w:cs="Times New Roman"/>
          <w:b/>
          <w:bCs/>
          <w:color w:val="161616"/>
          <w:sz w:val="27"/>
          <w:szCs w:val="27"/>
          <w:lang w:eastAsia="en-GB"/>
        </w:rPr>
      </w:pPr>
      <w:r w:rsidRPr="004445CC">
        <w:rPr>
          <w:rFonts w:ascii="inherit" w:eastAsia="Times New Roman" w:hAnsi="inherit" w:cs="Times New Roman"/>
          <w:b/>
          <w:bCs/>
          <w:color w:val="161616"/>
          <w:sz w:val="27"/>
          <w:szCs w:val="27"/>
          <w:bdr w:val="none" w:sz="0" w:space="0" w:color="auto" w:frame="1"/>
          <w:lang w:eastAsia="en-GB"/>
        </w:rPr>
        <w:t>Driving side</w:t>
      </w:r>
    </w:p>
    <w:p w14:paraId="37A157D5"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The driving actors are those that </w:t>
      </w:r>
      <w:r w:rsidRPr="004445CC">
        <w:rPr>
          <w:rFonts w:ascii="inherit" w:eastAsia="Times New Roman" w:hAnsi="inherit" w:cs="Times New Roman"/>
          <w:b/>
          <w:bCs/>
          <w:color w:val="161616"/>
          <w:bdr w:val="none" w:sz="0" w:space="0" w:color="auto" w:frame="1"/>
          <w:lang w:eastAsia="en-GB"/>
        </w:rPr>
        <w:t>start the interaction</w:t>
      </w:r>
      <w:r w:rsidRPr="004445CC">
        <w:rPr>
          <w:rFonts w:ascii="Arial" w:eastAsia="Times New Roman" w:hAnsi="Arial" w:cs="Times New Roman"/>
          <w:color w:val="161616"/>
          <w:lang w:eastAsia="en-GB"/>
        </w:rPr>
        <w:t> with the application by initiating a query. For example, it can be the mobile application interface or user interface code of a web app. The user input passed into the UI is taken by the adapter and sent to the core through the port. Both the port (interface) and the implementation of the interface will be inside the core/hexagon.</w:t>
      </w:r>
    </w:p>
    <w:p w14:paraId="43B3629E" w14:textId="77777777" w:rsidR="004445CC" w:rsidRPr="004445CC" w:rsidRDefault="004445CC" w:rsidP="004445CC">
      <w:pPr>
        <w:spacing w:beforeAutospacing="1" w:afterAutospacing="1"/>
        <w:textAlignment w:val="baseline"/>
        <w:outlineLvl w:val="2"/>
        <w:rPr>
          <w:rFonts w:ascii="inherit" w:eastAsia="Times New Roman" w:hAnsi="inherit" w:cs="Times New Roman"/>
          <w:b/>
          <w:bCs/>
          <w:color w:val="161616"/>
          <w:sz w:val="27"/>
          <w:szCs w:val="27"/>
          <w:lang w:eastAsia="en-GB"/>
        </w:rPr>
      </w:pPr>
      <w:r w:rsidRPr="004445CC">
        <w:rPr>
          <w:rFonts w:ascii="inherit" w:eastAsia="Times New Roman" w:hAnsi="inherit" w:cs="Times New Roman"/>
          <w:b/>
          <w:bCs/>
          <w:color w:val="161616"/>
          <w:sz w:val="27"/>
          <w:szCs w:val="27"/>
          <w:bdr w:val="none" w:sz="0" w:space="0" w:color="auto" w:frame="1"/>
          <w:lang w:eastAsia="en-GB"/>
        </w:rPr>
        <w:t>Driven side</w:t>
      </w:r>
    </w:p>
    <w:p w14:paraId="53DB11E0"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inherit" w:eastAsia="Times New Roman" w:hAnsi="inherit" w:cs="Times New Roman"/>
          <w:color w:val="161616"/>
          <w:bdr w:val="none" w:sz="0" w:space="0" w:color="auto" w:frame="1"/>
          <w:lang w:eastAsia="en-GB"/>
        </w:rPr>
        <w:t>The driven actors are those that need the core application to interact with them. It could be databases or even other applications. In this case, the application calls the external (driven) entity. Then, the driven adapter implements the port for the core to use. This time, the implementation is within the driven adapter.</w:t>
      </w:r>
    </w:p>
    <w:p w14:paraId="1649AD59" w14:textId="77777777" w:rsidR="004445CC" w:rsidRPr="004445CC" w:rsidRDefault="004445CC" w:rsidP="004445CC">
      <w:pPr>
        <w:spacing w:beforeAutospacing="1" w:afterAutospacing="1"/>
        <w:textAlignment w:val="baseline"/>
        <w:outlineLvl w:val="2"/>
        <w:rPr>
          <w:rFonts w:ascii="inherit" w:eastAsia="Times New Roman" w:hAnsi="inherit" w:cs="Times New Roman"/>
          <w:b/>
          <w:bCs/>
          <w:color w:val="161616"/>
          <w:sz w:val="27"/>
          <w:szCs w:val="27"/>
          <w:lang w:eastAsia="en-GB"/>
        </w:rPr>
      </w:pPr>
      <w:r w:rsidRPr="004445CC">
        <w:rPr>
          <w:rFonts w:ascii="inherit" w:eastAsia="Times New Roman" w:hAnsi="inherit" w:cs="Times New Roman"/>
          <w:b/>
          <w:bCs/>
          <w:color w:val="161616"/>
          <w:sz w:val="27"/>
          <w:szCs w:val="27"/>
          <w:bdr w:val="none" w:sz="0" w:space="0" w:color="auto" w:frame="1"/>
          <w:lang w:eastAsia="en-GB"/>
        </w:rPr>
        <w:t>Why a hexagon?</w:t>
      </w:r>
    </w:p>
    <w:p w14:paraId="238BE32F"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The six </w:t>
      </w:r>
      <w:r w:rsidRPr="004445CC">
        <w:rPr>
          <w:rFonts w:ascii="inherit" w:eastAsia="Times New Roman" w:hAnsi="inherit" w:cs="Times New Roman"/>
          <w:i/>
          <w:iCs/>
          <w:color w:val="161616"/>
          <w:bdr w:val="none" w:sz="0" w:space="0" w:color="auto" w:frame="1"/>
          <w:lang w:eastAsia="en-GB"/>
        </w:rPr>
        <w:t>ends</w:t>
      </w:r>
      <w:r w:rsidRPr="004445CC">
        <w:rPr>
          <w:rFonts w:ascii="Arial" w:eastAsia="Times New Roman" w:hAnsi="Arial" w:cs="Times New Roman"/>
          <w:color w:val="161616"/>
          <w:lang w:eastAsia="en-GB"/>
        </w:rPr>
        <w:t>, on their own, don’t really have any particular meaning as far as application code is concerned. So why a hexagon?</w:t>
      </w:r>
    </w:p>
    <w:p w14:paraId="48975039" w14:textId="77777777" w:rsidR="004445CC" w:rsidRPr="004445CC" w:rsidRDefault="004445CC" w:rsidP="004445CC">
      <w:pPr>
        <w:spacing w:before="100" w:beforeAutospacing="1" w:after="100"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The hexagon shape (as in the above example) is simply a convenient way to depict that in this particular architecture:</w:t>
      </w:r>
    </w:p>
    <w:p w14:paraId="6FED85DA" w14:textId="77777777" w:rsidR="004445CC" w:rsidRPr="004445CC" w:rsidRDefault="004445CC" w:rsidP="004445CC">
      <w:pPr>
        <w:numPr>
          <w:ilvl w:val="0"/>
          <w:numId w:val="2"/>
        </w:numPr>
        <w:spacing w:before="100" w:beforeAutospacing="1" w:after="100"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The core logic and services are inside,</w:t>
      </w:r>
    </w:p>
    <w:p w14:paraId="0634F2A9" w14:textId="77777777" w:rsidR="004445CC" w:rsidRPr="004445CC" w:rsidRDefault="004445CC" w:rsidP="004445CC">
      <w:pPr>
        <w:numPr>
          <w:ilvl w:val="0"/>
          <w:numId w:val="2"/>
        </w:numPr>
        <w:spacing w:beforeAutospacing="1"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They communicate with various external actors (</w:t>
      </w:r>
      <w:r w:rsidRPr="004445CC">
        <w:rPr>
          <w:rFonts w:ascii="inherit" w:eastAsia="Times New Roman" w:hAnsi="inherit" w:cs="Times New Roman"/>
          <w:i/>
          <w:iCs/>
          <w:color w:val="161616"/>
          <w:bdr w:val="none" w:sz="0" w:space="0" w:color="auto" w:frame="1"/>
          <w:lang w:eastAsia="en-GB"/>
        </w:rPr>
        <w:t>ends</w:t>
      </w:r>
      <w:r w:rsidRPr="004445CC">
        <w:rPr>
          <w:rFonts w:ascii="Arial" w:eastAsia="Times New Roman" w:hAnsi="Arial" w:cs="Times New Roman"/>
          <w:color w:val="161616"/>
          <w:lang w:eastAsia="en-GB"/>
        </w:rPr>
        <w:t>) using Ports and Adapters,</w:t>
      </w:r>
    </w:p>
    <w:p w14:paraId="384DF79D" w14:textId="77777777" w:rsidR="004445CC" w:rsidRPr="004445CC" w:rsidRDefault="004445CC" w:rsidP="004445CC">
      <w:pPr>
        <w:numPr>
          <w:ilvl w:val="0"/>
          <w:numId w:val="2"/>
        </w:numPr>
        <w:spacing w:before="100" w:beforeAutospacing="1" w:after="100" w:afterAutospacing="1"/>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Those can be divided into driving and driven actors, which again is easy to depict using a symmetrical shape.</w:t>
      </w:r>
    </w:p>
    <w:p w14:paraId="2221210C" w14:textId="77777777" w:rsidR="004445CC" w:rsidRPr="004445CC" w:rsidRDefault="004445CC" w:rsidP="004445CC">
      <w:pPr>
        <w:textAlignment w:val="baseline"/>
        <w:rPr>
          <w:rFonts w:ascii="Arial" w:eastAsia="Times New Roman" w:hAnsi="Arial" w:cs="Times New Roman"/>
          <w:color w:val="161616"/>
          <w:lang w:eastAsia="en-GB"/>
        </w:rPr>
      </w:pPr>
      <w:r w:rsidRPr="004445CC">
        <w:rPr>
          <w:rFonts w:ascii="Arial" w:eastAsia="Times New Roman" w:hAnsi="Arial" w:cs="Times New Roman"/>
          <w:color w:val="161616"/>
          <w:lang w:eastAsia="en-GB"/>
        </w:rPr>
        <w:t>Let’s see now see what hexagonal architecture can do for you.</w:t>
      </w:r>
    </w:p>
    <w:p w14:paraId="6BFD891F" w14:textId="77777777" w:rsidR="004445CC" w:rsidRPr="004445CC" w:rsidRDefault="004445CC" w:rsidP="004445CC">
      <w:pPr>
        <w:spacing w:beforeAutospacing="1" w:afterAutospacing="1"/>
        <w:textAlignment w:val="baseline"/>
        <w:outlineLvl w:val="1"/>
        <w:rPr>
          <w:rFonts w:ascii="inherit" w:eastAsia="Times New Roman" w:hAnsi="inherit" w:cs="Times New Roman"/>
          <w:b/>
          <w:bCs/>
          <w:color w:val="161616"/>
          <w:sz w:val="36"/>
          <w:szCs w:val="36"/>
          <w:lang w:eastAsia="en-GB"/>
        </w:rPr>
      </w:pPr>
      <w:r w:rsidRPr="004445CC">
        <w:rPr>
          <w:rFonts w:ascii="inherit" w:eastAsia="Times New Roman" w:hAnsi="inherit" w:cs="Times New Roman"/>
          <w:b/>
          <w:bCs/>
          <w:color w:val="161616"/>
          <w:sz w:val="36"/>
          <w:szCs w:val="36"/>
          <w:bdr w:val="none" w:sz="0" w:space="0" w:color="auto" w:frame="1"/>
          <w:lang w:eastAsia="en-GB"/>
        </w:rPr>
        <w:lastRenderedPageBreak/>
        <w:t>Hexagonal architecture – benefits</w:t>
      </w:r>
    </w:p>
    <w:p w14:paraId="78825A34" w14:textId="77777777" w:rsidR="004445CC" w:rsidRPr="004445CC" w:rsidRDefault="004445CC" w:rsidP="004445CC">
      <w:pPr>
        <w:spacing w:beforeAutospacing="1" w:afterAutospacing="1"/>
        <w:textAlignment w:val="baseline"/>
        <w:rPr>
          <w:rFonts w:ascii="Arial" w:eastAsia="Times New Roman" w:hAnsi="Arial" w:cs="Times New Roman"/>
          <w:color w:val="161616"/>
          <w:lang w:eastAsia="en-GB"/>
        </w:rPr>
      </w:pPr>
      <w:r w:rsidRPr="004445CC">
        <w:rPr>
          <w:rFonts w:ascii="inherit" w:eastAsia="Times New Roman" w:hAnsi="inherit" w:cs="Times New Roman"/>
          <w:color w:val="161616"/>
          <w:bdr w:val="none" w:sz="0" w:space="0" w:color="auto" w:frame="1"/>
          <w:lang w:eastAsia="en-GB"/>
        </w:rPr>
        <w:t>Organizing your code in the manner prescribed by the hexagonal patterns has a lot of potential benefits:</w:t>
      </w:r>
    </w:p>
    <w:p w14:paraId="3BCB651E" w14:textId="77777777" w:rsidR="004445CC" w:rsidRPr="004445CC" w:rsidRDefault="004445CC" w:rsidP="004445CC">
      <w:pPr>
        <w:numPr>
          <w:ilvl w:val="0"/>
          <w:numId w:val="3"/>
        </w:numPr>
        <w:spacing w:beforeAutospacing="1" w:afterAutospacing="1"/>
        <w:textAlignment w:val="baseline"/>
        <w:rPr>
          <w:rFonts w:ascii="inherit" w:eastAsia="Times New Roman" w:hAnsi="inherit" w:cs="Times New Roman"/>
          <w:color w:val="161616"/>
          <w:lang w:eastAsia="en-GB"/>
        </w:rPr>
      </w:pPr>
      <w:r w:rsidRPr="004445CC">
        <w:rPr>
          <w:rFonts w:ascii="inherit" w:eastAsia="Times New Roman" w:hAnsi="inherit" w:cs="Times New Roman"/>
          <w:color w:val="161616"/>
          <w:bdr w:val="none" w:sz="0" w:space="0" w:color="auto" w:frame="1"/>
          <w:lang w:eastAsia="en-GB"/>
        </w:rPr>
        <w:t>When done correctly, it makes it possible to isolate the application and business logic from external factors so that they can all be </w:t>
      </w:r>
      <w:r w:rsidRPr="004445CC">
        <w:rPr>
          <w:rFonts w:ascii="inherit" w:eastAsia="Times New Roman" w:hAnsi="inherit" w:cs="Times New Roman"/>
          <w:b/>
          <w:bCs/>
          <w:color w:val="161616"/>
          <w:bdr w:val="none" w:sz="0" w:space="0" w:color="auto" w:frame="1"/>
          <w:lang w:eastAsia="en-GB"/>
        </w:rPr>
        <w:t>tested</w:t>
      </w:r>
      <w:r w:rsidRPr="004445CC">
        <w:rPr>
          <w:rFonts w:ascii="inherit" w:eastAsia="Times New Roman" w:hAnsi="inherit" w:cs="Times New Roman"/>
          <w:color w:val="161616"/>
          <w:bdr w:val="none" w:sz="0" w:space="0" w:color="auto" w:frame="1"/>
          <w:lang w:eastAsia="en-GB"/>
        </w:rPr>
        <w:t> easily and separately.</w:t>
      </w:r>
    </w:p>
    <w:p w14:paraId="04F2FCDB" w14:textId="77777777" w:rsidR="004445CC" w:rsidRPr="004445CC" w:rsidRDefault="004445CC" w:rsidP="004445CC">
      <w:pPr>
        <w:numPr>
          <w:ilvl w:val="0"/>
          <w:numId w:val="3"/>
        </w:numPr>
        <w:spacing w:beforeAutospacing="1" w:afterAutospacing="1"/>
        <w:textAlignment w:val="baseline"/>
        <w:rPr>
          <w:rFonts w:ascii="inherit" w:eastAsia="Times New Roman" w:hAnsi="inherit" w:cs="Times New Roman"/>
          <w:color w:val="161616"/>
          <w:lang w:eastAsia="en-GB"/>
        </w:rPr>
      </w:pPr>
      <w:r w:rsidRPr="004445CC">
        <w:rPr>
          <w:rFonts w:ascii="inherit" w:eastAsia="Times New Roman" w:hAnsi="inherit" w:cs="Times New Roman"/>
          <w:color w:val="161616"/>
          <w:bdr w:val="none" w:sz="0" w:space="0" w:color="auto" w:frame="1"/>
          <w:lang w:eastAsia="en-GB"/>
        </w:rPr>
        <w:t>At the same, their dependencies can be easily </w:t>
      </w:r>
      <w:r w:rsidRPr="004445CC">
        <w:rPr>
          <w:rFonts w:ascii="inherit" w:eastAsia="Times New Roman" w:hAnsi="inherit" w:cs="Times New Roman"/>
          <w:b/>
          <w:bCs/>
          <w:color w:val="161616"/>
          <w:bdr w:val="none" w:sz="0" w:space="0" w:color="auto" w:frame="1"/>
          <w:lang w:eastAsia="en-GB"/>
        </w:rPr>
        <w:t>mocked</w:t>
      </w:r>
      <w:r w:rsidRPr="004445CC">
        <w:rPr>
          <w:rFonts w:ascii="inherit" w:eastAsia="Times New Roman" w:hAnsi="inherit" w:cs="Times New Roman"/>
          <w:color w:val="161616"/>
          <w:bdr w:val="none" w:sz="0" w:space="0" w:color="auto" w:frame="1"/>
          <w:lang w:eastAsia="en-GB"/>
        </w:rPr>
        <w:t>. </w:t>
      </w:r>
    </w:p>
    <w:p w14:paraId="78DAFF93" w14:textId="77777777" w:rsidR="004445CC" w:rsidRPr="004445CC" w:rsidRDefault="004445CC" w:rsidP="004445CC">
      <w:pPr>
        <w:numPr>
          <w:ilvl w:val="0"/>
          <w:numId w:val="3"/>
        </w:numPr>
        <w:spacing w:beforeAutospacing="1" w:afterAutospacing="1"/>
        <w:textAlignment w:val="baseline"/>
        <w:rPr>
          <w:rFonts w:ascii="inherit" w:eastAsia="Times New Roman" w:hAnsi="inherit" w:cs="Times New Roman"/>
          <w:color w:val="161616"/>
          <w:lang w:eastAsia="en-GB"/>
        </w:rPr>
      </w:pPr>
      <w:r w:rsidRPr="004445CC">
        <w:rPr>
          <w:rFonts w:ascii="inherit" w:eastAsia="Times New Roman" w:hAnsi="inherit" w:cs="Times New Roman"/>
          <w:color w:val="161616"/>
          <w:bdr w:val="none" w:sz="0" w:space="0" w:color="auto" w:frame="1"/>
          <w:lang w:eastAsia="en-GB"/>
        </w:rPr>
        <w:t>Designing the user interfaces by their purpose rather than technology ensures that your application’s </w:t>
      </w:r>
      <w:hyperlink r:id="rId6" w:history="1">
        <w:r w:rsidRPr="004445CC">
          <w:rPr>
            <w:rFonts w:ascii="inherit" w:eastAsia="Times New Roman" w:hAnsi="inherit" w:cs="Times New Roman"/>
            <w:b/>
            <w:bCs/>
            <w:color w:val="000EE6"/>
            <w:u w:val="single"/>
            <w:bdr w:val="none" w:sz="0" w:space="0" w:color="auto" w:frame="1"/>
            <w:lang w:eastAsia="en-GB"/>
          </w:rPr>
          <w:t>technology stack</w:t>
        </w:r>
      </w:hyperlink>
      <w:r w:rsidRPr="004445CC">
        <w:rPr>
          <w:rFonts w:ascii="inherit" w:eastAsia="Times New Roman" w:hAnsi="inherit" w:cs="Times New Roman"/>
          <w:color w:val="161616"/>
          <w:bdr w:val="none" w:sz="0" w:space="0" w:color="auto" w:frame="1"/>
          <w:lang w:eastAsia="en-GB"/>
        </w:rPr>
        <w:t> can freely grow over time.</w:t>
      </w:r>
    </w:p>
    <w:p w14:paraId="048B9614" w14:textId="77777777" w:rsidR="004445CC" w:rsidRPr="004445CC" w:rsidRDefault="004445CC" w:rsidP="004445CC">
      <w:pPr>
        <w:numPr>
          <w:ilvl w:val="0"/>
          <w:numId w:val="3"/>
        </w:numPr>
        <w:spacing w:beforeAutospacing="1" w:afterAutospacing="1"/>
        <w:textAlignment w:val="baseline"/>
        <w:rPr>
          <w:rFonts w:ascii="inherit" w:eastAsia="Times New Roman" w:hAnsi="inherit" w:cs="Times New Roman"/>
          <w:color w:val="161616"/>
          <w:lang w:eastAsia="en-GB"/>
        </w:rPr>
      </w:pPr>
      <w:r w:rsidRPr="004445CC">
        <w:rPr>
          <w:rFonts w:ascii="inherit" w:eastAsia="Times New Roman" w:hAnsi="inherit" w:cs="Times New Roman"/>
          <w:color w:val="161616"/>
          <w:bdr w:val="none" w:sz="0" w:space="0" w:color="auto" w:frame="1"/>
          <w:lang w:eastAsia="en-GB"/>
        </w:rPr>
        <w:t>Helps implement the </w:t>
      </w:r>
      <w:r w:rsidRPr="004445CC">
        <w:rPr>
          <w:rFonts w:ascii="inherit" w:eastAsia="Times New Roman" w:hAnsi="inherit" w:cs="Times New Roman"/>
          <w:b/>
          <w:bCs/>
          <w:color w:val="161616"/>
          <w:bdr w:val="none" w:sz="0" w:space="0" w:color="auto" w:frame="1"/>
          <w:lang w:eastAsia="en-GB"/>
        </w:rPr>
        <w:t>Domain-Driven Design</w:t>
      </w:r>
      <w:r w:rsidRPr="004445CC">
        <w:rPr>
          <w:rFonts w:ascii="inherit" w:eastAsia="Times New Roman" w:hAnsi="inherit" w:cs="Times New Roman"/>
          <w:color w:val="161616"/>
          <w:bdr w:val="none" w:sz="0" w:space="0" w:color="auto" w:frame="1"/>
          <w:lang w:eastAsia="en-GB"/>
        </w:rPr>
        <w:t> by making sure that the domain logic does not leak out of the core.</w:t>
      </w:r>
    </w:p>
    <w:p w14:paraId="7A09317D" w14:textId="77777777" w:rsidR="004445CC" w:rsidRPr="004445CC" w:rsidRDefault="004445CC" w:rsidP="004445CC">
      <w:pPr>
        <w:numPr>
          <w:ilvl w:val="0"/>
          <w:numId w:val="3"/>
        </w:numPr>
        <w:spacing w:beforeAutospacing="1" w:afterAutospacing="1"/>
        <w:textAlignment w:val="baseline"/>
        <w:rPr>
          <w:rFonts w:ascii="inherit" w:eastAsia="Times New Roman" w:hAnsi="inherit" w:cs="Times New Roman"/>
          <w:color w:val="161616"/>
          <w:lang w:eastAsia="en-GB"/>
        </w:rPr>
      </w:pPr>
      <w:r w:rsidRPr="004445CC">
        <w:rPr>
          <w:rFonts w:ascii="inherit" w:eastAsia="Times New Roman" w:hAnsi="inherit" w:cs="Times New Roman"/>
          <w:color w:val="161616"/>
          <w:bdr w:val="none" w:sz="0" w:space="0" w:color="auto" w:frame="1"/>
          <w:lang w:eastAsia="en-GB"/>
        </w:rPr>
        <w:t>The ports and adapters are just as replaceable as all the external entities, further contributing to the </w:t>
      </w:r>
      <w:r w:rsidRPr="004445CC">
        <w:rPr>
          <w:rFonts w:ascii="inherit" w:eastAsia="Times New Roman" w:hAnsi="inherit" w:cs="Times New Roman"/>
          <w:b/>
          <w:bCs/>
          <w:color w:val="161616"/>
          <w:bdr w:val="none" w:sz="0" w:space="0" w:color="auto" w:frame="1"/>
          <w:lang w:eastAsia="en-GB"/>
        </w:rPr>
        <w:t>scalability </w:t>
      </w:r>
      <w:r w:rsidRPr="004445CC">
        <w:rPr>
          <w:rFonts w:ascii="inherit" w:eastAsia="Times New Roman" w:hAnsi="inherit" w:cs="Times New Roman"/>
          <w:color w:val="161616"/>
          <w:bdr w:val="none" w:sz="0" w:space="0" w:color="auto" w:frame="1"/>
          <w:lang w:eastAsia="en-GB"/>
        </w:rPr>
        <w:t>of the entire application.</w:t>
      </w:r>
    </w:p>
    <w:p w14:paraId="4DBC7967" w14:textId="77777777" w:rsidR="004445CC" w:rsidRPr="004445CC" w:rsidRDefault="004445CC" w:rsidP="004445CC">
      <w:pPr>
        <w:numPr>
          <w:ilvl w:val="0"/>
          <w:numId w:val="3"/>
        </w:numPr>
        <w:spacing w:beforeAutospacing="1" w:afterAutospacing="1"/>
        <w:textAlignment w:val="baseline"/>
        <w:rPr>
          <w:rFonts w:ascii="inherit" w:eastAsia="Times New Roman" w:hAnsi="inherit" w:cs="Times New Roman"/>
          <w:color w:val="161616"/>
          <w:lang w:eastAsia="en-GB"/>
        </w:rPr>
      </w:pPr>
      <w:r w:rsidRPr="004445CC">
        <w:rPr>
          <w:rFonts w:ascii="inherit" w:eastAsia="Times New Roman" w:hAnsi="inherit" w:cs="Times New Roman"/>
          <w:color w:val="161616"/>
          <w:bdr w:val="none" w:sz="0" w:space="0" w:color="auto" w:frame="1"/>
          <w:lang w:eastAsia="en-GB"/>
        </w:rPr>
        <w:t>The advanced separation of concerns also makes the app </w:t>
      </w:r>
      <w:r w:rsidRPr="004445CC">
        <w:rPr>
          <w:rFonts w:ascii="inherit" w:eastAsia="Times New Roman" w:hAnsi="inherit" w:cs="Times New Roman"/>
          <w:b/>
          <w:bCs/>
          <w:color w:val="161616"/>
          <w:bdr w:val="none" w:sz="0" w:space="0" w:color="auto" w:frame="1"/>
          <w:lang w:eastAsia="en-GB"/>
        </w:rPr>
        <w:t>easier to maintain</w:t>
      </w:r>
      <w:r w:rsidRPr="004445CC">
        <w:rPr>
          <w:rFonts w:ascii="inherit" w:eastAsia="Times New Roman" w:hAnsi="inherit" w:cs="Times New Roman"/>
          <w:color w:val="161616"/>
          <w:bdr w:val="none" w:sz="0" w:space="0" w:color="auto" w:frame="1"/>
          <w:lang w:eastAsia="en-GB"/>
        </w:rPr>
        <w:t>, as changing the code in one place or adding new dependencies/ways to interact with the app, do not require significant code changes.</w:t>
      </w:r>
    </w:p>
    <w:p w14:paraId="528A3AF6" w14:textId="77777777" w:rsidR="004445CC" w:rsidRPr="004445CC" w:rsidRDefault="004445CC" w:rsidP="004445CC">
      <w:pPr>
        <w:numPr>
          <w:ilvl w:val="0"/>
          <w:numId w:val="3"/>
        </w:numPr>
        <w:spacing w:beforeAutospacing="1" w:afterAutospacing="1"/>
        <w:textAlignment w:val="baseline"/>
        <w:rPr>
          <w:rFonts w:ascii="inherit" w:eastAsia="Times New Roman" w:hAnsi="inherit" w:cs="Times New Roman"/>
          <w:color w:val="161616"/>
          <w:lang w:eastAsia="en-GB"/>
        </w:rPr>
      </w:pPr>
      <w:r w:rsidRPr="004445CC">
        <w:rPr>
          <w:rFonts w:ascii="inherit" w:eastAsia="Times New Roman" w:hAnsi="inherit" w:cs="Times New Roman"/>
          <w:color w:val="161616"/>
          <w:bdr w:val="none" w:sz="0" w:space="0" w:color="auto" w:frame="1"/>
          <w:lang w:eastAsia="en-GB"/>
        </w:rPr>
        <w:t>Since one can test outside dependencies without any extra mocking tools, improving the overall </w:t>
      </w:r>
      <w:r w:rsidRPr="004445CC">
        <w:rPr>
          <w:rFonts w:ascii="inherit" w:eastAsia="Times New Roman" w:hAnsi="inherit" w:cs="Times New Roman"/>
          <w:b/>
          <w:bCs/>
          <w:color w:val="161616"/>
          <w:bdr w:val="none" w:sz="0" w:space="0" w:color="auto" w:frame="1"/>
          <w:lang w:eastAsia="en-GB"/>
        </w:rPr>
        <w:t>testability </w:t>
      </w:r>
      <w:r w:rsidRPr="004445CC">
        <w:rPr>
          <w:rFonts w:ascii="inherit" w:eastAsia="Times New Roman" w:hAnsi="inherit" w:cs="Times New Roman"/>
          <w:color w:val="161616"/>
          <w:bdr w:val="none" w:sz="0" w:space="0" w:color="auto" w:frame="1"/>
          <w:lang w:eastAsia="en-GB"/>
        </w:rPr>
        <w:t>of the application.</w:t>
      </w:r>
    </w:p>
    <w:p w14:paraId="68E183AC" w14:textId="77777777" w:rsidR="004445CC" w:rsidRDefault="004445CC"/>
    <w:p w14:paraId="23A02E1E" w14:textId="77777777" w:rsidR="009A172E" w:rsidRDefault="009A172E"/>
    <w:p w14:paraId="0C7785EB" w14:textId="77777777" w:rsidR="009A172E" w:rsidRDefault="009A172E"/>
    <w:p w14:paraId="5B7098F5" w14:textId="586031E2" w:rsidR="009A172E" w:rsidRDefault="009A172E">
      <w:r>
        <w:t>Code Example –</w:t>
      </w:r>
    </w:p>
    <w:p w14:paraId="59363381" w14:textId="77777777" w:rsidR="009A172E" w:rsidRDefault="009A172E"/>
    <w:p w14:paraId="54471EB0" w14:textId="77777777" w:rsidR="009A172E" w:rsidRDefault="009A172E" w:rsidP="009A172E">
      <w:r>
        <w:t xml:space="preserve">public class </w:t>
      </w:r>
      <w:proofErr w:type="spellStart"/>
      <w:r>
        <w:t>UserAdmin</w:t>
      </w:r>
      <w:proofErr w:type="spellEnd"/>
    </w:p>
    <w:p w14:paraId="47712D43" w14:textId="77777777" w:rsidR="009A172E" w:rsidRDefault="009A172E" w:rsidP="009A172E">
      <w:r>
        <w:t>{</w:t>
      </w:r>
    </w:p>
    <w:p w14:paraId="5BE24FAF" w14:textId="77777777" w:rsidR="009A172E" w:rsidRDefault="009A172E" w:rsidP="009A172E">
      <w:r>
        <w:t xml:space="preserve">    private </w:t>
      </w:r>
      <w:proofErr w:type="spellStart"/>
      <w:r>
        <w:t>readonly</w:t>
      </w:r>
      <w:proofErr w:type="spellEnd"/>
      <w:r>
        <w:t xml:space="preserve"> </w:t>
      </w:r>
      <w:proofErr w:type="spellStart"/>
      <w:r>
        <w:t>IUserRepo</w:t>
      </w:r>
      <w:proofErr w:type="spellEnd"/>
      <w:r>
        <w:t xml:space="preserve"> _</w:t>
      </w:r>
      <w:proofErr w:type="spellStart"/>
      <w:r>
        <w:t>userRepo</w:t>
      </w:r>
      <w:proofErr w:type="spellEnd"/>
      <w:r>
        <w:t>;</w:t>
      </w:r>
    </w:p>
    <w:p w14:paraId="1417DF71" w14:textId="77777777" w:rsidR="009A172E" w:rsidRDefault="009A172E" w:rsidP="009A172E">
      <w:r>
        <w:t xml:space="preserve">    public </w:t>
      </w:r>
      <w:proofErr w:type="spellStart"/>
      <w:r>
        <w:t>UserAdmin</w:t>
      </w:r>
      <w:proofErr w:type="spellEnd"/>
      <w:r>
        <w:t>(</w:t>
      </w:r>
      <w:proofErr w:type="spellStart"/>
      <w:r>
        <w:t>IUserRepo</w:t>
      </w:r>
      <w:proofErr w:type="spellEnd"/>
      <w:r>
        <w:t xml:space="preserve"> </w:t>
      </w:r>
      <w:proofErr w:type="spellStart"/>
      <w:r>
        <w:t>userRepo</w:t>
      </w:r>
      <w:proofErr w:type="spellEnd"/>
      <w:r>
        <w:t>)</w:t>
      </w:r>
    </w:p>
    <w:p w14:paraId="72E3B6FB" w14:textId="77777777" w:rsidR="009A172E" w:rsidRDefault="009A172E" w:rsidP="009A172E">
      <w:r>
        <w:t xml:space="preserve">    {</w:t>
      </w:r>
    </w:p>
    <w:p w14:paraId="24EFBF95" w14:textId="77777777" w:rsidR="009A172E" w:rsidRDefault="009A172E" w:rsidP="009A172E">
      <w:r>
        <w:t xml:space="preserve">        _</w:t>
      </w:r>
      <w:proofErr w:type="spellStart"/>
      <w:r>
        <w:t>userRepo</w:t>
      </w:r>
      <w:proofErr w:type="spellEnd"/>
      <w:r>
        <w:t xml:space="preserve"> = </w:t>
      </w:r>
      <w:proofErr w:type="spellStart"/>
      <w:r>
        <w:t>userRepo</w:t>
      </w:r>
      <w:proofErr w:type="spellEnd"/>
      <w:r>
        <w:t>;</w:t>
      </w:r>
    </w:p>
    <w:p w14:paraId="1C958F79" w14:textId="77777777" w:rsidR="009A172E" w:rsidRDefault="009A172E" w:rsidP="009A172E">
      <w:r>
        <w:t xml:space="preserve">    }</w:t>
      </w:r>
    </w:p>
    <w:p w14:paraId="30ADCE5A" w14:textId="77777777" w:rsidR="009A172E" w:rsidRDefault="009A172E" w:rsidP="009A172E"/>
    <w:p w14:paraId="16D231C8" w14:textId="77777777" w:rsidR="009A172E" w:rsidRDefault="009A172E" w:rsidP="009A172E">
      <w:r>
        <w:t xml:space="preserve">    </w:t>
      </w:r>
      <w:proofErr w:type="spellStart"/>
      <w:r>
        <w:t>UserData</w:t>
      </w:r>
      <w:proofErr w:type="spellEnd"/>
      <w:r>
        <w:t xml:space="preserve"> _</w:t>
      </w:r>
      <w:proofErr w:type="spellStart"/>
      <w:r>
        <w:t>userData</w:t>
      </w:r>
      <w:proofErr w:type="spellEnd"/>
      <w:r>
        <w:t>;</w:t>
      </w:r>
    </w:p>
    <w:p w14:paraId="18CC8C64" w14:textId="77777777" w:rsidR="009A172E" w:rsidRDefault="009A172E" w:rsidP="009A172E">
      <w:r>
        <w:t xml:space="preserve">    public void Save()</w:t>
      </w:r>
    </w:p>
    <w:p w14:paraId="7A329DC9" w14:textId="77777777" w:rsidR="009A172E" w:rsidRDefault="009A172E" w:rsidP="009A172E">
      <w:r>
        <w:t xml:space="preserve">    {</w:t>
      </w:r>
    </w:p>
    <w:p w14:paraId="02DC1079" w14:textId="77777777" w:rsidR="009A172E" w:rsidRDefault="009A172E" w:rsidP="009A172E">
      <w:r>
        <w:t xml:space="preserve">        Validate(_</w:t>
      </w:r>
      <w:proofErr w:type="spellStart"/>
      <w:r>
        <w:t>userData</w:t>
      </w:r>
      <w:proofErr w:type="spellEnd"/>
      <w:r>
        <w:t>);</w:t>
      </w:r>
    </w:p>
    <w:p w14:paraId="4F70AD86" w14:textId="77777777" w:rsidR="009A172E" w:rsidRDefault="009A172E" w:rsidP="009A172E">
      <w:r>
        <w:t xml:space="preserve">        _</w:t>
      </w:r>
      <w:proofErr w:type="spellStart"/>
      <w:r>
        <w:t>userRepo.Save</w:t>
      </w:r>
      <w:proofErr w:type="spellEnd"/>
      <w:r>
        <w:t>(_</w:t>
      </w:r>
      <w:proofErr w:type="spellStart"/>
      <w:r>
        <w:t>userData</w:t>
      </w:r>
      <w:proofErr w:type="spellEnd"/>
      <w:r>
        <w:t>);</w:t>
      </w:r>
    </w:p>
    <w:p w14:paraId="30BDD708" w14:textId="77777777" w:rsidR="009A172E" w:rsidRDefault="009A172E" w:rsidP="009A172E">
      <w:r>
        <w:t xml:space="preserve">    }</w:t>
      </w:r>
    </w:p>
    <w:p w14:paraId="7DEF2738" w14:textId="77777777" w:rsidR="009A172E" w:rsidRDefault="009A172E" w:rsidP="009A172E">
      <w:r>
        <w:t xml:space="preserve">    ...</w:t>
      </w:r>
    </w:p>
    <w:p w14:paraId="60014EFD" w14:textId="5AC07CF6" w:rsidR="009A172E" w:rsidRDefault="009A172E" w:rsidP="009A172E">
      <w:r>
        <w:t>}</w:t>
      </w:r>
    </w:p>
    <w:p w14:paraId="4E233A15" w14:textId="77777777" w:rsidR="009A172E" w:rsidRDefault="009A172E" w:rsidP="009A172E"/>
    <w:p w14:paraId="7211F0F4" w14:textId="77777777" w:rsidR="009A172E" w:rsidRDefault="009A172E" w:rsidP="009A172E"/>
    <w:p w14:paraId="3189E19F" w14:textId="77777777" w:rsidR="009A172E" w:rsidRDefault="009A172E" w:rsidP="009A172E"/>
    <w:p w14:paraId="36BD99C8" w14:textId="77777777" w:rsidR="009A172E" w:rsidRDefault="009A172E" w:rsidP="009A172E">
      <w:r>
        <w:t xml:space="preserve">class </w:t>
      </w:r>
      <w:proofErr w:type="spellStart"/>
      <w:r>
        <w:t>UserDatabaseRepository</w:t>
      </w:r>
      <w:proofErr w:type="spellEnd"/>
      <w:r>
        <w:t xml:space="preserve"> : </w:t>
      </w:r>
      <w:proofErr w:type="spellStart"/>
      <w:r>
        <w:t>IUserRepo</w:t>
      </w:r>
      <w:proofErr w:type="spellEnd"/>
    </w:p>
    <w:p w14:paraId="22C14E79" w14:textId="77777777" w:rsidR="009A172E" w:rsidRDefault="009A172E" w:rsidP="009A172E">
      <w:r>
        <w:t>{</w:t>
      </w:r>
    </w:p>
    <w:p w14:paraId="6CEC3000" w14:textId="77777777" w:rsidR="009A172E" w:rsidRDefault="009A172E" w:rsidP="009A172E">
      <w:r>
        <w:t xml:space="preserve">    public void Save(</w:t>
      </w:r>
      <w:proofErr w:type="spellStart"/>
      <w:r>
        <w:t>UserData</w:t>
      </w:r>
      <w:proofErr w:type="spellEnd"/>
      <w:r>
        <w:t xml:space="preserve"> </w:t>
      </w:r>
      <w:proofErr w:type="spellStart"/>
      <w:r>
        <w:t>userData</w:t>
      </w:r>
      <w:proofErr w:type="spellEnd"/>
      <w:r>
        <w:t>)</w:t>
      </w:r>
    </w:p>
    <w:p w14:paraId="3BFA6B1C" w14:textId="77777777" w:rsidR="009A172E" w:rsidRDefault="009A172E" w:rsidP="009A172E">
      <w:r>
        <w:t xml:space="preserve">    {</w:t>
      </w:r>
    </w:p>
    <w:p w14:paraId="10EBD56F" w14:textId="77777777" w:rsidR="009A172E" w:rsidRDefault="009A172E" w:rsidP="009A172E">
      <w:r>
        <w:t xml:space="preserve">        using(var </w:t>
      </w:r>
      <w:proofErr w:type="spellStart"/>
      <w:r>
        <w:t>db</w:t>
      </w:r>
      <w:proofErr w:type="spellEnd"/>
      <w:r>
        <w:t xml:space="preserve"> = </w:t>
      </w:r>
      <w:proofErr w:type="spellStart"/>
      <w:r>
        <w:t>GetDatabaseConnection</w:t>
      </w:r>
      <w:proofErr w:type="spellEnd"/>
      <w:r>
        <w:t>())</w:t>
      </w:r>
    </w:p>
    <w:p w14:paraId="4267C902" w14:textId="77777777" w:rsidR="009A172E" w:rsidRDefault="009A172E" w:rsidP="009A172E">
      <w:r>
        <w:t xml:space="preserve">        {</w:t>
      </w:r>
    </w:p>
    <w:p w14:paraId="229728B8" w14:textId="77777777" w:rsidR="009A172E" w:rsidRDefault="009A172E" w:rsidP="009A172E">
      <w:r>
        <w:t xml:space="preserve">             </w:t>
      </w:r>
      <w:proofErr w:type="spellStart"/>
      <w:r>
        <w:t>db.ExecuteSave</w:t>
      </w:r>
      <w:proofErr w:type="spellEnd"/>
      <w:r>
        <w:t>(</w:t>
      </w:r>
      <w:proofErr w:type="spellStart"/>
      <w:r>
        <w:t>userData</w:t>
      </w:r>
      <w:proofErr w:type="spellEnd"/>
      <w:r>
        <w:t>);</w:t>
      </w:r>
    </w:p>
    <w:p w14:paraId="1C01F044" w14:textId="77777777" w:rsidR="009A172E" w:rsidRDefault="009A172E" w:rsidP="009A172E">
      <w:r>
        <w:t xml:space="preserve">        }</w:t>
      </w:r>
    </w:p>
    <w:p w14:paraId="116B16E1" w14:textId="77777777" w:rsidR="009A172E" w:rsidRDefault="009A172E" w:rsidP="009A172E">
      <w:r>
        <w:t xml:space="preserve">    }</w:t>
      </w:r>
    </w:p>
    <w:p w14:paraId="73F17C40" w14:textId="545975BA" w:rsidR="009A172E" w:rsidRDefault="009A172E" w:rsidP="009A172E">
      <w:r>
        <w:t>}</w:t>
      </w:r>
    </w:p>
    <w:p w14:paraId="15ADD7CD" w14:textId="77777777" w:rsidR="009A172E" w:rsidRDefault="009A172E" w:rsidP="009A172E"/>
    <w:p w14:paraId="33F4D439" w14:textId="77777777" w:rsidR="009A172E" w:rsidRDefault="009A172E" w:rsidP="009A172E"/>
    <w:p w14:paraId="56275869" w14:textId="77777777" w:rsidR="009A172E" w:rsidRDefault="009A172E" w:rsidP="009A172E"/>
    <w:p w14:paraId="30435F42" w14:textId="77777777" w:rsidR="009A172E" w:rsidRDefault="009A172E" w:rsidP="009A172E">
      <w:r>
        <w:t xml:space="preserve">class </w:t>
      </w:r>
      <w:proofErr w:type="spellStart"/>
      <w:r>
        <w:t>UserHttpRepository</w:t>
      </w:r>
      <w:proofErr w:type="spellEnd"/>
      <w:r>
        <w:t xml:space="preserve"> : </w:t>
      </w:r>
      <w:proofErr w:type="spellStart"/>
      <w:r>
        <w:t>IUserRepo</w:t>
      </w:r>
      <w:proofErr w:type="spellEnd"/>
    </w:p>
    <w:p w14:paraId="23AA28D7" w14:textId="77777777" w:rsidR="009A172E" w:rsidRDefault="009A172E" w:rsidP="009A172E">
      <w:r>
        <w:t>{</w:t>
      </w:r>
    </w:p>
    <w:p w14:paraId="51ED8CFB" w14:textId="77777777" w:rsidR="009A172E" w:rsidRDefault="009A172E" w:rsidP="009A172E">
      <w:r>
        <w:t xml:space="preserve">    public void Save(</w:t>
      </w:r>
      <w:proofErr w:type="spellStart"/>
      <w:r>
        <w:t>UserData</w:t>
      </w:r>
      <w:proofErr w:type="spellEnd"/>
      <w:r>
        <w:t xml:space="preserve"> </w:t>
      </w:r>
      <w:proofErr w:type="spellStart"/>
      <w:r>
        <w:t>userData</w:t>
      </w:r>
      <w:proofErr w:type="spellEnd"/>
      <w:r>
        <w:t>)</w:t>
      </w:r>
    </w:p>
    <w:p w14:paraId="214660F6" w14:textId="77777777" w:rsidR="009A172E" w:rsidRDefault="009A172E" w:rsidP="009A172E">
      <w:r>
        <w:t xml:space="preserve">    {</w:t>
      </w:r>
    </w:p>
    <w:p w14:paraId="240286CD" w14:textId="77777777" w:rsidR="009A172E" w:rsidRDefault="009A172E" w:rsidP="009A172E">
      <w:r>
        <w:t xml:space="preserve">        using(var http = </w:t>
      </w:r>
      <w:proofErr w:type="spellStart"/>
      <w:r>
        <w:t>GetHttpConnection</w:t>
      </w:r>
      <w:proofErr w:type="spellEnd"/>
      <w:r>
        <w:t>(</w:t>
      </w:r>
      <w:proofErr w:type="spellStart"/>
      <w:r>
        <w:t>Connections.UserRepository</w:t>
      </w:r>
      <w:proofErr w:type="spellEnd"/>
      <w:r>
        <w:t>))</w:t>
      </w:r>
    </w:p>
    <w:p w14:paraId="0FFA1A40" w14:textId="77777777" w:rsidR="009A172E" w:rsidRDefault="009A172E" w:rsidP="009A172E">
      <w:r>
        <w:t xml:space="preserve">        {</w:t>
      </w:r>
    </w:p>
    <w:p w14:paraId="08CDD070" w14:textId="77777777" w:rsidR="009A172E" w:rsidRDefault="009A172E" w:rsidP="009A172E">
      <w:r>
        <w:t xml:space="preserve">             </w:t>
      </w:r>
      <w:proofErr w:type="spellStart"/>
      <w:r>
        <w:t>http.Post</w:t>
      </w:r>
      <w:proofErr w:type="spellEnd"/>
      <w:r>
        <w:t>(</w:t>
      </w:r>
      <w:proofErr w:type="spellStart"/>
      <w:r>
        <w:t>userData</w:t>
      </w:r>
      <w:proofErr w:type="spellEnd"/>
      <w:r>
        <w:t>);</w:t>
      </w:r>
    </w:p>
    <w:p w14:paraId="5AC1FB3A" w14:textId="77777777" w:rsidR="009A172E" w:rsidRDefault="009A172E" w:rsidP="009A172E">
      <w:r>
        <w:t xml:space="preserve">        }</w:t>
      </w:r>
    </w:p>
    <w:p w14:paraId="5ECFD628" w14:textId="77777777" w:rsidR="009A172E" w:rsidRDefault="009A172E" w:rsidP="009A172E">
      <w:r>
        <w:t xml:space="preserve">    }</w:t>
      </w:r>
    </w:p>
    <w:p w14:paraId="0CC54041" w14:textId="6657A08F" w:rsidR="009A172E" w:rsidRDefault="009A172E" w:rsidP="009A172E">
      <w:r>
        <w:t>}</w:t>
      </w:r>
    </w:p>
    <w:p w14:paraId="7BE70197" w14:textId="77777777" w:rsidR="009A172E" w:rsidRDefault="009A172E" w:rsidP="009A172E"/>
    <w:p w14:paraId="5428B570" w14:textId="77777777" w:rsidR="009A172E" w:rsidRDefault="009A172E" w:rsidP="009A172E"/>
    <w:p w14:paraId="0AEEFC88" w14:textId="77777777" w:rsidR="009A172E" w:rsidRDefault="009A172E" w:rsidP="009A172E"/>
    <w:p w14:paraId="6B6192AC" w14:textId="54848B93" w:rsidR="009A172E" w:rsidRDefault="009A172E" w:rsidP="009A172E">
      <w:r>
        <w:t xml:space="preserve">In the above three code snippets, the </w:t>
      </w:r>
      <w:proofErr w:type="spellStart"/>
      <w:r>
        <w:t>UserAdmin</w:t>
      </w:r>
      <w:proofErr w:type="spellEnd"/>
      <w:r>
        <w:t xml:space="preserve"> is least care about actual implementation of public void Save() method, this can be done by implementing http interface as well as implementing database interface!!!</w:t>
      </w:r>
    </w:p>
    <w:sectPr w:rsidR="009A172E" w:rsidSect="009A172E">
      <w:pgSz w:w="18720" w:h="273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BEE"/>
    <w:multiLevelType w:val="multilevel"/>
    <w:tmpl w:val="9664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4C5B"/>
    <w:multiLevelType w:val="multilevel"/>
    <w:tmpl w:val="EA48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F10EB"/>
    <w:multiLevelType w:val="multilevel"/>
    <w:tmpl w:val="9AB0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056312">
    <w:abstractNumId w:val="1"/>
  </w:num>
  <w:num w:numId="2" w16cid:durableId="1254823896">
    <w:abstractNumId w:val="2"/>
  </w:num>
  <w:num w:numId="3" w16cid:durableId="185121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CC"/>
    <w:rsid w:val="004445CC"/>
    <w:rsid w:val="009A172E"/>
    <w:rsid w:val="00BD6AC6"/>
    <w:rsid w:val="00D7473F"/>
    <w:rsid w:val="00E4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2AAE"/>
  <w15:chartTrackingRefBased/>
  <w15:docId w15:val="{7CE2DC7C-C242-314B-80C4-9FF7AC02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45C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445C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5C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445C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45C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445CC"/>
    <w:rPr>
      <w:b/>
      <w:bCs/>
    </w:rPr>
  </w:style>
  <w:style w:type="character" w:styleId="Emphasis">
    <w:name w:val="Emphasis"/>
    <w:basedOn w:val="DefaultParagraphFont"/>
    <w:uiPriority w:val="20"/>
    <w:qFormat/>
    <w:rsid w:val="004445CC"/>
    <w:rPr>
      <w:i/>
      <w:iCs/>
    </w:rPr>
  </w:style>
  <w:style w:type="character" w:styleId="Hyperlink">
    <w:name w:val="Hyperlink"/>
    <w:basedOn w:val="DefaultParagraphFont"/>
    <w:uiPriority w:val="99"/>
    <w:semiHidden/>
    <w:unhideWhenUsed/>
    <w:rsid w:val="00444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013532">
      <w:bodyDiv w:val="1"/>
      <w:marLeft w:val="0"/>
      <w:marRight w:val="0"/>
      <w:marTop w:val="0"/>
      <w:marBottom w:val="0"/>
      <w:divBdr>
        <w:top w:val="none" w:sz="0" w:space="0" w:color="auto"/>
        <w:left w:val="none" w:sz="0" w:space="0" w:color="auto"/>
        <w:bottom w:val="none" w:sz="0" w:space="0" w:color="auto"/>
        <w:right w:val="none" w:sz="0" w:space="0" w:color="auto"/>
      </w:divBdr>
      <w:divsChild>
        <w:div w:id="1621304285">
          <w:marLeft w:val="0"/>
          <w:marRight w:val="0"/>
          <w:marTop w:val="0"/>
          <w:marBottom w:val="0"/>
          <w:divBdr>
            <w:top w:val="none" w:sz="0" w:space="0" w:color="auto"/>
            <w:left w:val="none" w:sz="0" w:space="0" w:color="auto"/>
            <w:bottom w:val="none" w:sz="0" w:space="0" w:color="auto"/>
            <w:right w:val="none" w:sz="0" w:space="0" w:color="auto"/>
          </w:divBdr>
        </w:div>
        <w:div w:id="315259686">
          <w:marLeft w:val="0"/>
          <w:marRight w:val="0"/>
          <w:marTop w:val="0"/>
          <w:marBottom w:val="0"/>
          <w:divBdr>
            <w:top w:val="none" w:sz="0" w:space="0" w:color="auto"/>
            <w:left w:val="none" w:sz="0" w:space="0" w:color="auto"/>
            <w:bottom w:val="none" w:sz="0" w:space="0" w:color="auto"/>
            <w:right w:val="none" w:sz="0" w:space="0" w:color="auto"/>
          </w:divBdr>
          <w:divsChild>
            <w:div w:id="1615475085">
              <w:marLeft w:val="0"/>
              <w:marRight w:val="0"/>
              <w:marTop w:val="0"/>
              <w:marBottom w:val="0"/>
              <w:divBdr>
                <w:top w:val="none" w:sz="0" w:space="0" w:color="auto"/>
                <w:left w:val="none" w:sz="0" w:space="0" w:color="auto"/>
                <w:bottom w:val="none" w:sz="0" w:space="0" w:color="auto"/>
                <w:right w:val="none" w:sz="0" w:space="0" w:color="auto"/>
              </w:divBdr>
            </w:div>
          </w:divsChild>
        </w:div>
        <w:div w:id="947272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h.io/blog/web-development-stack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Dalvi</dc:creator>
  <cp:keywords/>
  <dc:description/>
  <cp:lastModifiedBy>Yash Dalvi</cp:lastModifiedBy>
  <cp:revision>2</cp:revision>
  <dcterms:created xsi:type="dcterms:W3CDTF">2023-03-23T12:05:00Z</dcterms:created>
  <dcterms:modified xsi:type="dcterms:W3CDTF">2023-03-23T12:14:00Z</dcterms:modified>
</cp:coreProperties>
</file>