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D3DDC" w14:textId="2C63F13E" w:rsidR="00E67A85" w:rsidRPr="00E15777" w:rsidRDefault="001F56EB" w:rsidP="00E67A85">
      <w:pPr>
        <w:spacing w:before="100" w:beforeAutospacing="1" w:after="100" w:afterAutospacing="1" w:line="240" w:lineRule="auto"/>
        <w:outlineLvl w:val="2"/>
        <w:rPr>
          <w:rFonts w:ascii="Arial Rounded MT Bold" w:eastAsia="Times New Roman" w:hAnsi="Arial Rounded MT Bold" w:cs="Times New Roman"/>
          <w:b/>
          <w:bCs/>
          <w:color w:val="EE0000"/>
          <w:sz w:val="36"/>
          <w:szCs w:val="36"/>
          <w:lang w:eastAsia="en-IN"/>
        </w:rPr>
      </w:pPr>
      <w:r w:rsidRPr="00E15777">
        <w:rPr>
          <w:rFonts w:ascii="Arial Rounded MT Bold" w:eastAsia="Times New Roman" w:hAnsi="Arial Rounded MT Bold" w:cs="Times New Roman"/>
          <w:b/>
          <w:bCs/>
          <w:color w:val="EE0000"/>
          <w:sz w:val="36"/>
          <w:szCs w:val="36"/>
          <w:lang w:eastAsia="en-IN"/>
        </w:rPr>
        <w:t xml:space="preserve">             </w:t>
      </w:r>
      <w:r w:rsidR="00E67A85" w:rsidRPr="00E15777">
        <w:rPr>
          <w:rFonts w:ascii="Arial Rounded MT Bold" w:eastAsia="Times New Roman" w:hAnsi="Arial Rounded MT Bold" w:cs="Times New Roman"/>
          <w:b/>
          <w:bCs/>
          <w:color w:val="EE0000"/>
          <w:sz w:val="36"/>
          <w:szCs w:val="36"/>
          <w:lang w:eastAsia="en-IN"/>
        </w:rPr>
        <w:t>Loan Approval Prediction: Project Summary</w:t>
      </w:r>
    </w:p>
    <w:p w14:paraId="342B1EBA" w14:textId="77777777" w:rsidR="00E67A85" w:rsidRPr="00E67A85" w:rsidRDefault="00E67A85" w:rsidP="00E67A8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67A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Project Overview</w:t>
      </w:r>
    </w:p>
    <w:p w14:paraId="75469E82" w14:textId="77777777" w:rsidR="00E67A85" w:rsidRPr="00E67A85" w:rsidRDefault="00E67A85" w:rsidP="00E67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A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project focuses on predicting loan approval for applicants based on their financial and personal details. By </w:t>
      </w:r>
      <w:proofErr w:type="spellStart"/>
      <w:r w:rsidRPr="00E67A85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analyzing</w:t>
      </w:r>
      <w:proofErr w:type="spellEnd"/>
      <w:r w:rsidRPr="00E67A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 features such as credit history, property area, and income, the solution provides an automated decision-making system to enhance the efficiency and accuracy of loan approvals.</w:t>
      </w:r>
    </w:p>
    <w:p w14:paraId="313BD25F" w14:textId="77777777" w:rsidR="00E67A85" w:rsidRPr="00E67A85" w:rsidRDefault="00E67A85" w:rsidP="00E67A8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67A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Business Context</w:t>
      </w:r>
    </w:p>
    <w:p w14:paraId="5F0244C7" w14:textId="77777777" w:rsidR="00E67A85" w:rsidRPr="00E67A85" w:rsidRDefault="00E67A85" w:rsidP="00E67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A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</w:t>
      </w:r>
      <w:r w:rsidRPr="00E67A85">
        <w:rPr>
          <w:rFonts w:ascii="Times New Roman" w:eastAsia="Times New Roman" w:hAnsi="Times New Roman" w:cs="Times New Roman"/>
          <w:sz w:val="24"/>
          <w:szCs w:val="24"/>
          <w:lang w:eastAsia="en-IN"/>
        </w:rPr>
        <w:t>: The manual loan approval process is time-consuming and prone to errors, leading to customer dissatisfaction and increased operational costs.</w:t>
      </w:r>
      <w:r w:rsidRPr="00E67A8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67A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Opportunity</w:t>
      </w:r>
      <w:r w:rsidRPr="00E67A85">
        <w:rPr>
          <w:rFonts w:ascii="Times New Roman" w:eastAsia="Times New Roman" w:hAnsi="Times New Roman" w:cs="Times New Roman"/>
          <w:sz w:val="24"/>
          <w:szCs w:val="24"/>
          <w:lang w:eastAsia="en-IN"/>
        </w:rPr>
        <w:t>: A predictive model can streamline the process, reduce workload, and improve customer experience by providing quick and reliable loan approval decisions.</w:t>
      </w:r>
    </w:p>
    <w:p w14:paraId="75155DF5" w14:textId="77777777" w:rsidR="00E67A85" w:rsidRPr="00E67A85" w:rsidRDefault="00E67A85" w:rsidP="00E67A8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67A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Solution Goals</w:t>
      </w:r>
    </w:p>
    <w:p w14:paraId="4FC26DC6" w14:textId="77777777" w:rsidR="00E67A85" w:rsidRPr="00E67A85" w:rsidRDefault="00E67A85" w:rsidP="00E67A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A85">
        <w:rPr>
          <w:rFonts w:ascii="Times New Roman" w:eastAsia="Times New Roman" w:hAnsi="Times New Roman" w:cs="Times New Roman"/>
          <w:sz w:val="24"/>
          <w:szCs w:val="24"/>
          <w:lang w:eastAsia="en-IN"/>
        </w:rPr>
        <w:t>Accurately predict whether a loan will be approved or rejected based on input data.</w:t>
      </w:r>
    </w:p>
    <w:p w14:paraId="70FA22D0" w14:textId="77777777" w:rsidR="00E67A85" w:rsidRPr="00E67A85" w:rsidRDefault="00E67A85" w:rsidP="00E67A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A85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the speed and consistency of the loan approval process.</w:t>
      </w:r>
    </w:p>
    <w:p w14:paraId="47167641" w14:textId="77777777" w:rsidR="00E67A85" w:rsidRPr="00E67A85" w:rsidRDefault="00E67A85" w:rsidP="00E67A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A85">
        <w:rPr>
          <w:rFonts w:ascii="Times New Roman" w:eastAsia="Times New Roman" w:hAnsi="Times New Roman" w:cs="Times New Roman"/>
          <w:sz w:val="24"/>
          <w:szCs w:val="24"/>
          <w:lang w:eastAsia="en-IN"/>
        </w:rPr>
        <w:t>Assist financial institutions in optimizing operational efficiency and resource allocation.</w:t>
      </w:r>
    </w:p>
    <w:p w14:paraId="43C37CA5" w14:textId="77777777" w:rsidR="00E67A85" w:rsidRPr="00E67A85" w:rsidRDefault="00E67A85" w:rsidP="00E67A8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67A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Stakeholders</w:t>
      </w:r>
    </w:p>
    <w:p w14:paraId="3D91A866" w14:textId="77777777" w:rsidR="00E67A85" w:rsidRPr="00E67A85" w:rsidRDefault="00E67A85" w:rsidP="00E67A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A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Loan Officers</w:t>
      </w:r>
      <w:r w:rsidRPr="00E67A85">
        <w:rPr>
          <w:rFonts w:ascii="Times New Roman" w:eastAsia="Times New Roman" w:hAnsi="Times New Roman" w:cs="Times New Roman"/>
          <w:sz w:val="24"/>
          <w:szCs w:val="24"/>
          <w:lang w:eastAsia="en-IN"/>
        </w:rPr>
        <w:t>: Utilize predictions to automate or support decision-making processes.</w:t>
      </w:r>
    </w:p>
    <w:p w14:paraId="17F61E75" w14:textId="77777777" w:rsidR="00E67A85" w:rsidRPr="00E67A85" w:rsidRDefault="00E67A85" w:rsidP="00E67A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A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Management</w:t>
      </w:r>
      <w:r w:rsidRPr="00E67A85">
        <w:rPr>
          <w:rFonts w:ascii="Times New Roman" w:eastAsia="Times New Roman" w:hAnsi="Times New Roman" w:cs="Times New Roman"/>
          <w:sz w:val="24"/>
          <w:szCs w:val="24"/>
          <w:lang w:eastAsia="en-IN"/>
        </w:rPr>
        <w:t>: Enhance operational efficiency and customer satisfaction through reliable predictions.</w:t>
      </w:r>
    </w:p>
    <w:p w14:paraId="57FB3A55" w14:textId="77777777" w:rsidR="00E67A85" w:rsidRPr="00E67A85" w:rsidRDefault="00E67A85" w:rsidP="00E67A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A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Customers</w:t>
      </w:r>
      <w:r w:rsidRPr="00E67A85">
        <w:rPr>
          <w:rFonts w:ascii="Times New Roman" w:eastAsia="Times New Roman" w:hAnsi="Times New Roman" w:cs="Times New Roman"/>
          <w:sz w:val="24"/>
          <w:szCs w:val="24"/>
          <w:lang w:eastAsia="en-IN"/>
        </w:rPr>
        <w:t>: Benefit from faster and more transparent loan decisions.</w:t>
      </w:r>
    </w:p>
    <w:p w14:paraId="5BF9A1D3" w14:textId="77777777" w:rsidR="00E67A85" w:rsidRPr="00E67A85" w:rsidRDefault="00E67A85" w:rsidP="00E67A8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67A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Dataset Overview</w:t>
      </w:r>
    </w:p>
    <w:p w14:paraId="12C1F86B" w14:textId="77777777" w:rsidR="00E67A85" w:rsidRPr="00E67A85" w:rsidRDefault="00E67A85" w:rsidP="00E67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A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Features</w:t>
      </w:r>
      <w:r w:rsidRPr="00E67A8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3663CF67" w14:textId="77777777" w:rsidR="00E67A85" w:rsidRPr="00E67A85" w:rsidRDefault="00E67A85" w:rsidP="00E67A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A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Credit History</w:t>
      </w:r>
      <w:r w:rsidRPr="00E67A85">
        <w:rPr>
          <w:rFonts w:ascii="Times New Roman" w:eastAsia="Times New Roman" w:hAnsi="Times New Roman" w:cs="Times New Roman"/>
          <w:sz w:val="24"/>
          <w:szCs w:val="24"/>
          <w:lang w:eastAsia="en-IN"/>
        </w:rPr>
        <w:t>: A binary feature indicating whether the applicant has a good credit history.</w:t>
      </w:r>
    </w:p>
    <w:p w14:paraId="2E18748A" w14:textId="77777777" w:rsidR="00E67A85" w:rsidRPr="00E67A85" w:rsidRDefault="00E67A85" w:rsidP="00E67A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A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Property Area</w:t>
      </w:r>
      <w:r w:rsidRPr="00E67A85">
        <w:rPr>
          <w:rFonts w:ascii="Times New Roman" w:eastAsia="Times New Roman" w:hAnsi="Times New Roman" w:cs="Times New Roman"/>
          <w:sz w:val="24"/>
          <w:szCs w:val="24"/>
          <w:lang w:eastAsia="en-IN"/>
        </w:rPr>
        <w:t>: Categorical data representing the type of property (e.g., rural, semiurban, urban).</w:t>
      </w:r>
    </w:p>
    <w:p w14:paraId="7B3BAEF7" w14:textId="77777777" w:rsidR="00E67A85" w:rsidRPr="00E67A85" w:rsidRDefault="00E67A85" w:rsidP="00E67A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A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Income</w:t>
      </w:r>
      <w:r w:rsidRPr="00E67A85">
        <w:rPr>
          <w:rFonts w:ascii="Times New Roman" w:eastAsia="Times New Roman" w:hAnsi="Times New Roman" w:cs="Times New Roman"/>
          <w:sz w:val="24"/>
          <w:szCs w:val="24"/>
          <w:lang w:eastAsia="en-IN"/>
        </w:rPr>
        <w:t>: A numeric feature representing the applicant's income level.</w:t>
      </w:r>
    </w:p>
    <w:p w14:paraId="3BB43BF5" w14:textId="77777777" w:rsidR="00E67A85" w:rsidRPr="00E67A85" w:rsidRDefault="00E67A85" w:rsidP="00E67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A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Target Variable</w:t>
      </w:r>
      <w:r w:rsidRPr="00E67A8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0C6CF428" w14:textId="77777777" w:rsidR="00E67A85" w:rsidRPr="00E67A85" w:rsidRDefault="00E67A85" w:rsidP="00E67A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A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Loan Status</w:t>
      </w:r>
      <w:r w:rsidRPr="00E67A85">
        <w:rPr>
          <w:rFonts w:ascii="Times New Roman" w:eastAsia="Times New Roman" w:hAnsi="Times New Roman" w:cs="Times New Roman"/>
          <w:sz w:val="24"/>
          <w:szCs w:val="24"/>
          <w:lang w:eastAsia="en-IN"/>
        </w:rPr>
        <w:t>: Binary output (1: Approved, 0: Rejected).</w:t>
      </w:r>
    </w:p>
    <w:p w14:paraId="4ADF6751" w14:textId="77777777" w:rsidR="00E67A85" w:rsidRPr="00E67A85" w:rsidRDefault="00E67A85" w:rsidP="00E67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A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Pre-processing Steps</w:t>
      </w:r>
      <w:r w:rsidRPr="00E67A8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778B5E85" w14:textId="77777777" w:rsidR="00E67A85" w:rsidRPr="00E67A85" w:rsidRDefault="00E67A85" w:rsidP="00E67A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A85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 missing values using imputation techniques.</w:t>
      </w:r>
    </w:p>
    <w:p w14:paraId="38B61B30" w14:textId="77777777" w:rsidR="00E67A85" w:rsidRPr="00E67A85" w:rsidRDefault="00E67A85" w:rsidP="00E67A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A85">
        <w:rPr>
          <w:rFonts w:ascii="Times New Roman" w:eastAsia="Times New Roman" w:hAnsi="Times New Roman" w:cs="Times New Roman"/>
          <w:sz w:val="24"/>
          <w:szCs w:val="24"/>
          <w:lang w:eastAsia="en-IN"/>
        </w:rPr>
        <w:t>Encode categorical variables (e.g., Property Area).</w:t>
      </w:r>
    </w:p>
    <w:p w14:paraId="3D3DD87B" w14:textId="77777777" w:rsidR="00E67A85" w:rsidRPr="00E67A85" w:rsidRDefault="00E67A85" w:rsidP="00E67A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A8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Scale numeric features such as Income for compatibility with machine learning algorithms.</w:t>
      </w:r>
    </w:p>
    <w:p w14:paraId="08A6AA93" w14:textId="77777777" w:rsidR="00E67A85" w:rsidRPr="00E67A85" w:rsidRDefault="00E67A85" w:rsidP="00E67A8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67A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Technical Solution</w:t>
      </w:r>
    </w:p>
    <w:p w14:paraId="7CEA6C3E" w14:textId="77777777" w:rsidR="00E67A85" w:rsidRPr="00E67A85" w:rsidRDefault="00E67A85" w:rsidP="00E67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A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Models Evaluated</w:t>
      </w:r>
      <w:r w:rsidRPr="00E67A8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847721F" w14:textId="77777777" w:rsidR="00E67A85" w:rsidRPr="00E67A85" w:rsidRDefault="00E67A85" w:rsidP="00E67A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A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Logistic Regression, Decision Tree, SVM, Random Forest, AdaBoost, Gradient Boosting, and </w:t>
      </w:r>
      <w:proofErr w:type="spellStart"/>
      <w:r w:rsidRPr="00E67A85">
        <w:rPr>
          <w:rFonts w:ascii="Times New Roman" w:eastAsia="Times New Roman" w:hAnsi="Times New Roman" w:cs="Times New Roman"/>
          <w:sz w:val="24"/>
          <w:szCs w:val="24"/>
          <w:lang w:eastAsia="en-IN"/>
        </w:rPr>
        <w:t>XGBoost</w:t>
      </w:r>
      <w:proofErr w:type="spellEnd"/>
      <w:r w:rsidRPr="00E67A8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7F1E2CE" w14:textId="77777777" w:rsidR="00E67A85" w:rsidRPr="00E67A85" w:rsidRDefault="00E67A85" w:rsidP="00E67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A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 Selection Criteria</w:t>
      </w:r>
      <w:r w:rsidRPr="00E67A8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1596E6FC" w14:textId="77777777" w:rsidR="00E67A85" w:rsidRPr="00E67A85" w:rsidRDefault="00E67A85" w:rsidP="00E67A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A85">
        <w:rPr>
          <w:rFonts w:ascii="Times New Roman" w:eastAsia="Times New Roman" w:hAnsi="Times New Roman" w:cs="Times New Roman"/>
          <w:sz w:val="24"/>
          <w:szCs w:val="24"/>
          <w:lang w:eastAsia="en-IN"/>
        </w:rPr>
        <w:t>Accuracy, F1-score, and interpretability were used to select the best-performing model.</w:t>
      </w:r>
    </w:p>
    <w:p w14:paraId="5928059F" w14:textId="77777777" w:rsidR="00E67A85" w:rsidRPr="00E67A85" w:rsidRDefault="00E67A85" w:rsidP="00E67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A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  <w:r w:rsidRPr="00E67A8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F6C87D0" w14:textId="77777777" w:rsidR="00E67A85" w:rsidRPr="00E67A85" w:rsidRDefault="00E67A85" w:rsidP="00E67A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A85">
        <w:rPr>
          <w:rFonts w:ascii="Times New Roman" w:eastAsia="Times New Roman" w:hAnsi="Times New Roman" w:cs="Times New Roman"/>
          <w:sz w:val="24"/>
          <w:szCs w:val="24"/>
          <w:lang w:eastAsia="en-IN"/>
        </w:rPr>
        <w:t>Loan approval predictions (Approved/Rejected) provided for individual applicants or in bulk for larger datasets.</w:t>
      </w:r>
    </w:p>
    <w:p w14:paraId="31A33BB6" w14:textId="77777777" w:rsidR="00E67A85" w:rsidRPr="00E67A85" w:rsidRDefault="00E67A85" w:rsidP="00E67A8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67A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 Expected Outcomes</w:t>
      </w:r>
    </w:p>
    <w:p w14:paraId="5E36866A" w14:textId="77777777" w:rsidR="00E67A85" w:rsidRPr="00E67A85" w:rsidRDefault="00E67A85" w:rsidP="00E67A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A85">
        <w:rPr>
          <w:rFonts w:ascii="Times New Roman" w:eastAsia="Times New Roman" w:hAnsi="Times New Roman" w:cs="Times New Roman"/>
          <w:sz w:val="24"/>
          <w:szCs w:val="24"/>
          <w:lang w:eastAsia="en-IN"/>
        </w:rPr>
        <w:t>Faster and more consistent loan approval decisions, enhancing customer satisfaction.</w:t>
      </w:r>
    </w:p>
    <w:p w14:paraId="6CCF6D6B" w14:textId="77777777" w:rsidR="00E67A85" w:rsidRPr="00E67A85" w:rsidRDefault="00E67A85" w:rsidP="00E67A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A85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Reduced operational costs by automating parts of the decision-making process.</w:t>
      </w:r>
    </w:p>
    <w:p w14:paraId="6CA584B3" w14:textId="77777777" w:rsidR="00E67A85" w:rsidRPr="00E67A85" w:rsidRDefault="00E67A85" w:rsidP="00E67A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A85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Improved resource allocation by identifying high-risk applicants early.</w:t>
      </w:r>
    </w:p>
    <w:p w14:paraId="24E0B759" w14:textId="77777777" w:rsidR="00E67A85" w:rsidRPr="00E67A85" w:rsidRDefault="00E67A85" w:rsidP="00E67A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A85">
        <w:rPr>
          <w:rFonts w:ascii="Times New Roman" w:eastAsia="Times New Roman" w:hAnsi="Times New Roman" w:cs="Times New Roman"/>
          <w:sz w:val="24"/>
          <w:szCs w:val="24"/>
          <w:lang w:eastAsia="en-IN"/>
        </w:rPr>
        <w:t>Long-term business growth through data-driven operational enhancements.</w:t>
      </w:r>
    </w:p>
    <w:p w14:paraId="5BE68F99" w14:textId="77777777" w:rsidR="0049137E" w:rsidRDefault="0049137E"/>
    <w:sectPr w:rsidR="004913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021E1"/>
    <w:multiLevelType w:val="multilevel"/>
    <w:tmpl w:val="C892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408F1"/>
    <w:multiLevelType w:val="multilevel"/>
    <w:tmpl w:val="7316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73054"/>
    <w:multiLevelType w:val="multilevel"/>
    <w:tmpl w:val="9D80A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8174CF"/>
    <w:multiLevelType w:val="multilevel"/>
    <w:tmpl w:val="DE9A3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391003"/>
    <w:multiLevelType w:val="multilevel"/>
    <w:tmpl w:val="DE9A5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722585"/>
    <w:multiLevelType w:val="multilevel"/>
    <w:tmpl w:val="46EAE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0007BB"/>
    <w:multiLevelType w:val="multilevel"/>
    <w:tmpl w:val="9A227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C34B4B"/>
    <w:multiLevelType w:val="multilevel"/>
    <w:tmpl w:val="66E62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4D75ED"/>
    <w:multiLevelType w:val="multilevel"/>
    <w:tmpl w:val="ACDE6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7071539">
    <w:abstractNumId w:val="1"/>
  </w:num>
  <w:num w:numId="2" w16cid:durableId="1581018641">
    <w:abstractNumId w:val="5"/>
  </w:num>
  <w:num w:numId="3" w16cid:durableId="724915387">
    <w:abstractNumId w:val="8"/>
  </w:num>
  <w:num w:numId="4" w16cid:durableId="1804034736">
    <w:abstractNumId w:val="2"/>
  </w:num>
  <w:num w:numId="5" w16cid:durableId="1838418943">
    <w:abstractNumId w:val="0"/>
  </w:num>
  <w:num w:numId="6" w16cid:durableId="144904714">
    <w:abstractNumId w:val="7"/>
  </w:num>
  <w:num w:numId="7" w16cid:durableId="588999434">
    <w:abstractNumId w:val="6"/>
  </w:num>
  <w:num w:numId="8" w16cid:durableId="1430466408">
    <w:abstractNumId w:val="4"/>
  </w:num>
  <w:num w:numId="9" w16cid:durableId="10392349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7A85"/>
    <w:rsid w:val="001F56EB"/>
    <w:rsid w:val="0049137E"/>
    <w:rsid w:val="00CD09E0"/>
    <w:rsid w:val="00E15777"/>
    <w:rsid w:val="00E67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4658F"/>
  <w15:chartTrackingRefBased/>
  <w15:docId w15:val="{AF6CEF3B-DBA1-44FB-A7C7-CE9989B23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67A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E67A8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67A8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E67A85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67A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67A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320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57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72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01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273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8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62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376</Words>
  <Characters>2149</Characters>
  <Application>Microsoft Office Word</Application>
  <DocSecurity>0</DocSecurity>
  <Lines>17</Lines>
  <Paragraphs>5</Paragraphs>
  <ScaleCrop>false</ScaleCrop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Yash Kumar</cp:lastModifiedBy>
  <cp:revision>3</cp:revision>
  <dcterms:created xsi:type="dcterms:W3CDTF">2024-12-17T13:00:00Z</dcterms:created>
  <dcterms:modified xsi:type="dcterms:W3CDTF">2026-01-07T18:48:00Z</dcterms:modified>
</cp:coreProperties>
</file>