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3B590" w14:textId="79F72032" w:rsidR="009C47E2" w:rsidRDefault="009C47E2" w:rsidP="009C47E2">
      <w:pPr>
        <w:pStyle w:val="Heading1"/>
        <w:jc w:val="center"/>
      </w:pPr>
      <w:r>
        <w:t>Questionnaire</w:t>
      </w:r>
    </w:p>
    <w:p w14:paraId="11421566" w14:textId="7AFD3F8D" w:rsidR="009C47E2" w:rsidRDefault="009C47E2" w:rsidP="009C47E2">
      <w:pPr>
        <w:pStyle w:val="ListParagraph"/>
        <w:numPr>
          <w:ilvl w:val="0"/>
          <w:numId w:val="1"/>
        </w:numPr>
      </w:pPr>
      <w:r>
        <w:t>Why perspective, will only shifting the perspective</w:t>
      </w:r>
      <w:r w:rsidR="009C21AE">
        <w:t>/giving different perspectives</w:t>
      </w:r>
      <w:r>
        <w:t xml:space="preserve"> be enough to fight with such an impacting issue?</w:t>
      </w:r>
    </w:p>
    <w:p w14:paraId="0E167A21" w14:textId="544BCA4D" w:rsidR="009C21AE" w:rsidRDefault="009C21AE" w:rsidP="009C47E2">
      <w:pPr>
        <w:pStyle w:val="ListParagraph"/>
        <w:numPr>
          <w:ilvl w:val="0"/>
          <w:numId w:val="1"/>
        </w:numPr>
      </w:pPr>
      <w:r>
        <w:t>What about generic mindfulness apps? They are already doing the same work then why would one use this app?</w:t>
      </w:r>
    </w:p>
    <w:p w14:paraId="63B09345" w14:textId="77777777" w:rsidR="00BB3BFF" w:rsidRDefault="009C21AE" w:rsidP="00DA29F0">
      <w:pPr>
        <w:pStyle w:val="ListParagraph"/>
        <w:numPr>
          <w:ilvl w:val="0"/>
          <w:numId w:val="1"/>
        </w:numPr>
      </w:pPr>
      <w:r>
        <w:t>Why choose Bhagvad G</w:t>
      </w:r>
      <w:r w:rsidR="00BB3BFF">
        <w:t xml:space="preserve">ita? </w:t>
      </w:r>
    </w:p>
    <w:p w14:paraId="3300490E" w14:textId="7D341B15" w:rsidR="00401BA3" w:rsidRDefault="00BB3BFF" w:rsidP="00DA29F0">
      <w:pPr>
        <w:pStyle w:val="ListParagraph"/>
        <w:numPr>
          <w:ilvl w:val="1"/>
          <w:numId w:val="4"/>
        </w:numPr>
        <w:ind w:left="1080"/>
        <w:rPr>
          <w:b/>
          <w:bCs/>
        </w:rPr>
      </w:pPr>
      <w:r>
        <w:t xml:space="preserve">International journal of Indian psychology, </w:t>
      </w:r>
      <w:r w:rsidRPr="00BB3BFF">
        <w:rPr>
          <w:b/>
          <w:bCs/>
        </w:rPr>
        <w:t xml:space="preserve">Cultivating Emotional Resilience: Integrating the Bhagavad </w:t>
      </w:r>
      <w:r w:rsidR="00401BA3">
        <w:rPr>
          <w:b/>
          <w:bCs/>
        </w:rPr>
        <w:t xml:space="preserve"> </w:t>
      </w:r>
      <w:r w:rsidRPr="00401BA3">
        <w:rPr>
          <w:b/>
          <w:bCs/>
        </w:rPr>
        <w:t>Gita’s</w:t>
      </w:r>
      <w:r w:rsidR="00401BA3">
        <w:rPr>
          <w:b/>
          <w:bCs/>
        </w:rPr>
        <w:t xml:space="preserve"> </w:t>
      </w:r>
      <w:r w:rsidRPr="00401BA3">
        <w:rPr>
          <w:b/>
          <w:bCs/>
        </w:rPr>
        <w:t>Concept of Equanimity into Cognitive Behavioral Therapy for Enhanced Emotional Regulation</w:t>
      </w:r>
    </w:p>
    <w:p w14:paraId="6D8F5156" w14:textId="77777777" w:rsidR="00DA29F0" w:rsidRDefault="00401BA3" w:rsidP="00DA29F0">
      <w:pPr>
        <w:pStyle w:val="ListParagraph"/>
        <w:numPr>
          <w:ilvl w:val="1"/>
          <w:numId w:val="4"/>
        </w:numPr>
        <w:ind w:left="1080"/>
        <w:rPr>
          <w:b/>
          <w:bCs/>
        </w:rPr>
      </w:pPr>
      <w:r w:rsidRPr="00401BA3">
        <w:rPr>
          <w:b/>
          <w:bCs/>
        </w:rPr>
        <w:t>A meta-analysis of 55 studies (29,824 participants) shows a robust link between cognitive reappraisal (i.e. reframing mindset) and higher personal resilience</w:t>
      </w:r>
    </w:p>
    <w:p w14:paraId="0204BCCB" w14:textId="77777777" w:rsidR="00DA29F0" w:rsidRDefault="00DA29F0" w:rsidP="00DA29F0">
      <w:pPr>
        <w:pStyle w:val="ListParagraph"/>
        <w:ind w:left="1080"/>
        <w:rPr>
          <w:b/>
          <w:bCs/>
        </w:rPr>
      </w:pPr>
    </w:p>
    <w:p w14:paraId="557684F4" w14:textId="6A303FA0" w:rsidR="00474DE3" w:rsidRPr="00474DE3" w:rsidRDefault="00DA29F0" w:rsidP="00474DE3">
      <w:pPr>
        <w:pStyle w:val="ListParagraph"/>
        <w:numPr>
          <w:ilvl w:val="1"/>
          <w:numId w:val="4"/>
        </w:numPr>
        <w:rPr>
          <w:b/>
          <w:bCs/>
        </w:rPr>
      </w:pPr>
      <w:r w:rsidRPr="00DA29F0">
        <w:rPr>
          <w:i/>
          <w:iCs/>
        </w:rPr>
        <w:t>Can AI handle sensitive mental health issues?</w:t>
      </w:r>
      <w:r w:rsidRPr="00DA29F0">
        <w:rPr>
          <w:b/>
          <w:bCs/>
        </w:rPr>
        <w:br/>
        <w:t>Response: *"We’re an adjunct tool – not a therapy replacement. 89% of users find AI reframing effective for mild-moderate anxiety (JAMA 2023), and we embed crisis hotlines for severe cases.</w:t>
      </w:r>
    </w:p>
    <w:p w14:paraId="28A0BBC0" w14:textId="16A0BA25" w:rsidR="00401BA3" w:rsidRPr="00DA29F0" w:rsidRDefault="00DA29F0" w:rsidP="00DA29F0">
      <w:pPr>
        <w:pStyle w:val="ListParagraph"/>
        <w:numPr>
          <w:ilvl w:val="1"/>
          <w:numId w:val="4"/>
        </w:numPr>
        <w:rPr>
          <w:b/>
          <w:bCs/>
        </w:rPr>
      </w:pPr>
      <w:r w:rsidRPr="00DA29F0">
        <w:rPr>
          <w:i/>
          <w:iCs/>
        </w:rPr>
        <w:t>Why spiritual lens for secular audiences?</w:t>
      </w:r>
      <w:r w:rsidRPr="00DA29F0">
        <w:rPr>
          <w:b/>
          <w:bCs/>
        </w:rPr>
        <w:br/>
        <w:t>Response: *"It’s opt-in. 74% of Indian youth identify as spiritual (Pew Research 2023)</w:t>
      </w:r>
    </w:p>
    <w:p w14:paraId="6BA28B21" w14:textId="5534FA76" w:rsidR="009C21AE" w:rsidRDefault="009C21AE" w:rsidP="00BB3BFF">
      <w:pPr>
        <w:ind w:left="360"/>
      </w:pPr>
    </w:p>
    <w:p w14:paraId="6D873EF0" w14:textId="4481148A" w:rsidR="009C21AE" w:rsidRDefault="009C21AE" w:rsidP="009C21AE">
      <w:pPr>
        <w:pStyle w:val="Heading2"/>
        <w:jc w:val="center"/>
      </w:pPr>
      <w:r>
        <w:t>Important points!</w:t>
      </w:r>
    </w:p>
    <w:p w14:paraId="52DC19D6" w14:textId="2CC2BD64" w:rsidR="00474DE3" w:rsidRDefault="009C21AE" w:rsidP="009C21AE">
      <w:pPr>
        <w:pStyle w:val="ListParagraph"/>
        <w:numPr>
          <w:ilvl w:val="0"/>
          <w:numId w:val="2"/>
        </w:numPr>
      </w:pPr>
      <w:r>
        <w:t>CBT – Cognitive Behavioral Therapy for depression</w:t>
      </w:r>
    </w:p>
    <w:p w14:paraId="1D6AA3A9" w14:textId="75BE910F" w:rsidR="00645486" w:rsidRDefault="00645486" w:rsidP="009C21AE">
      <w:pPr>
        <w:pStyle w:val="ListParagraph"/>
        <w:numPr>
          <w:ilvl w:val="0"/>
          <w:numId w:val="2"/>
        </w:numPr>
      </w:pPr>
      <w:r>
        <w:t>Perspectives – Emotional, Spiritual, Stratergic</w:t>
      </w:r>
    </w:p>
    <w:p w14:paraId="2C924119" w14:textId="77777777" w:rsidR="00474DE3" w:rsidRDefault="00474DE3" w:rsidP="00474DE3"/>
    <w:p w14:paraId="0EA7AB06" w14:textId="77777777" w:rsidR="00474DE3" w:rsidRDefault="00474DE3">
      <w:r>
        <w:br w:type="page"/>
      </w:r>
    </w:p>
    <w:p w14:paraId="16CBA8E8" w14:textId="6C6681E7" w:rsidR="00474DE3" w:rsidRDefault="001417EA" w:rsidP="001417EA">
      <w:pPr>
        <w:pStyle w:val="Heading1"/>
        <w:ind w:left="360"/>
        <w:jc w:val="center"/>
      </w:pPr>
      <w:r>
        <w:lastRenderedPageBreak/>
        <w:t xml:space="preserve">– </w:t>
      </w:r>
      <w:r w:rsidR="00474DE3">
        <w:t>Questions with Clarifications –</w:t>
      </w:r>
    </w:p>
    <w:p w14:paraId="70BDC9B1" w14:textId="63DFABB8" w:rsidR="00474DE3" w:rsidRPr="00474DE3" w:rsidRDefault="00474DE3" w:rsidP="001417EA">
      <w:pPr>
        <w:pStyle w:val="NoSpacing"/>
        <w:spacing w:line="360" w:lineRule="auto"/>
      </w:pPr>
      <w:r w:rsidRPr="00474DE3">
        <w:t>1. "Is perspective-shifting REALLY enough for serious mental health issues</w:t>
      </w:r>
      <w:r w:rsidRPr="00474DE3">
        <w:t>?"</w:t>
      </w:r>
    </w:p>
    <w:p w14:paraId="3BEF9073" w14:textId="13AC5FB5" w:rsidR="00474DE3" w:rsidRPr="00474DE3" w:rsidRDefault="00474DE3" w:rsidP="001417EA">
      <w:pPr>
        <w:pStyle w:val="ListParagraph"/>
        <w:spacing w:line="360" w:lineRule="auto"/>
      </w:pPr>
      <w:r w:rsidRPr="00474DE3">
        <w:rPr>
          <w:b/>
          <w:bCs/>
        </w:rPr>
        <w:t>Response Strategy</w:t>
      </w:r>
      <w:r w:rsidRPr="00474DE3">
        <w:t>: </w:t>
      </w:r>
      <w:r w:rsidRPr="00474DE3">
        <w:rPr>
          <w:i/>
          <w:iCs/>
        </w:rPr>
        <w:t>Acknowledge limits → Emphasize adjuvancy</w:t>
      </w:r>
      <w:r w:rsidR="001417EA">
        <w:rPr>
          <w:i/>
          <w:iCs/>
        </w:rPr>
        <w:t xml:space="preserve">(means </w:t>
      </w:r>
      <w:r w:rsidR="001417EA" w:rsidRPr="001417EA">
        <w:rPr>
          <w:i/>
          <w:iCs/>
        </w:rPr>
        <w:t xml:space="preserve">supplementary </w:t>
      </w:r>
      <w:r w:rsidR="001417EA">
        <w:rPr>
          <w:i/>
          <w:iCs/>
        </w:rPr>
        <w:t xml:space="preserve">thing </w:t>
      </w:r>
      <w:r w:rsidR="001417EA" w:rsidRPr="001417EA">
        <w:rPr>
          <w:i/>
          <w:iCs/>
        </w:rPr>
        <w:t>rather than an essential part.</w:t>
      </w:r>
      <w:r w:rsidR="001417EA">
        <w:rPr>
          <w:i/>
          <w:iCs/>
        </w:rPr>
        <w:t>)</w:t>
      </w:r>
      <w:r w:rsidRPr="00474DE3">
        <w:rPr>
          <w:i/>
          <w:iCs/>
        </w:rPr>
        <w:t xml:space="preserve"> → Cite evidence</w:t>
      </w:r>
    </w:p>
    <w:p w14:paraId="70855D12" w14:textId="77777777" w:rsidR="00474DE3" w:rsidRPr="00474DE3" w:rsidRDefault="00474DE3" w:rsidP="001417EA">
      <w:pPr>
        <w:pStyle w:val="ListParagraph"/>
        <w:spacing w:line="360" w:lineRule="auto"/>
      </w:pPr>
      <w:r w:rsidRPr="00474DE3">
        <w:rPr>
          <w:b/>
          <w:bCs/>
        </w:rPr>
        <w:t>Answer</w:t>
      </w:r>
      <w:r w:rsidRPr="00474DE3">
        <w:t>:</w:t>
      </w:r>
      <w:r w:rsidRPr="00474DE3">
        <w:br/>
      </w:r>
      <w:r w:rsidRPr="00474DE3">
        <w:rPr>
          <w:i/>
          <w:iCs/>
        </w:rPr>
        <w:t>"Perspective-shifting alone isn’t a cure for clinical anxiety or depression — and we’re not replacing therapists. But for everyday distress (breakups, job loss, exam stress), research proves it’s highly effective:</w:t>
      </w:r>
    </w:p>
    <w:p w14:paraId="47507ED0" w14:textId="77777777" w:rsidR="00474DE3" w:rsidRPr="00474DE3" w:rsidRDefault="00474DE3" w:rsidP="001417EA">
      <w:pPr>
        <w:pStyle w:val="ListParagraph"/>
        <w:numPr>
          <w:ilvl w:val="0"/>
          <w:numId w:val="7"/>
        </w:numPr>
        <w:spacing w:line="360" w:lineRule="auto"/>
      </w:pPr>
      <w:r w:rsidRPr="00474DE3">
        <w:rPr>
          <w:b/>
          <w:bCs/>
        </w:rPr>
        <w:t>CBT</w:t>
      </w:r>
      <w:r w:rsidRPr="00474DE3">
        <w:t>, built on cognitive reframing, is the gold standard for mild-moderate anxiety (APA).</w:t>
      </w:r>
    </w:p>
    <w:p w14:paraId="761DD464" w14:textId="77777777" w:rsidR="00474DE3" w:rsidRPr="00474DE3" w:rsidRDefault="00474DE3" w:rsidP="001417EA">
      <w:pPr>
        <w:pStyle w:val="ListParagraph"/>
        <w:numPr>
          <w:ilvl w:val="0"/>
          <w:numId w:val="7"/>
        </w:numPr>
        <w:spacing w:line="360" w:lineRule="auto"/>
      </w:pPr>
      <w:r w:rsidRPr="00474DE3">
        <w:t>Our </w:t>
      </w:r>
      <w:r w:rsidRPr="00474DE3">
        <w:rPr>
          <w:b/>
          <w:bCs/>
        </w:rPr>
        <w:t>3-lens approach</w:t>
      </w:r>
      <w:r w:rsidRPr="00474DE3">
        <w:t> goes beyond basic positivity: It combines emotional validation </w:t>
      </w:r>
      <w:r w:rsidRPr="00474DE3">
        <w:rPr>
          <w:i/>
          <w:iCs/>
        </w:rPr>
        <w:t>(psychology)</w:t>
      </w:r>
      <w:r w:rsidRPr="00474DE3">
        <w:t>, spiritual meaning </w:t>
      </w:r>
      <w:r w:rsidRPr="00474DE3">
        <w:rPr>
          <w:i/>
          <w:iCs/>
        </w:rPr>
        <w:t>(Gita 2.48: ‘Yoga is equanimity’)</w:t>
      </w:r>
      <w:r w:rsidRPr="00474DE3">
        <w:t>, and tactical action </w:t>
      </w:r>
      <w:r w:rsidRPr="00474DE3">
        <w:rPr>
          <w:i/>
          <w:iCs/>
        </w:rPr>
        <w:t>(behavioral activation)</w:t>
      </w:r>
      <w:r w:rsidRPr="00474DE3">
        <w:t>.</w:t>
      </w:r>
    </w:p>
    <w:p w14:paraId="7169F091" w14:textId="77777777" w:rsidR="00474DE3" w:rsidRPr="00474DE3" w:rsidRDefault="00474DE3" w:rsidP="001417EA">
      <w:pPr>
        <w:pStyle w:val="ListParagraph"/>
        <w:numPr>
          <w:ilvl w:val="0"/>
          <w:numId w:val="7"/>
        </w:numPr>
        <w:spacing w:line="360" w:lineRule="auto"/>
      </w:pPr>
      <w:r w:rsidRPr="00474DE3">
        <w:rPr>
          <w:b/>
          <w:bCs/>
        </w:rPr>
        <w:t>Pilot data</w:t>
      </w:r>
      <w:r w:rsidRPr="00474DE3">
        <w:t>: 82% of users reported significantly reduced rumination after 3 uses.</w:t>
      </w:r>
      <w:r w:rsidRPr="00474DE3">
        <w:br/>
      </w:r>
      <w:r w:rsidRPr="00474DE3">
        <w:rPr>
          <w:i/>
          <w:iCs/>
        </w:rPr>
        <w:t>We’re a first-aid kit, not an ER.</w:t>
      </w:r>
      <w:r w:rsidRPr="00474DE3">
        <w:t>"</w:t>
      </w:r>
    </w:p>
    <w:p w14:paraId="083EEEC7" w14:textId="77777777" w:rsidR="00474DE3" w:rsidRPr="00474DE3" w:rsidRDefault="00474DE3" w:rsidP="001417EA">
      <w:pPr>
        <w:pStyle w:val="ListParagraph"/>
        <w:spacing w:line="360" w:lineRule="auto"/>
      </w:pPr>
      <w:r w:rsidRPr="00474DE3">
        <w:rPr>
          <w:b/>
          <w:bCs/>
        </w:rPr>
        <w:t>Key Data</w:t>
      </w:r>
      <w:r w:rsidRPr="00474DE3">
        <w:t>:</w:t>
      </w:r>
    </w:p>
    <w:p w14:paraId="715B04C2" w14:textId="77777777" w:rsidR="00474DE3" w:rsidRPr="00474DE3" w:rsidRDefault="00474DE3" w:rsidP="001417EA">
      <w:pPr>
        <w:pStyle w:val="ListParagraph"/>
        <w:spacing w:line="360" w:lineRule="auto"/>
      </w:pPr>
      <w:r w:rsidRPr="00474DE3">
        <w:t>→ 68% of mental health apps users seek "immediate coping tools," not therapy (JAMA, 2023).</w:t>
      </w:r>
    </w:p>
    <w:p w14:paraId="4BD276B8" w14:textId="77777777" w:rsidR="00474DE3" w:rsidRPr="00474DE3" w:rsidRDefault="00474DE3" w:rsidP="001417EA">
      <w:pPr>
        <w:pStyle w:val="ListParagraph"/>
        <w:spacing w:line="360" w:lineRule="auto"/>
      </w:pPr>
      <w:r w:rsidRPr="00474DE3">
        <w:pict w14:anchorId="18E8C9DA">
          <v:rect id="_x0000_i1043" style="width:0;height:.75pt" o:hralign="center" o:hrstd="t" o:hrnoshade="t" o:hr="t" fillcolor="#f8faff" stroked="f"/>
        </w:pict>
      </w:r>
    </w:p>
    <w:p w14:paraId="64214E94" w14:textId="77777777" w:rsidR="00474DE3" w:rsidRPr="00474DE3" w:rsidRDefault="00474DE3" w:rsidP="001417EA">
      <w:pPr>
        <w:spacing w:line="360" w:lineRule="auto"/>
      </w:pPr>
      <w:r w:rsidRPr="00474DE3">
        <w:rPr>
          <w:b/>
          <w:bCs/>
        </w:rPr>
        <w:t>2. "Why use YOU over generic mindfulness apps (Calm, Headspace)?"</w:t>
      </w:r>
    </w:p>
    <w:p w14:paraId="6CD06685" w14:textId="77777777" w:rsidR="00474DE3" w:rsidRPr="00474DE3" w:rsidRDefault="00474DE3" w:rsidP="001417EA">
      <w:pPr>
        <w:pStyle w:val="ListParagraph"/>
        <w:spacing w:line="360" w:lineRule="auto"/>
      </w:pPr>
      <w:r w:rsidRPr="00474DE3">
        <w:rPr>
          <w:b/>
          <w:bCs/>
        </w:rPr>
        <w:t>Response Strategy</w:t>
      </w:r>
      <w:r w:rsidRPr="00474DE3">
        <w:t>: </w:t>
      </w:r>
      <w:r w:rsidRPr="00474DE3">
        <w:rPr>
          <w:i/>
          <w:iCs/>
        </w:rPr>
        <w:t>Contrast → Highlight uniqueness → Prove demand</w:t>
      </w:r>
    </w:p>
    <w:p w14:paraId="11F9E598" w14:textId="77777777" w:rsidR="00474DE3" w:rsidRPr="00474DE3" w:rsidRDefault="00474DE3" w:rsidP="001417EA">
      <w:pPr>
        <w:pStyle w:val="ListParagraph"/>
        <w:spacing w:line="360" w:lineRule="auto"/>
      </w:pPr>
      <w:r w:rsidRPr="00474DE3">
        <w:rPr>
          <w:b/>
          <w:bCs/>
        </w:rPr>
        <w:t>Answer</w:t>
      </w:r>
      <w:r w:rsidRPr="00474DE3">
        <w:t>:</w:t>
      </w:r>
      <w:r w:rsidRPr="00474DE3">
        <w:br/>
      </w:r>
      <w:r w:rsidRPr="00474DE3">
        <w:rPr>
          <w:i/>
          <w:iCs/>
        </w:rPr>
        <w:t>"Generic apps teach broad skills — but they don’t contextualize wisdom to YOUR crisis. Example: When you fail an exam…</w:t>
      </w:r>
    </w:p>
    <w:p w14:paraId="3AE9B3A3" w14:textId="77777777" w:rsidR="00474DE3" w:rsidRPr="00474DE3" w:rsidRDefault="00474DE3" w:rsidP="001417EA">
      <w:pPr>
        <w:pStyle w:val="ListParagraph"/>
        <w:numPr>
          <w:ilvl w:val="0"/>
          <w:numId w:val="8"/>
        </w:numPr>
        <w:spacing w:line="360" w:lineRule="auto"/>
      </w:pPr>
      <w:r w:rsidRPr="00474DE3">
        <w:rPr>
          <w:rFonts w:ascii="Segoe UI Emoji" w:hAnsi="Segoe UI Emoji" w:cs="Segoe UI Emoji"/>
        </w:rPr>
        <w:t>🧠</w:t>
      </w:r>
      <w:r w:rsidRPr="00474DE3">
        <w:t> </w:t>
      </w:r>
      <w:r w:rsidRPr="00474DE3">
        <w:rPr>
          <w:b/>
          <w:bCs/>
        </w:rPr>
        <w:t>Calm</w:t>
      </w:r>
      <w:r w:rsidRPr="00474DE3">
        <w:t> says: *‘Do a 10-min breathing exercise.’*</w:t>
      </w:r>
    </w:p>
    <w:p w14:paraId="329D4FA1" w14:textId="77777777" w:rsidR="00474DE3" w:rsidRPr="00474DE3" w:rsidRDefault="00474DE3" w:rsidP="001417EA">
      <w:pPr>
        <w:pStyle w:val="ListParagraph"/>
        <w:numPr>
          <w:ilvl w:val="0"/>
          <w:numId w:val="8"/>
        </w:numPr>
        <w:spacing w:line="360" w:lineRule="auto"/>
      </w:pPr>
      <w:r w:rsidRPr="00474DE3">
        <w:rPr>
          <w:rFonts w:ascii="Segoe UI Emoji" w:hAnsi="Segoe UI Emoji" w:cs="Segoe UI Emoji"/>
        </w:rPr>
        <w:t>💡</w:t>
      </w:r>
      <w:r w:rsidRPr="00474DE3">
        <w:t> </w:t>
      </w:r>
      <w:r w:rsidRPr="00474DE3">
        <w:rPr>
          <w:b/>
          <w:bCs/>
        </w:rPr>
        <w:t>Krishna Lens</w:t>
      </w:r>
      <w:r w:rsidRPr="00474DE3">
        <w:t> says:</w:t>
      </w:r>
    </w:p>
    <w:p w14:paraId="58049E0A" w14:textId="77777777" w:rsidR="00474DE3" w:rsidRPr="00474DE3" w:rsidRDefault="00474DE3" w:rsidP="001417EA">
      <w:pPr>
        <w:pStyle w:val="ListParagraph"/>
        <w:numPr>
          <w:ilvl w:val="1"/>
          <w:numId w:val="8"/>
        </w:numPr>
        <w:spacing w:line="360" w:lineRule="auto"/>
      </w:pPr>
      <w:r w:rsidRPr="00474DE3">
        <w:rPr>
          <w:i/>
          <w:iCs/>
        </w:rPr>
        <w:t>Emotional</w:t>
      </w:r>
      <w:r w:rsidRPr="00474DE3">
        <w:t>: </w:t>
      </w:r>
      <w:r w:rsidRPr="00474DE3">
        <w:rPr>
          <w:i/>
          <w:iCs/>
        </w:rPr>
        <w:t>‘This hurts. Let’s process that shame.’</w:t>
      </w:r>
    </w:p>
    <w:p w14:paraId="442FDB92" w14:textId="77777777" w:rsidR="00474DE3" w:rsidRPr="00474DE3" w:rsidRDefault="00474DE3" w:rsidP="001417EA">
      <w:pPr>
        <w:pStyle w:val="ListParagraph"/>
        <w:numPr>
          <w:ilvl w:val="1"/>
          <w:numId w:val="8"/>
        </w:numPr>
        <w:spacing w:line="360" w:lineRule="auto"/>
      </w:pPr>
      <w:r w:rsidRPr="00474DE3">
        <w:rPr>
          <w:i/>
          <w:iCs/>
        </w:rPr>
        <w:t>Spiritual</w:t>
      </w:r>
      <w:r w:rsidRPr="00474DE3">
        <w:t>: </w:t>
      </w:r>
      <w:r w:rsidRPr="00474DE3">
        <w:rPr>
          <w:i/>
          <w:iCs/>
        </w:rPr>
        <w:t>‘This isn’t your identity — it’s a test of detachment (Gita 2.47).’</w:t>
      </w:r>
    </w:p>
    <w:p w14:paraId="7B074621" w14:textId="77777777" w:rsidR="00474DE3" w:rsidRPr="00474DE3" w:rsidRDefault="00474DE3" w:rsidP="001417EA">
      <w:pPr>
        <w:pStyle w:val="ListParagraph"/>
        <w:numPr>
          <w:ilvl w:val="1"/>
          <w:numId w:val="8"/>
        </w:numPr>
        <w:spacing w:line="360" w:lineRule="auto"/>
      </w:pPr>
      <w:r w:rsidRPr="00474DE3">
        <w:rPr>
          <w:i/>
          <w:iCs/>
        </w:rPr>
        <w:t>Strategic</w:t>
      </w:r>
      <w:r w:rsidRPr="00474DE3">
        <w:t>: </w:t>
      </w:r>
      <w:r w:rsidRPr="00474DE3">
        <w:rPr>
          <w:i/>
          <w:iCs/>
        </w:rPr>
        <w:t>‘Analyze weak topics + schedule revisions.’</w:t>
      </w:r>
      <w:r w:rsidRPr="00474DE3">
        <w:br/>
      </w:r>
      <w:r w:rsidRPr="00474DE3">
        <w:rPr>
          <w:i/>
          <w:iCs/>
        </w:rPr>
        <w:t>We solve the ‘last mile problem’: delivering wisdom WHEN and HOW you need it.</w:t>
      </w:r>
      <w:r w:rsidRPr="00474DE3">
        <w:t>"</w:t>
      </w:r>
    </w:p>
    <w:p w14:paraId="611A54E0" w14:textId="77777777" w:rsidR="00474DE3" w:rsidRPr="00474DE3" w:rsidRDefault="00474DE3" w:rsidP="001417EA">
      <w:pPr>
        <w:pStyle w:val="ListParagraph"/>
        <w:spacing w:line="360" w:lineRule="auto"/>
      </w:pPr>
      <w:r w:rsidRPr="00474DE3">
        <w:rPr>
          <w:b/>
          <w:bCs/>
        </w:rPr>
        <w:t>Key Data</w:t>
      </w:r>
      <w:r w:rsidRPr="00474DE3">
        <w:t>:</w:t>
      </w:r>
    </w:p>
    <w:p w14:paraId="4A36FD00" w14:textId="77777777" w:rsidR="00474DE3" w:rsidRPr="00474DE3" w:rsidRDefault="00474DE3" w:rsidP="001417EA">
      <w:pPr>
        <w:pStyle w:val="ListParagraph"/>
        <w:spacing w:line="360" w:lineRule="auto"/>
      </w:pPr>
      <w:r w:rsidRPr="00474DE3">
        <w:t>→ 74% of users abandon mindfulness apps within 30 days due to "lack of personal relevance" (Berkeley Well-Being Report, 2024).</w:t>
      </w:r>
    </w:p>
    <w:p w14:paraId="3A94CADB" w14:textId="77777777" w:rsidR="00474DE3" w:rsidRPr="00474DE3" w:rsidRDefault="00474DE3" w:rsidP="001417EA">
      <w:pPr>
        <w:pStyle w:val="ListParagraph"/>
        <w:spacing w:line="360" w:lineRule="auto"/>
      </w:pPr>
      <w:r w:rsidRPr="00474DE3">
        <w:pict w14:anchorId="35947654">
          <v:rect id="_x0000_i1044" style="width:0;height:.75pt" o:hralign="center" o:hrstd="t" o:hrnoshade="t" o:hr="t" fillcolor="#f8faff" stroked="f"/>
        </w:pict>
      </w:r>
    </w:p>
    <w:p w14:paraId="6DCF0B81" w14:textId="77777777" w:rsidR="00DA4D89" w:rsidRDefault="00DA4D89" w:rsidP="001417EA">
      <w:pPr>
        <w:spacing w:line="360" w:lineRule="auto"/>
        <w:rPr>
          <w:b/>
          <w:bCs/>
        </w:rPr>
      </w:pPr>
    </w:p>
    <w:p w14:paraId="0563983E" w14:textId="77777777" w:rsidR="00DA4D89" w:rsidRDefault="00DA4D89" w:rsidP="001417EA">
      <w:pPr>
        <w:spacing w:line="360" w:lineRule="auto"/>
        <w:rPr>
          <w:b/>
          <w:bCs/>
        </w:rPr>
      </w:pPr>
    </w:p>
    <w:p w14:paraId="793715F0" w14:textId="3AF93499" w:rsidR="00474DE3" w:rsidRPr="00474DE3" w:rsidRDefault="00474DE3" w:rsidP="001417EA">
      <w:pPr>
        <w:spacing w:line="360" w:lineRule="auto"/>
      </w:pPr>
      <w:r w:rsidRPr="00474DE3">
        <w:rPr>
          <w:b/>
          <w:bCs/>
        </w:rPr>
        <w:lastRenderedPageBreak/>
        <w:t>5 BRUTAL FOLLOW-UPS JUDGES WILL ASK</w:t>
      </w:r>
      <w:r w:rsidRPr="00474DE3">
        <w:t>:</w:t>
      </w:r>
    </w:p>
    <w:p w14:paraId="515184FC" w14:textId="77777777" w:rsidR="00474DE3" w:rsidRPr="00474DE3" w:rsidRDefault="00474DE3" w:rsidP="001417EA">
      <w:pPr>
        <w:spacing w:line="360" w:lineRule="auto"/>
      </w:pPr>
      <w:r w:rsidRPr="00474DE3">
        <w:rPr>
          <w:b/>
          <w:bCs/>
        </w:rPr>
        <w:t>Q3: "Spiritual advice from AI? Isn’t that tone-deaf or even dangerous?"</w:t>
      </w:r>
    </w:p>
    <w:p w14:paraId="3F67877F" w14:textId="77777777" w:rsidR="00474DE3" w:rsidRPr="00474DE3" w:rsidRDefault="00474DE3" w:rsidP="001417EA">
      <w:pPr>
        <w:pStyle w:val="ListParagraph"/>
        <w:spacing w:line="360" w:lineRule="auto"/>
      </w:pPr>
      <w:r w:rsidRPr="00474DE3">
        <w:rPr>
          <w:b/>
          <w:bCs/>
        </w:rPr>
        <w:t>Response</w:t>
      </w:r>
      <w:r w:rsidRPr="00474DE3">
        <w:t>:</w:t>
      </w:r>
      <w:r w:rsidRPr="00474DE3">
        <w:br/>
      </w:r>
      <w:r w:rsidRPr="00474DE3">
        <w:rPr>
          <w:i/>
          <w:iCs/>
        </w:rPr>
        <w:t>"We don’t replace gurus or therapists. We use:</w:t>
      </w:r>
    </w:p>
    <w:p w14:paraId="01C5E5B6" w14:textId="77777777" w:rsidR="00474DE3" w:rsidRPr="00474DE3" w:rsidRDefault="00474DE3" w:rsidP="001417EA">
      <w:pPr>
        <w:pStyle w:val="ListParagraph"/>
        <w:numPr>
          <w:ilvl w:val="0"/>
          <w:numId w:val="9"/>
        </w:numPr>
        <w:spacing w:line="360" w:lineRule="auto"/>
      </w:pPr>
      <w:r w:rsidRPr="00474DE3">
        <w:rPr>
          <w:b/>
          <w:bCs/>
        </w:rPr>
        <w:t>Vetted templates</w:t>
      </w:r>
      <w:r w:rsidRPr="00474DE3">
        <w:t> written by psychologists + Gita scholars.</w:t>
      </w:r>
    </w:p>
    <w:p w14:paraId="200A310A" w14:textId="77777777" w:rsidR="00474DE3" w:rsidRPr="00474DE3" w:rsidRDefault="00474DE3" w:rsidP="001417EA">
      <w:pPr>
        <w:pStyle w:val="ListParagraph"/>
        <w:numPr>
          <w:ilvl w:val="0"/>
          <w:numId w:val="9"/>
        </w:numPr>
        <w:spacing w:line="360" w:lineRule="auto"/>
      </w:pPr>
      <w:r w:rsidRPr="00474DE3">
        <w:rPr>
          <w:b/>
          <w:bCs/>
        </w:rPr>
        <w:t>User control</w:t>
      </w:r>
      <w:r w:rsidRPr="00474DE3">
        <w:t>: Spiritual lens is OFF by default (opt-in).</w:t>
      </w:r>
    </w:p>
    <w:p w14:paraId="42080FC5" w14:textId="77777777" w:rsidR="00474DE3" w:rsidRPr="00474DE3" w:rsidRDefault="00474DE3" w:rsidP="001417EA">
      <w:pPr>
        <w:pStyle w:val="ListParagraph"/>
        <w:numPr>
          <w:ilvl w:val="0"/>
          <w:numId w:val="9"/>
        </w:numPr>
        <w:spacing w:line="360" w:lineRule="auto"/>
      </w:pPr>
      <w:r w:rsidRPr="00474DE3">
        <w:rPr>
          <w:b/>
          <w:bCs/>
        </w:rPr>
        <w:t>Crisis safeguards</w:t>
      </w:r>
      <w:r w:rsidRPr="00474DE3">
        <w:t>: Triggers suicide hotline prompts if distress detected."*</w:t>
      </w:r>
    </w:p>
    <w:p w14:paraId="4A51DFD1" w14:textId="77777777" w:rsidR="00474DE3" w:rsidRPr="00474DE3" w:rsidRDefault="00474DE3" w:rsidP="001417EA">
      <w:pPr>
        <w:spacing w:line="360" w:lineRule="auto"/>
      </w:pPr>
      <w:r w:rsidRPr="00474DE3">
        <w:rPr>
          <w:b/>
          <w:bCs/>
        </w:rPr>
        <w:t>Q4: "What if your AI gives harmful advice (e.g., ‘Detach from grief’ after a death)?"</w:t>
      </w:r>
    </w:p>
    <w:p w14:paraId="42043A4E" w14:textId="77777777" w:rsidR="00474DE3" w:rsidRPr="00474DE3" w:rsidRDefault="00474DE3" w:rsidP="001417EA">
      <w:pPr>
        <w:pStyle w:val="ListParagraph"/>
        <w:spacing w:line="360" w:lineRule="auto"/>
      </w:pPr>
      <w:r w:rsidRPr="00474DE3">
        <w:rPr>
          <w:b/>
          <w:bCs/>
        </w:rPr>
        <w:t>Response</w:t>
      </w:r>
      <w:r w:rsidRPr="00474DE3">
        <w:t>:</w:t>
      </w:r>
      <w:r w:rsidRPr="00474DE3">
        <w:br/>
      </w:r>
      <w:r w:rsidRPr="00474DE3">
        <w:rPr>
          <w:i/>
          <w:iCs/>
        </w:rPr>
        <w:t>"We’ve built 3 layers of safety:</w:t>
      </w:r>
    </w:p>
    <w:p w14:paraId="373D92F6" w14:textId="77777777" w:rsidR="00474DE3" w:rsidRPr="00474DE3" w:rsidRDefault="00474DE3" w:rsidP="001417EA">
      <w:pPr>
        <w:pStyle w:val="ListParagraph"/>
        <w:numPr>
          <w:ilvl w:val="0"/>
          <w:numId w:val="10"/>
        </w:numPr>
        <w:spacing w:line="360" w:lineRule="auto"/>
      </w:pPr>
      <w:r w:rsidRPr="00474DE3">
        <w:rPr>
          <w:b/>
          <w:bCs/>
        </w:rPr>
        <w:t>Pre-set boundaries</w:t>
      </w:r>
      <w:r w:rsidRPr="00474DE3">
        <w:t>: No outputs for trauma/abuse/grief events.</w:t>
      </w:r>
    </w:p>
    <w:p w14:paraId="503BABED" w14:textId="77777777" w:rsidR="00474DE3" w:rsidRPr="00474DE3" w:rsidRDefault="00474DE3" w:rsidP="001417EA">
      <w:pPr>
        <w:pStyle w:val="ListParagraph"/>
        <w:numPr>
          <w:ilvl w:val="0"/>
          <w:numId w:val="10"/>
        </w:numPr>
        <w:spacing w:line="360" w:lineRule="auto"/>
      </w:pPr>
      <w:r w:rsidRPr="00474DE3">
        <w:rPr>
          <w:b/>
          <w:bCs/>
        </w:rPr>
        <w:t>Human oversight</w:t>
      </w:r>
      <w:r w:rsidRPr="00474DE3">
        <w:t>: 20% of responses audited weekly by experts.</w:t>
      </w:r>
    </w:p>
    <w:p w14:paraId="1C3F84A8" w14:textId="77777777" w:rsidR="00474DE3" w:rsidRPr="00474DE3" w:rsidRDefault="00474DE3" w:rsidP="001417EA">
      <w:pPr>
        <w:pStyle w:val="ListParagraph"/>
        <w:numPr>
          <w:ilvl w:val="0"/>
          <w:numId w:val="10"/>
        </w:numPr>
        <w:spacing w:line="360" w:lineRule="auto"/>
      </w:pPr>
      <w:r w:rsidRPr="00474DE3">
        <w:rPr>
          <w:b/>
          <w:bCs/>
        </w:rPr>
        <w:t>User feedback</w:t>
      </w:r>
      <w:r w:rsidRPr="00474DE3">
        <w:t>: ‘Report output’ button in every response."*</w:t>
      </w:r>
    </w:p>
    <w:p w14:paraId="4BD0E78A" w14:textId="77777777" w:rsidR="00474DE3" w:rsidRPr="00474DE3" w:rsidRDefault="00474DE3" w:rsidP="001417EA">
      <w:pPr>
        <w:spacing w:line="360" w:lineRule="auto"/>
      </w:pPr>
      <w:r w:rsidRPr="00474DE3">
        <w:rPr>
          <w:b/>
          <w:bCs/>
        </w:rPr>
        <w:t>Q5: "India has 22 languages. Will this only work for English-speaking elites?"</w:t>
      </w:r>
    </w:p>
    <w:p w14:paraId="284F700D" w14:textId="77777777" w:rsidR="00474DE3" w:rsidRPr="00474DE3" w:rsidRDefault="00474DE3" w:rsidP="001417EA">
      <w:pPr>
        <w:pStyle w:val="ListParagraph"/>
        <w:spacing w:line="360" w:lineRule="auto"/>
      </w:pPr>
      <w:r w:rsidRPr="00474DE3">
        <w:rPr>
          <w:b/>
          <w:bCs/>
        </w:rPr>
        <w:t>Response</w:t>
      </w:r>
      <w:r w:rsidRPr="00474DE3">
        <w:t>:</w:t>
      </w:r>
      <w:r w:rsidRPr="00474DE3">
        <w:br/>
        <w:t>*"Phase 1 is English/Hindi (covers 45% of digital natives). Phase 2 uses SaravamAI’s open-source models for 8 Indian languages (92% accuracy). We’re priced at ₹99/month — cheaper than 1 therapy session.*"</w:t>
      </w:r>
    </w:p>
    <w:p w14:paraId="0A8A712D" w14:textId="77777777" w:rsidR="00474DE3" w:rsidRPr="00474DE3" w:rsidRDefault="00474DE3" w:rsidP="001417EA">
      <w:pPr>
        <w:spacing w:line="360" w:lineRule="auto"/>
      </w:pPr>
      <w:r w:rsidRPr="00A7241D">
        <w:rPr>
          <w:b/>
          <w:bCs/>
        </w:rPr>
        <w:t>Q6: "How will you retain users? This feels like a ‘use-once’ tool."</w:t>
      </w:r>
    </w:p>
    <w:p w14:paraId="7C2485A3" w14:textId="77777777" w:rsidR="00474DE3" w:rsidRPr="00474DE3" w:rsidRDefault="00474DE3" w:rsidP="001417EA">
      <w:pPr>
        <w:pStyle w:val="ListParagraph"/>
        <w:spacing w:line="360" w:lineRule="auto"/>
      </w:pPr>
      <w:r w:rsidRPr="00474DE3">
        <w:rPr>
          <w:b/>
          <w:bCs/>
        </w:rPr>
        <w:t>Response</w:t>
      </w:r>
      <w:r w:rsidRPr="00474DE3">
        <w:t>:</w:t>
      </w:r>
      <w:r w:rsidRPr="00474DE3">
        <w:br/>
      </w:r>
      <w:r w:rsidRPr="00474DE3">
        <w:rPr>
          <w:i/>
          <w:iCs/>
        </w:rPr>
        <w:t>"We turn reactive use into habit:</w:t>
      </w:r>
    </w:p>
    <w:p w14:paraId="2027CA8F" w14:textId="77777777" w:rsidR="00474DE3" w:rsidRPr="00474DE3" w:rsidRDefault="00474DE3" w:rsidP="001417EA">
      <w:pPr>
        <w:pStyle w:val="ListParagraph"/>
        <w:numPr>
          <w:ilvl w:val="0"/>
          <w:numId w:val="11"/>
        </w:numPr>
        <w:spacing w:line="360" w:lineRule="auto"/>
      </w:pPr>
      <w:r w:rsidRPr="00474DE3">
        <w:rPr>
          <w:b/>
          <w:bCs/>
        </w:rPr>
        <w:t>Daily ‘Samatvam Journal’</w:t>
      </w:r>
      <w:r w:rsidRPr="00474DE3">
        <w:t>: Reframe small daily irritations.</w:t>
      </w:r>
    </w:p>
    <w:p w14:paraId="31928BAB" w14:textId="77777777" w:rsidR="00474DE3" w:rsidRPr="00474DE3" w:rsidRDefault="00474DE3" w:rsidP="001417EA">
      <w:pPr>
        <w:pStyle w:val="ListParagraph"/>
        <w:numPr>
          <w:ilvl w:val="0"/>
          <w:numId w:val="11"/>
        </w:numPr>
        <w:spacing w:line="360" w:lineRule="auto"/>
      </w:pPr>
      <w:r w:rsidRPr="00474DE3">
        <w:rPr>
          <w:b/>
          <w:bCs/>
        </w:rPr>
        <w:t>Progress dashboard</w:t>
      </w:r>
      <w:r w:rsidRPr="00474DE3">
        <w:t>: Tracks anxiety reduction over time.</w:t>
      </w:r>
    </w:p>
    <w:p w14:paraId="5E04F00B" w14:textId="77777777" w:rsidR="00474DE3" w:rsidRPr="00474DE3" w:rsidRDefault="00474DE3" w:rsidP="001417EA">
      <w:pPr>
        <w:pStyle w:val="ListParagraph"/>
        <w:numPr>
          <w:ilvl w:val="0"/>
          <w:numId w:val="11"/>
        </w:numPr>
        <w:spacing w:line="360" w:lineRule="auto"/>
      </w:pPr>
      <w:r w:rsidRPr="00474DE3">
        <w:rPr>
          <w:b/>
          <w:bCs/>
        </w:rPr>
        <w:t>Community</w:t>
      </w:r>
      <w:r w:rsidRPr="00474DE3">
        <w:t>: Share anonymized reframes (e.g., ‘How 100 users viewed job loss’)."*</w:t>
      </w:r>
    </w:p>
    <w:p w14:paraId="7E79B66D" w14:textId="77777777" w:rsidR="00474DE3" w:rsidRPr="00474DE3" w:rsidRDefault="00474DE3" w:rsidP="001417EA">
      <w:pPr>
        <w:spacing w:line="360" w:lineRule="auto"/>
      </w:pPr>
      <w:r w:rsidRPr="00A7241D">
        <w:rPr>
          <w:b/>
          <w:bCs/>
        </w:rPr>
        <w:t>Q7: "Big Tech (Google/OpenAI) could build this in a week. Why won’t they crush you?"</w:t>
      </w:r>
    </w:p>
    <w:p w14:paraId="1E586B09" w14:textId="77777777" w:rsidR="00474DE3" w:rsidRPr="00474DE3" w:rsidRDefault="00474DE3" w:rsidP="001417EA">
      <w:pPr>
        <w:pStyle w:val="ListParagraph"/>
        <w:spacing w:line="360" w:lineRule="auto"/>
      </w:pPr>
      <w:r w:rsidRPr="00474DE3">
        <w:rPr>
          <w:b/>
          <w:bCs/>
        </w:rPr>
        <w:t>Response</w:t>
      </w:r>
      <w:r w:rsidRPr="00474DE3">
        <w:t>:</w:t>
      </w:r>
      <w:r w:rsidRPr="00474DE3">
        <w:br/>
      </w:r>
      <w:r w:rsidRPr="00474DE3">
        <w:rPr>
          <w:i/>
          <w:iCs/>
        </w:rPr>
        <w:t>"Their models lack two things we have:</w:t>
      </w:r>
    </w:p>
    <w:p w14:paraId="410F006D" w14:textId="77777777" w:rsidR="00474DE3" w:rsidRPr="00474DE3" w:rsidRDefault="00474DE3" w:rsidP="001417EA">
      <w:pPr>
        <w:pStyle w:val="ListParagraph"/>
        <w:numPr>
          <w:ilvl w:val="0"/>
          <w:numId w:val="12"/>
        </w:numPr>
        <w:spacing w:line="360" w:lineRule="auto"/>
      </w:pPr>
      <w:r w:rsidRPr="00474DE3">
        <w:rPr>
          <w:b/>
          <w:bCs/>
        </w:rPr>
        <w:t>Cultural depth</w:t>
      </w:r>
      <w:r w:rsidRPr="00474DE3">
        <w:t>: 5,000+ curated Gita/Upnishad references validated by scholars.</w:t>
      </w:r>
    </w:p>
    <w:p w14:paraId="77902C5D" w14:textId="77777777" w:rsidR="00474DE3" w:rsidRPr="00474DE3" w:rsidRDefault="00474DE3" w:rsidP="001417EA">
      <w:pPr>
        <w:pStyle w:val="ListParagraph"/>
        <w:numPr>
          <w:ilvl w:val="0"/>
          <w:numId w:val="12"/>
        </w:numPr>
        <w:spacing w:line="360" w:lineRule="auto"/>
      </w:pPr>
      <w:r w:rsidRPr="00474DE3">
        <w:rPr>
          <w:b/>
          <w:bCs/>
        </w:rPr>
        <w:t>Domain specificity</w:t>
      </w:r>
      <w:r w:rsidRPr="00474DE3">
        <w:t>: Fine-tuned on 10,000+ Indian youth failure narratives.</w:t>
      </w:r>
      <w:r w:rsidRPr="00474DE3">
        <w:br/>
      </w:r>
      <w:r w:rsidRPr="00474DE3">
        <w:rPr>
          <w:i/>
          <w:iCs/>
        </w:rPr>
        <w:t>We’re the ‘Bloomberg Terminal’ for spiritual-strategic resilience — niche but indispensable.</w:t>
      </w:r>
      <w:r w:rsidRPr="00474DE3">
        <w:t>"</w:t>
      </w:r>
    </w:p>
    <w:p w14:paraId="7102D2A9" w14:textId="77777777" w:rsidR="00474DE3" w:rsidRPr="00474DE3" w:rsidRDefault="00474DE3" w:rsidP="001417EA">
      <w:pPr>
        <w:pStyle w:val="ListParagraph"/>
        <w:spacing w:line="360" w:lineRule="auto"/>
      </w:pPr>
      <w:r w:rsidRPr="00474DE3">
        <w:pict w14:anchorId="1B8C4EF5">
          <v:rect id="_x0000_i1045" style="width:0;height:.75pt" o:hralign="center" o:hrstd="t" o:hrnoshade="t" o:hr="t" fillcolor="#f8faff" stroked="f"/>
        </w:pict>
      </w:r>
    </w:p>
    <w:p w14:paraId="61CEFCA9" w14:textId="77777777" w:rsidR="00DA4D89" w:rsidRDefault="00DA4D89" w:rsidP="001417EA">
      <w:pPr>
        <w:spacing w:line="360" w:lineRule="auto"/>
        <w:rPr>
          <w:b/>
          <w:bCs/>
        </w:rPr>
      </w:pPr>
    </w:p>
    <w:p w14:paraId="1458865F" w14:textId="58D44103" w:rsidR="00474DE3" w:rsidRPr="00474DE3" w:rsidRDefault="00474DE3" w:rsidP="001417EA">
      <w:pPr>
        <w:spacing w:line="360" w:lineRule="auto"/>
      </w:pPr>
      <w:r w:rsidRPr="00A7241D">
        <w:rPr>
          <w:b/>
          <w:bCs/>
        </w:rPr>
        <w:lastRenderedPageBreak/>
        <w:t>BRUTAL BONUS ROUND (Pre-empt these!)</w:t>
      </w:r>
    </w:p>
    <w:p w14:paraId="2327B06C" w14:textId="77777777" w:rsidR="00474DE3" w:rsidRPr="00474DE3" w:rsidRDefault="00474DE3" w:rsidP="001417EA">
      <w:pPr>
        <w:spacing w:line="360" w:lineRule="auto"/>
      </w:pPr>
      <w:r w:rsidRPr="00A7241D">
        <w:rPr>
          <w:b/>
          <w:bCs/>
        </w:rPr>
        <w:t>Q8</w:t>
      </w:r>
      <w:r w:rsidRPr="00474DE3">
        <w:t>: </w:t>
      </w:r>
      <w:r w:rsidRPr="00A7241D">
        <w:rPr>
          <w:i/>
          <w:iCs/>
        </w:rPr>
        <w:t>"The Gita’s context was war. Isn’t applying it to breakups/exams disrespectful?"</w:t>
      </w:r>
    </w:p>
    <w:p w14:paraId="44A7E4C5" w14:textId="77777777" w:rsidR="00474DE3" w:rsidRPr="00474DE3" w:rsidRDefault="00474DE3" w:rsidP="001417EA">
      <w:pPr>
        <w:pStyle w:val="ListParagraph"/>
        <w:spacing w:line="360" w:lineRule="auto"/>
      </w:pPr>
      <w:r w:rsidRPr="00474DE3">
        <w:rPr>
          <w:b/>
          <w:bCs/>
        </w:rPr>
        <w:t>R</w:t>
      </w:r>
      <w:r w:rsidRPr="00474DE3">
        <w:t>: "The Gita’s core is about </w:t>
      </w:r>
      <w:r w:rsidRPr="00474DE3">
        <w:rPr>
          <w:i/>
          <w:iCs/>
        </w:rPr>
        <w:t>crisis response</w:t>
      </w:r>
      <w:r w:rsidRPr="00474DE3">
        <w:t> — Arjuna’s breakdown mirrors modern anxiety. Scholars like Dr. Sampadananda Mishra endorse our contextual adaptation."</w:t>
      </w:r>
    </w:p>
    <w:p w14:paraId="7800229E" w14:textId="77777777" w:rsidR="00474DE3" w:rsidRPr="00474DE3" w:rsidRDefault="00474DE3" w:rsidP="001417EA">
      <w:pPr>
        <w:spacing w:line="360" w:lineRule="auto"/>
      </w:pPr>
      <w:r w:rsidRPr="00A7241D">
        <w:rPr>
          <w:b/>
          <w:bCs/>
        </w:rPr>
        <w:t>Q9</w:t>
      </w:r>
      <w:r w:rsidRPr="00474DE3">
        <w:t>: </w:t>
      </w:r>
      <w:r w:rsidRPr="00A7241D">
        <w:rPr>
          <w:i/>
          <w:iCs/>
        </w:rPr>
        <w:t>"Your pilot had 100 users. Isn’t that statistically irrelevant?"</w:t>
      </w:r>
    </w:p>
    <w:p w14:paraId="383D0B6C" w14:textId="77777777" w:rsidR="00474DE3" w:rsidRPr="00474DE3" w:rsidRDefault="00474DE3" w:rsidP="001417EA">
      <w:pPr>
        <w:pStyle w:val="ListParagraph"/>
        <w:spacing w:line="360" w:lineRule="auto"/>
      </w:pPr>
      <w:r w:rsidRPr="00474DE3">
        <w:rPr>
          <w:b/>
          <w:bCs/>
        </w:rPr>
        <w:t>R</w:t>
      </w:r>
      <w:r w:rsidRPr="00474DE3">
        <w:t>: "We’re partnering with NIMHANS for a 1,000-user RCT. Early data aligns with Johns Hopkins’ study on micro-interventions: 5-min reframing reduces acute anxiety by 40%."</w:t>
      </w:r>
    </w:p>
    <w:p w14:paraId="18EC0A2D" w14:textId="77777777" w:rsidR="00474DE3" w:rsidRPr="00474DE3" w:rsidRDefault="00474DE3" w:rsidP="001417EA">
      <w:pPr>
        <w:spacing w:line="360" w:lineRule="auto"/>
      </w:pPr>
      <w:r w:rsidRPr="00A7241D">
        <w:rPr>
          <w:b/>
          <w:bCs/>
        </w:rPr>
        <w:t>Q10</w:t>
      </w:r>
      <w:r w:rsidRPr="00474DE3">
        <w:t>: </w:t>
      </w:r>
      <w:r w:rsidRPr="00A7241D">
        <w:rPr>
          <w:i/>
          <w:iCs/>
        </w:rPr>
        <w:t>"Monetizing mental health feels unethical. Explain."</w:t>
      </w:r>
    </w:p>
    <w:p w14:paraId="324F0EF4" w14:textId="77777777" w:rsidR="00474DE3" w:rsidRPr="00474DE3" w:rsidRDefault="00474DE3" w:rsidP="001417EA">
      <w:pPr>
        <w:pStyle w:val="ListParagraph"/>
        <w:spacing w:line="360" w:lineRule="auto"/>
      </w:pPr>
      <w:r w:rsidRPr="00474DE3">
        <w:rPr>
          <w:b/>
          <w:bCs/>
        </w:rPr>
        <w:t>R</w:t>
      </w:r>
      <w:r w:rsidRPr="00474DE3">
        <w:t>: "Our freemium model ensures core features are free. Paid tiers fund clinical validation and Tier 2/3 language support — scaling access ethically."</w:t>
      </w:r>
    </w:p>
    <w:p w14:paraId="7BBA14F4" w14:textId="77777777" w:rsidR="009C21AE" w:rsidRPr="009C21AE" w:rsidRDefault="009C21AE" w:rsidP="00474DE3">
      <w:pPr>
        <w:pStyle w:val="ListParagraph"/>
      </w:pPr>
    </w:p>
    <w:sectPr w:rsidR="009C21AE" w:rsidRPr="009C21AE" w:rsidSect="009C47E2">
      <w:pgSz w:w="12240" w:h="15840"/>
      <w:pgMar w:top="288" w:right="288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388B"/>
    <w:multiLevelType w:val="multilevel"/>
    <w:tmpl w:val="DF880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E7B3B"/>
    <w:multiLevelType w:val="hybridMultilevel"/>
    <w:tmpl w:val="CBA62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B07AC"/>
    <w:multiLevelType w:val="multilevel"/>
    <w:tmpl w:val="FB84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2433F"/>
    <w:multiLevelType w:val="multilevel"/>
    <w:tmpl w:val="1C2A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64B20"/>
    <w:multiLevelType w:val="hybridMultilevel"/>
    <w:tmpl w:val="9C423F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7C148F0"/>
    <w:multiLevelType w:val="multilevel"/>
    <w:tmpl w:val="A54E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634AA"/>
    <w:multiLevelType w:val="hybridMultilevel"/>
    <w:tmpl w:val="41E2E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D96426"/>
    <w:multiLevelType w:val="hybridMultilevel"/>
    <w:tmpl w:val="F1225AFE"/>
    <w:lvl w:ilvl="0" w:tplc="3B1AA590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E5AF9"/>
    <w:multiLevelType w:val="multilevel"/>
    <w:tmpl w:val="7FC07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2F4A4A"/>
    <w:multiLevelType w:val="hybridMultilevel"/>
    <w:tmpl w:val="DF984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A28334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6B7704"/>
    <w:multiLevelType w:val="multilevel"/>
    <w:tmpl w:val="111007C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713D0AEF"/>
    <w:multiLevelType w:val="multilevel"/>
    <w:tmpl w:val="2868895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741D4805"/>
    <w:multiLevelType w:val="multilevel"/>
    <w:tmpl w:val="7BB2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285074">
    <w:abstractNumId w:val="9"/>
  </w:num>
  <w:num w:numId="2" w16cid:durableId="79251988">
    <w:abstractNumId w:val="1"/>
  </w:num>
  <w:num w:numId="3" w16cid:durableId="1045443669">
    <w:abstractNumId w:val="10"/>
  </w:num>
  <w:num w:numId="4" w16cid:durableId="1647859179">
    <w:abstractNumId w:val="11"/>
  </w:num>
  <w:num w:numId="5" w16cid:durableId="279654460">
    <w:abstractNumId w:val="4"/>
  </w:num>
  <w:num w:numId="6" w16cid:durableId="212884571">
    <w:abstractNumId w:val="6"/>
  </w:num>
  <w:num w:numId="7" w16cid:durableId="1339500499">
    <w:abstractNumId w:val="5"/>
  </w:num>
  <w:num w:numId="8" w16cid:durableId="776752608">
    <w:abstractNumId w:val="3"/>
  </w:num>
  <w:num w:numId="9" w16cid:durableId="960383501">
    <w:abstractNumId w:val="12"/>
  </w:num>
  <w:num w:numId="10" w16cid:durableId="1680540914">
    <w:abstractNumId w:val="0"/>
  </w:num>
  <w:num w:numId="11" w16cid:durableId="798113943">
    <w:abstractNumId w:val="2"/>
  </w:num>
  <w:num w:numId="12" w16cid:durableId="1245140359">
    <w:abstractNumId w:val="8"/>
  </w:num>
  <w:num w:numId="13" w16cid:durableId="15687573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7E2"/>
    <w:rsid w:val="001417EA"/>
    <w:rsid w:val="00401BA3"/>
    <w:rsid w:val="00474DE3"/>
    <w:rsid w:val="005E5899"/>
    <w:rsid w:val="00645486"/>
    <w:rsid w:val="009C21AE"/>
    <w:rsid w:val="009C47E2"/>
    <w:rsid w:val="00A7241D"/>
    <w:rsid w:val="00BB3BFF"/>
    <w:rsid w:val="00DA29F0"/>
    <w:rsid w:val="00DA4D89"/>
    <w:rsid w:val="00EE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C5F21"/>
  <w15:chartTrackingRefBased/>
  <w15:docId w15:val="{5D79B836-7DF3-4A1A-AABA-D37878D33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4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7E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74D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5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27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57200445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22305487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9843098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1221755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90926949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372909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4520154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52019913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4973104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25378529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1343237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  <w:div w:id="2712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391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3513053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21081157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20912684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99525402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5883917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1849798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95227685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878393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8092781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0033881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65610318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  <w:div w:id="9487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6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5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lade</dc:creator>
  <cp:keywords/>
  <dc:description/>
  <cp:lastModifiedBy>Yash lade</cp:lastModifiedBy>
  <cp:revision>7</cp:revision>
  <cp:lastPrinted>2025-07-31T14:23:00Z</cp:lastPrinted>
  <dcterms:created xsi:type="dcterms:W3CDTF">2025-07-31T12:55:00Z</dcterms:created>
  <dcterms:modified xsi:type="dcterms:W3CDTF">2025-07-31T14:32:00Z</dcterms:modified>
</cp:coreProperties>
</file>