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C2FF" w14:textId="08756B3B" w:rsidR="006F71A8" w:rsidRDefault="0010098C" w:rsidP="006F71A8">
      <w:pPr>
        <w:pStyle w:val="Title"/>
        <w:rPr>
          <w:sz w:val="48"/>
          <w:szCs w:val="48"/>
          <w:u w:val="single"/>
        </w:rPr>
      </w:pPr>
      <w:r>
        <w:rPr>
          <w:sz w:val="48"/>
          <w:szCs w:val="48"/>
          <w:u w:val="single"/>
        </w:rPr>
        <w:t>Yash Raj</w:t>
      </w:r>
      <w:r w:rsidR="006F71A8" w:rsidRPr="006F71A8">
        <w:rPr>
          <w:sz w:val="48"/>
          <w:szCs w:val="48"/>
          <w:u w:val="single"/>
        </w:rPr>
        <w:t xml:space="preserve">       </w:t>
      </w:r>
      <w:r w:rsidR="006F71A8">
        <w:rPr>
          <w:sz w:val="48"/>
          <w:szCs w:val="48"/>
          <w:u w:val="single"/>
        </w:rPr>
        <w:t xml:space="preserve">  </w:t>
      </w:r>
      <w:r w:rsidR="006F71A8" w:rsidRPr="006F71A8">
        <w:rPr>
          <w:sz w:val="48"/>
          <w:szCs w:val="48"/>
          <w:u w:val="single"/>
        </w:rPr>
        <w:t xml:space="preserve"> </w:t>
      </w:r>
      <w:r w:rsidR="006F71A8">
        <w:rPr>
          <w:sz w:val="48"/>
          <w:szCs w:val="48"/>
          <w:u w:val="single"/>
        </w:rPr>
        <w:t xml:space="preserve">  </w:t>
      </w:r>
      <w:r w:rsidR="006F71A8" w:rsidRPr="006F71A8">
        <w:rPr>
          <w:sz w:val="48"/>
          <w:szCs w:val="48"/>
          <w:u w:val="single"/>
        </w:rPr>
        <w:t xml:space="preserve">       ICT Lab                       25K</w:t>
      </w:r>
      <w:r>
        <w:rPr>
          <w:sz w:val="48"/>
          <w:szCs w:val="48"/>
          <w:u w:val="single"/>
        </w:rPr>
        <w:t>-0878</w:t>
      </w:r>
    </w:p>
    <w:p w14:paraId="6375BAB2" w14:textId="77777777" w:rsidR="006F71A8" w:rsidRDefault="006F71A8" w:rsidP="006F71A8"/>
    <w:p w14:paraId="434F14AF" w14:textId="06E6AA38" w:rsidR="008A2B3C" w:rsidRPr="008A2B3C" w:rsidRDefault="008A2B3C" w:rsidP="008A2B3C">
      <w:pPr>
        <w:pStyle w:val="IntenseQuote"/>
        <w:rPr>
          <w:rFonts w:ascii="Algerian" w:hAnsi="Algerian"/>
          <w:b/>
          <w:bCs/>
          <w:i w:val="0"/>
          <w:iCs w:val="0"/>
          <w:sz w:val="36"/>
          <w:szCs w:val="36"/>
        </w:rPr>
      </w:pPr>
      <w:r w:rsidRPr="008A2B3C">
        <w:rPr>
          <w:rFonts w:ascii="Algerian" w:hAnsi="Algerian"/>
          <w:b/>
          <w:bCs/>
          <w:i w:val="0"/>
          <w:iCs w:val="0"/>
          <w:sz w:val="36"/>
          <w:szCs w:val="36"/>
        </w:rPr>
        <w:t>Introduction</w:t>
      </w:r>
    </w:p>
    <w:p w14:paraId="04DFC054" w14:textId="77777777" w:rsidR="008A2B3C" w:rsidRDefault="008A2B3C" w:rsidP="008B1361">
      <w:pPr>
        <w:spacing w:before="240"/>
        <w:jc w:val="both"/>
        <w:rPr>
          <w:rFonts w:cstheme="minorHAnsi"/>
        </w:rPr>
      </w:pPr>
      <w:r w:rsidRPr="008A2B3C">
        <w:rPr>
          <w:rFonts w:cstheme="minorHAnsi"/>
        </w:rPr>
        <w:t>We all use the decimal system every day</w:t>
      </w:r>
      <w:r>
        <w:rPr>
          <w:rFonts w:cstheme="minorHAnsi"/>
        </w:rPr>
        <w:t xml:space="preserve">. </w:t>
      </w:r>
      <w:r w:rsidRPr="008A2B3C">
        <w:rPr>
          <w:rFonts w:cstheme="minorHAnsi"/>
        </w:rPr>
        <w:t>it’s just the numbers from 0 to 9. But have you ever wondered how computers actually "see" numbers? It turns out they use a much simpler, but for us, a much longer system called </w:t>
      </w:r>
      <w:r w:rsidRPr="008A2B3C">
        <w:rPr>
          <w:rFonts w:cstheme="minorHAnsi"/>
          <w:b/>
          <w:bCs/>
        </w:rPr>
        <w:t>binary</w:t>
      </w:r>
      <w:r w:rsidRPr="008A2B3C">
        <w:rPr>
          <w:rFonts w:cstheme="minorHAnsi"/>
        </w:rPr>
        <w:t>, which is just 0s and 1s. Trying to read and write in only 0s and 1s is really tough for people. It's like trying to read a book where every word is spelled out with only two letters!</w:t>
      </w:r>
    </w:p>
    <w:p w14:paraId="3D98CFC9" w14:textId="3AD1275C" w:rsidR="008A2B3C" w:rsidRDefault="008A2B3C" w:rsidP="008B1361">
      <w:pPr>
        <w:jc w:val="both"/>
        <w:rPr>
          <w:rFonts w:cstheme="minorHAnsi"/>
        </w:rPr>
      </w:pPr>
      <w:r w:rsidRPr="008A2B3C">
        <w:rPr>
          <w:rFonts w:cstheme="minorHAnsi"/>
        </w:rPr>
        <w:t>To make things easier, programmers use two other number systems as helpful shortcuts: </w:t>
      </w:r>
      <w:r w:rsidRPr="008A2B3C">
        <w:rPr>
          <w:rFonts w:cstheme="minorHAnsi"/>
          <w:b/>
          <w:bCs/>
        </w:rPr>
        <w:t>octal</w:t>
      </w:r>
      <w:r w:rsidRPr="008A2B3C">
        <w:rPr>
          <w:rFonts w:cstheme="minorHAnsi"/>
        </w:rPr>
        <w:t> (base-8) and </w:t>
      </w:r>
      <w:r w:rsidRPr="008A2B3C">
        <w:rPr>
          <w:rFonts w:cstheme="minorHAnsi"/>
          <w:b/>
          <w:bCs/>
        </w:rPr>
        <w:t>hexadecimal</w:t>
      </w:r>
      <w:r w:rsidRPr="008A2B3C">
        <w:rPr>
          <w:rFonts w:cstheme="minorHAnsi"/>
        </w:rPr>
        <w:t> (base-16). This report will look at how these different systems are actually used in real computing, from the computer's brain to the programmer's screen.</w:t>
      </w:r>
    </w:p>
    <w:p w14:paraId="5F731AD7" w14:textId="77777777" w:rsidR="008A2B3C" w:rsidRPr="008A2B3C" w:rsidRDefault="008A2B3C" w:rsidP="008A2B3C">
      <w:pPr>
        <w:rPr>
          <w:rFonts w:cstheme="minorHAnsi"/>
        </w:rPr>
      </w:pPr>
    </w:p>
    <w:p w14:paraId="45503A56" w14:textId="31DAC93D" w:rsidR="008A2B3C" w:rsidRDefault="008A2B3C" w:rsidP="008A2B3C">
      <w:pPr>
        <w:pStyle w:val="IntenseQuote"/>
        <w:rPr>
          <w:rFonts w:ascii="Algerian" w:hAnsi="Algerian"/>
          <w:b/>
          <w:bCs/>
          <w:i w:val="0"/>
          <w:iCs w:val="0"/>
        </w:rPr>
      </w:pPr>
      <w:r w:rsidRPr="008A2B3C">
        <w:rPr>
          <w:rFonts w:ascii="Algerian" w:hAnsi="Algerian"/>
          <w:b/>
          <w:bCs/>
          <w:i w:val="0"/>
          <w:iCs w:val="0"/>
          <w:sz w:val="36"/>
          <w:szCs w:val="36"/>
        </w:rPr>
        <w:t>Binary</w:t>
      </w:r>
    </w:p>
    <w:p w14:paraId="0465DC2C" w14:textId="77777777" w:rsidR="008A2B3C" w:rsidRPr="008A2B3C" w:rsidRDefault="008A2B3C" w:rsidP="008B1361">
      <w:pPr>
        <w:jc w:val="both"/>
      </w:pPr>
      <w:r w:rsidRPr="008A2B3C">
        <w:t>At the very heart of every computer, everything is binary. The processor, the memory, and the storage all work with billions of tiny switches that are either on (1) or off (0). This is called machine-level programming.</w:t>
      </w:r>
    </w:p>
    <w:p w14:paraId="52BC4998" w14:textId="150FCDDA" w:rsidR="008A2B3C" w:rsidRPr="008A2B3C" w:rsidRDefault="008A2B3C" w:rsidP="008B1361">
      <w:pPr>
        <w:jc w:val="both"/>
      </w:pPr>
      <w:r w:rsidRPr="008A2B3C">
        <w:rPr>
          <w:b/>
          <w:bCs/>
        </w:rPr>
        <w:t>How it</w:t>
      </w:r>
      <w:r w:rsidRPr="0054436C">
        <w:rPr>
          <w:b/>
          <w:bCs/>
        </w:rPr>
        <w:t xml:space="preserve"> i</w:t>
      </w:r>
      <w:r w:rsidRPr="008A2B3C">
        <w:rPr>
          <w:b/>
          <w:bCs/>
        </w:rPr>
        <w:t>s really used:</w:t>
      </w:r>
      <w:r w:rsidRPr="008A2B3C">
        <w:t> Every single command you give to a computer, like adding two numbers or saving a file, gets translated down into a long string of 0s and 1s that the CPU can understand. These are the machine code instructions.</w:t>
      </w:r>
    </w:p>
    <w:p w14:paraId="1C601C3F" w14:textId="3ACEB6C5" w:rsidR="008A2B3C" w:rsidRPr="008A2B3C" w:rsidRDefault="008A2B3C" w:rsidP="008B1361">
      <w:pPr>
        <w:jc w:val="both"/>
      </w:pPr>
      <w:r w:rsidRPr="008A2B3C">
        <w:t>Example: Let’s add 6 and 2.</w:t>
      </w:r>
    </w:p>
    <w:p w14:paraId="2E285010" w14:textId="77777777" w:rsidR="008A2B3C" w:rsidRPr="008A2B3C" w:rsidRDefault="008A2B3C" w:rsidP="008B1361">
      <w:pPr>
        <w:pStyle w:val="ListParagraph"/>
        <w:numPr>
          <w:ilvl w:val="0"/>
          <w:numId w:val="3"/>
        </w:numPr>
        <w:jc w:val="both"/>
      </w:pPr>
      <w:r w:rsidRPr="008A2B3C">
        <w:t>In decimal, it's easy: 6 + 2 = 8.</w:t>
      </w:r>
    </w:p>
    <w:p w14:paraId="5B9451F9" w14:textId="77777777" w:rsidR="008A2B3C" w:rsidRPr="008A2B3C" w:rsidRDefault="008A2B3C" w:rsidP="008B1361">
      <w:pPr>
        <w:pStyle w:val="ListParagraph"/>
        <w:numPr>
          <w:ilvl w:val="0"/>
          <w:numId w:val="3"/>
        </w:numPr>
        <w:jc w:val="both"/>
      </w:pPr>
      <w:r w:rsidRPr="008A2B3C">
        <w:t>In the computer's world, it uses binary:</w:t>
      </w:r>
    </w:p>
    <w:p w14:paraId="6419A754" w14:textId="77777777" w:rsidR="008A2B3C" w:rsidRPr="008A2B3C" w:rsidRDefault="008A2B3C" w:rsidP="008B1361">
      <w:pPr>
        <w:pStyle w:val="ListParagraph"/>
        <w:numPr>
          <w:ilvl w:val="0"/>
          <w:numId w:val="3"/>
        </w:numPr>
        <w:jc w:val="both"/>
      </w:pPr>
      <w:r w:rsidRPr="008A2B3C">
        <w:t>6 in binary is 110</w:t>
      </w:r>
    </w:p>
    <w:p w14:paraId="4735349B" w14:textId="77777777" w:rsidR="008A2B3C" w:rsidRPr="008A2B3C" w:rsidRDefault="008A2B3C" w:rsidP="008B1361">
      <w:pPr>
        <w:pStyle w:val="ListParagraph"/>
        <w:numPr>
          <w:ilvl w:val="0"/>
          <w:numId w:val="3"/>
        </w:numPr>
        <w:jc w:val="both"/>
      </w:pPr>
      <w:r w:rsidRPr="008A2B3C">
        <w:t>2 in binary is 010</w:t>
      </w:r>
    </w:p>
    <w:p w14:paraId="5F2FF825" w14:textId="77777777" w:rsidR="008A2B3C" w:rsidRPr="008A2B3C" w:rsidRDefault="008A2B3C" w:rsidP="008B1361">
      <w:pPr>
        <w:pStyle w:val="ListParagraph"/>
        <w:numPr>
          <w:ilvl w:val="0"/>
          <w:numId w:val="3"/>
        </w:numPr>
        <w:jc w:val="both"/>
      </w:pPr>
      <w:r w:rsidRPr="008A2B3C">
        <w:t>The computer adds them: 110 + 010 = 1000 (which is 8 in decimal).</w:t>
      </w:r>
    </w:p>
    <w:p w14:paraId="4E4F9B7A" w14:textId="4B44DD1F" w:rsidR="008A2B3C" w:rsidRDefault="008A2B3C" w:rsidP="008B1361">
      <w:pPr>
        <w:jc w:val="both"/>
      </w:pPr>
      <w:r w:rsidRPr="008A2B3C">
        <w:t xml:space="preserve">While this is </w:t>
      </w:r>
      <w:r w:rsidR="0010098C" w:rsidRPr="008A2B3C">
        <w:t>super-efficient</w:t>
      </w:r>
      <w:r w:rsidRPr="008A2B3C">
        <w:t xml:space="preserve"> for the machine, imagine if a programmer had to find an error in a program that looked like this: 10111001010101101101. It would be almost impossible! This is why we need the other systems.</w:t>
      </w:r>
    </w:p>
    <w:p w14:paraId="39AFD8C6" w14:textId="62A23C91" w:rsidR="0054436C" w:rsidRPr="00072DEE" w:rsidRDefault="0054436C" w:rsidP="0054436C">
      <w:pPr>
        <w:pStyle w:val="IntenseQuote"/>
        <w:rPr>
          <w:rFonts w:ascii="Algerian" w:hAnsi="Algerian"/>
          <w:b/>
          <w:bCs/>
          <w:i w:val="0"/>
          <w:iCs w:val="0"/>
          <w:sz w:val="36"/>
          <w:szCs w:val="36"/>
        </w:rPr>
      </w:pPr>
      <w:r w:rsidRPr="00072DEE">
        <w:rPr>
          <w:rFonts w:ascii="Algerian" w:hAnsi="Algerian"/>
          <w:b/>
          <w:bCs/>
          <w:i w:val="0"/>
          <w:iCs w:val="0"/>
          <w:sz w:val="36"/>
          <w:szCs w:val="36"/>
        </w:rPr>
        <w:lastRenderedPageBreak/>
        <w:t>Hexadecimal</w:t>
      </w:r>
    </w:p>
    <w:p w14:paraId="0745FCBD" w14:textId="6409DBB0" w:rsidR="0054436C" w:rsidRPr="0054436C" w:rsidRDefault="0054436C" w:rsidP="008B1361">
      <w:pPr>
        <w:spacing w:after="0"/>
        <w:jc w:val="both"/>
        <w:rPr>
          <w:u w:val="single"/>
        </w:rPr>
      </w:pPr>
      <w:r w:rsidRPr="0054436C">
        <w:rPr>
          <w:u w:val="single"/>
        </w:rPr>
        <w:t>The Programmer’s best friend</w:t>
      </w:r>
    </w:p>
    <w:p w14:paraId="3D96FD16" w14:textId="77777777" w:rsidR="0054436C" w:rsidRPr="0054436C" w:rsidRDefault="0054436C" w:rsidP="008B1361">
      <w:pPr>
        <w:spacing w:after="0"/>
        <w:jc w:val="both"/>
      </w:pPr>
      <w:r w:rsidRPr="0054436C">
        <w:t>Hexadecimal, or "hex," is the most common shortcut used by programmers. It's a base-16 system, so it uses the digits 0-9 and then the letters A-F (where A=10, B=11, up to F=15). It's especially useful for working with memory addresses.</w:t>
      </w:r>
    </w:p>
    <w:p w14:paraId="64780D08" w14:textId="77777777" w:rsidR="0054436C" w:rsidRPr="0054436C" w:rsidRDefault="0054436C" w:rsidP="008B1361">
      <w:pPr>
        <w:spacing w:after="0"/>
        <w:jc w:val="both"/>
      </w:pPr>
      <w:r w:rsidRPr="0054436C">
        <w:rPr>
          <w:b/>
          <w:bCs/>
        </w:rPr>
        <w:t>The Link to Memory:</w:t>
      </w:r>
      <w:r w:rsidRPr="0054436C">
        <w:t xml:space="preserve"> Every </w:t>
      </w:r>
      <w:proofErr w:type="spellStart"/>
      <w:r w:rsidRPr="0054436C">
        <w:t>byte</w:t>
      </w:r>
      <w:proofErr w:type="spellEnd"/>
      <w:r w:rsidRPr="0054436C">
        <w:t xml:space="preserve"> of your computer's RAM has a unique address so the CPU knows where to find data. These addresses are really just big binary numbers, but they are almost always shown to programmers in hex.</w:t>
      </w:r>
    </w:p>
    <w:p w14:paraId="6C98D627" w14:textId="7B042D17" w:rsidR="0054436C" w:rsidRPr="0054436C" w:rsidRDefault="0054436C" w:rsidP="008B1361">
      <w:pPr>
        <w:spacing w:after="0"/>
        <w:jc w:val="both"/>
      </w:pPr>
      <w:r w:rsidRPr="0054436C">
        <w:rPr>
          <w:b/>
          <w:bCs/>
        </w:rPr>
        <w:t>Why Hex is so Handy:</w:t>
      </w:r>
      <w:r w:rsidRPr="0054436C">
        <w:t> The main reason is that one hex digit perfectly represents four binary digits (which is called a nibble). This makes converting between binary and hex really easy.</w:t>
      </w:r>
    </w:p>
    <w:p w14:paraId="3E5C85BD" w14:textId="77777777" w:rsidR="0054436C" w:rsidRPr="0054436C" w:rsidRDefault="0054436C" w:rsidP="008B1361">
      <w:pPr>
        <w:spacing w:after="0"/>
        <w:jc w:val="both"/>
      </w:pPr>
      <w:r w:rsidRPr="0054436C">
        <w:rPr>
          <w:b/>
          <w:bCs/>
        </w:rPr>
        <w:t>An Example from Class:</w:t>
      </w:r>
      <w:r w:rsidRPr="0054436C">
        <w:t> Let's convert a binary number to hex.</w:t>
      </w:r>
    </w:p>
    <w:p w14:paraId="7E8368F7" w14:textId="77777777" w:rsidR="0054436C" w:rsidRPr="0054436C" w:rsidRDefault="0054436C" w:rsidP="008B1361">
      <w:pPr>
        <w:spacing w:after="0"/>
        <w:jc w:val="both"/>
      </w:pPr>
      <w:r w:rsidRPr="0054436C">
        <w:t>Take the binary address: 1101 1010 1110 1101</w:t>
      </w:r>
    </w:p>
    <w:p w14:paraId="125ECC9C" w14:textId="77777777" w:rsidR="0054436C" w:rsidRPr="0054436C" w:rsidRDefault="0054436C" w:rsidP="008B1361">
      <w:pPr>
        <w:spacing w:after="0"/>
        <w:jc w:val="both"/>
      </w:pPr>
      <w:r w:rsidRPr="0054436C">
        <w:t>The first step is to split it into groups of four: 1101 | 1010 | 1110 | 1101</w:t>
      </w:r>
    </w:p>
    <w:p w14:paraId="59DC4055" w14:textId="77777777" w:rsidR="0054436C" w:rsidRPr="0054436C" w:rsidRDefault="0054436C" w:rsidP="008B1361">
      <w:pPr>
        <w:spacing w:after="0"/>
        <w:jc w:val="both"/>
      </w:pPr>
      <w:r w:rsidRPr="0054436C">
        <w:t>Now, convert each group:</w:t>
      </w:r>
    </w:p>
    <w:p w14:paraId="719CD78A" w14:textId="77777777" w:rsidR="0054436C" w:rsidRPr="0054436C" w:rsidRDefault="0054436C" w:rsidP="008B1361">
      <w:pPr>
        <w:pStyle w:val="ListParagraph"/>
        <w:numPr>
          <w:ilvl w:val="0"/>
          <w:numId w:val="5"/>
        </w:numPr>
        <w:spacing w:after="0"/>
        <w:jc w:val="both"/>
      </w:pPr>
      <w:r w:rsidRPr="0054436C">
        <w:t>1101 = 13 in decimal, which is </w:t>
      </w:r>
      <w:r w:rsidRPr="0054436C">
        <w:rPr>
          <w:b/>
          <w:bCs/>
        </w:rPr>
        <w:t>D</w:t>
      </w:r>
      <w:r w:rsidRPr="0054436C">
        <w:t> in hex.</w:t>
      </w:r>
    </w:p>
    <w:p w14:paraId="2905C118" w14:textId="77777777" w:rsidR="0054436C" w:rsidRPr="0054436C" w:rsidRDefault="0054436C" w:rsidP="008B1361">
      <w:pPr>
        <w:pStyle w:val="ListParagraph"/>
        <w:numPr>
          <w:ilvl w:val="0"/>
          <w:numId w:val="5"/>
        </w:numPr>
        <w:spacing w:after="0"/>
        <w:jc w:val="both"/>
      </w:pPr>
      <w:r w:rsidRPr="0054436C">
        <w:t>1010 = 10 in decimal, which is </w:t>
      </w:r>
      <w:r w:rsidRPr="0054436C">
        <w:rPr>
          <w:b/>
          <w:bCs/>
        </w:rPr>
        <w:t>A</w:t>
      </w:r>
      <w:r w:rsidRPr="0054436C">
        <w:t> in hex.</w:t>
      </w:r>
    </w:p>
    <w:p w14:paraId="5CCD8837" w14:textId="77777777" w:rsidR="0054436C" w:rsidRPr="0054436C" w:rsidRDefault="0054436C" w:rsidP="008B1361">
      <w:pPr>
        <w:pStyle w:val="ListParagraph"/>
        <w:numPr>
          <w:ilvl w:val="0"/>
          <w:numId w:val="5"/>
        </w:numPr>
        <w:spacing w:after="0"/>
        <w:jc w:val="both"/>
      </w:pPr>
      <w:r w:rsidRPr="0054436C">
        <w:t>1110 = 14 in decimal, which is </w:t>
      </w:r>
      <w:r w:rsidRPr="0054436C">
        <w:rPr>
          <w:b/>
          <w:bCs/>
        </w:rPr>
        <w:t>E</w:t>
      </w:r>
      <w:r w:rsidRPr="0054436C">
        <w:t> in hex.</w:t>
      </w:r>
    </w:p>
    <w:p w14:paraId="53EF7F4B" w14:textId="77777777" w:rsidR="0054436C" w:rsidRPr="0054436C" w:rsidRDefault="0054436C" w:rsidP="008B1361">
      <w:pPr>
        <w:pStyle w:val="ListParagraph"/>
        <w:numPr>
          <w:ilvl w:val="0"/>
          <w:numId w:val="5"/>
        </w:numPr>
        <w:spacing w:after="0"/>
        <w:jc w:val="both"/>
      </w:pPr>
      <w:r w:rsidRPr="0054436C">
        <w:t>1101 = 13 again, which is </w:t>
      </w:r>
      <w:r w:rsidRPr="0054436C">
        <w:rPr>
          <w:b/>
          <w:bCs/>
        </w:rPr>
        <w:t>D</w:t>
      </w:r>
      <w:r w:rsidRPr="0054436C">
        <w:t> in hex.</w:t>
      </w:r>
    </w:p>
    <w:p w14:paraId="25F34DDE" w14:textId="77777777" w:rsidR="0054436C" w:rsidRPr="0054436C" w:rsidRDefault="0054436C" w:rsidP="008B1361">
      <w:pPr>
        <w:spacing w:after="0"/>
        <w:jc w:val="both"/>
      </w:pPr>
      <w:r w:rsidRPr="0054436C">
        <w:t>So, the long, confusing binary string becomes the much shorter and clearer hex address: </w:t>
      </w:r>
      <w:r w:rsidRPr="0054436C">
        <w:rPr>
          <w:b/>
          <w:bCs/>
        </w:rPr>
        <w:t>DAED</w:t>
      </w:r>
      <w:r w:rsidRPr="0054436C">
        <w:t>.</w:t>
      </w:r>
    </w:p>
    <w:p w14:paraId="01FF0D87" w14:textId="77777777" w:rsidR="0054436C" w:rsidRPr="0054436C" w:rsidRDefault="0054436C" w:rsidP="008B1361">
      <w:pPr>
        <w:jc w:val="both"/>
      </w:pPr>
      <w:r w:rsidRPr="0054436C">
        <w:t>So, when a programmer is debugging and sees an error at memory location 0x7ffd12a45678, they are looking at a hexadecimal number. This makes their job a lot easier.</w:t>
      </w:r>
    </w:p>
    <w:p w14:paraId="061AC021" w14:textId="3137527D" w:rsidR="0054436C" w:rsidRPr="008A2B3C" w:rsidRDefault="00072DEE" w:rsidP="00072DEE">
      <w:pPr>
        <w:pStyle w:val="IntenseQuote"/>
        <w:rPr>
          <w:rFonts w:ascii="Algerian" w:hAnsi="Algerian"/>
          <w:b/>
          <w:bCs/>
          <w:i w:val="0"/>
          <w:iCs w:val="0"/>
          <w:sz w:val="36"/>
          <w:szCs w:val="36"/>
        </w:rPr>
      </w:pPr>
      <w:r w:rsidRPr="00072DEE">
        <w:rPr>
          <w:rFonts w:ascii="Algerian" w:hAnsi="Algerian"/>
          <w:b/>
          <w:bCs/>
          <w:i w:val="0"/>
          <w:iCs w:val="0"/>
          <w:sz w:val="36"/>
          <w:szCs w:val="36"/>
        </w:rPr>
        <w:t>Octal</w:t>
      </w:r>
    </w:p>
    <w:p w14:paraId="7D5F2E65" w14:textId="77777777" w:rsidR="00072DEE" w:rsidRPr="00072DEE" w:rsidRDefault="00072DEE" w:rsidP="008B1361">
      <w:pPr>
        <w:spacing w:after="0"/>
        <w:jc w:val="both"/>
      </w:pPr>
      <w:r w:rsidRPr="00072DEE">
        <w:t>Octal is a base-8 system that uses digits from 0 to 7. It was more popular in the old days of computing with systems like the PDP-8. It groups binary digits into sets of three.</w:t>
      </w:r>
    </w:p>
    <w:p w14:paraId="4783D4C6" w14:textId="77777777" w:rsidR="00072DEE" w:rsidRPr="00072DEE" w:rsidRDefault="00072DEE" w:rsidP="008B1361">
      <w:pPr>
        <w:spacing w:after="0"/>
        <w:jc w:val="both"/>
      </w:pPr>
      <w:r w:rsidRPr="00072DEE">
        <w:rPr>
          <w:b/>
          <w:bCs/>
        </w:rPr>
        <w:t>Why it was used:</w:t>
      </w:r>
      <w:r w:rsidRPr="00072DEE">
        <w:t> Older computers often had word sizes of 12, 24, or 36 bits. Since these numbers are divisible by 3, grouping bits into sets of three for octal was a natural fit.</w:t>
      </w:r>
    </w:p>
    <w:p w14:paraId="278681FA" w14:textId="77777777" w:rsidR="00072DEE" w:rsidRPr="00072DEE" w:rsidRDefault="00072DEE" w:rsidP="008B1361">
      <w:pPr>
        <w:spacing w:after="0"/>
        <w:jc w:val="both"/>
      </w:pPr>
      <w:r w:rsidRPr="00072DEE">
        <w:rPr>
          <w:b/>
          <w:bCs/>
        </w:rPr>
        <w:t>Where it's still used today:</w:t>
      </w:r>
      <w:r w:rsidRPr="00072DEE">
        <w:t> The most common place we see octal today is in </w:t>
      </w:r>
      <w:r w:rsidRPr="00072DEE">
        <w:rPr>
          <w:b/>
          <w:bCs/>
        </w:rPr>
        <w:t>Unix and Linux file permissions</w:t>
      </w:r>
      <w:r w:rsidRPr="00072DEE">
        <w:t>.</w:t>
      </w:r>
    </w:p>
    <w:p w14:paraId="6E3529B0" w14:textId="77777777" w:rsidR="00072DEE" w:rsidRPr="00072DEE" w:rsidRDefault="00072DEE" w:rsidP="008B1361">
      <w:pPr>
        <w:pStyle w:val="ListParagraph"/>
        <w:numPr>
          <w:ilvl w:val="0"/>
          <w:numId w:val="8"/>
        </w:numPr>
        <w:spacing w:after="0" w:line="240" w:lineRule="auto"/>
        <w:jc w:val="both"/>
      </w:pPr>
      <w:r w:rsidRPr="00072DEE">
        <w:t>In Linux, files have permissions for three groups: the owner, the group, and everyone else.</w:t>
      </w:r>
    </w:p>
    <w:p w14:paraId="088D24ED" w14:textId="77777777" w:rsidR="00072DEE" w:rsidRPr="00072DEE" w:rsidRDefault="00072DEE" w:rsidP="008B1361">
      <w:pPr>
        <w:pStyle w:val="ListParagraph"/>
        <w:numPr>
          <w:ilvl w:val="0"/>
          <w:numId w:val="8"/>
        </w:numPr>
        <w:spacing w:after="0" w:line="240" w:lineRule="auto"/>
        <w:jc w:val="both"/>
      </w:pPr>
      <w:r w:rsidRPr="00072DEE">
        <w:t>The permissions are Read, Write, and Execute, which can be thought of as three bits (on or off).</w:t>
      </w:r>
    </w:p>
    <w:p w14:paraId="29CE3F70" w14:textId="77777777" w:rsidR="00072DEE" w:rsidRPr="00072DEE" w:rsidRDefault="00072DEE" w:rsidP="008B1361">
      <w:pPr>
        <w:pStyle w:val="ListParagraph"/>
        <w:numPr>
          <w:ilvl w:val="0"/>
          <w:numId w:val="8"/>
        </w:numPr>
        <w:spacing w:after="0" w:line="240" w:lineRule="auto"/>
        <w:jc w:val="both"/>
      </w:pPr>
      <w:r w:rsidRPr="00072DEE">
        <w:t>These three bits are perfectly represented by one octal digit (0-7).</w:t>
      </w:r>
    </w:p>
    <w:p w14:paraId="68646D06" w14:textId="77777777" w:rsidR="00072DEE" w:rsidRPr="00072DEE" w:rsidRDefault="00072DEE" w:rsidP="008B1361">
      <w:pPr>
        <w:spacing w:after="0"/>
        <w:jc w:val="both"/>
      </w:pPr>
      <w:r w:rsidRPr="00072DEE">
        <w:rPr>
          <w:b/>
          <w:bCs/>
        </w:rPr>
        <w:t>Example:</w:t>
      </w:r>
      <w:r w:rsidRPr="00072DEE">
        <w:t> The permission code 755 that you might see is in octal.</w:t>
      </w:r>
    </w:p>
    <w:p w14:paraId="6FB76800" w14:textId="77777777" w:rsidR="00072DEE" w:rsidRPr="00072DEE" w:rsidRDefault="00072DEE" w:rsidP="008B1361">
      <w:pPr>
        <w:pStyle w:val="ListParagraph"/>
        <w:numPr>
          <w:ilvl w:val="0"/>
          <w:numId w:val="10"/>
        </w:numPr>
        <w:spacing w:after="0"/>
        <w:jc w:val="both"/>
      </w:pPr>
      <w:r w:rsidRPr="00072DEE">
        <w:t>The first digit, 7, means 111 in binary, so the owner can Read, Write, and Execute.</w:t>
      </w:r>
    </w:p>
    <w:p w14:paraId="6A1DCC9F" w14:textId="77777777" w:rsidR="00072DEE" w:rsidRPr="00072DEE" w:rsidRDefault="00072DEE" w:rsidP="008B1361">
      <w:pPr>
        <w:pStyle w:val="ListParagraph"/>
        <w:numPr>
          <w:ilvl w:val="0"/>
          <w:numId w:val="10"/>
        </w:numPr>
        <w:spacing w:after="0"/>
        <w:jc w:val="both"/>
      </w:pPr>
      <w:r w:rsidRPr="00072DEE">
        <w:t>The second digit, 5, means 101 in binary, so the group can Read and Execute, but not Write.</w:t>
      </w:r>
    </w:p>
    <w:p w14:paraId="55BA61E4" w14:textId="474A3974" w:rsidR="008A2B3C" w:rsidRDefault="00F0612F" w:rsidP="00F0612F">
      <w:pPr>
        <w:pStyle w:val="IntenseQuote"/>
        <w:rPr>
          <w:rFonts w:ascii="Algerian" w:hAnsi="Algerian"/>
          <w:b/>
          <w:bCs/>
          <w:i w:val="0"/>
          <w:iCs w:val="0"/>
          <w:sz w:val="36"/>
          <w:szCs w:val="36"/>
        </w:rPr>
      </w:pPr>
      <w:r w:rsidRPr="00F0612F">
        <w:rPr>
          <w:rFonts w:ascii="Algerian" w:hAnsi="Algerian"/>
          <w:b/>
          <w:bCs/>
          <w:i w:val="0"/>
          <w:iCs w:val="0"/>
          <w:sz w:val="36"/>
          <w:szCs w:val="36"/>
        </w:rPr>
        <w:lastRenderedPageBreak/>
        <w:t>Comparison and Conclusion</w:t>
      </w:r>
    </w:p>
    <w:tbl>
      <w:tblPr>
        <w:tblStyle w:val="GridTable1Light"/>
        <w:tblW w:w="0" w:type="auto"/>
        <w:tblLook w:val="04A0" w:firstRow="1" w:lastRow="0" w:firstColumn="1" w:lastColumn="0" w:noHBand="0" w:noVBand="1"/>
      </w:tblPr>
      <w:tblGrid>
        <w:gridCol w:w="891"/>
        <w:gridCol w:w="647"/>
        <w:gridCol w:w="1253"/>
        <w:gridCol w:w="2426"/>
        <w:gridCol w:w="2337"/>
        <w:gridCol w:w="1792"/>
      </w:tblGrid>
      <w:tr w:rsidR="00E54930" w14:paraId="3A53183A" w14:textId="77777777" w:rsidTr="00C424F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91" w:type="dxa"/>
          </w:tcPr>
          <w:p w14:paraId="7F585E5F" w14:textId="6BD70DC8" w:rsidR="00E54930" w:rsidRDefault="00E54930" w:rsidP="00E54930">
            <w:r>
              <w:t>System</w:t>
            </w:r>
          </w:p>
        </w:tc>
        <w:tc>
          <w:tcPr>
            <w:tcW w:w="636" w:type="dxa"/>
          </w:tcPr>
          <w:p w14:paraId="7C295F1D" w14:textId="63A62893" w:rsidR="00E54930" w:rsidRDefault="00E54930" w:rsidP="00E54930">
            <w:pPr>
              <w:cnfStyle w:val="100000000000" w:firstRow="1" w:lastRow="0" w:firstColumn="0" w:lastColumn="0" w:oddVBand="0" w:evenVBand="0" w:oddHBand="0" w:evenHBand="0" w:firstRowFirstColumn="0" w:firstRowLastColumn="0" w:lastRowFirstColumn="0" w:lastRowLastColumn="0"/>
            </w:pPr>
            <w:r>
              <w:t>Base</w:t>
            </w:r>
          </w:p>
        </w:tc>
        <w:tc>
          <w:tcPr>
            <w:tcW w:w="1253" w:type="dxa"/>
          </w:tcPr>
          <w:p w14:paraId="5A32DE6F" w14:textId="109C7B13" w:rsidR="00E54930" w:rsidRDefault="00E54930" w:rsidP="00E54930">
            <w:pPr>
              <w:cnfStyle w:val="100000000000" w:firstRow="1" w:lastRow="0" w:firstColumn="0" w:lastColumn="0" w:oddVBand="0" w:evenVBand="0" w:oddHBand="0" w:evenHBand="0" w:firstRowFirstColumn="0" w:firstRowLastColumn="0" w:lastRowFirstColumn="0" w:lastRowLastColumn="0"/>
            </w:pPr>
            <w:r>
              <w:t>Digits Used</w:t>
            </w:r>
          </w:p>
        </w:tc>
        <w:tc>
          <w:tcPr>
            <w:tcW w:w="2426" w:type="dxa"/>
          </w:tcPr>
          <w:p w14:paraId="6C8C2EC0" w14:textId="11241806" w:rsidR="00E54930" w:rsidRDefault="00E54930" w:rsidP="00E54930">
            <w:pPr>
              <w:cnfStyle w:val="100000000000" w:firstRow="1" w:lastRow="0" w:firstColumn="0" w:lastColumn="0" w:oddVBand="0" w:evenVBand="0" w:oddHBand="0" w:evenHBand="0" w:firstRowFirstColumn="0" w:firstRowLastColumn="0" w:lastRowFirstColumn="0" w:lastRowLastColumn="0"/>
            </w:pPr>
            <w:r>
              <w:t>Main Use</w:t>
            </w:r>
          </w:p>
        </w:tc>
        <w:tc>
          <w:tcPr>
            <w:tcW w:w="2337" w:type="dxa"/>
          </w:tcPr>
          <w:p w14:paraId="58EA6134" w14:textId="377E023B" w:rsidR="00E54930" w:rsidRDefault="00E54930" w:rsidP="00E54930">
            <w:pPr>
              <w:cnfStyle w:val="100000000000" w:firstRow="1" w:lastRow="0" w:firstColumn="0" w:lastColumn="0" w:oddVBand="0" w:evenVBand="0" w:oddHBand="0" w:evenHBand="0" w:firstRowFirstColumn="0" w:firstRowLastColumn="0" w:lastRowFirstColumn="0" w:lastRowLastColumn="0"/>
            </w:pPr>
            <w:r>
              <w:t>Good for</w:t>
            </w:r>
          </w:p>
        </w:tc>
        <w:tc>
          <w:tcPr>
            <w:tcW w:w="1792" w:type="dxa"/>
          </w:tcPr>
          <w:p w14:paraId="329FDFA2" w14:textId="6C277F55" w:rsidR="00E54930" w:rsidRDefault="00E54930" w:rsidP="00E54930">
            <w:pPr>
              <w:cnfStyle w:val="100000000000" w:firstRow="1" w:lastRow="0" w:firstColumn="0" w:lastColumn="0" w:oddVBand="0" w:evenVBand="0" w:oddHBand="0" w:evenHBand="0" w:firstRowFirstColumn="0" w:firstRowLastColumn="0" w:lastRowFirstColumn="0" w:lastRowLastColumn="0"/>
            </w:pPr>
            <w:r>
              <w:t>Bad for</w:t>
            </w:r>
          </w:p>
        </w:tc>
      </w:tr>
      <w:tr w:rsidR="00E54930" w14:paraId="1FE760B1" w14:textId="77777777" w:rsidTr="00C424F8">
        <w:trPr>
          <w:trHeight w:val="1441"/>
        </w:trPr>
        <w:tc>
          <w:tcPr>
            <w:cnfStyle w:val="001000000000" w:firstRow="0" w:lastRow="0" w:firstColumn="1" w:lastColumn="0" w:oddVBand="0" w:evenVBand="0" w:oddHBand="0" w:evenHBand="0" w:firstRowFirstColumn="0" w:firstRowLastColumn="0" w:lastRowFirstColumn="0" w:lastRowLastColumn="0"/>
            <w:tcW w:w="891" w:type="dxa"/>
          </w:tcPr>
          <w:p w14:paraId="20D542C3" w14:textId="7E55899C" w:rsidR="00E54930" w:rsidRDefault="00E54930" w:rsidP="00E54930">
            <w:r>
              <w:t>Binary</w:t>
            </w:r>
          </w:p>
        </w:tc>
        <w:tc>
          <w:tcPr>
            <w:tcW w:w="636" w:type="dxa"/>
          </w:tcPr>
          <w:p w14:paraId="306EF694" w14:textId="46995EA7"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t>2</w:t>
            </w:r>
          </w:p>
        </w:tc>
        <w:tc>
          <w:tcPr>
            <w:tcW w:w="1253" w:type="dxa"/>
          </w:tcPr>
          <w:p w14:paraId="2BF64709" w14:textId="04299AC7"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t>0 – 1</w:t>
            </w:r>
          </w:p>
        </w:tc>
        <w:tc>
          <w:tcPr>
            <w:tcW w:w="2426" w:type="dxa"/>
          </w:tcPr>
          <w:p w14:paraId="220FF1BF" w14:textId="02BDFCDF"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Machine code, CPU instructions</w:t>
            </w:r>
          </w:p>
        </w:tc>
        <w:tc>
          <w:tcPr>
            <w:tcW w:w="2337" w:type="dxa"/>
          </w:tcPr>
          <w:p w14:paraId="58B9FF2E" w14:textId="5DD14B7D"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The computer itself; it's the only thing it truly understands.</w:t>
            </w:r>
          </w:p>
        </w:tc>
        <w:tc>
          <w:tcPr>
            <w:tcW w:w="1792" w:type="dxa"/>
          </w:tcPr>
          <w:p w14:paraId="727F7CE5" w14:textId="53B13DB5"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Humans; it's too long and complicated to work with directly.</w:t>
            </w:r>
          </w:p>
        </w:tc>
      </w:tr>
      <w:tr w:rsidR="00E54930" w14:paraId="1F037A77" w14:textId="77777777" w:rsidTr="00C424F8">
        <w:trPr>
          <w:trHeight w:val="1441"/>
        </w:trPr>
        <w:tc>
          <w:tcPr>
            <w:cnfStyle w:val="001000000000" w:firstRow="0" w:lastRow="0" w:firstColumn="1" w:lastColumn="0" w:oddVBand="0" w:evenVBand="0" w:oddHBand="0" w:evenHBand="0" w:firstRowFirstColumn="0" w:firstRowLastColumn="0" w:lastRowFirstColumn="0" w:lastRowLastColumn="0"/>
            <w:tcW w:w="891" w:type="dxa"/>
          </w:tcPr>
          <w:p w14:paraId="0A7537C0" w14:textId="3BCF5BF3" w:rsidR="00E54930" w:rsidRDefault="00E54930" w:rsidP="00E54930">
            <w:r>
              <w:t>Octal</w:t>
            </w:r>
          </w:p>
        </w:tc>
        <w:tc>
          <w:tcPr>
            <w:tcW w:w="636" w:type="dxa"/>
          </w:tcPr>
          <w:p w14:paraId="4DE8853C" w14:textId="33709501"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t>8</w:t>
            </w:r>
          </w:p>
        </w:tc>
        <w:tc>
          <w:tcPr>
            <w:tcW w:w="1253" w:type="dxa"/>
          </w:tcPr>
          <w:p w14:paraId="6C4C2962" w14:textId="1D0DD9EF"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t>0 – 7</w:t>
            </w:r>
          </w:p>
        </w:tc>
        <w:tc>
          <w:tcPr>
            <w:tcW w:w="2426" w:type="dxa"/>
          </w:tcPr>
          <w:p w14:paraId="40DC8598" w14:textId="3EB28413"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Older systems, Unix file permissions</w:t>
            </w:r>
          </w:p>
        </w:tc>
        <w:tc>
          <w:tcPr>
            <w:tcW w:w="2337" w:type="dxa"/>
          </w:tcPr>
          <w:p w14:paraId="66FDEEC2" w14:textId="39FAF496"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Grouping bits in 3s; representing 3-bit values neatly.</w:t>
            </w:r>
          </w:p>
        </w:tc>
        <w:tc>
          <w:tcPr>
            <w:tcW w:w="1792" w:type="dxa"/>
          </w:tcPr>
          <w:p w14:paraId="36BD80D0" w14:textId="750162A7"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Modern 8-bit based systems; the grouping doesn't fit as nicely as hex.</w:t>
            </w:r>
          </w:p>
        </w:tc>
      </w:tr>
      <w:tr w:rsidR="00E54930" w14:paraId="658CE97C" w14:textId="77777777" w:rsidTr="00C424F8">
        <w:trPr>
          <w:trHeight w:val="849"/>
        </w:trPr>
        <w:tc>
          <w:tcPr>
            <w:cnfStyle w:val="001000000000" w:firstRow="0" w:lastRow="0" w:firstColumn="1" w:lastColumn="0" w:oddVBand="0" w:evenVBand="0" w:oddHBand="0" w:evenHBand="0" w:firstRowFirstColumn="0" w:firstRowLastColumn="0" w:lastRowFirstColumn="0" w:lastRowLastColumn="0"/>
            <w:tcW w:w="891" w:type="dxa"/>
          </w:tcPr>
          <w:p w14:paraId="637DE4F8" w14:textId="7CBBAAEE" w:rsidR="00E54930" w:rsidRDefault="00E54930" w:rsidP="00E54930">
            <w:r>
              <w:t>Hex</w:t>
            </w:r>
          </w:p>
        </w:tc>
        <w:tc>
          <w:tcPr>
            <w:tcW w:w="636" w:type="dxa"/>
          </w:tcPr>
          <w:p w14:paraId="6FC5F1B5" w14:textId="080B86E3"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t>16</w:t>
            </w:r>
          </w:p>
        </w:tc>
        <w:tc>
          <w:tcPr>
            <w:tcW w:w="1253" w:type="dxa"/>
          </w:tcPr>
          <w:p w14:paraId="17D69103" w14:textId="363190A6"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t xml:space="preserve">0 – 9, A – F </w:t>
            </w:r>
          </w:p>
        </w:tc>
        <w:tc>
          <w:tcPr>
            <w:tcW w:w="2426" w:type="dxa"/>
          </w:tcPr>
          <w:p w14:paraId="1D85D511" w14:textId="76EF5145"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Memory addresses, debugging, web colors</w:t>
            </w:r>
          </w:p>
        </w:tc>
        <w:tc>
          <w:tcPr>
            <w:tcW w:w="2337" w:type="dxa"/>
          </w:tcPr>
          <w:p w14:paraId="324BB0C3" w14:textId="18A60A5A"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Grouping bits in 4s; it's a perfect fit for bytes (8 bits = 2 hex digits).</w:t>
            </w:r>
          </w:p>
        </w:tc>
        <w:tc>
          <w:tcPr>
            <w:tcW w:w="1792" w:type="dxa"/>
          </w:tcPr>
          <w:p w14:paraId="1CC8FC8A" w14:textId="7CAF5827" w:rsidR="00E54930" w:rsidRDefault="00E54930" w:rsidP="008B1361">
            <w:pPr>
              <w:jc w:val="both"/>
              <w:cnfStyle w:val="000000000000" w:firstRow="0" w:lastRow="0" w:firstColumn="0" w:lastColumn="0" w:oddVBand="0" w:evenVBand="0" w:oddHBand="0" w:evenHBand="0" w:firstRowFirstColumn="0" w:firstRowLastColumn="0" w:lastRowFirstColumn="0" w:lastRowLastColumn="0"/>
            </w:pPr>
            <w:r w:rsidRPr="00E54930">
              <w:t>Being intuitive; you have to learn the letters A-F</w:t>
            </w:r>
          </w:p>
        </w:tc>
      </w:tr>
    </w:tbl>
    <w:p w14:paraId="034D2DCD" w14:textId="77777777" w:rsidR="00390C9B" w:rsidRPr="00390C9B" w:rsidRDefault="00390C9B" w:rsidP="00390C9B">
      <w:pPr>
        <w:pStyle w:val="IntenseQuote"/>
        <w:rPr>
          <w:rFonts w:ascii="Algerian" w:hAnsi="Algerian"/>
          <w:b/>
          <w:bCs/>
          <w:i w:val="0"/>
          <w:iCs w:val="0"/>
          <w:sz w:val="36"/>
          <w:szCs w:val="36"/>
        </w:rPr>
      </w:pPr>
      <w:r w:rsidRPr="00390C9B">
        <w:rPr>
          <w:rFonts w:ascii="Algerian" w:hAnsi="Algerian"/>
          <w:b/>
          <w:bCs/>
          <w:i w:val="0"/>
          <w:iCs w:val="0"/>
          <w:sz w:val="36"/>
          <w:szCs w:val="36"/>
        </w:rPr>
        <w:t>Advantages and Limitations</w:t>
      </w:r>
    </w:p>
    <w:p w14:paraId="7D32ACD1" w14:textId="77777777" w:rsidR="00390C9B" w:rsidRPr="00390C9B" w:rsidRDefault="00390C9B" w:rsidP="002438E7">
      <w:pPr>
        <w:pStyle w:val="ListParagraph"/>
        <w:numPr>
          <w:ilvl w:val="0"/>
          <w:numId w:val="14"/>
        </w:numPr>
        <w:jc w:val="both"/>
      </w:pPr>
      <w:r w:rsidRPr="005516EC">
        <w:rPr>
          <w:b/>
          <w:bCs/>
        </w:rPr>
        <w:t>Binary</w:t>
      </w:r>
      <w:r w:rsidRPr="00390C9B">
        <w:t> is perfect for the machine but a nightmare for people. Its advantage is its simplicity for hardware, but that's also its biggest limitation for programmers.</w:t>
      </w:r>
    </w:p>
    <w:p w14:paraId="1C1CB900" w14:textId="77777777" w:rsidR="00390C9B" w:rsidRPr="00390C9B" w:rsidRDefault="00390C9B" w:rsidP="002438E7">
      <w:pPr>
        <w:pStyle w:val="ListParagraph"/>
        <w:numPr>
          <w:ilvl w:val="0"/>
          <w:numId w:val="14"/>
        </w:numPr>
        <w:jc w:val="both"/>
      </w:pPr>
      <w:r w:rsidRPr="005516EC">
        <w:rPr>
          <w:b/>
          <w:bCs/>
        </w:rPr>
        <w:t>Hexadecimal</w:t>
      </w:r>
      <w:r w:rsidRPr="00390C9B">
        <w:t> is the best balance for humans. It's compact and maps directly to binary in a way that fits modern computer architecture (which is all based on bytes). Its only downside is that it looks a little strange at first.</w:t>
      </w:r>
    </w:p>
    <w:p w14:paraId="14F1FE35" w14:textId="77777777" w:rsidR="00390C9B" w:rsidRPr="00390C9B" w:rsidRDefault="00390C9B" w:rsidP="002438E7">
      <w:pPr>
        <w:pStyle w:val="ListParagraph"/>
        <w:numPr>
          <w:ilvl w:val="0"/>
          <w:numId w:val="14"/>
        </w:numPr>
        <w:jc w:val="both"/>
      </w:pPr>
      <w:r w:rsidRPr="005516EC">
        <w:rPr>
          <w:b/>
          <w:bCs/>
        </w:rPr>
        <w:t>Octal</w:t>
      </w:r>
      <w:r w:rsidRPr="00390C9B">
        <w:t> is a specialist. It was great for its time, but it's not as universally useful as hex anymore. It's still important to know for certain tasks, like managing Linux servers.</w:t>
      </w:r>
    </w:p>
    <w:p w14:paraId="22B1FC7D" w14:textId="77777777" w:rsidR="00390C9B" w:rsidRPr="00390C9B" w:rsidRDefault="00390C9B" w:rsidP="005516EC">
      <w:pPr>
        <w:pStyle w:val="IntenseQuote"/>
        <w:rPr>
          <w:rFonts w:ascii="Algerian" w:hAnsi="Algerian"/>
          <w:b/>
          <w:bCs/>
          <w:i w:val="0"/>
          <w:iCs w:val="0"/>
          <w:sz w:val="36"/>
          <w:szCs w:val="36"/>
        </w:rPr>
      </w:pPr>
      <w:r w:rsidRPr="00390C9B">
        <w:rPr>
          <w:rFonts w:ascii="Algerian" w:hAnsi="Algerian"/>
          <w:b/>
          <w:bCs/>
          <w:i w:val="0"/>
          <w:iCs w:val="0"/>
          <w:sz w:val="36"/>
          <w:szCs w:val="36"/>
        </w:rPr>
        <w:t>Conclusion</w:t>
      </w:r>
    </w:p>
    <w:p w14:paraId="21301AF5" w14:textId="76C4B06D" w:rsidR="00390C9B" w:rsidRPr="00390C9B" w:rsidRDefault="00D13ECB" w:rsidP="00D13ECB">
      <w:pPr>
        <w:jc w:val="both"/>
      </w:pPr>
      <w:r>
        <w:t xml:space="preserve">                                </w:t>
      </w:r>
      <w:r w:rsidR="00390C9B" w:rsidRPr="00390C9B">
        <w:t>In the end, all these number systems work together. </w:t>
      </w:r>
      <w:r w:rsidR="00390C9B" w:rsidRPr="00390C9B">
        <w:rPr>
          <w:b/>
          <w:bCs/>
        </w:rPr>
        <w:t>Binary</w:t>
      </w:r>
      <w:r w:rsidR="00390C9B" w:rsidRPr="00390C9B">
        <w:t> is the unchangeable foundation—the computer will always think in 0s and 1s. </w:t>
      </w:r>
      <w:r w:rsidR="00390C9B" w:rsidRPr="00390C9B">
        <w:rPr>
          <w:b/>
          <w:bCs/>
        </w:rPr>
        <w:t>Hexadecimal</w:t>
      </w:r>
      <w:r w:rsidR="00390C9B" w:rsidRPr="00390C9B">
        <w:t> is the essential translator that allows programmers to understand what the computer is doing without losing their minds. And </w:t>
      </w:r>
      <w:r w:rsidR="00390C9B" w:rsidRPr="00390C9B">
        <w:rPr>
          <w:b/>
          <w:bCs/>
        </w:rPr>
        <w:t>Octal</w:t>
      </w:r>
      <w:r w:rsidR="00390C9B" w:rsidRPr="00390C9B">
        <w:t>, while not as common, still has its specific job. Learning about them doesn't just help us convert numbers for class; it helps us understand the very building blocks of the digital world we live in.</w:t>
      </w:r>
    </w:p>
    <w:p w14:paraId="6C826B9B" w14:textId="77777777" w:rsidR="00390C9B" w:rsidRPr="00E54930" w:rsidRDefault="00390C9B" w:rsidP="00E54930"/>
    <w:sectPr w:rsidR="00390C9B" w:rsidRPr="00E54930" w:rsidSect="0087268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61E41" w14:textId="77777777" w:rsidR="00D5778B" w:rsidRDefault="00D5778B" w:rsidP="0010098C">
      <w:pPr>
        <w:spacing w:after="0" w:line="240" w:lineRule="auto"/>
      </w:pPr>
      <w:r>
        <w:separator/>
      </w:r>
    </w:p>
  </w:endnote>
  <w:endnote w:type="continuationSeparator" w:id="0">
    <w:p w14:paraId="213E79B7" w14:textId="77777777" w:rsidR="00D5778B" w:rsidRDefault="00D5778B" w:rsidP="0010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89FC0" w14:textId="77777777" w:rsidR="00D5778B" w:rsidRDefault="00D5778B" w:rsidP="0010098C">
      <w:pPr>
        <w:spacing w:after="0" w:line="240" w:lineRule="auto"/>
      </w:pPr>
      <w:r>
        <w:separator/>
      </w:r>
    </w:p>
  </w:footnote>
  <w:footnote w:type="continuationSeparator" w:id="0">
    <w:p w14:paraId="1ADA1710" w14:textId="77777777" w:rsidR="00D5778B" w:rsidRDefault="00D5778B" w:rsidP="00100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4A37"/>
      </v:shape>
    </w:pict>
  </w:numPicBullet>
  <w:abstractNum w:abstractNumId="0" w15:restartNumberingAfterBreak="0">
    <w:nsid w:val="0D7F7ED8"/>
    <w:multiLevelType w:val="multilevel"/>
    <w:tmpl w:val="531A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46727"/>
    <w:multiLevelType w:val="hybridMultilevel"/>
    <w:tmpl w:val="1012F33E"/>
    <w:lvl w:ilvl="0" w:tplc="7C066E6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87AC6"/>
    <w:multiLevelType w:val="hybridMultilevel"/>
    <w:tmpl w:val="381E3C1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770C63"/>
    <w:multiLevelType w:val="hybridMultilevel"/>
    <w:tmpl w:val="7618DD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97900"/>
    <w:multiLevelType w:val="hybridMultilevel"/>
    <w:tmpl w:val="83221F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24385"/>
    <w:multiLevelType w:val="hybridMultilevel"/>
    <w:tmpl w:val="02782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B415D"/>
    <w:multiLevelType w:val="multilevel"/>
    <w:tmpl w:val="531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02EC5"/>
    <w:multiLevelType w:val="multilevel"/>
    <w:tmpl w:val="55DE7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1533B"/>
    <w:multiLevelType w:val="hybridMultilevel"/>
    <w:tmpl w:val="A26487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E4A3B"/>
    <w:multiLevelType w:val="hybridMultilevel"/>
    <w:tmpl w:val="FB5CB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82DD9"/>
    <w:multiLevelType w:val="multilevel"/>
    <w:tmpl w:val="531A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92D33"/>
    <w:multiLevelType w:val="hybridMultilevel"/>
    <w:tmpl w:val="BAB8AFCE"/>
    <w:lvl w:ilvl="0" w:tplc="7C066E6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4C02"/>
    <w:multiLevelType w:val="hybridMultilevel"/>
    <w:tmpl w:val="6C4294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652D0"/>
    <w:multiLevelType w:val="multilevel"/>
    <w:tmpl w:val="531A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18239">
    <w:abstractNumId w:val="13"/>
  </w:num>
  <w:num w:numId="2" w16cid:durableId="594826545">
    <w:abstractNumId w:val="12"/>
  </w:num>
  <w:num w:numId="3" w16cid:durableId="1125124881">
    <w:abstractNumId w:val="4"/>
  </w:num>
  <w:num w:numId="4" w16cid:durableId="113989561">
    <w:abstractNumId w:val="10"/>
  </w:num>
  <w:num w:numId="5" w16cid:durableId="446706677">
    <w:abstractNumId w:val="9"/>
  </w:num>
  <w:num w:numId="6" w16cid:durableId="190992420">
    <w:abstractNumId w:val="0"/>
  </w:num>
  <w:num w:numId="7" w16cid:durableId="18048200">
    <w:abstractNumId w:val="7"/>
  </w:num>
  <w:num w:numId="8" w16cid:durableId="1464689833">
    <w:abstractNumId w:val="8"/>
  </w:num>
  <w:num w:numId="9" w16cid:durableId="1381903924">
    <w:abstractNumId w:val="5"/>
  </w:num>
  <w:num w:numId="10" w16cid:durableId="1620067990">
    <w:abstractNumId w:val="2"/>
  </w:num>
  <w:num w:numId="11" w16cid:durableId="703678216">
    <w:abstractNumId w:val="11"/>
  </w:num>
  <w:num w:numId="12" w16cid:durableId="1147625632">
    <w:abstractNumId w:val="6"/>
  </w:num>
  <w:num w:numId="13" w16cid:durableId="1520391514">
    <w:abstractNumId w:val="1"/>
  </w:num>
  <w:num w:numId="14" w16cid:durableId="1561866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A8"/>
    <w:rsid w:val="00072DEE"/>
    <w:rsid w:val="0010098C"/>
    <w:rsid w:val="001D6F25"/>
    <w:rsid w:val="002438E7"/>
    <w:rsid w:val="00390C9B"/>
    <w:rsid w:val="00391721"/>
    <w:rsid w:val="0054436C"/>
    <w:rsid w:val="005516EC"/>
    <w:rsid w:val="006F71A8"/>
    <w:rsid w:val="00872681"/>
    <w:rsid w:val="0089715F"/>
    <w:rsid w:val="008A2B3C"/>
    <w:rsid w:val="008B1361"/>
    <w:rsid w:val="00AD5BE2"/>
    <w:rsid w:val="00B04C3E"/>
    <w:rsid w:val="00C3518C"/>
    <w:rsid w:val="00C424F8"/>
    <w:rsid w:val="00C53989"/>
    <w:rsid w:val="00CA3C62"/>
    <w:rsid w:val="00D13ECB"/>
    <w:rsid w:val="00D3528F"/>
    <w:rsid w:val="00D5778B"/>
    <w:rsid w:val="00E54930"/>
    <w:rsid w:val="00F0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2038"/>
  <w15:chartTrackingRefBased/>
  <w15:docId w15:val="{37D58406-4DC9-4D4A-9F05-92F566F9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1A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F71A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F71A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F71A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F71A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F7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1A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F71A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F71A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F71A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F71A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F7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1A8"/>
    <w:rPr>
      <w:rFonts w:eastAsiaTheme="majorEastAsia" w:cstheme="majorBidi"/>
      <w:color w:val="272727" w:themeColor="text1" w:themeTint="D8"/>
    </w:rPr>
  </w:style>
  <w:style w:type="paragraph" w:styleId="Title">
    <w:name w:val="Title"/>
    <w:basedOn w:val="Normal"/>
    <w:next w:val="Normal"/>
    <w:link w:val="TitleChar"/>
    <w:uiPriority w:val="10"/>
    <w:qFormat/>
    <w:rsid w:val="006F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1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1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71A8"/>
    <w:rPr>
      <w:i/>
      <w:iCs/>
      <w:color w:val="404040" w:themeColor="text1" w:themeTint="BF"/>
    </w:rPr>
  </w:style>
  <w:style w:type="paragraph" w:styleId="ListParagraph">
    <w:name w:val="List Paragraph"/>
    <w:basedOn w:val="Normal"/>
    <w:uiPriority w:val="34"/>
    <w:qFormat/>
    <w:rsid w:val="006F71A8"/>
    <w:pPr>
      <w:ind w:left="720"/>
      <w:contextualSpacing/>
    </w:pPr>
  </w:style>
  <w:style w:type="character" w:styleId="IntenseEmphasis">
    <w:name w:val="Intense Emphasis"/>
    <w:basedOn w:val="DefaultParagraphFont"/>
    <w:uiPriority w:val="21"/>
    <w:qFormat/>
    <w:rsid w:val="006F71A8"/>
    <w:rPr>
      <w:i/>
      <w:iCs/>
      <w:color w:val="365F91" w:themeColor="accent1" w:themeShade="BF"/>
    </w:rPr>
  </w:style>
  <w:style w:type="paragraph" w:styleId="IntenseQuote">
    <w:name w:val="Intense Quote"/>
    <w:basedOn w:val="Normal"/>
    <w:next w:val="Normal"/>
    <w:link w:val="IntenseQuoteChar"/>
    <w:uiPriority w:val="30"/>
    <w:qFormat/>
    <w:rsid w:val="006F71A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F71A8"/>
    <w:rPr>
      <w:i/>
      <w:iCs/>
      <w:color w:val="365F91" w:themeColor="accent1" w:themeShade="BF"/>
    </w:rPr>
  </w:style>
  <w:style w:type="character" w:styleId="IntenseReference">
    <w:name w:val="Intense Reference"/>
    <w:basedOn w:val="DefaultParagraphFont"/>
    <w:uiPriority w:val="32"/>
    <w:qFormat/>
    <w:rsid w:val="006F71A8"/>
    <w:rPr>
      <w:b/>
      <w:bCs/>
      <w:smallCaps/>
      <w:color w:val="365F91" w:themeColor="accent1" w:themeShade="BF"/>
      <w:spacing w:val="5"/>
    </w:rPr>
  </w:style>
  <w:style w:type="table" w:styleId="TableGrid">
    <w:name w:val="Table Grid"/>
    <w:basedOn w:val="TableNormal"/>
    <w:uiPriority w:val="59"/>
    <w:rsid w:val="00E54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424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00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98C"/>
  </w:style>
  <w:style w:type="paragraph" w:styleId="Footer">
    <w:name w:val="footer"/>
    <w:basedOn w:val="Normal"/>
    <w:link w:val="FooterChar"/>
    <w:uiPriority w:val="99"/>
    <w:unhideWhenUsed/>
    <w:rsid w:val="00100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898890">
      <w:bodyDiv w:val="1"/>
      <w:marLeft w:val="0"/>
      <w:marRight w:val="0"/>
      <w:marTop w:val="0"/>
      <w:marBottom w:val="0"/>
      <w:divBdr>
        <w:top w:val="none" w:sz="0" w:space="0" w:color="auto"/>
        <w:left w:val="none" w:sz="0" w:space="0" w:color="auto"/>
        <w:bottom w:val="none" w:sz="0" w:space="0" w:color="auto"/>
        <w:right w:val="none" w:sz="0" w:space="0" w:color="auto"/>
      </w:divBdr>
    </w:div>
    <w:div w:id="439419627">
      <w:bodyDiv w:val="1"/>
      <w:marLeft w:val="0"/>
      <w:marRight w:val="0"/>
      <w:marTop w:val="0"/>
      <w:marBottom w:val="0"/>
      <w:divBdr>
        <w:top w:val="none" w:sz="0" w:space="0" w:color="auto"/>
        <w:left w:val="none" w:sz="0" w:space="0" w:color="auto"/>
        <w:bottom w:val="none" w:sz="0" w:space="0" w:color="auto"/>
        <w:right w:val="none" w:sz="0" w:space="0" w:color="auto"/>
      </w:divBdr>
    </w:div>
    <w:div w:id="540704077">
      <w:bodyDiv w:val="1"/>
      <w:marLeft w:val="0"/>
      <w:marRight w:val="0"/>
      <w:marTop w:val="0"/>
      <w:marBottom w:val="0"/>
      <w:divBdr>
        <w:top w:val="none" w:sz="0" w:space="0" w:color="auto"/>
        <w:left w:val="none" w:sz="0" w:space="0" w:color="auto"/>
        <w:bottom w:val="none" w:sz="0" w:space="0" w:color="auto"/>
        <w:right w:val="none" w:sz="0" w:space="0" w:color="auto"/>
      </w:divBdr>
    </w:div>
    <w:div w:id="595869595">
      <w:bodyDiv w:val="1"/>
      <w:marLeft w:val="0"/>
      <w:marRight w:val="0"/>
      <w:marTop w:val="0"/>
      <w:marBottom w:val="0"/>
      <w:divBdr>
        <w:top w:val="none" w:sz="0" w:space="0" w:color="auto"/>
        <w:left w:val="none" w:sz="0" w:space="0" w:color="auto"/>
        <w:bottom w:val="none" w:sz="0" w:space="0" w:color="auto"/>
        <w:right w:val="none" w:sz="0" w:space="0" w:color="auto"/>
      </w:divBdr>
    </w:div>
    <w:div w:id="663164349">
      <w:bodyDiv w:val="1"/>
      <w:marLeft w:val="0"/>
      <w:marRight w:val="0"/>
      <w:marTop w:val="0"/>
      <w:marBottom w:val="0"/>
      <w:divBdr>
        <w:top w:val="none" w:sz="0" w:space="0" w:color="auto"/>
        <w:left w:val="none" w:sz="0" w:space="0" w:color="auto"/>
        <w:bottom w:val="none" w:sz="0" w:space="0" w:color="auto"/>
        <w:right w:val="none" w:sz="0" w:space="0" w:color="auto"/>
      </w:divBdr>
    </w:div>
    <w:div w:id="715205918">
      <w:bodyDiv w:val="1"/>
      <w:marLeft w:val="0"/>
      <w:marRight w:val="0"/>
      <w:marTop w:val="0"/>
      <w:marBottom w:val="0"/>
      <w:divBdr>
        <w:top w:val="none" w:sz="0" w:space="0" w:color="auto"/>
        <w:left w:val="none" w:sz="0" w:space="0" w:color="auto"/>
        <w:bottom w:val="none" w:sz="0" w:space="0" w:color="auto"/>
        <w:right w:val="none" w:sz="0" w:space="0" w:color="auto"/>
      </w:divBdr>
    </w:div>
    <w:div w:id="908223075">
      <w:bodyDiv w:val="1"/>
      <w:marLeft w:val="0"/>
      <w:marRight w:val="0"/>
      <w:marTop w:val="0"/>
      <w:marBottom w:val="0"/>
      <w:divBdr>
        <w:top w:val="none" w:sz="0" w:space="0" w:color="auto"/>
        <w:left w:val="none" w:sz="0" w:space="0" w:color="auto"/>
        <w:bottom w:val="none" w:sz="0" w:space="0" w:color="auto"/>
        <w:right w:val="none" w:sz="0" w:space="0" w:color="auto"/>
      </w:divBdr>
    </w:div>
    <w:div w:id="964310523">
      <w:bodyDiv w:val="1"/>
      <w:marLeft w:val="0"/>
      <w:marRight w:val="0"/>
      <w:marTop w:val="0"/>
      <w:marBottom w:val="0"/>
      <w:divBdr>
        <w:top w:val="none" w:sz="0" w:space="0" w:color="auto"/>
        <w:left w:val="none" w:sz="0" w:space="0" w:color="auto"/>
        <w:bottom w:val="none" w:sz="0" w:space="0" w:color="auto"/>
        <w:right w:val="none" w:sz="0" w:space="0" w:color="auto"/>
      </w:divBdr>
    </w:div>
    <w:div w:id="1105540334">
      <w:bodyDiv w:val="1"/>
      <w:marLeft w:val="0"/>
      <w:marRight w:val="0"/>
      <w:marTop w:val="0"/>
      <w:marBottom w:val="0"/>
      <w:divBdr>
        <w:top w:val="none" w:sz="0" w:space="0" w:color="auto"/>
        <w:left w:val="none" w:sz="0" w:space="0" w:color="auto"/>
        <w:bottom w:val="none" w:sz="0" w:space="0" w:color="auto"/>
        <w:right w:val="none" w:sz="0" w:space="0" w:color="auto"/>
      </w:divBdr>
    </w:div>
    <w:div w:id="1166047877">
      <w:bodyDiv w:val="1"/>
      <w:marLeft w:val="0"/>
      <w:marRight w:val="0"/>
      <w:marTop w:val="0"/>
      <w:marBottom w:val="0"/>
      <w:divBdr>
        <w:top w:val="none" w:sz="0" w:space="0" w:color="auto"/>
        <w:left w:val="none" w:sz="0" w:space="0" w:color="auto"/>
        <w:bottom w:val="none" w:sz="0" w:space="0" w:color="auto"/>
        <w:right w:val="none" w:sz="0" w:space="0" w:color="auto"/>
      </w:divBdr>
    </w:div>
    <w:div w:id="1219167511">
      <w:bodyDiv w:val="1"/>
      <w:marLeft w:val="0"/>
      <w:marRight w:val="0"/>
      <w:marTop w:val="0"/>
      <w:marBottom w:val="0"/>
      <w:divBdr>
        <w:top w:val="none" w:sz="0" w:space="0" w:color="auto"/>
        <w:left w:val="none" w:sz="0" w:space="0" w:color="auto"/>
        <w:bottom w:val="none" w:sz="0" w:space="0" w:color="auto"/>
        <w:right w:val="none" w:sz="0" w:space="0" w:color="auto"/>
      </w:divBdr>
    </w:div>
    <w:div w:id="1392731405">
      <w:bodyDiv w:val="1"/>
      <w:marLeft w:val="0"/>
      <w:marRight w:val="0"/>
      <w:marTop w:val="0"/>
      <w:marBottom w:val="0"/>
      <w:divBdr>
        <w:top w:val="none" w:sz="0" w:space="0" w:color="auto"/>
        <w:left w:val="none" w:sz="0" w:space="0" w:color="auto"/>
        <w:bottom w:val="none" w:sz="0" w:space="0" w:color="auto"/>
        <w:right w:val="none" w:sz="0" w:space="0" w:color="auto"/>
      </w:divBdr>
    </w:div>
    <w:div w:id="1753235804">
      <w:bodyDiv w:val="1"/>
      <w:marLeft w:val="0"/>
      <w:marRight w:val="0"/>
      <w:marTop w:val="0"/>
      <w:marBottom w:val="0"/>
      <w:divBdr>
        <w:top w:val="none" w:sz="0" w:space="0" w:color="auto"/>
        <w:left w:val="none" w:sz="0" w:space="0" w:color="auto"/>
        <w:bottom w:val="none" w:sz="0" w:space="0" w:color="auto"/>
        <w:right w:val="none" w:sz="0" w:space="0" w:color="auto"/>
      </w:divBdr>
    </w:div>
    <w:div w:id="19442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Awkash Rathore</dc:creator>
  <cp:keywords/>
  <dc:description/>
  <cp:lastModifiedBy>Neeta Bhagdev</cp:lastModifiedBy>
  <cp:revision>2</cp:revision>
  <dcterms:created xsi:type="dcterms:W3CDTF">2025-10-12T10:32:00Z</dcterms:created>
  <dcterms:modified xsi:type="dcterms:W3CDTF">2025-10-12T10:32:00Z</dcterms:modified>
</cp:coreProperties>
</file>