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For students, the explanation should be </w:t>
      </w:r>
      <w:r w:rsidDel="00000000" w:rsidR="00000000" w:rsidRPr="00000000">
        <w:rPr>
          <w:b w:val="1"/>
          <w:bCs w:val="1"/>
          <w:rtl w:val="0"/>
        </w:rPr>
        <w:t xml:space="preserve">simple, practical, and interview-oriented</w:t>
      </w:r>
      <w:r w:rsidDel="00000000" w:rsidR="00000000" w:rsidRPr="00000000">
        <w:rPr>
          <w:rtl w:val="0"/>
        </w:rPr>
        <w:t xml:space="preserve">. I also recommend showing a </w:t>
      </w:r>
      <w:r w:rsidDel="00000000" w:rsidR="00000000" w:rsidRPr="00000000">
        <w:rPr>
          <w:b w:val="1"/>
          <w:bCs w:val="1"/>
          <w:rtl w:val="0"/>
        </w:rPr>
        <w:t xml:space="preserve">sample dashboard/output image</w:t>
      </w:r>
      <w:r w:rsidDel="00000000" w:rsidR="00000000" w:rsidRPr="00000000">
        <w:rPr>
          <w:rtl w:val="0"/>
        </w:rPr>
        <w:t xml:space="preserve"> for each module so they can understand what they are building.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teaching-friendly explanation.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swc67241y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Vendor Management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4292600"/>
            <wp:effectExtent b="0" l="0" r="0" t="0"/>
            <wp:docPr descr="Image" id="3" name="image7.jpg"/>
            <a:graphic>
              <a:graphicData uri="http://schemas.openxmlformats.org/drawingml/2006/picture">
                <pic:pic>
                  <pic:nvPicPr>
                    <pic:cNvPr descr="Image" id="0" name="image7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3708400"/>
            <wp:effectExtent b="0" l="0" r="0" t="0"/>
            <wp:docPr descr="Image" id="12" name="image2.jpg"/>
            <a:graphic>
              <a:graphicData uri="http://schemas.openxmlformats.org/drawingml/2006/picture">
                <pic:pic>
                  <pic:nvPicPr>
                    <pic:cNvPr descr="Image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4508500"/>
            <wp:effectExtent b="0" l="0" r="0" t="0"/>
            <wp:docPr descr="Image" id="31" name="image24.jpg"/>
            <a:graphic>
              <a:graphicData uri="http://schemas.openxmlformats.org/drawingml/2006/picture">
                <pic:pic>
                  <pic:nvPicPr>
                    <pic:cNvPr descr="Image" id="0" name="image2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4495800"/>
            <wp:effectExtent b="0" l="0" r="0" t="0"/>
            <wp:docPr descr="Image" id="38" name="image34.jpg"/>
            <a:graphic>
              <a:graphicData uri="http://schemas.openxmlformats.org/drawingml/2006/picture">
                <pic:pic>
                  <pic:nvPicPr>
                    <pic:cNvPr descr="Image" id="0" name="image3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3225800"/>
            <wp:effectExtent b="0" l="0" r="0" t="0"/>
            <wp:docPr descr="Image" id="1" name="image25.jpg"/>
            <a:graphic>
              <a:graphicData uri="http://schemas.openxmlformats.org/drawingml/2006/picture">
                <pic:pic>
                  <pic:nvPicPr>
                    <pic:cNvPr descr="Image" id="0" name="image2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3378200"/>
            <wp:effectExtent b="0" l="0" r="0" t="0"/>
            <wp:docPr descr="Image" id="22" name="image38.jpg"/>
            <a:graphic>
              <a:graphicData uri="http://schemas.openxmlformats.org/drawingml/2006/picture">
                <pic:pic>
                  <pic:nvPicPr>
                    <pic:cNvPr descr="Image" id="0" name="image3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qi2c4wxdq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Vendor Management?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Vendor</w:t>
      </w:r>
      <w:r w:rsidDel="00000000" w:rsidR="00000000" w:rsidRPr="00000000">
        <w:rPr>
          <w:rtl w:val="0"/>
        </w:rPr>
        <w:t xml:space="preserve"> is a seller who sells products on an online marketplace.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Amazon Seller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Flipkart Seller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Meesho Seller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marketplace contains thousands of vendors.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managing products manually, the system manages vendors automatically.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5ah8loby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does Vendor Management do?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Vendor Registration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Login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Verification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Approval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Upload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Status (Active / Inactive)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 Management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2to3hycz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Vendor Name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ABC Electronics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Laptop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Mouse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Keyboard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Verified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Commission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8%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4fo5r44xop7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Marketplace Management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15000" cy="4286250"/>
            <wp:effectExtent b="0" l="0" r="0" t="0"/>
            <wp:docPr descr="Image" id="18" name="image1.jpg"/>
            <a:graphic>
              <a:graphicData uri="http://schemas.openxmlformats.org/drawingml/2006/picture">
                <pic:pic>
                  <pic:nvPicPr>
                    <pic:cNvPr descr="Image"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4419600"/>
            <wp:effectExtent b="0" l="0" r="0" t="0"/>
            <wp:docPr descr="Image" id="51" name="image48.jpg"/>
            <a:graphic>
              <a:graphicData uri="http://schemas.openxmlformats.org/drawingml/2006/picture">
                <pic:pic>
                  <pic:nvPicPr>
                    <pic:cNvPr descr="Image" id="0" name="image4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4343400"/>
            <wp:effectExtent b="0" l="0" r="0" t="0"/>
            <wp:docPr descr="Image" id="36" name="image28.jpg"/>
            <a:graphic>
              <a:graphicData uri="http://schemas.openxmlformats.org/drawingml/2006/picture">
                <pic:pic>
                  <pic:nvPicPr>
                    <pic:cNvPr descr="Image" id="0" name="image28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3225800"/>
            <wp:effectExtent b="0" l="0" r="0" t="0"/>
            <wp:docPr descr="Image" id="30" name="image23.jpg"/>
            <a:graphic>
              <a:graphicData uri="http://schemas.openxmlformats.org/drawingml/2006/picture">
                <pic:pic>
                  <pic:nvPicPr>
                    <pic:cNvPr descr="Image" id="0" name="image23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2997200"/>
            <wp:effectExtent b="0" l="0" r="0" t="0"/>
            <wp:docPr descr="Image" id="28" name="image36.jpg"/>
            <a:graphic>
              <a:graphicData uri="http://schemas.openxmlformats.org/drawingml/2006/picture">
                <pic:pic>
                  <pic:nvPicPr>
                    <pic:cNvPr descr="Image" id="0" name="image36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4292600"/>
            <wp:effectExtent b="0" l="0" r="0" t="0"/>
            <wp:docPr descr="Image" id="15" name="image18.jpg"/>
            <a:graphic>
              <a:graphicData uri="http://schemas.openxmlformats.org/drawingml/2006/picture">
                <pic:pic>
                  <pic:nvPicPr>
                    <pic:cNvPr descr="Image" id="0" name="image18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644qhkgsv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Marketplace Management?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Marketplace means a website where many vendors sell products.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Amazon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Seller 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Seller B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Seller C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Customers purchase products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Administrator can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Vendors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Vendors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Products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Orders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Payments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Revenue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lgijluef4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Output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Total Vendors : 245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Products : 12,000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Orders Today : 980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Revenue : $45,000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7uexumsub7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Inventory Analytics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3822700"/>
            <wp:effectExtent b="0" l="0" r="0" t="0"/>
            <wp:docPr descr="Image" id="35" name="image37.jpg"/>
            <a:graphic>
              <a:graphicData uri="http://schemas.openxmlformats.org/drawingml/2006/picture">
                <pic:pic>
                  <pic:nvPicPr>
                    <pic:cNvPr descr="Image" id="0" name="image37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4292600"/>
            <wp:effectExtent b="0" l="0" r="0" t="0"/>
            <wp:docPr descr="Image" id="32" name="image22.jpg"/>
            <a:graphic>
              <a:graphicData uri="http://schemas.openxmlformats.org/drawingml/2006/picture">
                <pic:pic>
                  <pic:nvPicPr>
                    <pic:cNvPr descr="Image" id="0" name="image22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648325" cy="4438650"/>
            <wp:effectExtent b="0" l="0" r="0" t="0"/>
            <wp:docPr descr="Image" id="34" name="image33.jpg"/>
            <a:graphic>
              <a:graphicData uri="http://schemas.openxmlformats.org/drawingml/2006/picture">
                <pic:pic>
                  <pic:nvPicPr>
                    <pic:cNvPr descr="Image" id="0" name="image33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443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3225800"/>
            <wp:effectExtent b="0" l="0" r="0" t="0"/>
            <wp:docPr descr="Image" id="7" name="image9.jpg"/>
            <a:graphic>
              <a:graphicData uri="http://schemas.openxmlformats.org/drawingml/2006/picture">
                <pic:pic>
                  <pic:nvPicPr>
                    <pic:cNvPr descr="Image" id="0" name="image9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4076700"/>
            <wp:effectExtent b="0" l="0" r="0" t="0"/>
            <wp:docPr descr="Image" id="46" name="image61.jpg"/>
            <a:graphic>
              <a:graphicData uri="http://schemas.openxmlformats.org/drawingml/2006/picture">
                <pic:pic>
                  <pic:nvPicPr>
                    <pic:cNvPr descr="Image" id="0" name="image61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486400" cy="6858000"/>
            <wp:effectExtent b="0" l="0" r="0" t="0"/>
            <wp:docPr descr="Image" id="40" name="image27.jpg"/>
            <a:graphic>
              <a:graphicData uri="http://schemas.openxmlformats.org/drawingml/2006/picture">
                <pic:pic>
                  <pic:nvPicPr>
                    <pic:cNvPr descr="Image" id="0" name="image27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3251200"/>
            <wp:effectExtent b="0" l="0" r="0" t="0"/>
            <wp:docPr descr="Image" id="16" name="image6.jpg"/>
            <a:graphic>
              <a:graphicData uri="http://schemas.openxmlformats.org/drawingml/2006/picture">
                <pic:pic>
                  <pic:nvPicPr>
                    <pic:cNvPr descr="Image" id="0" name="image6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up8sqhacg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Inventory?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Inventory means available stock.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Laptop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Current Stock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120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 Today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Remaining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105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Inventory Analytics tells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Available Stock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 of Stock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Stock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Moving Products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Moving Products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4apa9ltan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Laptop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Stock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120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Low Stock Alert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vvkhj1nsplk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Inventory Forecasting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3822700"/>
            <wp:effectExtent b="0" l="0" r="0" t="0"/>
            <wp:docPr descr="Image" id="58" name="image49.jpg"/>
            <a:graphic>
              <a:graphicData uri="http://schemas.openxmlformats.org/drawingml/2006/picture">
                <pic:pic>
                  <pic:nvPicPr>
                    <pic:cNvPr descr="Image" id="0" name="image49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4876800"/>
            <wp:effectExtent b="0" l="0" r="0" t="0"/>
            <wp:docPr descr="Image" id="20" name="image10.jpg"/>
            <a:graphic>
              <a:graphicData uri="http://schemas.openxmlformats.org/drawingml/2006/picture">
                <pic:pic>
                  <pic:nvPicPr>
                    <pic:cNvPr descr="Image" id="0" name="image10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3644900"/>
            <wp:effectExtent b="0" l="0" r="0" t="0"/>
            <wp:docPr descr="Image" id="23" name="image16.jpg"/>
            <a:graphic>
              <a:graphicData uri="http://schemas.openxmlformats.org/drawingml/2006/picture">
                <pic:pic>
                  <pic:nvPicPr>
                    <pic:cNvPr descr="Image" id="0" name="image16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4152900"/>
            <wp:effectExtent b="0" l="0" r="0" t="0"/>
            <wp:docPr descr="Image" id="59" name="image47.jpg"/>
            <a:graphic>
              <a:graphicData uri="http://schemas.openxmlformats.org/drawingml/2006/picture">
                <pic:pic>
                  <pic:nvPicPr>
                    <pic:cNvPr descr="Image" id="0" name="image47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7035800"/>
            <wp:effectExtent b="0" l="0" r="0" t="0"/>
            <wp:docPr descr="Image" id="52" name="image54.jpg"/>
            <a:graphic>
              <a:graphicData uri="http://schemas.openxmlformats.org/drawingml/2006/picture">
                <pic:pic>
                  <pic:nvPicPr>
                    <pic:cNvPr descr="Image" id="0" name="image54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3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3073400"/>
            <wp:effectExtent b="0" l="0" r="0" t="0"/>
            <wp:docPr descr="Image" id="42" name="image52.jpg"/>
            <a:graphic>
              <a:graphicData uri="http://schemas.openxmlformats.org/drawingml/2006/picture">
                <pic:pic>
                  <pic:nvPicPr>
                    <pic:cNvPr descr="Image" id="0" name="image52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lw6tv266u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Forecasting?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Forecast means predicting the future.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Last Month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100 laptops sold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Month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120 laptops sold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predicts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Next Month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145 laptops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company orders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150 laptops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stock finishes.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2ujb6n7cy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Current Stock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200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Expected Demand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260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Recommended Purchase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eklihxf1aky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Revenue Intelligence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9105900"/>
            <wp:effectExtent b="0" l="0" r="0" t="0"/>
            <wp:docPr descr="Image" id="26" name="image35.jpg"/>
            <a:graphic>
              <a:graphicData uri="http://schemas.openxmlformats.org/drawingml/2006/picture">
                <pic:pic>
                  <pic:nvPicPr>
                    <pic:cNvPr descr="Image" id="0" name="image35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0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3657600"/>
            <wp:effectExtent b="0" l="0" r="0" t="0"/>
            <wp:docPr descr="Image" id="9" name="image20.jpg"/>
            <a:graphic>
              <a:graphicData uri="http://schemas.openxmlformats.org/drawingml/2006/picture">
                <pic:pic>
                  <pic:nvPicPr>
                    <pic:cNvPr descr="Image" id="0" name="image20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5727700"/>
            <wp:effectExtent b="0" l="0" r="0" t="0"/>
            <wp:docPr descr="Image" id="43" name="image44.jpg"/>
            <a:graphic>
              <a:graphicData uri="http://schemas.openxmlformats.org/drawingml/2006/picture">
                <pic:pic>
                  <pic:nvPicPr>
                    <pic:cNvPr descr="Image" id="0" name="image44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3873500"/>
            <wp:effectExtent b="0" l="0" r="0" t="0"/>
            <wp:docPr descr="Image" id="13" name="image15.jpg"/>
            <a:graphic>
              <a:graphicData uri="http://schemas.openxmlformats.org/drawingml/2006/picture">
                <pic:pic>
                  <pic:nvPicPr>
                    <pic:cNvPr descr="Image" id="0" name="image15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6781800"/>
            <wp:effectExtent b="0" l="0" r="0" t="0"/>
            <wp:docPr descr="Image" id="56" name="image46.jpg"/>
            <a:graphic>
              <a:graphicData uri="http://schemas.openxmlformats.org/drawingml/2006/picture">
                <pic:pic>
                  <pic:nvPicPr>
                    <pic:cNvPr descr="Image" id="0" name="image46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8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4394200"/>
            <wp:effectExtent b="0" l="0" r="0" t="0"/>
            <wp:docPr descr="Image" id="45" name="image56.jpg"/>
            <a:graphic>
              <a:graphicData uri="http://schemas.openxmlformats.org/drawingml/2006/picture">
                <pic:pic>
                  <pic:nvPicPr>
                    <pic:cNvPr descr="Image" id="0" name="image56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means money earned.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Intelligence tells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Revenue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Revenue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</w:t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</w:t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Order Value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January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$100,000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February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$135,000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Growth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35%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charts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Trend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 Chart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Sales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zmw8hd618n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Vendor Ranking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5727700"/>
            <wp:effectExtent b="0" l="0" r="0" t="0"/>
            <wp:docPr descr="Image" id="2" name="image5.jpg"/>
            <a:graphic>
              <a:graphicData uri="http://schemas.openxmlformats.org/drawingml/2006/picture">
                <pic:pic>
                  <pic:nvPicPr>
                    <pic:cNvPr descr="Image" id="0" name="image5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5727700"/>
            <wp:effectExtent b="0" l="0" r="0" t="0"/>
            <wp:docPr descr="Image" id="29" name="image41.jpg"/>
            <a:graphic>
              <a:graphicData uri="http://schemas.openxmlformats.org/drawingml/2006/picture">
                <pic:pic>
                  <pic:nvPicPr>
                    <pic:cNvPr descr="Image" id="0" name="image41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3187700"/>
            <wp:effectExtent b="0" l="0" r="0" t="0"/>
            <wp:docPr descr="Image" id="53" name="image57.jpg"/>
            <a:graphic>
              <a:graphicData uri="http://schemas.openxmlformats.org/drawingml/2006/picture">
                <pic:pic>
                  <pic:nvPicPr>
                    <pic:cNvPr descr="Image" id="0" name="image57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3429000"/>
            <wp:effectExtent b="0" l="0" r="0" t="0"/>
            <wp:docPr descr="Image" id="17" name="image11.jpg"/>
            <a:graphic>
              <a:graphicData uri="http://schemas.openxmlformats.org/drawingml/2006/picture">
                <pic:pic>
                  <pic:nvPicPr>
                    <pic:cNvPr descr="Image" id="0" name="image11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4419600"/>
            <wp:effectExtent b="0" l="0" r="0" t="0"/>
            <wp:docPr descr="Image" id="27" name="image30.jpg"/>
            <a:graphic>
              <a:graphicData uri="http://schemas.openxmlformats.org/drawingml/2006/picture">
                <pic:pic>
                  <pic:nvPicPr>
                    <pic:cNvPr descr="Image" id="0" name="image30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vendor is ranked.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Ranking is based on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Rating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Speed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Completion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1"/>
        <w:tblW w:w="3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5"/>
        <w:gridCol w:w="1865"/>
        <w:gridCol w:w="1115"/>
        <w:tblGridChange w:id="0">
          <w:tblGrid>
            <w:gridCol w:w="785"/>
            <w:gridCol w:w="1865"/>
            <w:gridCol w:w="1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ABC Electronics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$500K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XYZ Mobiles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$420K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Smart Gadgets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$390K</w:t>
            </w:r>
          </w:p>
        </w:tc>
      </w:tr>
    </w:tbl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vendor gets Rank 1.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tiin6r8n3w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FastAPI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image needed.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FastAPI is used to build APIs.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means communication between applications.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opens app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requests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GET /vendors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 returns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"id":1,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"name":"ABC Electronics"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Very Fast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Documentation</w:t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Response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rzb7gflr3c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PostgreSQL + SQLAlchemy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5283200"/>
            <wp:effectExtent b="0" l="0" r="0" t="0"/>
            <wp:docPr descr="Image" id="44" name="image58.jpg"/>
            <a:graphic>
              <a:graphicData uri="http://schemas.openxmlformats.org/drawingml/2006/picture">
                <pic:pic>
                  <pic:nvPicPr>
                    <pic:cNvPr descr="Image" id="0" name="image58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5359400"/>
            <wp:effectExtent b="0" l="0" r="0" t="0"/>
            <wp:docPr descr="Image" id="14" name="image4.jpg"/>
            <a:graphic>
              <a:graphicData uri="http://schemas.openxmlformats.org/drawingml/2006/picture">
                <pic:pic>
                  <pic:nvPicPr>
                    <pic:cNvPr descr="Image" id="0" name="image4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5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5765800"/>
            <wp:effectExtent b="0" l="0" r="0" t="0"/>
            <wp:docPr descr="Image" id="25" name="image17.jpg"/>
            <a:graphic>
              <a:graphicData uri="http://schemas.openxmlformats.org/drawingml/2006/picture">
                <pic:pic>
                  <pic:nvPicPr>
                    <pic:cNvPr descr="Image" id="0" name="image17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qt72lbly6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PostgreSQL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</w:t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Vendors</w:t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Vendor Table</w:t>
      </w:r>
    </w:p>
    <w:tbl>
      <w:tblPr>
        <w:tblStyle w:val="Table2"/>
        <w:tblW w:w="1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0"/>
        <w:gridCol w:w="980"/>
        <w:tblGridChange w:id="0">
          <w:tblGrid>
            <w:gridCol w:w="500"/>
            <w:gridCol w:w="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ABC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XYZ</w:t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94966mr78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SQLAlchemy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cannot directly understand SQL.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SQLAlchemy converts Python into SQL.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Vendor.query.all()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SQLAlchemy converts into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SELECT * FROM vendors;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wuqdit5vfn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MLflow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3327400"/>
            <wp:effectExtent b="0" l="0" r="0" t="0"/>
            <wp:docPr descr="Image" id="37" name="image39.jpg"/>
            <a:graphic>
              <a:graphicData uri="http://schemas.openxmlformats.org/drawingml/2006/picture">
                <pic:pic>
                  <pic:nvPicPr>
                    <pic:cNvPr descr="Image" id="0" name="image39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3835400"/>
            <wp:effectExtent b="0" l="0" r="0" t="0"/>
            <wp:docPr descr="Image" id="48" name="image51.jpg"/>
            <a:graphic>
              <a:graphicData uri="http://schemas.openxmlformats.org/drawingml/2006/picture">
                <pic:pic>
                  <pic:nvPicPr>
                    <pic:cNvPr descr="Image" id="0" name="image51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2311400"/>
            <wp:effectExtent b="0" l="0" r="0" t="0"/>
            <wp:docPr descr="Image" id="24" name="image14.jpg"/>
            <a:graphic>
              <a:graphicData uri="http://schemas.openxmlformats.org/drawingml/2006/picture">
                <pic:pic>
                  <pic:nvPicPr>
                    <pic:cNvPr descr="Image" id="0" name="image14.jp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2997200"/>
            <wp:effectExtent b="0" l="0" r="0" t="0"/>
            <wp:docPr descr="Image" id="10" name="image19.jpg"/>
            <a:graphic>
              <a:graphicData uri="http://schemas.openxmlformats.org/drawingml/2006/picture">
                <pic:pic>
                  <pic:nvPicPr>
                    <pic:cNvPr descr="Image" id="0" name="image19.jp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3517900"/>
            <wp:effectExtent b="0" l="0" r="0" t="0"/>
            <wp:docPr descr="Image" id="5" name="image21.jpg"/>
            <a:graphic>
              <a:graphicData uri="http://schemas.openxmlformats.org/drawingml/2006/picture">
                <pic:pic>
                  <pic:nvPicPr>
                    <pic:cNvPr descr="Image" id="0" name="image21.jp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2540000"/>
            <wp:effectExtent b="0" l="0" r="0" t="0"/>
            <wp:docPr descr="Image" id="11" name="image3.jpg"/>
            <a:graphic>
              <a:graphicData uri="http://schemas.openxmlformats.org/drawingml/2006/picture">
                <pic:pic>
                  <pic:nvPicPr>
                    <pic:cNvPr descr="Image" id="0" name="image3.jp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MLflow manages Machine Learning models.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stores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Models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Model V1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88%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V2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91%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Model V2.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d3o9y8p3zdm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ETL Pipeline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2514600"/>
            <wp:effectExtent b="0" l="0" r="0" t="0"/>
            <wp:docPr descr="Image" id="54" name="image45.jpg"/>
            <a:graphic>
              <a:graphicData uri="http://schemas.openxmlformats.org/drawingml/2006/picture">
                <pic:pic>
                  <pic:nvPicPr>
                    <pic:cNvPr descr="Image" id="0" name="image45.jp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3822700"/>
            <wp:effectExtent b="0" l="0" r="0" t="0"/>
            <wp:docPr descr="Image" id="49" name="image63.jpg"/>
            <a:graphic>
              <a:graphicData uri="http://schemas.openxmlformats.org/drawingml/2006/picture">
                <pic:pic>
                  <pic:nvPicPr>
                    <pic:cNvPr descr="Image" id="0" name="image63.jp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3822700"/>
            <wp:effectExtent b="0" l="0" r="0" t="0"/>
            <wp:docPr descr="Image" id="6" name="image12.jpg"/>
            <a:graphic>
              <a:graphicData uri="http://schemas.openxmlformats.org/drawingml/2006/picture">
                <pic:pic>
                  <pic:nvPicPr>
                    <pic:cNvPr descr="Image" id="0" name="image12.jp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3225800"/>
            <wp:effectExtent b="0" l="0" r="0" t="0"/>
            <wp:docPr descr="Image" id="50" name="image59.jpg"/>
            <a:graphic>
              <a:graphicData uri="http://schemas.openxmlformats.org/drawingml/2006/picture">
                <pic:pic>
                  <pic:nvPicPr>
                    <pic:cNvPr descr="Image" id="0" name="image59.jp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ETL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Means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Orders.csv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Remove duplicates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Fill missing values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Convert dates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PostgreSQL Database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hngzys3vft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Docker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3225800"/>
            <wp:effectExtent b="0" l="0" r="0" t="0"/>
            <wp:docPr descr="Image" id="4" name="image32.jpg"/>
            <a:graphic>
              <a:graphicData uri="http://schemas.openxmlformats.org/drawingml/2006/picture">
                <pic:pic>
                  <pic:nvPicPr>
                    <pic:cNvPr descr="Image" id="0" name="image32.jp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3302000"/>
            <wp:effectExtent b="0" l="0" r="0" t="0"/>
            <wp:docPr descr="Image" id="19" name="image8.jpg"/>
            <a:graphic>
              <a:graphicData uri="http://schemas.openxmlformats.org/drawingml/2006/picture">
                <pic:pic>
                  <pic:nvPicPr>
                    <pic:cNvPr descr="Image" id="0" name="image8.jp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3962400" cy="4352925"/>
            <wp:effectExtent b="0" l="0" r="0" t="0"/>
            <wp:docPr descr="Image" id="63" name="image62.jpg"/>
            <a:graphic>
              <a:graphicData uri="http://schemas.openxmlformats.org/drawingml/2006/picture">
                <pic:pic>
                  <pic:nvPicPr>
                    <pic:cNvPr descr="Image" id="0" name="image62.jp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435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3898900"/>
            <wp:effectExtent b="0" l="0" r="0" t="0"/>
            <wp:docPr descr="Image" id="8" name="image26.jpg"/>
            <a:graphic>
              <a:graphicData uri="http://schemas.openxmlformats.org/drawingml/2006/picture">
                <pic:pic>
                  <pic:nvPicPr>
                    <pic:cNvPr descr="Image" id="0" name="image26.jp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packages the complete project into one container.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Docker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Libraries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Models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Need manual installation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Docker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One command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docker run shopsense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runs.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2ctjs0gq0b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GitHub Actions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4000500" cy="4000500"/>
            <wp:effectExtent b="0" l="0" r="0" t="0"/>
            <wp:docPr descr="Image" id="55" name="image64.jpg"/>
            <a:graphic>
              <a:graphicData uri="http://schemas.openxmlformats.org/drawingml/2006/picture">
                <pic:pic>
                  <pic:nvPicPr>
                    <pic:cNvPr descr="Image" id="0" name="image64.jp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2730500"/>
            <wp:effectExtent b="0" l="0" r="0" t="0"/>
            <wp:docPr descr="Image" id="33" name="image31.jpg"/>
            <a:graphic>
              <a:graphicData uri="http://schemas.openxmlformats.org/drawingml/2006/picture">
                <pic:pic>
                  <pic:nvPicPr>
                    <pic:cNvPr descr="Image" id="0" name="image31.jp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3314700"/>
            <wp:effectExtent b="0" l="0" r="0" t="0"/>
            <wp:docPr descr="Image" id="62" name="image55.jpg"/>
            <a:graphic>
              <a:graphicData uri="http://schemas.openxmlformats.org/drawingml/2006/picture">
                <pic:pic>
                  <pic:nvPicPr>
                    <pic:cNvPr descr="Image" id="0" name="image55.jp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2362200"/>
            <wp:effectExtent b="0" l="0" r="0" t="0"/>
            <wp:docPr descr="Image" id="57" name="image50.jpg"/>
            <a:graphic>
              <a:graphicData uri="http://schemas.openxmlformats.org/drawingml/2006/picture">
                <pic:pic>
                  <pic:nvPicPr>
                    <pic:cNvPr descr="Image" id="0" name="image50.jp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3975100"/>
            <wp:effectExtent b="0" l="0" r="0" t="0"/>
            <wp:docPr descr="Image" id="21" name="image13.jpg"/>
            <a:graphic>
              <a:graphicData uri="http://schemas.openxmlformats.org/drawingml/2006/picture">
                <pic:pic>
                  <pic:nvPicPr>
                    <pic:cNvPr descr="Image" id="0" name="image13.jp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Actions automates project testing and deployment.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 Code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Actions automatically</w:t>
      </w:r>
    </w:p>
    <w:p w:rsidR="00000000" w:rsidDel="00000000" w:rsidP="00000000" w:rsidRDefault="00000000" w:rsidRPr="00000000" w14:paraId="0000017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packages</w:t>
      </w:r>
    </w:p>
    <w:p w:rsidR="00000000" w:rsidDel="00000000" w:rsidP="00000000" w:rsidRDefault="00000000" w:rsidRPr="00000000" w14:paraId="000001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tests</w:t>
      </w:r>
    </w:p>
    <w:p w:rsidR="00000000" w:rsidDel="00000000" w:rsidP="00000000" w:rsidRDefault="00000000" w:rsidRPr="00000000" w14:paraId="000001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Docker image</w:t>
      </w:r>
    </w:p>
    <w:p w:rsidR="00000000" w:rsidDel="00000000" w:rsidP="00000000" w:rsidRDefault="00000000" w:rsidRPr="00000000" w14:paraId="0000017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Push Code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Deploy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l7pgjyko6t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BI (Business Intelligence) Dashboard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3276600"/>
            <wp:effectExtent b="0" l="0" r="0" t="0"/>
            <wp:docPr descr="Image" id="39" name="image29.jpg"/>
            <a:graphic>
              <a:graphicData uri="http://schemas.openxmlformats.org/drawingml/2006/picture">
                <pic:pic>
                  <pic:nvPicPr>
                    <pic:cNvPr descr="Image" id="0" name="image29.jp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6870700"/>
            <wp:effectExtent b="0" l="0" r="0" t="0"/>
            <wp:docPr descr="Image" id="64" name="image60.jpg"/>
            <a:graphic>
              <a:graphicData uri="http://schemas.openxmlformats.org/drawingml/2006/picture">
                <pic:pic>
                  <pic:nvPicPr>
                    <pic:cNvPr descr="Image" id="0" name="image60.jp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3314700"/>
            <wp:effectExtent b="0" l="0" r="0" t="0"/>
            <wp:docPr descr="Image" id="61" name="image43.jpg"/>
            <a:graphic>
              <a:graphicData uri="http://schemas.openxmlformats.org/drawingml/2006/picture">
                <pic:pic>
                  <pic:nvPicPr>
                    <pic:cNvPr descr="Image" id="0" name="image43.jp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3251200"/>
            <wp:effectExtent b="0" l="0" r="0" t="0"/>
            <wp:docPr descr="Image" id="60" name="image42.jpg"/>
            <a:graphic>
              <a:graphicData uri="http://schemas.openxmlformats.org/drawingml/2006/picture">
                <pic:pic>
                  <pic:nvPicPr>
                    <pic:cNvPr descr="Image" id="0" name="image42.jp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3225800"/>
            <wp:effectExtent b="0" l="0" r="0" t="0"/>
            <wp:docPr descr="Image" id="41" name="image40.jpg"/>
            <a:graphic>
              <a:graphicData uri="http://schemas.openxmlformats.org/drawingml/2006/picture">
                <pic:pic>
                  <pic:nvPicPr>
                    <pic:cNvPr descr="Image" id="0" name="image40.jp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5727700"/>
            <wp:effectExtent b="0" l="0" r="0" t="0"/>
            <wp:docPr descr="Image" id="47" name="image53.jpg"/>
            <a:graphic>
              <a:graphicData uri="http://schemas.openxmlformats.org/drawingml/2006/picture">
                <pic:pic>
                  <pic:nvPicPr>
                    <pic:cNvPr descr="Image" id="0" name="image53.jp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Intelligence (BI) Dashboard is the main screen where business users monitor company performance.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combines all important metrics in one place.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KPIs include:</w:t>
      </w:r>
    </w:p>
    <w:p w:rsidR="00000000" w:rsidDel="00000000" w:rsidP="00000000" w:rsidRDefault="00000000" w:rsidRPr="00000000" w14:paraId="0000019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Revenue</w:t>
      </w:r>
    </w:p>
    <w:p w:rsidR="00000000" w:rsidDel="00000000" w:rsidP="00000000" w:rsidRDefault="00000000" w:rsidRPr="00000000" w14:paraId="0000019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Orders</w:t>
      </w:r>
    </w:p>
    <w:p w:rsidR="00000000" w:rsidDel="00000000" w:rsidP="00000000" w:rsidRDefault="00000000" w:rsidRPr="00000000" w14:paraId="0000019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Vendors</w:t>
      </w:r>
    </w:p>
    <w:p w:rsidR="00000000" w:rsidDel="00000000" w:rsidP="00000000" w:rsidRDefault="00000000" w:rsidRPr="00000000" w14:paraId="000001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Customers</w:t>
      </w:r>
    </w:p>
    <w:p w:rsidR="00000000" w:rsidDel="00000000" w:rsidP="00000000" w:rsidRDefault="00000000" w:rsidRPr="00000000" w14:paraId="000001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Products</w:t>
      </w:r>
    </w:p>
    <w:p w:rsidR="00000000" w:rsidDel="00000000" w:rsidP="00000000" w:rsidRDefault="00000000" w:rsidRPr="00000000" w14:paraId="000001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by Region</w:t>
      </w:r>
    </w:p>
    <w:p w:rsidR="00000000" w:rsidDel="00000000" w:rsidP="00000000" w:rsidRDefault="00000000" w:rsidRPr="00000000" w14:paraId="0000019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Status</w:t>
      </w:r>
    </w:p>
    <w:p w:rsidR="00000000" w:rsidDel="00000000" w:rsidP="00000000" w:rsidRDefault="00000000" w:rsidRPr="00000000" w14:paraId="0000019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Growth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$2.4M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25,340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Vendors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520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18,450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Customer Growth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+18%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Inventory Alerts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Managers can quickly identify trends and make better business decisions without reading raw tables.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dxcpnbbpwe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Overall Workflow of ShopSense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Vendor Registers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Vendor Uploads Products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Customers Purchase Products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Orders Stored in PostgreSQL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ETL Pipeline Cleans Data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Machine Learning Models Analyze Data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MLflow Tracks Model Versions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FastAPI Serves Analytics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BI Dashboard Displays Insights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Docker Deploys the Platform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GitHub Actions Automates Testing &amp; Deployment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progression helps students see how each technology fits into the complete </w:t>
      </w:r>
      <w:r w:rsidDel="00000000" w:rsidR="00000000" w:rsidRPr="00000000">
        <w:rPr>
          <w:b w:val="1"/>
          <w:bCs w:val="1"/>
          <w:rtl w:val="0"/>
        </w:rPr>
        <w:t xml:space="preserve">ShopSense Multi-Vendor E-Commerce Analytics Platform</w:t>
      </w:r>
      <w:r w:rsidDel="00000000" w:rsidR="00000000" w:rsidRPr="00000000">
        <w:rPr>
          <w:rtl w:val="0"/>
        </w:rPr>
        <w:t xml:space="preserve">, from vendor onboarding through analytics, machine learning, and deployment.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1.jpg"/><Relationship Id="rId42" Type="http://schemas.openxmlformats.org/officeDocument/2006/relationships/image" Target="media/image58.jpg"/><Relationship Id="rId41" Type="http://schemas.openxmlformats.org/officeDocument/2006/relationships/image" Target="media/image30.jpg"/><Relationship Id="rId44" Type="http://schemas.openxmlformats.org/officeDocument/2006/relationships/image" Target="media/image17.jpg"/><Relationship Id="rId43" Type="http://schemas.openxmlformats.org/officeDocument/2006/relationships/image" Target="media/image4.jpg"/><Relationship Id="rId46" Type="http://schemas.openxmlformats.org/officeDocument/2006/relationships/image" Target="media/image51.jpg"/><Relationship Id="rId45" Type="http://schemas.openxmlformats.org/officeDocument/2006/relationships/image" Target="media/image3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4.jpg"/><Relationship Id="rId48" Type="http://schemas.openxmlformats.org/officeDocument/2006/relationships/image" Target="media/image19.jpg"/><Relationship Id="rId47" Type="http://schemas.openxmlformats.org/officeDocument/2006/relationships/image" Target="media/image14.jpg"/><Relationship Id="rId49" Type="http://schemas.openxmlformats.org/officeDocument/2006/relationships/image" Target="media/image21.jpg"/><Relationship Id="rId5" Type="http://schemas.openxmlformats.org/officeDocument/2006/relationships/styles" Target="styles.xml"/><Relationship Id="rId6" Type="http://schemas.openxmlformats.org/officeDocument/2006/relationships/image" Target="media/image7.jpg"/><Relationship Id="rId7" Type="http://schemas.openxmlformats.org/officeDocument/2006/relationships/image" Target="media/image2.jpg"/><Relationship Id="rId8" Type="http://schemas.openxmlformats.org/officeDocument/2006/relationships/image" Target="media/image24.jpg"/><Relationship Id="rId31" Type="http://schemas.openxmlformats.org/officeDocument/2006/relationships/image" Target="media/image35.jpg"/><Relationship Id="rId30" Type="http://schemas.openxmlformats.org/officeDocument/2006/relationships/image" Target="media/image52.jpg"/><Relationship Id="rId33" Type="http://schemas.openxmlformats.org/officeDocument/2006/relationships/image" Target="media/image44.jpg"/><Relationship Id="rId32" Type="http://schemas.openxmlformats.org/officeDocument/2006/relationships/image" Target="media/image20.jpg"/><Relationship Id="rId35" Type="http://schemas.openxmlformats.org/officeDocument/2006/relationships/image" Target="media/image46.jpg"/><Relationship Id="rId34" Type="http://schemas.openxmlformats.org/officeDocument/2006/relationships/image" Target="media/image15.jpg"/><Relationship Id="rId37" Type="http://schemas.openxmlformats.org/officeDocument/2006/relationships/image" Target="media/image5.jpg"/><Relationship Id="rId36" Type="http://schemas.openxmlformats.org/officeDocument/2006/relationships/image" Target="media/image56.jpg"/><Relationship Id="rId39" Type="http://schemas.openxmlformats.org/officeDocument/2006/relationships/image" Target="media/image57.jpg"/><Relationship Id="rId38" Type="http://schemas.openxmlformats.org/officeDocument/2006/relationships/image" Target="media/image41.jpg"/><Relationship Id="rId62" Type="http://schemas.openxmlformats.org/officeDocument/2006/relationships/image" Target="media/image50.jpg"/><Relationship Id="rId61" Type="http://schemas.openxmlformats.org/officeDocument/2006/relationships/image" Target="media/image55.jpg"/><Relationship Id="rId20" Type="http://schemas.openxmlformats.org/officeDocument/2006/relationships/image" Target="media/image33.jpg"/><Relationship Id="rId64" Type="http://schemas.openxmlformats.org/officeDocument/2006/relationships/image" Target="media/image29.jpg"/><Relationship Id="rId63" Type="http://schemas.openxmlformats.org/officeDocument/2006/relationships/image" Target="media/image13.jpg"/><Relationship Id="rId22" Type="http://schemas.openxmlformats.org/officeDocument/2006/relationships/image" Target="media/image61.jpg"/><Relationship Id="rId66" Type="http://schemas.openxmlformats.org/officeDocument/2006/relationships/image" Target="media/image43.jpg"/><Relationship Id="rId21" Type="http://schemas.openxmlformats.org/officeDocument/2006/relationships/image" Target="media/image9.jpg"/><Relationship Id="rId65" Type="http://schemas.openxmlformats.org/officeDocument/2006/relationships/image" Target="media/image60.jpg"/><Relationship Id="rId24" Type="http://schemas.openxmlformats.org/officeDocument/2006/relationships/image" Target="media/image6.jpg"/><Relationship Id="rId68" Type="http://schemas.openxmlformats.org/officeDocument/2006/relationships/image" Target="media/image40.jpg"/><Relationship Id="rId23" Type="http://schemas.openxmlformats.org/officeDocument/2006/relationships/image" Target="media/image27.jpg"/><Relationship Id="rId67" Type="http://schemas.openxmlformats.org/officeDocument/2006/relationships/image" Target="media/image42.jpg"/><Relationship Id="rId60" Type="http://schemas.openxmlformats.org/officeDocument/2006/relationships/image" Target="media/image31.jpg"/><Relationship Id="rId26" Type="http://schemas.openxmlformats.org/officeDocument/2006/relationships/image" Target="media/image10.jpg"/><Relationship Id="rId25" Type="http://schemas.openxmlformats.org/officeDocument/2006/relationships/image" Target="media/image49.jpg"/><Relationship Id="rId69" Type="http://schemas.openxmlformats.org/officeDocument/2006/relationships/image" Target="media/image53.jpg"/><Relationship Id="rId28" Type="http://schemas.openxmlformats.org/officeDocument/2006/relationships/image" Target="media/image47.jpg"/><Relationship Id="rId27" Type="http://schemas.openxmlformats.org/officeDocument/2006/relationships/image" Target="media/image16.jpg"/><Relationship Id="rId29" Type="http://schemas.openxmlformats.org/officeDocument/2006/relationships/image" Target="media/image54.jpg"/><Relationship Id="rId51" Type="http://schemas.openxmlformats.org/officeDocument/2006/relationships/image" Target="media/image45.jpg"/><Relationship Id="rId50" Type="http://schemas.openxmlformats.org/officeDocument/2006/relationships/image" Target="media/image3.jpg"/><Relationship Id="rId53" Type="http://schemas.openxmlformats.org/officeDocument/2006/relationships/image" Target="media/image12.jpg"/><Relationship Id="rId52" Type="http://schemas.openxmlformats.org/officeDocument/2006/relationships/image" Target="media/image63.jpg"/><Relationship Id="rId11" Type="http://schemas.openxmlformats.org/officeDocument/2006/relationships/image" Target="media/image38.jpg"/><Relationship Id="rId55" Type="http://schemas.openxmlformats.org/officeDocument/2006/relationships/image" Target="media/image32.jpg"/><Relationship Id="rId10" Type="http://schemas.openxmlformats.org/officeDocument/2006/relationships/image" Target="media/image25.jpg"/><Relationship Id="rId54" Type="http://schemas.openxmlformats.org/officeDocument/2006/relationships/image" Target="media/image59.jpg"/><Relationship Id="rId13" Type="http://schemas.openxmlformats.org/officeDocument/2006/relationships/image" Target="media/image48.jpg"/><Relationship Id="rId57" Type="http://schemas.openxmlformats.org/officeDocument/2006/relationships/image" Target="media/image62.jpg"/><Relationship Id="rId12" Type="http://schemas.openxmlformats.org/officeDocument/2006/relationships/image" Target="media/image1.jpg"/><Relationship Id="rId56" Type="http://schemas.openxmlformats.org/officeDocument/2006/relationships/image" Target="media/image8.jpg"/><Relationship Id="rId15" Type="http://schemas.openxmlformats.org/officeDocument/2006/relationships/image" Target="media/image23.jpg"/><Relationship Id="rId59" Type="http://schemas.openxmlformats.org/officeDocument/2006/relationships/image" Target="media/image64.jpg"/><Relationship Id="rId14" Type="http://schemas.openxmlformats.org/officeDocument/2006/relationships/image" Target="media/image28.jpg"/><Relationship Id="rId58" Type="http://schemas.openxmlformats.org/officeDocument/2006/relationships/image" Target="media/image26.jpg"/><Relationship Id="rId17" Type="http://schemas.openxmlformats.org/officeDocument/2006/relationships/image" Target="media/image18.jpg"/><Relationship Id="rId16" Type="http://schemas.openxmlformats.org/officeDocument/2006/relationships/image" Target="media/image36.jpg"/><Relationship Id="rId19" Type="http://schemas.openxmlformats.org/officeDocument/2006/relationships/image" Target="media/image22.jpg"/><Relationship Id="rId18" Type="http://schemas.openxmlformats.org/officeDocument/2006/relationships/image" Target="media/image3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