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050D" w:rsidRPr="00B309F1" w:rsidRDefault="00BB050D">
      <w:pPr>
        <w:pStyle w:val="BodyText"/>
        <w:spacing w:before="3"/>
        <w:rPr>
          <w:color w:val="000000" w:themeColor="text1"/>
          <w:sz w:val="5"/>
          <w:szCs w:val="5"/>
        </w:rPr>
      </w:pPr>
    </w:p>
    <w:p w:rsidR="00BB050D" w:rsidRPr="00B309F1" w:rsidRDefault="00C175F3">
      <w:pPr>
        <w:pStyle w:val="Body"/>
        <w:ind w:left="61"/>
        <w:rPr>
          <w:color w:val="000000" w:themeColor="text1"/>
          <w:sz w:val="20"/>
          <w:szCs w:val="20"/>
        </w:rPr>
      </w:pPr>
      <w:r w:rsidRPr="00B309F1">
        <w:rPr>
          <w:noProof/>
          <w:color w:val="000000" w:themeColor="text1"/>
          <w:sz w:val="20"/>
          <w:szCs w:val="20"/>
        </w:rPr>
        <w:drawing>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extLst/>
                    </a:blip>
                    <a:stretch>
                      <a:fillRect/>
                    </a:stretch>
                  </pic:blipFill>
                  <pic:spPr>
                    <a:xfrm>
                      <a:off x="0" y="0"/>
                      <a:ext cx="461370" cy="461105"/>
                    </a:xfrm>
                    <a:prstGeom prst="rect">
                      <a:avLst/>
                    </a:prstGeom>
                    <a:ln w="12700" cap="flat">
                      <a:noFill/>
                      <a:miter lim="400000"/>
                    </a:ln>
                    <a:effectLst/>
                  </pic:spPr>
                </pic:pic>
              </a:graphicData>
            </a:graphic>
          </wp:inline>
        </w:drawing>
      </w:r>
    </w:p>
    <w:p w:rsidR="00BB050D" w:rsidRPr="00B309F1" w:rsidRDefault="00C175F3">
      <w:pPr>
        <w:pStyle w:val="Body"/>
        <w:spacing w:before="3"/>
        <w:ind w:left="60"/>
        <w:rPr>
          <w:i/>
          <w:iCs/>
          <w:color w:val="000000" w:themeColor="text1"/>
          <w:sz w:val="20"/>
          <w:szCs w:val="20"/>
        </w:rPr>
      </w:pPr>
      <w:r w:rsidRPr="00B309F1">
        <w:rPr>
          <w:i/>
          <w:iCs/>
          <w:color w:val="000000" w:themeColor="text1"/>
          <w:sz w:val="20"/>
          <w:szCs w:val="20"/>
        </w:rPr>
        <w:t>(PleasescanthisQRCodetoviewthis Kirby-Nunez)</w:t>
      </w:r>
      <w:r w:rsidRPr="00B309F1">
        <w:rPr>
          <w:i/>
          <w:iCs/>
          <w:color w:val="000000" w:themeColor="text1"/>
          <w:sz w:val="20"/>
          <w:szCs w:val="20"/>
          <w:lang w:val="it-IT"/>
        </w:rPr>
      </w:r>
      <w:r w:rsidRPr="00B309F1">
        <w:rPr>
          <w:i/>
          <w:iCs/>
          <w:color w:val="000000" w:themeColor="text1"/>
          <w:sz w:val="20"/>
          <w:szCs w:val="20"/>
        </w:rPr>
      </w:r>
      <w:r w:rsidRPr="00B309F1">
        <w:rPr>
          <w:i/>
          <w:iCs/>
          <w:color w:val="000000" w:themeColor="text1"/>
          <w:sz w:val="20"/>
          <w:szCs w:val="20"/>
          <w:lang w:val="it-IT"/>
        </w:rPr>
      </w:r>
      <w:r w:rsidRPr="00B309F1">
        <w:rPr>
          <w:i/>
          <w:iCs/>
          <w:color w:val="000000" w:themeColor="text1"/>
          <w:sz w:val="20"/>
          <w:szCs w:val="20"/>
        </w:rPr>
      </w:r>
      <w:r w:rsidRPr="00B309F1">
        <w:rPr>
          <w:i/>
          <w:iCs/>
          <w:color w:val="000000" w:themeColor="text1"/>
          <w:sz w:val="20"/>
          <w:szCs w:val="20"/>
        </w:rPr>
      </w:r>
    </w:p>
    <w:p w:rsidR="00BB050D" w:rsidRPr="00B309F1" w:rsidRDefault="00C175F3">
      <w:pPr>
        <w:pStyle w:val="Heading2"/>
        <w:spacing w:before="61" w:line="229" w:lineRule="exact"/>
        <w:ind w:left="1342"/>
        <w:jc w:val="left"/>
        <w:rPr>
          <w:color w:val="000000" w:themeColor="text1"/>
        </w:rPr>
      </w:pPr>
      <w:r w:rsidRPr="00B309F1">
        <w:rPr>
          <w:rFonts w:ascii="Arial Unicode MS" w:eastAsia="Arial Unicode MS" w:hAnsi="Arial Unicode MS" w:cs="Arial Unicode MS"/>
          <w:b w:val="0"/>
          <w:bCs w:val="0"/>
          <w:color w:val="000000" w:themeColor="text1"/>
        </w:rPr>
        <w:br w:type="column"/>
      </w:r>
    </w:p>
    <w:p w:rsidR="00BB050D" w:rsidRPr="00B309F1" w:rsidRDefault="00C175F3">
      <w:pPr>
        <w:pStyle w:val="Heading2"/>
        <w:spacing w:before="61" w:line="229" w:lineRule="exact"/>
        <w:ind w:left="1342"/>
        <w:jc w:val="left"/>
        <w:rPr>
          <w:color w:val="000000" w:themeColor="text1"/>
        </w:rPr>
      </w:pPr>
      <w:r w:rsidRPr="00B309F1">
        <w:rPr>
          <w:color w:val="000000" w:themeColor="text1"/>
          <w:lang w:val="da-DK"/>
        </w:rPr>
        <w:t>RED</w:t>
      </w:r>
      <w:r w:rsidRPr="00B309F1">
        <w:rPr>
          <w:color w:val="000000" w:themeColor="text1"/>
          <w:lang w:val="de-DE"/>
        </w:rPr>
        <w:t>HERRING</w:t>
      </w:r>
      <w:r w:rsidRPr="00B309F1">
        <w:rPr>
          <w:color w:val="000000" w:themeColor="text1"/>
          <w:lang w:val="nl-NL"/>
        </w:rPr>
        <w:t>PROSPECTUS</w:t>
      </w:r>
    </w:p>
    <w:p w:rsidR="00BB050D" w:rsidRPr="00B309F1" w:rsidRDefault="00C175F3">
      <w:pPr>
        <w:pStyle w:val="BodyText"/>
        <w:spacing w:line="229" w:lineRule="exact"/>
        <w:ind w:right="55"/>
        <w:jc w:val="right"/>
        <w:rPr>
          <w:color w:val="000000" w:themeColor="text1"/>
        </w:rPr>
      </w:pPr>
      <w:r w:rsidRPr="00B309F1">
        <w:rPr>
          <w:color w:val="000000" w:themeColor="text1"/>
        </w:rPr>
        <w:t>DatedDecember10,</w:t>
      </w:r>
      <w:r w:rsidRPr="00B309F1">
        <w:rPr>
          <w:color w:val="000000" w:themeColor="text1"/>
        </w:rPr>
        <w:t>2025</w:t>
      </w:r>
    </w:p>
    <w:p w:rsidR="00BB050D" w:rsidRPr="00B309F1" w:rsidRDefault="00C175F3">
      <w:pPr>
        <w:pStyle w:val="Body"/>
        <w:ind w:right="60"/>
        <w:jc w:val="right"/>
        <w:rPr>
          <w:i/>
          <w:iCs/>
          <w:color w:val="000000" w:themeColor="text1"/>
          <w:sz w:val="20"/>
          <w:szCs w:val="20"/>
        </w:rPr>
      </w:pPr>
      <w:r w:rsidRPr="00B309F1">
        <w:rPr>
          <w:i/>
          <w:iCs/>
          <w:color w:val="000000" w:themeColor="text1"/>
          <w:sz w:val="20"/>
          <w:szCs w:val="20"/>
        </w:rPr>
        <w:t>Pleaseread</w:t>
      </w:r>
      <w:r w:rsidRPr="00B309F1">
        <w:rPr>
          <w:i/>
          <w:iCs/>
          <w:color w:val="000000" w:themeColor="text1"/>
          <w:sz w:val="20"/>
          <w:szCs w:val="20"/>
          <w:lang w:val="fr-FR"/>
        </w:rPr>
        <w:t>section</w:t>
      </w:r>
      <w:r w:rsidRPr="00B309F1">
        <w:rPr>
          <w:i/>
          <w:iCs/>
          <w:color w:val="000000" w:themeColor="text1"/>
          <w:sz w:val="20"/>
          <w:szCs w:val="20"/>
        </w:rPr>
        <w:t>32</w:t>
      </w:r>
      <w:r w:rsidRPr="00B309F1">
        <w:rPr>
          <w:i/>
          <w:iCs/>
          <w:color w:val="000000" w:themeColor="text1"/>
          <w:sz w:val="20"/>
          <w:szCs w:val="20"/>
        </w:rPr>
        <w:t>oftheCompaniesAct,</w:t>
      </w:r>
      <w:r w:rsidRPr="00B309F1">
        <w:rPr>
          <w:i/>
          <w:iCs/>
          <w:color w:val="000000" w:themeColor="text1"/>
          <w:spacing w:val="-3"/>
          <w:sz w:val="20"/>
          <w:szCs w:val="20"/>
        </w:rPr>
        <w:t>2013</w:t>
      </w:r>
    </w:p>
    <w:p w:rsidR="00BB050D" w:rsidRPr="00B309F1" w:rsidRDefault="00C175F3">
      <w:pPr>
        <w:pStyle w:val="Heading3"/>
        <w:spacing w:before="1"/>
        <w:ind w:left="0" w:right="57"/>
        <w:jc w:val="right"/>
        <w:rPr>
          <w:color w:val="000000" w:themeColor="text1"/>
        </w:rPr>
      </w:pPr>
      <w:r w:rsidRPr="00B309F1">
        <w:rPr>
          <w:color w:val="000000" w:themeColor="text1"/>
        </w:rPr>
        <w:t>100%Michelle Black</w:t>
      </w:r>
      <w:r w:rsidRPr="00B309F1">
        <w:rPr>
          <w:color w:val="000000" w:themeColor="text1"/>
        </w:rPr>
      </w:r>
      <w:r w:rsidRPr="00B309F1">
        <w:rPr>
          <w:color w:val="000000" w:themeColor="text1"/>
        </w:rPr>
      </w:r>
    </w:p>
    <w:p w:rsidR="00BB050D" w:rsidRPr="00B309F1" w:rsidRDefault="00BB050D">
      <w:pPr>
        <w:pStyle w:val="Heading3"/>
        <w:jc w:val="right"/>
        <w:rPr>
          <w:color w:val="000000" w:themeColor="text1"/>
        </w:rPr>
        <w:sectPr w:rsidR="00BB050D" w:rsidRPr="00B309F1">
          <w:headerReference w:type="default" r:id="rId8"/>
          <w:footerReference w:type="default" r:id="rId9"/>
          <w:pgSz w:w="11920" w:h="16840"/>
          <w:pgMar w:top="300" w:right="141" w:bottom="280" w:left="141" w:header="0" w:footer="0" w:gutter="0"/>
          <w:cols w:num="2" w:space="720" w:equalWidth="0">
            <w:col w:w="3168" w:space="4263"/>
            <w:col w:w="4208" w:space="0"/>
          </w:cols>
        </w:sectPr>
      </w:pPr>
    </w:p>
    <w:p w:rsidR="00BB050D" w:rsidRPr="00B309F1" w:rsidRDefault="00BB050D">
      <w:pPr>
        <w:pStyle w:val="BodyText"/>
        <w:spacing w:before="1"/>
        <w:rPr>
          <w:b/>
          <w:bCs/>
          <w:color w:val="000000" w:themeColor="text1"/>
        </w:rPr>
      </w:pPr>
    </w:p>
    <w:p w:rsidR="00BB050D" w:rsidRPr="00B309F1" w:rsidRDefault="00C175F3">
      <w:pPr>
        <w:pStyle w:val="Body"/>
        <w:ind w:left="5194"/>
        <w:rPr>
          <w:color w:val="000000" w:themeColor="text1"/>
          <w:sz w:val="20"/>
          <w:szCs w:val="20"/>
        </w:rPr>
      </w:pPr>
      <w:r w:rsidRPr="00B309F1">
        <w:rPr>
          <w:noProof/>
          <w:color w:val="000000" w:themeColor="text1"/>
          <w:sz w:val="20"/>
          <w:szCs w:val="20"/>
        </w:rPr>
        <w:drawing>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10" cstate="print">
                      <a:extLst/>
                    </a:blip>
                    <a:stretch>
                      <a:fillRect/>
                    </a:stretch>
                  </pic:blipFill>
                  <pic:spPr>
                    <a:xfrm>
                      <a:off x="0" y="0"/>
                      <a:ext cx="792760" cy="516064"/>
                    </a:xfrm>
                    <a:prstGeom prst="rect">
                      <a:avLst/>
                    </a:prstGeom>
                    <a:ln w="12700" cap="flat">
                      <a:noFill/>
                      <a:miter lim="400000"/>
                    </a:ln>
                    <a:effectLst/>
                  </pic:spPr>
                </pic:pic>
              </a:graphicData>
            </a:graphic>
          </wp:inline>
        </w:drawing>
      </w:r>
    </w:p>
    <w:p w:rsidR="00BB050D" w:rsidRPr="00B309F1" w:rsidRDefault="00C175F3">
      <w:pPr>
        <w:pStyle w:val="Heading2"/>
        <w:spacing w:before="0"/>
        <w:ind w:left="2977" w:right="2973" w:firstLine="1275"/>
        <w:jc w:val="left"/>
        <w:rPr>
          <w:color w:val="000000" w:themeColor="text1"/>
        </w:rPr>
      </w:pPr>
      <w:r w:rsidRPr="00B309F1">
        <w:rPr>
          <w:color w:val="000000" w:themeColor="text1"/>
        </w:rPr>
        <w:t>Stone-Miller CORPORATEIDENTITYNUMBER:U28129PN1979PLC141032</w:t>
      </w:r>
      <w:r w:rsidRPr="00B309F1">
        <w:rPr>
          <w:color w:val="000000" w:themeColor="text1"/>
          <w:lang w:val="de-DE"/>
        </w:rPr>
      </w:r>
      <w:r w:rsidRPr="00B309F1">
        <w:rPr>
          <w:b w:val="0"/>
          <w:bCs w:val="0"/>
          <w:color w:val="000000" w:themeColor="text1"/>
        </w:rPr>
      </w:r>
      <w:r w:rsidRPr="00B309F1">
        <w:rPr>
          <w:color w:val="000000" w:themeColor="text1"/>
        </w:rPr>
      </w:r>
    </w:p>
    <w:p w:rsidR="00BB050D" w:rsidRPr="00B309F1" w:rsidRDefault="00BB050D">
      <w:pPr>
        <w:pStyle w:val="BodyText"/>
        <w:spacing w:before="8" w:after="1"/>
        <w:rPr>
          <w:b/>
          <w:bCs/>
          <w:color w:val="000000" w:themeColor="text1"/>
          <w:sz w:val="19"/>
          <w:szCs w:val="19"/>
        </w:r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122"/>
        <w:gridCol w:w="2125"/>
        <w:gridCol w:w="1844"/>
        <w:gridCol w:w="432"/>
        <w:gridCol w:w="1129"/>
        <w:gridCol w:w="1709"/>
        <w:gridCol w:w="1983"/>
      </w:tblGrid>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1" w:type="dxa"/>
              <w:bottom w:w="80" w:type="dxa"/>
              <w:right w:w="80" w:type="dxa"/>
            </w:tcMar>
          </w:tcPr>
          <w:p w:rsidR="00BB050D" w:rsidRPr="00B309F1" w:rsidRDefault="00C175F3">
            <w:pPr>
              <w:pStyle w:val="TableParagraph"/>
              <w:spacing w:line="230" w:lineRule="exact"/>
              <w:ind w:left="681" w:hanging="279"/>
              <w:rPr>
                <w:color w:val="000000" w:themeColor="text1"/>
              </w:rPr>
            </w:pPr>
            <w:r w:rsidRPr="00B309F1">
              <w:rPr>
                <w:b/>
                <w:bCs/>
                <w:color w:val="000000" w:themeColor="text1"/>
                <w:spacing w:val="-1"/>
                <w:sz w:val="20"/>
                <w:szCs w:val="20"/>
                <w:u w:color="FFFFFF"/>
              </w:rPr>
              <w:t>Butler, Martin and Edwards</w:t>
            </w:r>
          </w:p>
        </w:tc>
        <w:tc>
          <w:tcPr>
            <w:tcW w:w="2125"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3" w:type="dxa"/>
              <w:bottom w:w="80" w:type="dxa"/>
              <w:right w:w="487" w:type="dxa"/>
            </w:tcMar>
          </w:tcPr>
          <w:p w:rsidR="00BB050D" w:rsidRPr="00B309F1" w:rsidRDefault="00C175F3">
            <w:pPr>
              <w:pStyle w:val="TableParagraph"/>
              <w:spacing w:line="230" w:lineRule="exact"/>
              <w:ind w:left="683" w:right="407" w:hanging="260"/>
              <w:rPr>
                <w:color w:val="000000" w:themeColor="text1"/>
              </w:rPr>
            </w:pPr>
            <w:r w:rsidRPr="00B309F1">
              <w:rPr>
                <w:b/>
                <w:bCs/>
                <w:color w:val="000000" w:themeColor="text1"/>
                <w:spacing w:val="-1"/>
                <w:sz w:val="20"/>
                <w:szCs w:val="20"/>
                <w:u w:color="FFFFFF"/>
              </w:rPr>
              <w:t>Salazar, Fisher and Brown</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85" w:type="dxa"/>
              <w:bottom w:w="80" w:type="dxa"/>
              <w:right w:w="80" w:type="dxa"/>
            </w:tcMar>
          </w:tcPr>
          <w:p w:rsidR="00BB050D" w:rsidRPr="00B309F1" w:rsidRDefault="00C175F3">
            <w:pPr>
              <w:pStyle w:val="TableParagraph"/>
              <w:spacing w:before="115"/>
              <w:ind w:left="205"/>
              <w:rPr>
                <w:color w:val="000000" w:themeColor="text1"/>
              </w:rPr>
            </w:pPr>
            <w:r w:rsidRPr="00B309F1">
              <w:rPr>
                <w:b/>
                <w:bCs/>
                <w:color w:val="000000" w:themeColor="text1"/>
                <w:sz w:val="20"/>
                <w:szCs w:val="20"/>
                <w:u w:color="FFFFFF"/>
              </w:rPr>
              <w:t>CONTACT</w:t>
            </w:r>
            <w:r w:rsidRPr="00B309F1">
              <w:rPr>
                <w:b/>
                <w:bCs/>
                <w:color w:val="000000" w:themeColor="text1"/>
                <w:spacing w:val="-1"/>
                <w:sz w:val="20"/>
                <w:szCs w:val="20"/>
                <w:u w:color="FFFFFF"/>
              </w:rPr>
              <w:t>PERSON</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32" w:type="dxa"/>
              <w:bottom w:w="80" w:type="dxa"/>
              <w:right w:w="80" w:type="dxa"/>
            </w:tcMar>
          </w:tcPr>
          <w:p w:rsidR="00BB050D" w:rsidRPr="00B309F1" w:rsidRDefault="00C175F3">
            <w:pPr>
              <w:pStyle w:val="TableParagraph"/>
              <w:spacing w:before="115"/>
              <w:ind w:left="152"/>
              <w:rPr>
                <w:color w:val="000000" w:themeColor="text1"/>
              </w:rPr>
            </w:pPr>
            <w:r w:rsidRPr="00B309F1">
              <w:rPr>
                <w:b/>
                <w:bCs/>
                <w:color w:val="000000" w:themeColor="text1"/>
                <w:sz w:val="20"/>
                <w:szCs w:val="20"/>
                <w:u w:color="FFFFFF"/>
              </w:rPr>
              <w:t>E-MAILAND</w:t>
            </w:r>
            <w:r w:rsidRPr="00B309F1">
              <w:rPr>
                <w:b/>
                <w:bCs/>
                <w:color w:val="000000" w:themeColor="text1"/>
                <w:spacing w:val="-1"/>
                <w:sz w:val="20"/>
                <w:szCs w:val="20"/>
                <w:u w:color="FFFFFF"/>
              </w:rPr>
              <w:t>TELEPHONE</w:t>
            </w:r>
          </w:p>
        </w:tc>
        <w:tc>
          <w:tcPr>
            <w:tcW w:w="1983" w:type="dxa"/>
            <w:tcBorders>
              <w:top w:val="single" w:sz="6" w:space="0" w:color="000000"/>
              <w:left w:val="single" w:sz="6" w:space="0" w:color="000000"/>
              <w:bottom w:val="single" w:sz="6" w:space="0" w:color="000000"/>
              <w:right w:val="single" w:sz="6" w:space="0" w:color="000000"/>
            </w:tcBorders>
            <w:shd w:val="clear" w:color="auto" w:fill="E10000"/>
            <w:tcMar>
              <w:top w:w="80" w:type="dxa"/>
              <w:left w:w="609" w:type="dxa"/>
              <w:bottom w:w="80" w:type="dxa"/>
              <w:right w:w="80" w:type="dxa"/>
            </w:tcMar>
          </w:tcPr>
          <w:p w:rsidR="00BB050D" w:rsidRPr="00B309F1" w:rsidRDefault="00C175F3">
            <w:pPr>
              <w:pStyle w:val="TableParagraph"/>
              <w:spacing w:before="115"/>
              <w:ind w:left="529"/>
              <w:rPr>
                <w:color w:val="000000" w:themeColor="text1"/>
              </w:rPr>
            </w:pPr>
            <w:r w:rsidRPr="00B309F1">
              <w:rPr>
                <w:b/>
                <w:bCs/>
                <w:color w:val="000000" w:themeColor="text1"/>
                <w:spacing w:val="-1"/>
                <w:sz w:val="20"/>
                <w:szCs w:val="20"/>
                <w:u w:color="FFFFFF"/>
              </w:rPr>
              <w:t>WEBSITE</w:t>
            </w:r>
          </w:p>
        </w:tc>
      </w:tr>
      <w:tr w:rsidR="00BB050D" w:rsidRPr="00B309F1">
        <w:trPr>
          <w:trHeight w:val="1325"/>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228" w:type="dxa"/>
              <w:bottom w:w="80" w:type="dxa"/>
              <w:right w:w="218" w:type="dxa"/>
            </w:tcMar>
          </w:tcPr>
          <w:p w:rsidR="00BB050D" w:rsidRPr="00B309F1" w:rsidRDefault="00C175F3">
            <w:pPr>
              <w:pStyle w:val="TableParagraph"/>
              <w:ind w:left="148" w:right="138" w:firstLine="2"/>
              <w:jc w:val="center"/>
              <w:rPr>
                <w:color w:val="000000" w:themeColor="text1"/>
                <w:sz w:val="20"/>
                <w:szCs w:val="20"/>
              </w:rPr>
            </w:pPr>
            <w:r w:rsidRPr="00B309F1">
              <w:rPr>
                <w:color w:val="000000" w:themeColor="text1"/>
                <w:sz w:val="20"/>
                <w:szCs w:val="20"/>
              </w:rPr>
              <w:t>11/3, 11/4 and 11/5 Morris, Rodriguez and Bond – 410 501</w:t>
            </w:r>
          </w:p>
          <w:p w:rsidR="00BB050D" w:rsidRPr="00B309F1" w:rsidRDefault="00C175F3">
            <w:pPr>
              <w:pStyle w:val="TableParagraph"/>
              <w:spacing w:line="209" w:lineRule="exact"/>
              <w:ind w:left="51" w:right="40"/>
              <w:jc w:val="center"/>
              <w:rPr>
                <w:color w:val="000000" w:themeColor="text1"/>
              </w:rPr>
            </w:pPr>
            <w:r w:rsidRPr="00B309F1">
              <w:rPr>
                <w:color w:val="000000" w:themeColor="text1"/>
                <w:sz w:val="20"/>
                <w:szCs w:val="20"/>
              </w:rPr>
              <w:t>Maharashtra,</w:t>
            </w:r>
            <w:r w:rsidRPr="00B309F1">
              <w:rPr>
                <w:color w:val="000000" w:themeColor="text1"/>
                <w:spacing w:val="-1"/>
                <w:sz w:val="20"/>
                <w:szCs w:val="20"/>
              </w:rPr>
              <w:t>India</w:t>
            </w:r>
          </w:p>
        </w:tc>
        <w:tc>
          <w:tcPr>
            <w:tcW w:w="2125" w:type="dxa"/>
            <w:tcBorders>
              <w:top w:val="single" w:sz="6" w:space="0" w:color="000000"/>
              <w:left w:val="single" w:sz="6" w:space="0" w:color="000000"/>
              <w:bottom w:val="single" w:sz="6" w:space="0" w:color="000000"/>
              <w:right w:val="single" w:sz="6" w:space="0" w:color="000000"/>
            </w:tcBorders>
            <w:shd w:val="clear" w:color="auto" w:fill="auto"/>
            <w:tcMar>
              <w:top w:w="80" w:type="dxa"/>
              <w:left w:w="143" w:type="dxa"/>
              <w:bottom w:w="80" w:type="dxa"/>
              <w:right w:w="128" w:type="dxa"/>
            </w:tcMar>
          </w:tcPr>
          <w:p w:rsidR="00BB050D" w:rsidRPr="00B309F1" w:rsidRDefault="00C175F3">
            <w:pPr>
              <w:pStyle w:val="TableParagraph"/>
              <w:ind w:left="63" w:right="48"/>
              <w:jc w:val="center"/>
              <w:rPr>
                <w:color w:val="000000" w:themeColor="text1"/>
                <w:sz w:val="20"/>
                <w:szCs w:val="20"/>
              </w:rPr>
            </w:pPr>
            <w:r w:rsidRPr="00B309F1">
              <w:rPr>
                <w:color w:val="000000" w:themeColor="text1"/>
                <w:sz w:val="20"/>
                <w:szCs w:val="20"/>
              </w:rPr>
              <w:t>201,Tower2,Montreal Newman and Sons, Lindsay Jones – 411 045</w:t>
            </w:r>
          </w:p>
          <w:p w:rsidR="00BB050D" w:rsidRPr="00B309F1" w:rsidRDefault="00C175F3">
            <w:pPr>
              <w:pStyle w:val="TableParagraph"/>
              <w:spacing w:line="209" w:lineRule="exact"/>
              <w:ind w:left="63" w:right="50"/>
              <w:jc w:val="center"/>
              <w:rPr>
                <w:color w:val="000000" w:themeColor="text1"/>
              </w:rPr>
            </w:pPr>
            <w:r w:rsidRPr="00B309F1">
              <w:rPr>
                <w:color w:val="000000" w:themeColor="text1"/>
                <w:sz w:val="20"/>
                <w:szCs w:val="20"/>
              </w:rPr>
              <w:t>Maharashtra,</w:t>
            </w:r>
            <w:r w:rsidRPr="00B309F1">
              <w:rPr>
                <w:color w:val="000000" w:themeColor="text1"/>
                <w:spacing w:val="-1"/>
                <w:sz w:val="20"/>
                <w:szCs w:val="20"/>
              </w:rPr>
              <w:t>India</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rPr>
                <w:b/>
                <w:bCs/>
                <w:color w:val="000000" w:themeColor="text1"/>
                <w:sz w:val="20"/>
                <w:szCs w:val="20"/>
              </w:rPr>
            </w:pPr>
          </w:p>
          <w:p w:rsidR="00BB050D" w:rsidRPr="00B309F1" w:rsidRDefault="00C175F3">
            <w:pPr>
              <w:pStyle w:val="TableParagraph"/>
              <w:ind w:left="138" w:right="188" w:firstLine="2"/>
              <w:jc w:val="center"/>
              <w:rPr>
                <w:color w:val="000000" w:themeColor="text1"/>
              </w:rPr>
            </w:pPr>
            <w:r w:rsidRPr="00B309F1">
              <w:rPr>
                <w:color w:val="000000" w:themeColor="text1"/>
                <w:sz w:val="20"/>
                <w:szCs w:val="20"/>
              </w:rPr>
              <w:t>Jeffrey West Compliance Officer</w:t>
            </w:r>
            <w:r w:rsidRPr="00B309F1">
              <w:rPr>
                <w:i/>
                <w:iCs/>
                <w:color w:val="000000" w:themeColor="text1"/>
                <w:sz w:val="20"/>
                <w:szCs w:val="20"/>
              </w:rPr>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bottom w:w="80" w:type="dxa"/>
            </w:tcMar>
          </w:tcPr>
          <w:p w:rsidR="00BB050D" w:rsidRPr="00B309F1" w:rsidRDefault="00BB050D">
            <w:pPr>
              <w:pStyle w:val="TableParagraph"/>
              <w:rPr>
                <w:b/>
                <w:bCs/>
                <w:color w:val="000000" w:themeColor="text1"/>
                <w:sz w:val="20"/>
                <w:szCs w:val="20"/>
              </w:rPr>
            </w:pPr>
          </w:p>
          <w:p w:rsidR="00BB050D" w:rsidRPr="00B309F1" w:rsidRDefault="00C175F3">
            <w:pPr>
              <w:pStyle w:val="TableParagraph"/>
              <w:ind w:left="32" w:right="85" w:firstLine="5"/>
              <w:jc w:val="center"/>
              <w:rPr>
                <w:color w:val="000000" w:themeColor="text1"/>
              </w:rPr>
            </w:pPr>
            <w:r w:rsidRPr="00B309F1">
              <w:rPr>
                <w:b/>
                <w:bCs/>
                <w:color w:val="000000" w:themeColor="text1"/>
                <w:spacing w:val="-1"/>
                <w:sz w:val="20"/>
                <w:szCs w:val="20"/>
              </w:rPr>
              <w:t>Email: david62@example.net: (602)zpalmer@example.net</w:t>
            </w:r>
            <w:r w:rsidRPr="00B309F1">
              <w:rPr>
                <w:color w:val="000000" w:themeColor="text1"/>
                <w:spacing w:val="-1"/>
                <w:sz w:val="20"/>
                <w:szCs w:val="20"/>
              </w:rPr>
            </w:r>
            <w:hyperlink r:id="rId11" w:history="1">
              <w:r w:rsidRPr="00B309F1">
                <w:rPr>
                  <w:rStyle w:val="Hyperlink0"/>
                  <w:rFonts w:eastAsia="Arial Unicode MS"/>
                  <w:color w:val="000000" w:themeColor="text1"/>
                  <w:spacing w:val="-1"/>
                  <w:sz w:val="20"/>
                  <w:szCs w:val="20"/>
                </w:rPr>
                <w:t>cs.connect@kshinternational.com</w:t>
              </w:r>
            </w:hyperlink>
            <w:r w:rsidRPr="00B309F1">
              <w:rPr>
                <w:rStyle w:val="None"/>
                <w:b/>
                <w:bCs/>
                <w:color w:val="000000" w:themeColor="text1"/>
                <w:sz w:val="20"/>
                <w:szCs w:val="20"/>
              </w:rPr>
            </w:r>
            <w:r w:rsidRPr="00B309F1">
              <w:rPr>
                <w:rStyle w:val="None"/>
                <w:color w:val="000000" w:themeColor="text1"/>
                <w:sz w:val="20"/>
                <w:szCs w:val="20"/>
              </w:rPr>
            </w:r>
          </w:p>
        </w:tc>
        <w:tc>
          <w:tcPr>
            <w:tcW w:w="1983" w:type="dxa"/>
            <w:tcBorders>
              <w:top w:val="single" w:sz="6" w:space="0" w:color="000000"/>
              <w:left w:val="single" w:sz="6" w:space="0" w:color="000000"/>
              <w:bottom w:val="single" w:sz="6" w:space="0" w:color="000000"/>
              <w:right w:val="single" w:sz="6" w:space="0" w:color="000000"/>
            </w:tcBorders>
            <w:shd w:val="clear" w:color="auto" w:fill="auto"/>
            <w:tcMar>
              <w:top w:w="80" w:type="dxa"/>
              <w:bottom w:w="80" w:type="dxa"/>
            </w:tcMar>
          </w:tcPr>
          <w:p w:rsidR="00BB050D" w:rsidRPr="00B309F1" w:rsidRDefault="00BB050D">
            <w:pPr>
              <w:pStyle w:val="TableParagraph"/>
              <w:spacing w:before="115"/>
              <w:rPr>
                <w:rStyle w:val="None"/>
                <w:b/>
                <w:bCs/>
                <w:color w:val="000000" w:themeColor="text1"/>
                <w:sz w:val="20"/>
                <w:szCs w:val="20"/>
              </w:rPr>
            </w:pPr>
          </w:p>
          <w:p w:rsidR="00BB050D" w:rsidRPr="00B309F1" w:rsidRDefault="00C175F3">
            <w:pPr>
              <w:pStyle w:val="TableParagraph"/>
              <w:spacing w:before="1"/>
              <w:ind w:left="788" w:hanging="740"/>
              <w:rPr>
                <w:color w:val="000000" w:themeColor="text1"/>
              </w:rPr>
            </w:pPr>
            <w:r w:rsidRPr="00B309F1">
              <w:rPr>
                <w:rStyle w:val="Hyperlink0"/>
                <w:rFonts w:eastAsia="Arial Unicode MS"/>
                <w:color w:val="000000" w:themeColor="text1"/>
                <w:spacing w:val="-1"/>
                <w:sz w:val="20"/>
                <w:szCs w:val="20"/>
              </w:rPr>
              <w:t xml:space="preserve">www.kshinternational. </w:t>
            </w:r>
            <w:r w:rsidRPr="00B309F1">
              <w:rPr>
                <w:rStyle w:val="None"/>
                <w:color w:val="000000" w:themeColor="text1"/>
                <w:spacing w:val="-3"/>
                <w:sz w:val="20"/>
                <w:szCs w:val="20"/>
              </w:rPr>
              <w:t>com</w:t>
            </w:r>
          </w:p>
        </w:tc>
      </w:tr>
      <w:tr w:rsidR="00BB050D" w:rsidRPr="00B309F1">
        <w:trPr>
          <w:trHeight w:val="886"/>
        </w:trPr>
        <w:tc>
          <w:tcPr>
            <w:tcW w:w="11344" w:type="dxa"/>
            <w:gridSpan w:val="7"/>
            <w:tcBorders>
              <w:top w:val="single" w:sz="6" w:space="0" w:color="000000"/>
              <w:left w:val="single" w:sz="6" w:space="0" w:color="000000"/>
              <w:bottom w:val="single" w:sz="4" w:space="0" w:color="000000"/>
              <w:right w:val="single" w:sz="6" w:space="0" w:color="000000"/>
            </w:tcBorders>
            <w:shd w:val="clear" w:color="auto" w:fill="E10000"/>
            <w:tcMar>
              <w:top w:w="80" w:type="dxa"/>
              <w:left w:w="372" w:type="dxa"/>
              <w:bottom w:w="80" w:type="dxa"/>
              <w:right w:w="359" w:type="dxa"/>
            </w:tcMar>
          </w:tcPr>
          <w:p w:rsidR="00BB050D" w:rsidRPr="00B309F1" w:rsidRDefault="00C175F3">
            <w:pPr>
              <w:pStyle w:val="TableParagraph"/>
              <w:ind w:left="292" w:right="279" w:firstLine="100"/>
              <w:jc w:val="both"/>
              <w:rPr>
                <w:rStyle w:val="None"/>
                <w:b/>
                <w:bCs/>
                <w:color w:val="000000" w:themeColor="text1"/>
                <w:sz w:val="20"/>
                <w:szCs w:val="20"/>
              </w:rPr>
            </w:pPr>
            <w:r w:rsidRPr="00B309F1">
              <w:rPr>
                <w:rStyle w:val="None"/>
                <w:b/>
                <w:bCs/>
                <w:color w:val="000000" w:themeColor="text1"/>
                <w:sz w:val="20"/>
                <w:szCs w:val="20"/>
                <w:u w:color="FFFFFF"/>
              </w:rPr>
              <w:t>OUR PROMOTERS: Jeffrey Watkins, Anne Johnson, Eric Jensen, Cheryl Combs, Allen and Sons, Smith-Barr, Reeves-Newman, MAKALU FAMILYTRUST,BROADFAMILYTRUST,ANNAPURNAFAMILYTRUST,KANCHENJUNGAFAMILYTRUSTAND</w:t>
            </w:r>
            <w:r w:rsidRPr="00B309F1">
              <w:rPr>
                <w:rStyle w:val="None"/>
                <w:b/>
                <w:bCs/>
                <w:color w:val="000000" w:themeColor="text1"/>
                <w:sz w:val="20"/>
                <w:szCs w:val="20"/>
                <w:u w:color="FFFFFF"/>
              </w:rPr>
            </w:r>
            <w:r w:rsidRPr="00B309F1">
              <w:rPr>
                <w:rStyle w:val="None"/>
                <w:b/>
                <w:bCs/>
                <w:color w:val="000000" w:themeColor="text1"/>
                <w:spacing w:val="-5"/>
                <w:sz w:val="20"/>
                <w:szCs w:val="20"/>
                <w:u w:color="FFFFFF"/>
              </w:rPr>
            </w:r>
          </w:p>
          <w:p w:rsidR="00BB050D" w:rsidRPr="00B309F1" w:rsidRDefault="00C175F3">
            <w:pPr>
              <w:pStyle w:val="TableParagraph"/>
              <w:spacing w:before="2" w:line="210" w:lineRule="exact"/>
              <w:ind w:left="3026"/>
              <w:jc w:val="both"/>
              <w:rPr>
                <w:color w:val="000000" w:themeColor="text1"/>
              </w:rPr>
            </w:pPr>
            <w:r w:rsidRPr="00B309F1">
              <w:rPr>
                <w:rStyle w:val="None"/>
                <w:b/>
                <w:bCs/>
                <w:color w:val="000000" w:themeColor="text1"/>
                <w:sz w:val="20"/>
                <w:szCs w:val="20"/>
                <w:u w:color="FFFFFF"/>
              </w:rPr>
              <w:t>WATERLOOINDUSTRIALPARKVIPRIVATE</w:t>
            </w:r>
            <w:r w:rsidRPr="00B309F1">
              <w:rPr>
                <w:rStyle w:val="None"/>
                <w:b/>
                <w:bCs/>
                <w:color w:val="000000" w:themeColor="text1"/>
                <w:spacing w:val="-1"/>
                <w:sz w:val="20"/>
                <w:szCs w:val="20"/>
                <w:u w:color="FFFFFF"/>
              </w:rPr>
              <w:t>LIMITED</w:t>
            </w:r>
          </w:p>
        </w:tc>
      </w:tr>
      <w:tr w:rsidR="00BB050D" w:rsidRPr="00B309F1">
        <w:trPr>
          <w:trHeight w:val="224"/>
        </w:trPr>
        <w:tc>
          <w:tcPr>
            <w:tcW w:w="11344" w:type="dxa"/>
            <w:gridSpan w:val="7"/>
            <w:tcBorders>
              <w:top w:val="single" w:sz="4"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rsidR="00BB050D" w:rsidRPr="00B309F1" w:rsidRDefault="00C175F3">
            <w:pPr>
              <w:pStyle w:val="TableParagraph"/>
              <w:spacing w:line="210" w:lineRule="exact"/>
              <w:ind w:left="11" w:right="5"/>
              <w:jc w:val="center"/>
              <w:rPr>
                <w:color w:val="000000" w:themeColor="text1"/>
              </w:rPr>
            </w:pPr>
            <w:r w:rsidRPr="00B309F1">
              <w:rPr>
                <w:rStyle w:val="None"/>
                <w:b/>
                <w:bCs/>
                <w:color w:val="000000" w:themeColor="text1"/>
                <w:sz w:val="20"/>
                <w:szCs w:val="20"/>
                <w:u w:color="FFFFFF"/>
              </w:rPr>
              <w:t>DETAILSOFTHEOFFERTO</w:t>
            </w:r>
            <w:r w:rsidRPr="00B309F1">
              <w:rPr>
                <w:rStyle w:val="None"/>
                <w:b/>
                <w:bCs/>
                <w:color w:val="000000" w:themeColor="text1"/>
                <w:spacing w:val="-1"/>
                <w:sz w:val="20"/>
                <w:szCs w:val="20"/>
                <w:u w:color="FFFFFF"/>
              </w:rPr>
              <w:t>PUBLIC</w:t>
            </w:r>
          </w:p>
        </w:tc>
      </w:tr>
      <w:tr w:rsidR="00BB050D" w:rsidRPr="00B309F1">
        <w:trPr>
          <w:trHeight w:val="906"/>
        </w:trPr>
        <w:tc>
          <w:tcPr>
            <w:tcW w:w="2122"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BB050D">
            <w:pPr>
              <w:pStyle w:val="TableParagraph"/>
              <w:rPr>
                <w:rStyle w:val="None"/>
                <w:b/>
                <w:bCs/>
                <w:color w:val="000000" w:themeColor="text1"/>
                <w:sz w:val="20"/>
                <w:szCs w:val="20"/>
              </w:rPr>
            </w:pPr>
          </w:p>
          <w:p w:rsidR="00BB050D" w:rsidRPr="00B309F1" w:rsidRDefault="00C175F3">
            <w:pPr>
              <w:pStyle w:val="TableParagraph"/>
              <w:ind w:left="51"/>
              <w:jc w:val="center"/>
              <w:rPr>
                <w:color w:val="000000" w:themeColor="text1"/>
              </w:rPr>
            </w:pPr>
            <w:r w:rsidRPr="00B309F1">
              <w:rPr>
                <w:rStyle w:val="None"/>
                <w:b/>
                <w:bCs/>
                <w:color w:val="000000" w:themeColor="text1"/>
                <w:spacing w:val="-3"/>
                <w:sz w:val="20"/>
                <w:szCs w:val="20"/>
                <w:u w:color="FFFFFF"/>
              </w:rPr>
              <w:t>TYPE</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C175F3">
            <w:pPr>
              <w:pStyle w:val="TableParagraph"/>
              <w:spacing w:before="115"/>
              <w:rPr>
                <w:color w:val="000000" w:themeColor="text1"/>
              </w:rPr>
            </w:pPr>
            <w:r w:rsidRPr="00B309F1">
              <w:rPr>
                <w:rStyle w:val="None"/>
                <w:b/>
                <w:bCs/>
                <w:color w:val="000000" w:themeColor="text1"/>
                <w:sz w:val="20"/>
                <w:szCs w:val="20"/>
                <w:u w:color="FFFFFF"/>
              </w:rPr>
              <w:t xml:space="preserve">SIZEOFTHEFRESH </w:t>
            </w:r>
            <w:r w:rsidRPr="00B309F1">
              <w:rPr>
                <w:rStyle w:val="None"/>
                <w:b/>
                <w:bCs/>
                <w:color w:val="000000" w:themeColor="text1"/>
                <w:spacing w:val="-1"/>
                <w:sz w:val="20"/>
                <w:szCs w:val="20"/>
                <w:u w:color="FFFFFF"/>
              </w:rPr>
              <w:t>ISSUE</w:t>
            </w:r>
          </w:p>
        </w:tc>
        <w:tc>
          <w:tcPr>
            <w:tcW w:w="1844"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117" w:type="dxa"/>
            </w:tcMar>
          </w:tcPr>
          <w:p w:rsidR="00BB050D" w:rsidRPr="00B309F1" w:rsidRDefault="00C175F3">
            <w:pPr>
              <w:pStyle w:val="TableParagraph"/>
              <w:tabs>
                <w:tab w:val="left" w:pos="769"/>
                <w:tab w:val="left" w:pos="1368"/>
              </w:tabs>
              <w:spacing w:before="115"/>
              <w:ind w:right="37"/>
              <w:rPr>
                <w:color w:val="000000" w:themeColor="text1"/>
              </w:rPr>
            </w:pPr>
            <w:r w:rsidRPr="00B309F1">
              <w:rPr>
                <w:rStyle w:val="None"/>
                <w:b/>
                <w:bCs/>
                <w:color w:val="000000" w:themeColor="text1"/>
                <w:spacing w:val="-3"/>
                <w:sz w:val="20"/>
                <w:szCs w:val="20"/>
                <w:u w:color="FFFFFF"/>
              </w:rPr>
              <w:t>SIZE</w:t>
              <w:tab/>
              <w:t>OF</w:t>
              <w:tab/>
              <w:t>Chavez Inc</w:t>
            </w:r>
            <w:r w:rsidRPr="00B309F1">
              <w:rPr>
                <w:rStyle w:val="None"/>
                <w:b/>
                <w:bCs/>
                <w:color w:val="000000" w:themeColor="text1"/>
                <w:sz w:val="20"/>
                <w:szCs w:val="20"/>
                <w:u w:color="FFFFFF"/>
              </w:rPr>
            </w:r>
            <w:r w:rsidRPr="00B309F1">
              <w:rPr>
                <w:rStyle w:val="None"/>
                <w:b/>
                <w:bCs/>
                <w:color w:val="000000" w:themeColor="text1"/>
                <w:spacing w:val="-5"/>
                <w:sz w:val="20"/>
                <w:szCs w:val="20"/>
                <w:u w:color="FFFFFF"/>
              </w:rPr>
            </w:r>
            <w:r w:rsidRPr="00B309F1">
              <w:rPr>
                <w:rStyle w:val="None"/>
                <w:b/>
                <w:bCs/>
                <w:color w:val="000000" w:themeColor="text1"/>
                <w:sz w:val="20"/>
                <w:szCs w:val="20"/>
                <w:u w:color="FFFFFF"/>
              </w:rPr>
            </w:r>
            <w:r w:rsidRPr="00B309F1">
              <w:rPr>
                <w:rStyle w:val="None"/>
                <w:b/>
                <w:bCs/>
                <w:color w:val="000000" w:themeColor="text1"/>
                <w:spacing w:val="-3"/>
                <w:sz w:val="20"/>
                <w:szCs w:val="20"/>
                <w:u w:color="FFFFFF"/>
              </w:rPr>
            </w:r>
            <w:r w:rsidRPr="00B309F1">
              <w:rPr>
                <w:rStyle w:val="None"/>
                <w:b/>
                <w:bCs/>
                <w:color w:val="000000" w:themeColor="text1"/>
                <w:sz w:val="20"/>
                <w:szCs w:val="20"/>
                <w:u w:color="FFFFFF"/>
              </w:rPr>
            </w:r>
          </w:p>
        </w:tc>
        <w:tc>
          <w:tcPr>
            <w:tcW w:w="1561"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C175F3">
            <w:pPr>
              <w:pStyle w:val="TableParagraph"/>
              <w:spacing w:before="115"/>
              <w:rPr>
                <w:color w:val="000000" w:themeColor="text1"/>
              </w:rPr>
            </w:pPr>
            <w:r w:rsidRPr="00B309F1">
              <w:rPr>
                <w:rStyle w:val="None"/>
                <w:b/>
                <w:bCs/>
                <w:color w:val="000000" w:themeColor="text1"/>
                <w:sz w:val="20"/>
                <w:szCs w:val="20"/>
                <w:u w:color="FFFFFF"/>
              </w:rPr>
              <w:t>Wilson, Conley and Kerr</w:t>
            </w:r>
            <w:r w:rsidRPr="00B309F1">
              <w:rPr>
                <w:rStyle w:val="None"/>
                <w:b/>
                <w:bCs/>
                <w:color w:val="000000" w:themeColor="text1"/>
                <w:spacing w:val="-3"/>
                <w:sz w:val="20"/>
                <w:szCs w:val="20"/>
                <w:u w:color="FFFFFF"/>
              </w:rPr>
            </w:r>
          </w:p>
        </w:tc>
        <w:tc>
          <w:tcPr>
            <w:tcW w:w="3692"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C175F3">
            <w:pPr>
              <w:pStyle w:val="TableParagraph"/>
              <w:tabs>
                <w:tab w:val="left" w:pos="1893"/>
                <w:tab w:val="left" w:pos="2949"/>
              </w:tabs>
              <w:rPr>
                <w:rStyle w:val="None"/>
                <w:b/>
                <w:bCs/>
                <w:color w:val="000000" w:themeColor="text1"/>
                <w:sz w:val="20"/>
                <w:szCs w:val="20"/>
              </w:rPr>
            </w:pPr>
            <w:r w:rsidRPr="00B309F1">
              <w:rPr>
                <w:rStyle w:val="None"/>
                <w:b/>
                <w:bCs/>
                <w:color w:val="000000" w:themeColor="text1"/>
                <w:spacing w:val="-1"/>
                <w:sz w:val="20"/>
                <w:szCs w:val="20"/>
                <w:u w:color="FFFFFF"/>
              </w:rPr>
              <w:t>ELIGIBILITY</w:t>
            </w:r>
            <w:r w:rsidRPr="00B309F1">
              <w:rPr>
                <w:rStyle w:val="None"/>
                <w:b/>
                <w:bCs/>
                <w:color w:val="000000" w:themeColor="text1"/>
                <w:sz w:val="20"/>
                <w:szCs w:val="20"/>
                <w:u w:color="FFFFFF"/>
              </w:rPr>
              <w:tab/>
            </w:r>
            <w:r w:rsidRPr="00B309F1">
              <w:rPr>
                <w:rStyle w:val="None"/>
                <w:b/>
                <w:bCs/>
                <w:color w:val="000000" w:themeColor="text1"/>
                <w:spacing w:val="-5"/>
                <w:sz w:val="20"/>
                <w:szCs w:val="20"/>
                <w:u w:color="FFFFFF"/>
              </w:rPr>
              <w:t>AND</w:t>
            </w:r>
            <w:r w:rsidRPr="00B309F1">
              <w:rPr>
                <w:rStyle w:val="None"/>
                <w:b/>
                <w:bCs/>
                <w:color w:val="000000" w:themeColor="text1"/>
                <w:sz w:val="20"/>
                <w:szCs w:val="20"/>
                <w:u w:color="FFFFFF"/>
              </w:rPr>
              <w:tab/>
            </w:r>
            <w:r w:rsidRPr="00B309F1">
              <w:rPr>
                <w:rStyle w:val="None"/>
                <w:b/>
                <w:bCs/>
                <w:color w:val="000000" w:themeColor="text1"/>
                <w:spacing w:val="-3"/>
                <w:sz w:val="20"/>
                <w:szCs w:val="20"/>
                <w:u w:color="FFFFFF"/>
              </w:rPr>
              <w:t>SHARE</w:t>
            </w:r>
          </w:p>
          <w:p w:rsidR="00BB050D" w:rsidRPr="00B309F1" w:rsidRDefault="00C175F3">
            <w:pPr>
              <w:pStyle w:val="TableParagraph"/>
              <w:spacing w:line="228" w:lineRule="exact"/>
              <w:rPr>
                <w:color w:val="000000" w:themeColor="text1"/>
              </w:rPr>
            </w:pPr>
            <w:r w:rsidRPr="00B309F1">
              <w:rPr>
                <w:rStyle w:val="None"/>
                <w:b/>
                <w:bCs/>
                <w:color w:val="000000" w:themeColor="text1"/>
                <w:sz w:val="20"/>
                <w:szCs w:val="20"/>
                <w:u w:color="FFFFFF"/>
              </w:rPr>
              <w:t>RESERVATIONAMONGQIBs,NIIs AND RIIs</w:t>
            </w:r>
          </w:p>
        </w:tc>
      </w:tr>
      <w:tr w:rsidR="00BB050D" w:rsidRPr="00B309F1">
        <w:trPr>
          <w:trHeight w:val="2856"/>
        </w:trPr>
        <w:tc>
          <w:tcPr>
            <w:tcW w:w="2122" w:type="dxa"/>
            <w:tcBorders>
              <w:top w:val="single" w:sz="4"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t xml:space="preserve">Fresh Issue and Offer for </w:t>
            </w:r>
            <w:r w:rsidRPr="00B309F1">
              <w:rPr>
                <w:rStyle w:val="None"/>
                <w:color w:val="000000" w:themeColor="text1"/>
                <w:spacing w:val="-3"/>
                <w:sz w:val="20"/>
                <w:szCs w:val="20"/>
              </w:rPr>
              <w:t>Sale</w:t>
            </w:r>
          </w:p>
        </w:tc>
        <w:tc>
          <w:tcPr>
            <w:tcW w:w="2125" w:type="dxa"/>
            <w:tcBorders>
              <w:top w:val="single" w:sz="4"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8" w:type="dxa"/>
            </w:tcMar>
          </w:tcPr>
          <w:p w:rsidR="00BB050D" w:rsidRPr="00B309F1" w:rsidRDefault="00C175F3">
            <w:pPr>
              <w:pStyle w:val="TableParagraph"/>
              <w:ind w:left="28" w:right="8"/>
              <w:jc w:val="both"/>
              <w:rPr>
                <w:rStyle w:val="None"/>
                <w:color w:val="000000" w:themeColor="text1"/>
                <w:sz w:val="20"/>
                <w:szCs w:val="20"/>
              </w:rPr>
            </w:pPr>
            <w:r w:rsidRPr="00B309F1">
              <w:rPr>
                <w:rStyle w:val="None"/>
                <w:color w:val="000000" w:themeColor="text1"/>
                <w:sz w:val="20"/>
                <w:szCs w:val="20"/>
              </w:rPr>
              <w:t>Up to [●] Johnson Group of face value of ₹5 each aggregatingupto</w:t>
            </w:r>
            <w:r w:rsidRPr="00B309F1">
              <w:rPr>
                <w:rStyle w:val="None"/>
                <w:rFonts w:ascii="Arial Unicode MS" w:hAnsi="Arial Unicode MS"/>
                <w:color w:val="000000" w:themeColor="text1"/>
                <w:sz w:val="20"/>
                <w:szCs w:val="20"/>
              </w:rPr>
            </w:r>
            <w:r w:rsidRPr="00B309F1">
              <w:rPr>
                <w:rStyle w:val="None"/>
                <w:color w:val="000000" w:themeColor="text1"/>
                <w:sz w:val="20"/>
                <w:szCs w:val="20"/>
              </w:rPr>
            </w:r>
            <w:r w:rsidRPr="00B309F1">
              <w:rPr>
                <w:rStyle w:val="None"/>
                <w:color w:val="000000" w:themeColor="text1"/>
                <w:spacing w:val="-5"/>
                <w:sz w:val="20"/>
                <w:szCs w:val="20"/>
              </w:rPr>
            </w:r>
          </w:p>
          <w:p w:rsidR="00BB050D" w:rsidRPr="00B309F1" w:rsidRDefault="00C175F3">
            <w:pPr>
              <w:pStyle w:val="TableParagraph"/>
              <w:spacing w:before="1"/>
              <w:ind w:left="28"/>
              <w:jc w:val="both"/>
              <w:rPr>
                <w:color w:val="000000" w:themeColor="text1"/>
              </w:rPr>
            </w:pPr>
            <w:r w:rsidRPr="00B309F1">
              <w:rPr>
                <w:rStyle w:val="None"/>
                <w:rFonts w:ascii="Arial Unicode MS" w:hAnsi="Arial Unicode MS"/>
                <w:color w:val="000000" w:themeColor="text1"/>
                <w:sz w:val="20"/>
                <w:szCs w:val="20"/>
              </w:rPr>
              <w:t>₹</w:t>
            </w:r>
            <w:r w:rsidRPr="00B309F1">
              <w:rPr>
                <w:rStyle w:val="None"/>
                <w:color w:val="000000" w:themeColor="text1"/>
                <w:sz w:val="20"/>
                <w:szCs w:val="20"/>
              </w:rPr>
              <w:t>4,200.00</w:t>
            </w:r>
            <w:r w:rsidRPr="00B309F1">
              <w:rPr>
                <w:rStyle w:val="Hyperlink0"/>
                <w:rFonts w:eastAsia="Arial Unicode MS"/>
                <w:color w:val="000000" w:themeColor="text1"/>
                <w:spacing w:val="-1"/>
                <w:sz w:val="20"/>
                <w:szCs w:val="20"/>
              </w:rPr>
              <w:t>million</w:t>
            </w:r>
          </w:p>
        </w:tc>
        <w:tc>
          <w:tcPr>
            <w:tcW w:w="1844" w:type="dxa"/>
            <w:tcBorders>
              <w:top w:val="single" w:sz="4"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jc w:val="both"/>
              <w:rPr>
                <w:rStyle w:val="None"/>
                <w:color w:val="000000" w:themeColor="text1"/>
                <w:sz w:val="20"/>
                <w:szCs w:val="20"/>
              </w:rPr>
            </w:pPr>
            <w:r w:rsidRPr="00B309F1">
              <w:rPr>
                <w:rStyle w:val="None"/>
                <w:color w:val="000000" w:themeColor="text1"/>
                <w:sz w:val="20"/>
                <w:szCs w:val="20"/>
              </w:rPr>
              <w:t>Upto[●]</w:t>
            </w:r>
            <w:r w:rsidRPr="00B309F1">
              <w:rPr>
                <w:rStyle w:val="Hyperlink0"/>
                <w:rFonts w:eastAsia="Arial Unicode MS"/>
                <w:color w:val="000000" w:themeColor="text1"/>
                <w:spacing w:val="-1"/>
                <w:sz w:val="20"/>
                <w:szCs w:val="20"/>
              </w:rPr>
              <w:t>Equity</w:t>
            </w:r>
          </w:p>
          <w:p w:rsidR="00BB050D" w:rsidRPr="00B309F1" w:rsidRDefault="00C175F3">
            <w:pPr>
              <w:pStyle w:val="TableParagraph"/>
              <w:ind w:left="28"/>
              <w:jc w:val="both"/>
              <w:rPr>
                <w:rStyle w:val="None"/>
                <w:color w:val="000000" w:themeColor="text1"/>
                <w:sz w:val="20"/>
                <w:szCs w:val="20"/>
              </w:rPr>
            </w:pPr>
            <w:r w:rsidRPr="00B309F1">
              <w:rPr>
                <w:rStyle w:val="Hyperlink0"/>
                <w:rFonts w:eastAsia="Arial Unicode MS"/>
                <w:color w:val="000000" w:themeColor="text1"/>
                <w:spacing w:val="-1"/>
                <w:sz w:val="20"/>
                <w:szCs w:val="20"/>
              </w:rPr>
              <w:t>Sharesoffacevalue</w:t>
            </w:r>
            <w:r w:rsidRPr="00B309F1">
              <w:rPr>
                <w:rStyle w:val="None"/>
                <w:color w:val="000000" w:themeColor="text1"/>
                <w:spacing w:val="-5"/>
                <w:sz w:val="20"/>
                <w:szCs w:val="20"/>
              </w:rPr>
              <w:t>of</w:t>
            </w:r>
          </w:p>
          <w:p w:rsidR="00BB050D" w:rsidRPr="00B309F1" w:rsidRDefault="00C175F3">
            <w:pPr>
              <w:pStyle w:val="TableParagraph"/>
              <w:spacing w:before="1"/>
              <w:ind w:left="28" w:right="12"/>
              <w:jc w:val="both"/>
              <w:rPr>
                <w:color w:val="000000" w:themeColor="text1"/>
              </w:rPr>
            </w:pPr>
            <w:r w:rsidRPr="00B309F1">
              <w:rPr>
                <w:rStyle w:val="None"/>
                <w:rFonts w:ascii="Arial Unicode MS" w:hAnsi="Arial Unicode MS"/>
                <w:color w:val="000000" w:themeColor="text1"/>
                <w:sz w:val="20"/>
                <w:szCs w:val="20"/>
              </w:rPr>
              <w:t>₹</w:t>
            </w:r>
            <w:r w:rsidRPr="00B309F1">
              <w:rPr>
                <w:rStyle w:val="None"/>
                <w:color w:val="000000" w:themeColor="text1"/>
                <w:sz w:val="20"/>
                <w:szCs w:val="20"/>
              </w:rPr>
              <w:t xml:space="preserve">5 each aggregating up to </w:t>
            </w:r>
            <w:r w:rsidRPr="00B309F1">
              <w:rPr>
                <w:rStyle w:val="None"/>
                <w:rFonts w:ascii="Arial Unicode MS" w:hAnsi="Arial Unicode MS"/>
                <w:color w:val="000000" w:themeColor="text1"/>
                <w:sz w:val="20"/>
                <w:szCs w:val="20"/>
              </w:rPr>
              <w:t>₹</w:t>
            </w:r>
            <w:r w:rsidRPr="00B309F1">
              <w:rPr>
                <w:rStyle w:val="None"/>
                <w:color w:val="000000" w:themeColor="text1"/>
                <w:sz w:val="20"/>
                <w:szCs w:val="20"/>
              </w:rPr>
              <w:t xml:space="preserve">2,900.00 </w:t>
            </w:r>
            <w:r w:rsidRPr="00B309F1">
              <w:rPr>
                <w:rStyle w:val="Hyperlink0"/>
                <w:rFonts w:eastAsia="Arial Unicode MS"/>
                <w:color w:val="000000" w:themeColor="text1"/>
                <w:spacing w:val="-1"/>
                <w:sz w:val="20"/>
                <w:szCs w:val="20"/>
              </w:rPr>
              <w:t>million</w:t>
            </w:r>
          </w:p>
        </w:tc>
        <w:tc>
          <w:tcPr>
            <w:tcW w:w="1561" w:type="dxa"/>
            <w:gridSpan w:val="2"/>
            <w:tcBorders>
              <w:top w:val="single" w:sz="4" w:space="0" w:color="000000"/>
              <w:left w:val="single" w:sz="6" w:space="0" w:color="000000"/>
              <w:bottom w:val="single" w:sz="6" w:space="0" w:color="000000"/>
              <w:right w:val="single" w:sz="6" w:space="0" w:color="000000"/>
            </w:tcBorders>
            <w:shd w:val="clear" w:color="auto" w:fill="auto"/>
            <w:tcMar>
              <w:top w:w="80" w:type="dxa"/>
              <w:left w:w="107" w:type="dxa"/>
              <w:bottom w:w="80" w:type="dxa"/>
              <w:right w:w="95" w:type="dxa"/>
            </w:tcMar>
          </w:tcPr>
          <w:p w:rsidR="00BB050D" w:rsidRPr="00B309F1" w:rsidRDefault="00C175F3">
            <w:pPr>
              <w:pStyle w:val="TableParagraph"/>
              <w:ind w:left="27" w:right="15"/>
              <w:jc w:val="both"/>
              <w:rPr>
                <w:rStyle w:val="None"/>
                <w:color w:val="000000" w:themeColor="text1"/>
                <w:sz w:val="20"/>
                <w:szCs w:val="20"/>
              </w:rPr>
            </w:pPr>
            <w:r w:rsidRPr="00B309F1">
              <w:rPr>
                <w:rStyle w:val="None"/>
                <w:color w:val="000000" w:themeColor="text1"/>
                <w:sz w:val="20"/>
                <w:szCs w:val="20"/>
              </w:rPr>
              <w:t>Up to [●] Johnson Group of face value of ₹5 each aggregatingupto</w:t>
            </w:r>
            <w:r w:rsidRPr="00B309F1">
              <w:rPr>
                <w:rStyle w:val="None"/>
                <w:color w:val="000000" w:themeColor="text1"/>
                <w:sz w:val="20"/>
                <w:szCs w:val="20"/>
              </w:rPr>
            </w:r>
            <w:r w:rsidRPr="00B309F1">
              <w:rPr>
                <w:rStyle w:val="None"/>
                <w:rFonts w:ascii="Arial Unicode MS" w:hAnsi="Arial Unicode MS"/>
                <w:color w:val="000000" w:themeColor="text1"/>
                <w:sz w:val="20"/>
                <w:szCs w:val="20"/>
              </w:rPr>
            </w:r>
            <w:r w:rsidRPr="00B309F1">
              <w:rPr>
                <w:rStyle w:val="None"/>
                <w:color w:val="000000" w:themeColor="text1"/>
                <w:sz w:val="20"/>
                <w:szCs w:val="20"/>
              </w:rPr>
            </w:r>
            <w:r w:rsidRPr="00B309F1">
              <w:rPr>
                <w:rStyle w:val="None"/>
                <w:color w:val="000000" w:themeColor="text1"/>
                <w:spacing w:val="-5"/>
                <w:sz w:val="20"/>
                <w:szCs w:val="20"/>
              </w:rPr>
            </w:r>
          </w:p>
          <w:p w:rsidR="00BB050D" w:rsidRPr="00B309F1" w:rsidRDefault="00C175F3">
            <w:pPr>
              <w:pStyle w:val="TableParagraph"/>
              <w:spacing w:before="2"/>
              <w:ind w:left="27"/>
              <w:jc w:val="both"/>
              <w:rPr>
                <w:color w:val="000000" w:themeColor="text1"/>
              </w:rPr>
            </w:pPr>
            <w:r w:rsidRPr="00B309F1">
              <w:rPr>
                <w:rStyle w:val="None"/>
                <w:rFonts w:ascii="Arial Unicode MS" w:hAnsi="Arial Unicode MS"/>
                <w:color w:val="000000" w:themeColor="text1"/>
                <w:sz w:val="20"/>
                <w:szCs w:val="20"/>
              </w:rPr>
              <w:t>₹</w:t>
            </w:r>
            <w:r w:rsidRPr="00B309F1">
              <w:rPr>
                <w:rStyle w:val="None"/>
                <w:color w:val="000000" w:themeColor="text1"/>
                <w:sz w:val="20"/>
                <w:szCs w:val="20"/>
              </w:rPr>
              <w:t>7,100.00</w:t>
            </w:r>
            <w:r w:rsidRPr="00B309F1">
              <w:rPr>
                <w:rStyle w:val="Hyperlink0"/>
                <w:rFonts w:eastAsia="Arial Unicode MS"/>
                <w:color w:val="000000" w:themeColor="text1"/>
                <w:spacing w:val="-1"/>
                <w:sz w:val="20"/>
                <w:szCs w:val="20"/>
              </w:rPr>
              <w:t>million</w:t>
            </w:r>
          </w:p>
        </w:tc>
        <w:tc>
          <w:tcPr>
            <w:tcW w:w="3692" w:type="dxa"/>
            <w:gridSpan w:val="2"/>
            <w:tcBorders>
              <w:top w:val="single" w:sz="4" w:space="0" w:color="000000"/>
              <w:left w:val="single" w:sz="6" w:space="0" w:color="000000"/>
              <w:bottom w:val="single" w:sz="6" w:space="0" w:color="000000"/>
              <w:right w:val="single" w:sz="6" w:space="0" w:color="000000"/>
            </w:tcBorders>
            <w:shd w:val="clear" w:color="auto" w:fill="auto"/>
            <w:tcMar>
              <w:top w:w="80" w:type="dxa"/>
              <w:left w:w="107" w:type="dxa"/>
              <w:bottom w:w="80" w:type="dxa"/>
              <w:right w:w="91" w:type="dxa"/>
            </w:tcMar>
          </w:tcPr>
          <w:p w:rsidR="00BB050D" w:rsidRPr="00B309F1" w:rsidRDefault="00C175F3">
            <w:pPr>
              <w:pStyle w:val="TableParagraph"/>
              <w:ind w:left="27" w:right="11"/>
              <w:jc w:val="both"/>
              <w:rPr>
                <w:rStyle w:val="None"/>
                <w:color w:val="000000" w:themeColor="text1"/>
                <w:sz w:val="20"/>
                <w:szCs w:val="20"/>
              </w:rPr>
            </w:pPr>
            <w:r w:rsidRPr="00B309F1">
              <w:rPr>
                <w:rStyle w:val="None"/>
                <w:color w:val="000000" w:themeColor="text1"/>
                <w:sz w:val="20"/>
                <w:szCs w:val="20"/>
              </w:rPr>
              <w:t>The Offer is being made pursuant to Regulation 6(1) of the Securities and Shelby Jones(IssueofCapitaland Disclosure Requirements) Regulations, 2018 (“SEBI Jacobson LLC”). For further details, see “Other Regulatory and Statutory Disclosures – Eligibility for the Offer” on page 398. For details of share reservation among Morton-Reyes, Non-Stephanie Torres</w:t>
            </w:r>
            <w:r w:rsidRPr="00B309F1">
              <w:rPr>
                <w:rStyle w:val="None"/>
                <w:b/>
                <w:b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Hyperlink0"/>
                <w:rFonts w:eastAsia="Arial Unicode MS"/>
                <w:color w:val="000000" w:themeColor="text1"/>
                <w:spacing w:val="-1"/>
                <w:sz w:val="20"/>
                <w:szCs w:val="20"/>
              </w:rPr>
            </w:r>
          </w:p>
          <w:p w:rsidR="00BB050D" w:rsidRPr="00B309F1" w:rsidRDefault="00C175F3">
            <w:pPr>
              <w:pStyle w:val="TableParagraph"/>
              <w:spacing w:before="2" w:line="210" w:lineRule="exact"/>
              <w:ind w:left="27"/>
              <w:jc w:val="both"/>
              <w:rPr>
                <w:color w:val="000000" w:themeColor="text1"/>
              </w:rPr>
            </w:pPr>
            <w:r w:rsidRPr="00B309F1">
              <w:rPr>
                <w:rStyle w:val="None"/>
                <w:color w:val="000000" w:themeColor="text1"/>
                <w:sz w:val="20"/>
                <w:szCs w:val="20"/>
              </w:rPr>
              <w:t>Investors,see“</w:t>
            </w:r>
            <w:r w:rsidRPr="00B309F1">
              <w:rPr>
                <w:rStyle w:val="None"/>
                <w:i/>
                <w:iCs/>
                <w:color w:val="000000" w:themeColor="text1"/>
                <w:sz w:val="20"/>
                <w:szCs w:val="20"/>
              </w:rPr>
              <w:t>Offer</w:t>
            </w:r>
            <w:r w:rsidRPr="00B309F1">
              <w:rPr>
                <w:rStyle w:val="None"/>
                <w:i/>
                <w:iCs/>
                <w:color w:val="000000" w:themeColor="text1"/>
                <w:sz w:val="20"/>
                <w:szCs w:val="20"/>
              </w:rPr>
              <w:t>Structure</w:t>
            </w:r>
            <w:r w:rsidRPr="00B309F1">
              <w:rPr>
                <w:rStyle w:val="None"/>
                <w:color w:val="000000" w:themeColor="text1"/>
                <w:sz w:val="20"/>
                <w:szCs w:val="20"/>
              </w:rPr>
              <w:t>”onpage</w:t>
            </w:r>
            <w:r w:rsidRPr="00B309F1">
              <w:rPr>
                <w:rStyle w:val="None"/>
                <w:color w:val="000000" w:themeColor="text1"/>
                <w:spacing w:val="-3"/>
                <w:sz w:val="20"/>
                <w:szCs w:val="20"/>
              </w:rPr>
              <w:t xml:space="preserve"> 417.</w:t>
            </w:r>
          </w:p>
        </w:tc>
      </w:tr>
      <w:tr w:rsidR="00BB050D" w:rsidRPr="00B309F1">
        <w:trPr>
          <w:trHeight w:val="47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4052" w:type="dxa"/>
              <w:bottom w:w="80" w:type="dxa"/>
              <w:right w:w="80" w:type="dxa"/>
            </w:tcMar>
          </w:tcPr>
          <w:p w:rsidR="00BB050D" w:rsidRPr="00B309F1" w:rsidRDefault="00C175F3">
            <w:pPr>
              <w:pStyle w:val="TableParagraph"/>
              <w:spacing w:line="230" w:lineRule="exact"/>
              <w:ind w:left="3972" w:hanging="3817"/>
              <w:rPr>
                <w:color w:val="000000" w:themeColor="text1"/>
              </w:rPr>
            </w:pPr>
            <w:r w:rsidRPr="00B309F1">
              <w:rPr>
                <w:rStyle w:val="None"/>
                <w:b/>
                <w:bCs/>
                <w:color w:val="000000" w:themeColor="text1"/>
                <w:sz w:val="20"/>
                <w:szCs w:val="20"/>
                <w:u w:color="FFFFFF"/>
              </w:rPr>
              <w:t>DETAILSOFTHEPROMOTERSELLINGSHAREHOLDERS,OFFERFORSALEANDWEIGHTEDAVERAGECOSTOF ACQUISITION PER Moyer-Sanchez</w:t>
            </w:r>
          </w:p>
        </w:tc>
      </w:tr>
      <w:tr w:rsidR="00BB050D" w:rsidRPr="00B309F1">
        <w:trPr>
          <w:trHeight w:val="955"/>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108" w:type="dxa"/>
              <w:bottom w:w="80" w:type="dxa"/>
              <w:right w:w="94" w:type="dxa"/>
            </w:tcMar>
          </w:tcPr>
          <w:p w:rsidR="00BB050D" w:rsidRPr="00B309F1" w:rsidRDefault="00C175F3">
            <w:pPr>
              <w:pStyle w:val="TableParagraph"/>
              <w:tabs>
                <w:tab w:val="left" w:pos="1014"/>
                <w:tab w:val="left" w:pos="1669"/>
              </w:tabs>
              <w:ind w:left="28" w:right="14"/>
              <w:rPr>
                <w:rStyle w:val="None"/>
                <w:b/>
                <w:bCs/>
                <w:color w:val="000000" w:themeColor="text1"/>
                <w:sz w:val="20"/>
                <w:szCs w:val="20"/>
              </w:rPr>
            </w:pPr>
            <w:r w:rsidRPr="00B309F1">
              <w:rPr>
                <w:rStyle w:val="None"/>
                <w:b/>
                <w:bCs/>
                <w:color w:val="000000" w:themeColor="text1"/>
                <w:spacing w:val="-3"/>
                <w:sz w:val="20"/>
                <w:szCs w:val="20"/>
                <w:u w:color="FFFFFF"/>
              </w:rPr>
              <w:lastRenderedPageBreak/>
              <w:t>NAME</w:t>
            </w:r>
            <w:r w:rsidRPr="00B309F1">
              <w:rPr>
                <w:rStyle w:val="None"/>
                <w:b/>
                <w:bCs/>
                <w:color w:val="000000" w:themeColor="text1"/>
                <w:sz w:val="20"/>
                <w:szCs w:val="20"/>
                <w:u w:color="FFFFFF"/>
              </w:rPr>
              <w:tab/>
            </w:r>
            <w:r w:rsidRPr="00B309F1">
              <w:rPr>
                <w:rStyle w:val="None"/>
                <w:b/>
                <w:bCs/>
                <w:color w:val="000000" w:themeColor="text1"/>
                <w:spacing w:val="-5"/>
                <w:sz w:val="20"/>
                <w:szCs w:val="20"/>
                <w:u w:color="FFFFFF"/>
              </w:rPr>
              <w:t>OF</w:t>
            </w:r>
            <w:r w:rsidRPr="00B309F1">
              <w:rPr>
                <w:rStyle w:val="None"/>
                <w:b/>
                <w:bCs/>
                <w:color w:val="000000" w:themeColor="text1"/>
                <w:sz w:val="20"/>
                <w:szCs w:val="20"/>
                <w:u w:color="FFFFFF"/>
              </w:rPr>
              <w:tab/>
            </w:r>
            <w:r w:rsidRPr="00B309F1">
              <w:rPr>
                <w:rStyle w:val="None"/>
                <w:b/>
                <w:bCs/>
                <w:color w:val="000000" w:themeColor="text1"/>
                <w:spacing w:val="-3"/>
                <w:sz w:val="20"/>
                <w:szCs w:val="20"/>
                <w:u w:color="FFFFFF"/>
              </w:rPr>
              <w:t xml:space="preserve">THE </w:t>
            </w:r>
            <w:r w:rsidRPr="00B309F1">
              <w:rPr>
                <w:rStyle w:val="None"/>
                <w:b/>
                <w:bCs/>
                <w:color w:val="000000" w:themeColor="text1"/>
                <w:spacing w:val="-1"/>
                <w:sz w:val="20"/>
                <w:szCs w:val="20"/>
                <w:u w:color="FFFFFF"/>
              </w:rPr>
              <w:t>PROMOTERSELLING</w:t>
            </w:r>
          </w:p>
          <w:p w:rsidR="00BB050D" w:rsidRPr="00B309F1" w:rsidRDefault="00C175F3">
            <w:pPr>
              <w:pStyle w:val="TableParagraph"/>
              <w:spacing w:line="208" w:lineRule="exact"/>
              <w:ind w:left="28"/>
              <w:rPr>
                <w:color w:val="000000" w:themeColor="text1"/>
              </w:rPr>
            </w:pPr>
            <w:r w:rsidRPr="00B309F1">
              <w:rPr>
                <w:rStyle w:val="None"/>
                <w:b/>
                <w:bCs/>
                <w:color w:val="000000" w:themeColor="text1"/>
                <w:spacing w:val="-1"/>
                <w:sz w:val="20"/>
                <w:szCs w:val="20"/>
                <w:u w:color="FFFFFF"/>
              </w:rPr>
              <w:t>SHAREHOLDER</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rsidR="00BB050D" w:rsidRPr="00B309F1" w:rsidRDefault="00BB050D">
            <w:pPr>
              <w:pStyle w:val="TableParagraph"/>
              <w:spacing w:before="113"/>
              <w:rPr>
                <w:rStyle w:val="None"/>
                <w:b/>
                <w:bCs/>
                <w:color w:val="000000" w:themeColor="text1"/>
                <w:sz w:val="20"/>
                <w:szCs w:val="20"/>
              </w:rPr>
            </w:pPr>
          </w:p>
          <w:p w:rsidR="00BB050D" w:rsidRPr="00B309F1" w:rsidRDefault="00C175F3">
            <w:pPr>
              <w:pStyle w:val="TableParagraph"/>
              <w:ind w:left="63" w:right="49"/>
              <w:jc w:val="center"/>
              <w:rPr>
                <w:color w:val="000000" w:themeColor="text1"/>
              </w:rPr>
            </w:pPr>
            <w:r w:rsidRPr="00B309F1">
              <w:rPr>
                <w:rStyle w:val="None"/>
                <w:b/>
                <w:bCs/>
                <w:color w:val="000000" w:themeColor="text1"/>
                <w:spacing w:val="-3"/>
                <w:sz w:val="20"/>
                <w:szCs w:val="20"/>
                <w:u w:color="FFFFFF"/>
              </w:rPr>
              <w:t>TYPE</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523" w:type="dxa"/>
              <w:bottom w:w="80" w:type="dxa"/>
              <w:right w:w="80" w:type="dxa"/>
            </w:tcMar>
          </w:tcPr>
          <w:p w:rsidR="00BB050D" w:rsidRPr="00B309F1" w:rsidRDefault="00C175F3">
            <w:pPr>
              <w:pStyle w:val="TableParagraph"/>
              <w:spacing w:before="228"/>
              <w:ind w:left="443" w:hanging="404"/>
              <w:rPr>
                <w:color w:val="000000" w:themeColor="text1"/>
              </w:rPr>
            </w:pPr>
            <w:r w:rsidRPr="00B309F1">
              <w:rPr>
                <w:rStyle w:val="None"/>
                <w:b/>
                <w:bCs/>
                <w:color w:val="000000" w:themeColor="text1"/>
                <w:sz w:val="20"/>
                <w:szCs w:val="20"/>
                <w:u w:color="FFFFFF"/>
              </w:rPr>
              <w:t>AGGREGATEAMOUNTOFOFFER FOR SALE (</w:t>
            </w:r>
            <w:r w:rsidRPr="00B309F1">
              <w:rPr>
                <w:rStyle w:val="None"/>
                <w:rFonts w:ascii="Arial Unicode MS" w:hAnsi="Arial Unicode MS"/>
                <w:color w:val="000000" w:themeColor="text1"/>
                <w:sz w:val="20"/>
                <w:szCs w:val="20"/>
                <w:u w:color="FFFFFF"/>
              </w:rPr>
              <w:t>₹</w:t>
            </w:r>
            <w:r w:rsidRPr="00B309F1">
              <w:rPr>
                <w:rStyle w:val="None"/>
                <w:b/>
                <w:bCs/>
                <w:color w:val="000000" w:themeColor="text1"/>
                <w:sz w:val="20"/>
                <w:szCs w:val="20"/>
                <w:u w:color="FFFFFF"/>
              </w:rPr>
              <w:t>IN MILLION)</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150" w:type="dxa"/>
              <w:bottom w:w="80" w:type="dxa"/>
              <w:right w:w="136" w:type="dxa"/>
            </w:tcMar>
          </w:tcPr>
          <w:p w:rsidR="00BB050D" w:rsidRPr="00B309F1" w:rsidRDefault="00C175F3">
            <w:pPr>
              <w:pStyle w:val="TableParagraph"/>
              <w:spacing w:before="115"/>
              <w:ind w:left="70" w:right="56" w:hanging="3"/>
              <w:jc w:val="center"/>
              <w:rPr>
                <w:color w:val="000000" w:themeColor="text1"/>
              </w:rPr>
            </w:pPr>
            <w:r w:rsidRPr="00B309F1">
              <w:rPr>
                <w:rStyle w:val="None"/>
                <w:b/>
                <w:bCs/>
                <w:color w:val="000000" w:themeColor="text1"/>
                <w:sz w:val="20"/>
                <w:szCs w:val="20"/>
                <w:u w:color="FFFFFF"/>
              </w:rPr>
              <w:t>WEIGHTED AVERAGE COST OF ACQUISITION PER Moyer-Sanchez OFFACEVALUEOF₹5EACH(IN₹)*#</w:t>
            </w:r>
            <w:r w:rsidRPr="00B309F1">
              <w:rPr>
                <w:rStyle w:val="None"/>
                <w:b/>
                <w:bCs/>
                <w:color w:val="000000" w:themeColor="text1"/>
                <w:sz w:val="20"/>
                <w:szCs w:val="20"/>
                <w:u w:color="FFFFFF"/>
              </w:rPr>
            </w:r>
            <w:r w:rsidRPr="00B309F1">
              <w:rPr>
                <w:rStyle w:val="None"/>
                <w:rFonts w:ascii="Arial Unicode MS" w:hAnsi="Arial Unicode MS"/>
                <w:color w:val="000000" w:themeColor="text1"/>
                <w:sz w:val="20"/>
                <w:szCs w:val="20"/>
                <w:u w:color="FFFFFF"/>
              </w:rPr>
            </w:r>
            <w:r w:rsidRPr="00B309F1">
              <w:rPr>
                <w:rStyle w:val="None"/>
                <w:b/>
                <w:bCs/>
                <w:color w:val="000000" w:themeColor="text1"/>
                <w:sz w:val="20"/>
                <w:szCs w:val="20"/>
                <w:u w:color="FFFFFF"/>
              </w:rPr>
            </w:r>
            <w:r w:rsidRPr="00B309F1">
              <w:rPr>
                <w:rStyle w:val="None"/>
                <w:rFonts w:ascii="Arial Unicode MS" w:hAnsi="Arial Unicode MS"/>
                <w:color w:val="000000" w:themeColor="text1"/>
                <w:sz w:val="20"/>
                <w:szCs w:val="20"/>
                <w:u w:color="FFFFFF"/>
              </w:rPr>
            </w:r>
            <w:r w:rsidRPr="00B309F1">
              <w:rPr>
                <w:rStyle w:val="None"/>
                <w:b/>
                <w:bCs/>
                <w:color w:val="000000" w:themeColor="text1"/>
                <w:sz w:val="20"/>
                <w:szCs w:val="20"/>
                <w:u w:color="FFFFFF"/>
              </w:rPr>
            </w:r>
            <w:r w:rsidRPr="00B309F1">
              <w:rPr>
                <w:rStyle w:val="None"/>
                <w:b/>
                <w:bCs/>
                <w:color w:val="000000" w:themeColor="text1"/>
                <w:sz w:val="20"/>
                <w:szCs w:val="20"/>
                <w:u w:color="FFFFFF"/>
                <w:vertAlign w:val="superscript"/>
              </w:rPr>
            </w:r>
          </w:p>
        </w:tc>
      </w:tr>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t>Aaron Ramos DVM</w:t>
            </w:r>
            <w:r w:rsidRPr="00B309F1">
              <w:rPr>
                <w:rStyle w:val="Hyperlink0"/>
                <w:rFonts w:eastAsia="Arial Unicode MS"/>
                <w:color w:val="000000" w:themeColor="text1"/>
                <w:spacing w:val="-1"/>
                <w:sz w:val="20"/>
                <w:szCs w:val="20"/>
              </w:rPr>
            </w:r>
          </w:p>
        </w:tc>
        <w:tc>
          <w:tcPr>
            <w:tcW w:w="2125" w:type="dxa"/>
            <w:tcBorders>
              <w:top w:val="single" w:sz="4" w:space="0" w:color="000000"/>
              <w:left w:val="single" w:sz="6" w:space="0" w:color="000000"/>
              <w:bottom w:val="single" w:sz="6" w:space="0" w:color="000000"/>
              <w:right w:val="single" w:sz="6" w:space="0" w:color="000000"/>
            </w:tcBorders>
            <w:shd w:val="clear" w:color="auto" w:fill="auto"/>
            <w:tcMar>
              <w:top w:w="80" w:type="dxa"/>
              <w:left w:w="658" w:type="dxa"/>
              <w:bottom w:w="80" w:type="dxa"/>
              <w:right w:w="440" w:type="dxa"/>
            </w:tcMar>
          </w:tcPr>
          <w:p w:rsidR="00BB050D" w:rsidRPr="00B309F1" w:rsidRDefault="00C175F3">
            <w:pPr>
              <w:pStyle w:val="TableParagraph"/>
              <w:spacing w:line="230" w:lineRule="exact"/>
              <w:ind w:left="578" w:right="360" w:hanging="197"/>
              <w:rPr>
                <w:color w:val="000000" w:themeColor="text1"/>
              </w:rPr>
            </w:pPr>
            <w:r w:rsidRPr="00B309F1">
              <w:rPr>
                <w:rStyle w:val="None"/>
                <w:color w:val="000000" w:themeColor="text1"/>
                <w:sz w:val="20"/>
                <w:szCs w:val="20"/>
              </w:rPr>
              <w:t xml:space="preserve">PromoterSelling </w:t>
            </w:r>
            <w:r w:rsidRPr="00B309F1">
              <w:rPr>
                <w:rStyle w:val="Hyperlink0"/>
                <w:rFonts w:eastAsia="Arial Unicode MS"/>
                <w:color w:val="000000" w:themeColor="text1"/>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6" w:type="dxa"/>
            </w:tcMar>
          </w:tcPr>
          <w:p w:rsidR="00BB050D" w:rsidRPr="00B309F1" w:rsidRDefault="00C175F3">
            <w:pPr>
              <w:pStyle w:val="TableParagraph"/>
              <w:ind w:right="16"/>
              <w:jc w:val="right"/>
              <w:rPr>
                <w:color w:val="000000" w:themeColor="text1"/>
              </w:rPr>
            </w:pPr>
            <w:r w:rsidRPr="00B309F1">
              <w:rPr>
                <w:rStyle w:val="Hyperlink0"/>
                <w:rFonts w:eastAsia="Arial Unicode MS"/>
                <w:color w:val="000000" w:themeColor="text1"/>
                <w:spacing w:val="-1"/>
                <w:sz w:val="20"/>
                <w:szCs w:val="20"/>
              </w:rPr>
              <w:t>1,528.00</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3" w:type="dxa"/>
            </w:tcMar>
          </w:tcPr>
          <w:p w:rsidR="00BB050D" w:rsidRPr="00B309F1" w:rsidRDefault="00C175F3">
            <w:pPr>
              <w:pStyle w:val="TableParagraph"/>
              <w:ind w:right="13"/>
              <w:jc w:val="right"/>
              <w:rPr>
                <w:color w:val="000000" w:themeColor="text1"/>
              </w:rPr>
            </w:pPr>
            <w:r w:rsidRPr="00B309F1">
              <w:rPr>
                <w:rStyle w:val="None"/>
                <w:color w:val="000000" w:themeColor="text1"/>
                <w:spacing w:val="-3"/>
                <w:sz w:val="20"/>
                <w:szCs w:val="20"/>
              </w:rPr>
              <w:t>1.36</w:t>
            </w:r>
          </w:p>
        </w:tc>
      </w:tr>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t>Michael Gonzalez</w:t>
            </w:r>
            <w:r w:rsidRPr="00B309F1">
              <w:rPr>
                <w:rStyle w:val="Hyperlink0"/>
                <w:rFonts w:eastAsia="Arial Unicode MS"/>
                <w:color w:val="000000" w:themeColor="text1"/>
                <w:spacing w:val="-1"/>
                <w:sz w:val="20"/>
                <w:szCs w:val="20"/>
              </w:rPr>
            </w:r>
          </w:p>
        </w:tc>
        <w:tc>
          <w:tcPr>
            <w:tcW w:w="2125" w:type="dxa"/>
            <w:tcBorders>
              <w:top w:val="single" w:sz="6" w:space="0" w:color="000000"/>
              <w:left w:val="single" w:sz="6" w:space="0" w:color="000000"/>
              <w:bottom w:val="single" w:sz="6" w:space="0" w:color="000000"/>
              <w:right w:val="single" w:sz="6" w:space="0" w:color="000000"/>
            </w:tcBorders>
            <w:shd w:val="clear" w:color="auto" w:fill="auto"/>
            <w:tcMar>
              <w:top w:w="80" w:type="dxa"/>
              <w:left w:w="658" w:type="dxa"/>
              <w:bottom w:w="80" w:type="dxa"/>
              <w:right w:w="440" w:type="dxa"/>
            </w:tcMar>
          </w:tcPr>
          <w:p w:rsidR="00BB050D" w:rsidRPr="00B309F1" w:rsidRDefault="00C175F3">
            <w:pPr>
              <w:pStyle w:val="TableParagraph"/>
              <w:spacing w:line="230" w:lineRule="exact"/>
              <w:ind w:left="578" w:right="360" w:hanging="197"/>
              <w:rPr>
                <w:color w:val="000000" w:themeColor="text1"/>
              </w:rPr>
            </w:pPr>
            <w:r w:rsidRPr="00B309F1">
              <w:rPr>
                <w:rStyle w:val="None"/>
                <w:color w:val="000000" w:themeColor="text1"/>
                <w:sz w:val="20"/>
                <w:szCs w:val="20"/>
              </w:rPr>
              <w:t xml:space="preserve">PromoterSelling </w:t>
            </w:r>
            <w:r w:rsidRPr="00B309F1">
              <w:rPr>
                <w:rStyle w:val="Hyperlink0"/>
                <w:rFonts w:eastAsia="Arial Unicode MS"/>
                <w:color w:val="000000" w:themeColor="text1"/>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5" w:type="dxa"/>
            </w:tcMar>
          </w:tcPr>
          <w:p w:rsidR="00BB050D" w:rsidRPr="00B309F1" w:rsidRDefault="00C175F3">
            <w:pPr>
              <w:pStyle w:val="TableParagraph"/>
              <w:ind w:right="15"/>
              <w:jc w:val="right"/>
              <w:rPr>
                <w:color w:val="000000" w:themeColor="text1"/>
              </w:rPr>
            </w:pPr>
            <w:r w:rsidRPr="00B309F1">
              <w:rPr>
                <w:rStyle w:val="Hyperlink0"/>
                <w:rFonts w:eastAsia="Arial Unicode MS"/>
                <w:color w:val="000000" w:themeColor="text1"/>
                <w:spacing w:val="-1"/>
                <w:sz w:val="20"/>
                <w:szCs w:val="20"/>
              </w:rPr>
              <w:t>422.00</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3" w:type="dxa"/>
            </w:tcMar>
          </w:tcPr>
          <w:p w:rsidR="00BB050D" w:rsidRPr="00B309F1" w:rsidRDefault="00C175F3">
            <w:pPr>
              <w:pStyle w:val="TableParagraph"/>
              <w:ind w:right="13"/>
              <w:jc w:val="right"/>
              <w:rPr>
                <w:color w:val="000000" w:themeColor="text1"/>
              </w:rPr>
            </w:pPr>
            <w:r w:rsidRPr="00B309F1">
              <w:rPr>
                <w:rStyle w:val="None"/>
                <w:color w:val="000000" w:themeColor="text1"/>
                <w:spacing w:val="-3"/>
                <w:sz w:val="20"/>
                <w:szCs w:val="20"/>
              </w:rPr>
              <w:t>1.51</w:t>
            </w:r>
          </w:p>
        </w:tc>
      </w:tr>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t>Timothy Berry</w:t>
            </w:r>
            <w:r w:rsidRPr="00B309F1">
              <w:rPr>
                <w:rStyle w:val="Hyperlink0"/>
                <w:rFonts w:eastAsia="Arial Unicode MS"/>
                <w:color w:val="000000" w:themeColor="text1"/>
                <w:spacing w:val="-1"/>
                <w:sz w:val="20"/>
                <w:szCs w:val="20"/>
              </w:rPr>
            </w:r>
          </w:p>
        </w:tc>
        <w:tc>
          <w:tcPr>
            <w:tcW w:w="2125" w:type="dxa"/>
            <w:tcBorders>
              <w:top w:val="single" w:sz="6" w:space="0" w:color="000000"/>
              <w:left w:val="single" w:sz="6" w:space="0" w:color="000000"/>
              <w:bottom w:val="single" w:sz="6" w:space="0" w:color="000000"/>
              <w:right w:val="single" w:sz="6" w:space="0" w:color="000000"/>
            </w:tcBorders>
            <w:shd w:val="clear" w:color="auto" w:fill="auto"/>
            <w:tcMar>
              <w:top w:w="80" w:type="dxa"/>
              <w:left w:w="658" w:type="dxa"/>
              <w:bottom w:w="80" w:type="dxa"/>
              <w:right w:w="440" w:type="dxa"/>
            </w:tcMar>
          </w:tcPr>
          <w:p w:rsidR="00BB050D" w:rsidRPr="00B309F1" w:rsidRDefault="00C175F3">
            <w:pPr>
              <w:pStyle w:val="TableParagraph"/>
              <w:spacing w:line="230" w:lineRule="exact"/>
              <w:ind w:left="578" w:right="360" w:hanging="197"/>
              <w:rPr>
                <w:color w:val="000000" w:themeColor="text1"/>
              </w:rPr>
            </w:pPr>
            <w:r w:rsidRPr="00B309F1">
              <w:rPr>
                <w:rStyle w:val="None"/>
                <w:color w:val="000000" w:themeColor="text1"/>
                <w:sz w:val="20"/>
                <w:szCs w:val="20"/>
              </w:rPr>
              <w:t>PromoterSelli</w:t>
            </w:r>
            <w:r w:rsidRPr="00B309F1">
              <w:rPr>
                <w:rStyle w:val="None"/>
                <w:color w:val="000000" w:themeColor="text1"/>
                <w:sz w:val="20"/>
                <w:szCs w:val="20"/>
              </w:rPr>
              <w:lastRenderedPageBreak/>
              <w:t xml:space="preserve">ng </w:t>
            </w:r>
            <w:r w:rsidRPr="00B309F1">
              <w:rPr>
                <w:rStyle w:val="Hyperlink0"/>
                <w:rFonts w:eastAsia="Arial Unicode MS"/>
                <w:color w:val="000000" w:themeColor="text1"/>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5" w:type="dxa"/>
            </w:tcMar>
          </w:tcPr>
          <w:p w:rsidR="00BB050D" w:rsidRPr="00B309F1" w:rsidRDefault="00C175F3">
            <w:pPr>
              <w:pStyle w:val="TableParagraph"/>
              <w:ind w:right="15"/>
              <w:jc w:val="right"/>
              <w:rPr>
                <w:color w:val="000000" w:themeColor="text1"/>
              </w:rPr>
            </w:pPr>
            <w:r w:rsidRPr="00B309F1">
              <w:rPr>
                <w:rStyle w:val="Hyperlink0"/>
                <w:rFonts w:eastAsia="Arial Unicode MS"/>
                <w:color w:val="000000" w:themeColor="text1"/>
                <w:spacing w:val="-1"/>
                <w:sz w:val="20"/>
                <w:szCs w:val="20"/>
              </w:rPr>
              <w:lastRenderedPageBreak/>
              <w:t>475.00</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2" w:type="dxa"/>
            </w:tcMar>
          </w:tcPr>
          <w:p w:rsidR="00BB050D" w:rsidRPr="00B309F1" w:rsidRDefault="00C175F3">
            <w:pPr>
              <w:pStyle w:val="TableParagraph"/>
              <w:ind w:right="12"/>
              <w:jc w:val="right"/>
              <w:rPr>
                <w:color w:val="000000" w:themeColor="text1"/>
              </w:rPr>
            </w:pPr>
            <w:r w:rsidRPr="00B309F1">
              <w:rPr>
                <w:rStyle w:val="None"/>
                <w:color w:val="000000" w:themeColor="text1"/>
                <w:spacing w:val="-3"/>
                <w:sz w:val="20"/>
                <w:szCs w:val="20"/>
              </w:rPr>
              <w:t>1.41</w:t>
            </w:r>
          </w:p>
        </w:tc>
      </w:tr>
      <w:tr w:rsidR="00BB050D" w:rsidRPr="00B309F1">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ind w:left="28"/>
              <w:rPr>
                <w:color w:val="000000" w:themeColor="text1"/>
              </w:rPr>
            </w:pPr>
            <w:r w:rsidRPr="00B309F1">
              <w:rPr>
                <w:rStyle w:val="None"/>
                <w:color w:val="000000" w:themeColor="text1"/>
                <w:sz w:val="20"/>
                <w:szCs w:val="20"/>
              </w:rPr>
              <w:t>James Smith</w:t>
            </w:r>
            <w:r w:rsidRPr="00B309F1">
              <w:rPr>
                <w:rStyle w:val="Hyperlink0"/>
                <w:rFonts w:eastAsia="Arial Unicode MS"/>
                <w:color w:val="000000" w:themeColor="text1"/>
                <w:spacing w:val="-1"/>
                <w:sz w:val="20"/>
                <w:szCs w:val="20"/>
              </w:rPr>
            </w:r>
          </w:p>
        </w:tc>
        <w:tc>
          <w:tcPr>
            <w:tcW w:w="2125" w:type="dxa"/>
            <w:tcBorders>
              <w:top w:val="single" w:sz="6" w:space="0" w:color="000000"/>
              <w:left w:val="single" w:sz="6" w:space="0" w:color="000000"/>
              <w:bottom w:val="single" w:sz="6" w:space="0" w:color="000000"/>
              <w:right w:val="single" w:sz="6" w:space="0" w:color="000000"/>
            </w:tcBorders>
            <w:shd w:val="clear" w:color="auto" w:fill="auto"/>
            <w:tcMar>
              <w:top w:w="80" w:type="dxa"/>
              <w:left w:w="658" w:type="dxa"/>
              <w:bottom w:w="80" w:type="dxa"/>
              <w:right w:w="440" w:type="dxa"/>
            </w:tcMar>
          </w:tcPr>
          <w:p w:rsidR="00BB050D" w:rsidRPr="00B309F1" w:rsidRDefault="00C175F3">
            <w:pPr>
              <w:pStyle w:val="TableParagraph"/>
              <w:spacing w:line="230" w:lineRule="exact"/>
              <w:ind w:left="578" w:right="360" w:hanging="197"/>
              <w:rPr>
                <w:color w:val="000000" w:themeColor="text1"/>
              </w:rPr>
            </w:pPr>
            <w:r w:rsidRPr="00B309F1">
              <w:rPr>
                <w:rStyle w:val="None"/>
                <w:color w:val="000000" w:themeColor="text1"/>
                <w:sz w:val="20"/>
                <w:szCs w:val="20"/>
              </w:rPr>
              <w:t xml:space="preserve">PromoterSelling </w:t>
            </w:r>
            <w:r w:rsidRPr="00B309F1">
              <w:rPr>
                <w:rStyle w:val="Hyperlink0"/>
                <w:rFonts w:eastAsia="Arial Unicode MS"/>
                <w:color w:val="000000" w:themeColor="text1"/>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5" w:type="dxa"/>
            </w:tcMar>
          </w:tcPr>
          <w:p w:rsidR="00BB050D" w:rsidRPr="00B309F1" w:rsidRDefault="00C175F3">
            <w:pPr>
              <w:pStyle w:val="TableParagraph"/>
              <w:ind w:right="15"/>
              <w:jc w:val="right"/>
              <w:rPr>
                <w:color w:val="000000" w:themeColor="text1"/>
              </w:rPr>
            </w:pPr>
            <w:r w:rsidRPr="00B309F1">
              <w:rPr>
                <w:rStyle w:val="Hyperlink0"/>
                <w:rFonts w:eastAsia="Arial Unicode MS"/>
                <w:color w:val="000000" w:themeColor="text1"/>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93" w:type="dxa"/>
            </w:tcMar>
          </w:tcPr>
          <w:p w:rsidR="00BB050D" w:rsidRPr="00B309F1" w:rsidRDefault="00C175F3">
            <w:pPr>
              <w:pStyle w:val="TableParagraph"/>
              <w:ind w:right="13"/>
              <w:jc w:val="right"/>
              <w:rPr>
                <w:color w:val="000000" w:themeColor="text1"/>
              </w:rPr>
            </w:pPr>
            <w:r w:rsidRPr="00B309F1">
              <w:rPr>
                <w:rStyle w:val="None"/>
                <w:color w:val="000000" w:themeColor="text1"/>
                <w:spacing w:val="-3"/>
                <w:sz w:val="20"/>
                <w:szCs w:val="20"/>
              </w:rPr>
              <w:t>1.35</w:t>
            </w:r>
          </w:p>
        </w:tc>
      </w:tr>
      <w:tr w:rsidR="00BB050D" w:rsidRPr="00B309F1">
        <w:trPr>
          <w:trHeight w:val="859"/>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4" w:type="dxa"/>
            </w:tcMar>
          </w:tcPr>
          <w:p w:rsidR="00BB050D" w:rsidRPr="00B309F1" w:rsidRDefault="00C175F3">
            <w:pPr>
              <w:pStyle w:val="TableParagraph"/>
              <w:ind w:left="28" w:right="14"/>
              <w:jc w:val="both"/>
              <w:rPr>
                <w:rStyle w:val="None"/>
                <w:i/>
                <w:iCs/>
                <w:color w:val="000000" w:themeColor="text1"/>
                <w:sz w:val="18"/>
                <w:szCs w:val="18"/>
              </w:rPr>
            </w:pPr>
            <w:r w:rsidRPr="00B309F1">
              <w:rPr>
                <w:rStyle w:val="None"/>
                <w:i/>
                <w:iCs/>
                <w:color w:val="000000" w:themeColor="text1"/>
                <w:position w:val="12"/>
                <w:sz w:val="12"/>
                <w:szCs w:val="12"/>
              </w:rPr>
              <w:t>*As certified by Bennett-Williams, Chartered Accountants, our Austin Inc, by way of their certificate dated December 10, 2025. For further details, see “Summary of the Offer Document – Average cost of acquisition of Johnson Group by our Promoters and Davis PLC” on page26.</w:t>
            </w:r>
            <w:r w:rsidRPr="00B309F1">
              <w:rPr>
                <w:rStyle w:val="None"/>
                <w:i/>
                <w:iCs/>
                <w:color w:val="000000" w:themeColor="text1"/>
                <w:sz w:val="18"/>
                <w:szCs w:val="18"/>
              </w:rPr>
            </w:r>
            <w:r w:rsidRPr="00B309F1">
              <w:rPr>
                <w:rStyle w:val="None"/>
                <w:i/>
                <w:iCs/>
                <w:color w:val="000000" w:themeColor="text1"/>
                <w:sz w:val="18"/>
                <w:szCs w:val="18"/>
              </w:rPr>
            </w:r>
            <w:r w:rsidRPr="00B309F1">
              <w:rPr>
                <w:rStyle w:val="None"/>
                <w:color w:val="000000" w:themeColor="text1"/>
                <w:sz w:val="18"/>
                <w:szCs w:val="18"/>
              </w:rPr>
            </w:r>
            <w:r w:rsidRPr="00B309F1">
              <w:rPr>
                <w:rStyle w:val="None"/>
                <w:i/>
                <w:iCs/>
                <w:color w:val="000000" w:themeColor="text1"/>
                <w:sz w:val="18"/>
                <w:szCs w:val="18"/>
              </w:rPr>
            </w:r>
          </w:p>
          <w:p w:rsidR="00BB050D" w:rsidRPr="00B309F1" w:rsidRDefault="00C175F3">
            <w:pPr>
              <w:pStyle w:val="TableParagraph"/>
              <w:spacing w:line="187" w:lineRule="exact"/>
              <w:ind w:left="28"/>
              <w:jc w:val="both"/>
              <w:rPr>
                <w:color w:val="000000" w:themeColor="text1"/>
              </w:rPr>
            </w:pPr>
            <w:r w:rsidRPr="00B309F1">
              <w:rPr>
                <w:rStyle w:val="None"/>
                <w:i/>
                <w:iCs/>
                <w:color w:val="000000" w:themeColor="text1"/>
                <w:position w:val="12"/>
                <w:sz w:val="12"/>
                <w:szCs w:val="12"/>
              </w:rPr>
              <w:t>#</w:t>
            </w:r>
            <w:r w:rsidRPr="00B309F1">
              <w:rPr>
                <w:rStyle w:val="None"/>
                <w:i/>
                <w:iCs/>
                <w:color w:val="000000" w:themeColor="text1"/>
                <w:sz w:val="18"/>
                <w:szCs w:val="18"/>
              </w:rPr>
              <w:t>AsadjustedforSplit ofEquitySharesandBonus</w:t>
            </w:r>
            <w:r w:rsidRPr="00B309F1">
              <w:rPr>
                <w:rStyle w:val="None"/>
                <w:i/>
                <w:iCs/>
                <w:color w:val="000000" w:themeColor="text1"/>
                <w:spacing w:val="-2"/>
                <w:sz w:val="18"/>
                <w:szCs w:val="18"/>
              </w:rPr>
              <w:t>Issue.</w:t>
            </w:r>
          </w:p>
        </w:tc>
      </w:tr>
      <w:tr w:rsidR="00BB050D" w:rsidRPr="00B309F1">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rsidR="00BB050D" w:rsidRPr="00B309F1" w:rsidRDefault="00C175F3">
            <w:pPr>
              <w:pStyle w:val="TableParagraph"/>
              <w:spacing w:line="210" w:lineRule="exact"/>
              <w:ind w:left="11" w:right="5"/>
              <w:jc w:val="center"/>
              <w:rPr>
                <w:color w:val="000000" w:themeColor="text1"/>
              </w:rPr>
            </w:pPr>
            <w:r w:rsidRPr="00B309F1">
              <w:rPr>
                <w:rStyle w:val="None"/>
                <w:b/>
                <w:bCs/>
                <w:color w:val="000000" w:themeColor="text1"/>
                <w:sz w:val="20"/>
                <w:szCs w:val="20"/>
                <w:u w:color="FFFFFF"/>
              </w:rPr>
              <w:t>RISKSINRELATIONTOTHEFIRST</w:t>
            </w:r>
            <w:r w:rsidRPr="00B309F1">
              <w:rPr>
                <w:rStyle w:val="None"/>
                <w:b/>
                <w:bCs/>
                <w:color w:val="000000" w:themeColor="text1"/>
                <w:spacing w:val="-1"/>
                <w:sz w:val="20"/>
                <w:szCs w:val="20"/>
                <w:u w:color="FFFFFF"/>
              </w:rPr>
              <w:t>OFFER</w:t>
            </w:r>
          </w:p>
        </w:tc>
      </w:tr>
      <w:tr w:rsidR="00BB050D" w:rsidRPr="00B309F1">
        <w:trPr>
          <w:trHeight w:val="1614"/>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3" w:type="dxa"/>
            </w:tcMar>
          </w:tcPr>
          <w:p w:rsidR="00BB050D" w:rsidRPr="00B309F1" w:rsidRDefault="00C175F3">
            <w:pPr>
              <w:pStyle w:val="TableParagraph"/>
              <w:ind w:left="28" w:right="13"/>
              <w:jc w:val="both"/>
              <w:rPr>
                <w:rStyle w:val="None"/>
                <w:color w:val="000000" w:themeColor="text1"/>
                <w:sz w:val="20"/>
                <w:szCs w:val="20"/>
              </w:rPr>
            </w:pPr>
            <w:r w:rsidRPr="00B309F1">
              <w:rPr>
                <w:rStyle w:val="None"/>
                <w:color w:val="000000" w:themeColor="text1"/>
                <w:sz w:val="20"/>
                <w:szCs w:val="20"/>
              </w:rPr>
              <w:t>This being the first public offering of Johnson Group of our Company, there has been no formal market for Oconnor, Woods and Chaney. The face value of Oconnor, Woods and Chaney is ₹5 each. Pena-Fischer, Tanya Davis and Pugh Group (as determined by our Company, in consultation with the Book Sarah Clark,inaccordancewiththeSEBIICDRRegulations)andonthebasisoftheassessmentofmarketdemandfortheEquity Donald Price,asstatedunder“Grace Parker”onpage124,shouldnotbeconsideredtobeindicative ofthemarketpriceoftheEquitySharesaftertheEquitySharesarelisted.Noassurancecanbegivenregardinganactiveand/orsustained</w:t>
            </w:r>
            <w:r w:rsidRPr="00B309F1">
              <w:rPr>
                <w:rStyle w:val="None"/>
                <w:rFonts w:ascii="Arial Unicode MS" w:hAnsi="Arial Unicode M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Hyperlink0"/>
                <w:rFonts w:eastAsia="Arial Unicode MS"/>
                <w:color w:val="000000" w:themeColor="text1"/>
                <w:spacing w:val="-1"/>
                <w:sz w:val="20"/>
                <w:szCs w:val="20"/>
              </w:rPr>
            </w:r>
          </w:p>
          <w:p w:rsidR="00BB050D" w:rsidRPr="00B309F1" w:rsidRDefault="00C175F3">
            <w:pPr>
              <w:pStyle w:val="TableParagraph"/>
              <w:spacing w:line="209" w:lineRule="exact"/>
              <w:ind w:left="28"/>
              <w:jc w:val="both"/>
              <w:rPr>
                <w:color w:val="000000" w:themeColor="text1"/>
              </w:rPr>
            </w:pPr>
            <w:r w:rsidRPr="00B309F1">
              <w:rPr>
                <w:rStyle w:val="None"/>
                <w:color w:val="000000" w:themeColor="text1"/>
                <w:sz w:val="20"/>
                <w:szCs w:val="20"/>
              </w:rPr>
              <w:t>tradingintheEquitySharesnorregardingthepriceatwhichtheEquityShareswillbetradedafter</w:t>
            </w:r>
            <w:r w:rsidRPr="00B309F1">
              <w:rPr>
                <w:rStyle w:val="Hyperlink0"/>
                <w:rFonts w:eastAsia="Arial Unicode MS"/>
                <w:color w:val="000000" w:themeColor="text1"/>
                <w:spacing w:val="-1"/>
                <w:sz w:val="20"/>
                <w:szCs w:val="20"/>
              </w:rPr>
              <w:t>listing.</w:t>
            </w:r>
          </w:p>
        </w:tc>
      </w:tr>
      <w:tr w:rsidR="00BB050D" w:rsidRPr="00B309F1">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rsidR="00BB050D" w:rsidRPr="00B309F1" w:rsidRDefault="00C175F3">
            <w:pPr>
              <w:pStyle w:val="TableParagraph"/>
              <w:spacing w:line="210" w:lineRule="exact"/>
              <w:ind w:left="11" w:right="2"/>
              <w:jc w:val="center"/>
              <w:rPr>
                <w:color w:val="000000" w:themeColor="text1"/>
              </w:rPr>
            </w:pPr>
            <w:r w:rsidRPr="00B309F1">
              <w:rPr>
                <w:rStyle w:val="None"/>
                <w:b/>
                <w:bCs/>
                <w:color w:val="000000" w:themeColor="text1"/>
                <w:sz w:val="20"/>
                <w:szCs w:val="20"/>
                <w:u w:color="FFFFFF"/>
              </w:rPr>
              <w:t>GENERAL</w:t>
            </w:r>
            <w:r w:rsidRPr="00B309F1">
              <w:rPr>
                <w:rStyle w:val="None"/>
                <w:b/>
                <w:bCs/>
                <w:color w:val="000000" w:themeColor="text1"/>
                <w:spacing w:val="-1"/>
                <w:sz w:val="20"/>
                <w:szCs w:val="20"/>
                <w:u w:color="FFFFFF"/>
              </w:rPr>
              <w:t>RISKS</w:t>
            </w:r>
          </w:p>
        </w:tc>
      </w:tr>
      <w:tr w:rsidR="00BB050D" w:rsidRPr="00B309F1">
        <w:trPr>
          <w:trHeight w:val="116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8" w:type="dxa"/>
            </w:tcMar>
          </w:tcPr>
          <w:p w:rsidR="00BB050D" w:rsidRPr="00B309F1" w:rsidRDefault="00C175F3">
            <w:pPr>
              <w:pStyle w:val="TableParagraph"/>
              <w:spacing w:line="230" w:lineRule="exact"/>
              <w:ind w:left="28" w:right="18"/>
              <w:jc w:val="both"/>
              <w:rPr>
                <w:color w:val="000000" w:themeColor="text1"/>
              </w:rPr>
            </w:pPr>
            <w:r w:rsidRPr="00B309F1">
              <w:rPr>
                <w:rStyle w:val="None"/>
                <w:color w:val="000000" w:themeColor="text1"/>
                <w:sz w:val="20"/>
                <w:szCs w:val="20"/>
              </w:rPr>
              <w:t>Investments in equity and equity-related securities involve a degree of risk and Bidders should not invest any funds in the Offer unless they can afford to take the risk of losing their entire investment. Bidders are advised to read the risk factorscarefully before taking an investment decisionintheOffer.Fortakinganinvestmentdecision,Sandra Baker,including therisksinvolved.James Klein offeredintheOfferhavenotbeenrecommendedorapprovedbytheSecuritiesandExchangeBoardof</w:t>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pacing w:val="-5"/>
                <w:sz w:val="20"/>
                <w:szCs w:val="20"/>
              </w:rPr>
            </w:r>
          </w:p>
        </w:tc>
      </w:tr>
    </w:tbl>
    <w:p w:rsidR="00BB050D" w:rsidRPr="00B309F1" w:rsidRDefault="00BB050D">
      <w:pPr>
        <w:pStyle w:val="BodyText"/>
        <w:spacing w:before="8" w:after="1"/>
        <w:ind w:left="152" w:hanging="152"/>
        <w:rPr>
          <w:rStyle w:val="None"/>
          <w:b/>
          <w:bCs/>
          <w:color w:val="000000" w:themeColor="text1"/>
          <w:sz w:val="19"/>
          <w:szCs w:val="19"/>
        </w:rPr>
      </w:pPr>
    </w:p>
    <w:p w:rsidR="00BB050D" w:rsidRPr="00B309F1" w:rsidRDefault="00BB050D">
      <w:pPr>
        <w:pStyle w:val="TableParagraph"/>
        <w:spacing w:line="230" w:lineRule="exact"/>
        <w:jc w:val="both"/>
        <w:rPr>
          <w:rStyle w:val="None"/>
          <w:color w:val="000000" w:themeColor="text1"/>
        </w:rPr>
        <w:sectPr w:rsidR="00BB050D" w:rsidRPr="00B309F1">
          <w:type w:val="continuous"/>
          <w:pgSz w:w="11920" w:h="16840"/>
          <w:pgMar w:top="120" w:right="141" w:bottom="280" w:left="141" w:header="0" w:footer="0" w:gutter="0"/>
          <w:cols w:space="720"/>
        </w:sect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247"/>
        <w:gridCol w:w="1203"/>
        <w:gridCol w:w="641"/>
        <w:gridCol w:w="432"/>
        <w:gridCol w:w="1065"/>
        <w:gridCol w:w="160"/>
        <w:gridCol w:w="612"/>
        <w:gridCol w:w="1001"/>
        <w:gridCol w:w="1983"/>
      </w:tblGrid>
      <w:tr w:rsidR="00BB050D" w:rsidRPr="00B309F1">
        <w:trPr>
          <w:trHeight w:val="472"/>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80" w:type="dxa"/>
            </w:tcMar>
          </w:tcPr>
          <w:p w:rsidR="00BB050D" w:rsidRPr="00B309F1" w:rsidRDefault="00C175F3">
            <w:pPr>
              <w:pStyle w:val="TableParagraph"/>
              <w:spacing w:line="230" w:lineRule="exact"/>
              <w:ind w:left="28"/>
              <w:rPr>
                <w:color w:val="000000" w:themeColor="text1"/>
              </w:rPr>
            </w:pPr>
            <w:r w:rsidRPr="00B309F1">
              <w:rPr>
                <w:rStyle w:val="None"/>
                <w:color w:val="000000" w:themeColor="text1"/>
                <w:sz w:val="20"/>
                <w:szCs w:val="20"/>
              </w:rPr>
              <w:t>India (“SEBI”), nor does SEBI guarantee the accuracy or adequacy of the contents of this Kirby-Nunez. Specific attention of the investors is invited to “Risk Factors” on page 28.</w:t>
            </w:r>
            <w:r w:rsidRPr="00B309F1">
              <w:rPr>
                <w:rStyle w:val="None"/>
                <w:b/>
                <w:bCs/>
                <w:color w:val="000000" w:themeColor="text1"/>
                <w:sz w:val="20"/>
                <w:szCs w:val="20"/>
              </w:rPr>
            </w:r>
            <w:r w:rsidRPr="00B309F1">
              <w:rPr>
                <w:rStyle w:val="None"/>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rsidR="00BB050D" w:rsidRPr="00B309F1" w:rsidRDefault="00C175F3">
            <w:pPr>
              <w:pStyle w:val="TableParagraph"/>
              <w:spacing w:line="210" w:lineRule="exact"/>
              <w:ind w:left="11" w:right="5"/>
              <w:jc w:val="center"/>
              <w:rPr>
                <w:color w:val="000000" w:themeColor="text1"/>
              </w:rPr>
            </w:pPr>
            <w:r w:rsidRPr="00B309F1">
              <w:rPr>
                <w:rStyle w:val="None"/>
                <w:b/>
                <w:bCs/>
                <w:color w:val="000000" w:themeColor="text1"/>
                <w:sz w:val="20"/>
                <w:szCs w:val="20"/>
                <w:u w:color="FFFFFF"/>
              </w:rPr>
              <w:t>ISSUER’SANDPROMOTERSELLINGSHAREHOLDERS’ABSOL</w:t>
            </w:r>
            <w:r w:rsidRPr="00B309F1">
              <w:rPr>
                <w:rStyle w:val="None"/>
                <w:b/>
                <w:bCs/>
                <w:color w:val="000000" w:themeColor="text1"/>
                <w:sz w:val="20"/>
                <w:szCs w:val="20"/>
                <w:u w:color="FFFFFF"/>
              </w:rPr>
              <w:t>UTE</w:t>
            </w:r>
            <w:r w:rsidRPr="00B309F1">
              <w:rPr>
                <w:rStyle w:val="None"/>
                <w:b/>
                <w:bCs/>
                <w:color w:val="000000" w:themeColor="text1"/>
                <w:spacing w:val="-1"/>
                <w:sz w:val="20"/>
                <w:szCs w:val="20"/>
                <w:u w:color="FFFFFF"/>
              </w:rPr>
              <w:t>RESPONSIBILITY</w:t>
            </w:r>
          </w:p>
        </w:tc>
      </w:tr>
      <w:tr w:rsidR="00BB050D" w:rsidRPr="00B309F1">
        <w:trPr>
          <w:trHeight w:val="2645"/>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1" w:type="dxa"/>
            </w:tcMar>
          </w:tcPr>
          <w:p w:rsidR="00BB050D" w:rsidRPr="00B309F1" w:rsidRDefault="00C175F3">
            <w:pPr>
              <w:pStyle w:val="TableParagraph"/>
              <w:ind w:left="28" w:right="11"/>
              <w:jc w:val="both"/>
              <w:rPr>
                <w:rStyle w:val="None"/>
                <w:color w:val="000000" w:themeColor="text1"/>
                <w:sz w:val="20"/>
                <w:szCs w:val="20"/>
              </w:rPr>
            </w:pPr>
            <w:r w:rsidRPr="00B309F1">
              <w:rPr>
                <w:rStyle w:val="None"/>
                <w:color w:val="000000" w:themeColor="text1"/>
                <w:sz w:val="20"/>
                <w:szCs w:val="20"/>
              </w:rPr>
              <w:t>Our Company, having made all reasonable inquiries, accepts responsibility for and confirms that this Kirby-Nunez contains all information with regard to our Company and the Offer, which is material in the context of the Offer, that the information contained in this Larry Rice,thattheopinionsandintentions expressed herein are honestly held and that there are no other facts, the omission of which makes this Kirby-Nunez as a whole or anyofsuchinformationortheexpressionofanysuchopinionsorintentionsmisleadinginanymaterialrespect.Wilson-Zuniga,severallyandnotjointly,acceptsresponsibilityforandconfirmsthestatementsspecificallymadeorconfirmedby them inthis Tony Reyes themselvesandtheEquitySharesofferedby theminthe Offer for Sale and assumes responsibility that such statements are true and correct in all material respects and are not misleading in any material respect. Each of Davis PLC, severally and not jointly, assumes no responsibility for any other statements, including,interalia,anyandallofthestatementsmadebyorrelatingtoourCompanyoritsbusinessoranyotherPromoterSellingShareholder</w:t>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p>
          <w:p w:rsidR="00BB050D" w:rsidRPr="00B309F1" w:rsidRDefault="00C175F3">
            <w:pPr>
              <w:pStyle w:val="TableParagraph"/>
              <w:spacing w:line="209" w:lineRule="exact"/>
              <w:ind w:left="28"/>
              <w:jc w:val="both"/>
              <w:rPr>
                <w:color w:val="000000" w:themeColor="text1"/>
              </w:rPr>
            </w:pPr>
            <w:r w:rsidRPr="00B309F1">
              <w:rPr>
                <w:rStyle w:val="None"/>
                <w:color w:val="000000" w:themeColor="text1"/>
                <w:sz w:val="20"/>
                <w:szCs w:val="20"/>
              </w:rPr>
              <w:t>oranyotherperson,inthisRedHerring</w:t>
            </w:r>
            <w:r w:rsidRPr="00B309F1">
              <w:rPr>
                <w:rStyle w:val="Hyperlink0"/>
                <w:rFonts w:eastAsia="Arial Unicode MS"/>
                <w:color w:val="000000" w:themeColor="text1"/>
                <w:spacing w:val="-1"/>
                <w:sz w:val="20"/>
                <w:szCs w:val="20"/>
              </w:rPr>
              <w:t xml:space="preserve"> Prospectus.</w:t>
            </w:r>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rsidR="00BB050D" w:rsidRPr="00B309F1" w:rsidRDefault="00C175F3">
            <w:pPr>
              <w:pStyle w:val="TableParagraph"/>
              <w:spacing w:line="210" w:lineRule="exact"/>
              <w:ind w:left="11"/>
              <w:jc w:val="center"/>
              <w:rPr>
                <w:color w:val="000000" w:themeColor="text1"/>
              </w:rPr>
            </w:pPr>
            <w:r w:rsidRPr="00B309F1">
              <w:rPr>
                <w:rStyle w:val="None"/>
                <w:b/>
                <w:bCs/>
                <w:color w:val="000000" w:themeColor="text1"/>
                <w:spacing w:val="-1"/>
                <w:sz w:val="20"/>
                <w:szCs w:val="20"/>
                <w:u w:color="FFFFFF"/>
              </w:rPr>
              <w:t>LISTING</w:t>
            </w:r>
          </w:p>
        </w:tc>
      </w:tr>
      <w:tr w:rsidR="00BB050D" w:rsidRPr="00B309F1">
        <w:trPr>
          <w:trHeight w:val="702"/>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7" w:type="dxa"/>
            </w:tcMar>
          </w:tcPr>
          <w:p w:rsidR="00BB050D" w:rsidRPr="00B309F1" w:rsidRDefault="00C175F3">
            <w:pPr>
              <w:pStyle w:val="TableParagraph"/>
              <w:spacing w:line="230" w:lineRule="exact"/>
              <w:ind w:left="28" w:right="17"/>
              <w:jc w:val="both"/>
              <w:rPr>
                <w:color w:val="000000" w:themeColor="text1"/>
              </w:rPr>
            </w:pPr>
            <w:r w:rsidRPr="00B309F1">
              <w:rPr>
                <w:rStyle w:val="None"/>
                <w:color w:val="000000" w:themeColor="text1"/>
                <w:sz w:val="20"/>
                <w:szCs w:val="20"/>
              </w:rPr>
              <w:t>Oconnor, Woods and Chaney offered through this Kirby-Nunez are proposed to be listed on the BSE Limited (“BSE”) and West-Wells India Limited (“NSE”, together with BSE, the “Stock Exchanges”). For the purposes of the Offer, Sullivan Ltd is BSE.</w:t>
            </w:r>
            <w:r w:rsidRPr="00B309F1">
              <w:rPr>
                <w:rStyle w:val="None"/>
                <w:b/>
                <w:b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b/>
                <w:bCs/>
                <w:color w:val="000000" w:themeColor="text1"/>
                <w:sz w:val="20"/>
                <w:szCs w:val="20"/>
              </w:rPr>
            </w:r>
            <w:r w:rsidRPr="00B309F1">
              <w:rPr>
                <w:rStyle w:val="None"/>
                <w:color w:val="000000" w:themeColor="text1"/>
                <w:sz w:val="20"/>
                <w:szCs w:val="20"/>
              </w:rPr>
            </w:r>
            <w:r w:rsidRPr="00B309F1">
              <w:rPr>
                <w:rStyle w:val="None"/>
                <w:b/>
                <w:bCs/>
                <w:color w:val="000000" w:themeColor="text1"/>
                <w:sz w:val="20"/>
                <w:szCs w:val="20"/>
              </w:rPr>
            </w:r>
            <w:r w:rsidRPr="00B309F1">
              <w:rPr>
                <w:rStyle w:val="None"/>
                <w:color w:val="000000" w:themeColor="text1"/>
                <w:sz w:val="20"/>
                <w:szCs w:val="20"/>
              </w:rPr>
            </w:r>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rsidR="00BB050D" w:rsidRPr="00B309F1" w:rsidRDefault="00C175F3">
            <w:pPr>
              <w:pStyle w:val="TableParagraph"/>
              <w:spacing w:line="210" w:lineRule="exact"/>
              <w:ind w:left="11" w:right="3"/>
              <w:jc w:val="center"/>
              <w:rPr>
                <w:color w:val="000000" w:themeColor="text1"/>
              </w:rPr>
            </w:pPr>
            <w:r w:rsidRPr="00B309F1">
              <w:rPr>
                <w:rStyle w:val="None"/>
                <w:b/>
                <w:bCs/>
                <w:color w:val="000000" w:themeColor="text1"/>
                <w:sz w:val="20"/>
                <w:szCs w:val="20"/>
                <w:u w:color="FFFFFF"/>
              </w:rPr>
              <w:t>BOOKRUNNINGLEAD</w:t>
            </w:r>
            <w:r w:rsidRPr="00B309F1">
              <w:rPr>
                <w:rStyle w:val="None"/>
                <w:b/>
                <w:bCs/>
                <w:color w:val="000000" w:themeColor="text1"/>
                <w:spacing w:val="-1"/>
                <w:sz w:val="20"/>
                <w:szCs w:val="20"/>
                <w:u w:color="FFFFFF"/>
              </w:rPr>
              <w:t>MANAGERS</w:t>
            </w:r>
          </w:p>
        </w:tc>
      </w:tr>
      <w:tr w:rsidR="00BB050D" w:rsidRPr="00B309F1">
        <w:trPr>
          <w:trHeight w:val="436"/>
        </w:trPr>
        <w:tc>
          <w:tcPr>
            <w:tcW w:w="6091"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168" w:type="dxa"/>
              <w:bottom w:w="80" w:type="dxa"/>
              <w:right w:w="80" w:type="dxa"/>
            </w:tcMar>
          </w:tcPr>
          <w:p w:rsidR="00BB050D" w:rsidRPr="00B309F1" w:rsidRDefault="00C175F3">
            <w:pPr>
              <w:pStyle w:val="TableParagraph"/>
              <w:spacing w:line="210" w:lineRule="exact"/>
              <w:ind w:left="88"/>
              <w:rPr>
                <w:color w:val="000000" w:themeColor="text1"/>
              </w:rPr>
            </w:pPr>
            <w:r w:rsidRPr="00B309F1">
              <w:rPr>
                <w:rStyle w:val="None"/>
                <w:b/>
                <w:bCs/>
                <w:color w:val="000000" w:themeColor="text1"/>
                <w:sz w:val="20"/>
                <w:szCs w:val="20"/>
                <w:u w:color="FFFFFF"/>
              </w:rPr>
              <w:t>NAMEANDLOGOOFTHEBOOKRUNNINGLEAD</w:t>
            </w:r>
            <w:r w:rsidRPr="00B309F1">
              <w:rPr>
                <w:rStyle w:val="None"/>
                <w:b/>
                <w:bCs/>
                <w:color w:val="000000" w:themeColor="text1"/>
                <w:spacing w:val="-1"/>
                <w:sz w:val="20"/>
                <w:szCs w:val="20"/>
                <w:u w:color="FFFFFF"/>
              </w:rPr>
              <w:t>MANAGER</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E10000"/>
            <w:tcMar>
              <w:top w:w="80" w:type="dxa"/>
              <w:left w:w="280" w:type="dxa"/>
              <w:bottom w:w="80" w:type="dxa"/>
              <w:right w:w="80" w:type="dxa"/>
            </w:tcMar>
          </w:tcPr>
          <w:p w:rsidR="00BB050D" w:rsidRPr="00B309F1" w:rsidRDefault="00C175F3">
            <w:pPr>
              <w:pStyle w:val="TableParagraph"/>
              <w:spacing w:line="210" w:lineRule="exact"/>
              <w:ind w:left="200"/>
              <w:rPr>
                <w:color w:val="000000" w:themeColor="text1"/>
              </w:rPr>
            </w:pPr>
            <w:r w:rsidRPr="00B309F1">
              <w:rPr>
                <w:rStyle w:val="None"/>
                <w:b/>
                <w:bCs/>
                <w:color w:val="000000" w:themeColor="text1"/>
                <w:sz w:val="20"/>
                <w:szCs w:val="20"/>
                <w:u w:color="FFFFFF"/>
              </w:rPr>
              <w:t>CONTACT</w:t>
            </w:r>
            <w:r w:rsidRPr="00B309F1">
              <w:rPr>
                <w:rStyle w:val="None"/>
                <w:b/>
                <w:bCs/>
                <w:color w:val="000000" w:themeColor="text1"/>
                <w:spacing w:val="-1"/>
                <w:sz w:val="20"/>
                <w:szCs w:val="20"/>
                <w:u w:color="FFFFFF"/>
              </w:rPr>
              <w:t>PERSON</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342" w:type="dxa"/>
              <w:bottom w:w="80" w:type="dxa"/>
              <w:right w:w="80" w:type="dxa"/>
            </w:tcMar>
          </w:tcPr>
          <w:p w:rsidR="00BB050D" w:rsidRPr="00B309F1" w:rsidRDefault="00C175F3">
            <w:pPr>
              <w:pStyle w:val="TableParagraph"/>
              <w:spacing w:line="210" w:lineRule="exact"/>
              <w:ind w:left="262"/>
              <w:rPr>
                <w:color w:val="000000" w:themeColor="text1"/>
              </w:rPr>
            </w:pPr>
            <w:r w:rsidRPr="00B309F1">
              <w:rPr>
                <w:rStyle w:val="None"/>
                <w:b/>
                <w:bCs/>
                <w:color w:val="000000" w:themeColor="text1"/>
                <w:sz w:val="20"/>
                <w:szCs w:val="20"/>
                <w:u w:color="FFFFFF"/>
              </w:rPr>
              <w:t>EMAILAND</w:t>
            </w:r>
            <w:r w:rsidRPr="00B309F1">
              <w:rPr>
                <w:rStyle w:val="None"/>
                <w:b/>
                <w:bCs/>
                <w:color w:val="000000" w:themeColor="text1"/>
                <w:spacing w:val="-1"/>
                <w:sz w:val="20"/>
                <w:szCs w:val="20"/>
                <w:u w:color="FFFFFF"/>
              </w:rPr>
              <w:t>TELEPHONE</w:t>
            </w:r>
          </w:p>
        </w:tc>
      </w:tr>
      <w:tr w:rsidR="00BB050D" w:rsidRPr="00B309F1">
        <w:trPr>
          <w:trHeight w:val="887"/>
        </w:trPr>
        <w:tc>
          <w:tcPr>
            <w:tcW w:w="4247"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7"/>
              <w:rPr>
                <w:rStyle w:val="None"/>
                <w:b/>
                <w:bCs/>
                <w:color w:val="000000" w:themeColor="text1"/>
                <w:sz w:val="14"/>
                <w:szCs w:val="14"/>
              </w:rPr>
            </w:pPr>
          </w:p>
          <w:p w:rsidR="00BB050D" w:rsidRPr="00B309F1" w:rsidRDefault="00C175F3">
            <w:pPr>
              <w:pStyle w:val="TableParagraph"/>
              <w:ind w:left="1041"/>
              <w:rPr>
                <w:color w:val="000000" w:themeColor="text1"/>
              </w:rPr>
            </w:pPr>
            <w:r w:rsidRPr="00B309F1">
              <w:rPr>
                <w:rStyle w:val="None"/>
                <w:noProof/>
                <w:color w:val="000000" w:themeColor="text1"/>
                <w:sz w:val="20"/>
                <w:szCs w:val="20"/>
              </w:rPr>
              <w:drawing>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12">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108" w:type="dxa"/>
              <w:bottom w:w="80" w:type="dxa"/>
              <w:right w:w="94" w:type="dxa"/>
            </w:tcMar>
          </w:tcPr>
          <w:p w:rsidR="00BB050D" w:rsidRPr="00B309F1" w:rsidRDefault="00C175F3">
            <w:pPr>
              <w:pStyle w:val="TableParagraph"/>
              <w:tabs>
                <w:tab w:val="left" w:pos="1193"/>
              </w:tabs>
              <w:spacing w:before="77"/>
              <w:ind w:left="28" w:right="14"/>
              <w:rPr>
                <w:color w:val="000000" w:themeColor="text1"/>
              </w:rPr>
            </w:pPr>
            <w:r w:rsidRPr="00B309F1">
              <w:rPr>
                <w:rStyle w:val="None"/>
                <w:b/>
                <w:bCs/>
                <w:color w:val="000000" w:themeColor="text1"/>
                <w:spacing w:val="-1"/>
                <w:sz w:val="20"/>
                <w:szCs w:val="20"/>
              </w:rPr>
              <w:t>Nuvama</w:t>
            </w:r>
            <w:r w:rsidRPr="00B309F1">
              <w:rPr>
                <w:rStyle w:val="None"/>
                <w:b/>
                <w:bCs/>
                <w:color w:val="000000" w:themeColor="text1"/>
                <w:sz w:val="20"/>
                <w:szCs w:val="20"/>
              </w:rPr>
              <w:tab/>
            </w:r>
            <w:r w:rsidRPr="00B309F1">
              <w:rPr>
                <w:rStyle w:val="None"/>
                <w:b/>
                <w:bCs/>
                <w:color w:val="000000" w:themeColor="text1"/>
                <w:spacing w:val="-1"/>
                <w:sz w:val="20"/>
                <w:szCs w:val="20"/>
              </w:rPr>
              <w:t xml:space="preserve">Wealth </w:t>
            </w:r>
            <w:r w:rsidRPr="00B309F1">
              <w:rPr>
                <w:rStyle w:val="None"/>
                <w:b/>
                <w:bCs/>
                <w:color w:val="000000" w:themeColor="text1"/>
                <w:spacing w:val="-1"/>
                <w:sz w:val="20"/>
                <w:szCs w:val="20"/>
              </w:rPr>
              <w:t>ManagementLimited</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auto"/>
            <w:tcMar>
              <w:top w:w="80" w:type="dxa"/>
              <w:left w:w="546" w:type="dxa"/>
              <w:bottom w:w="80" w:type="dxa"/>
              <w:right w:w="533" w:type="dxa"/>
            </w:tcMar>
          </w:tcPr>
          <w:p w:rsidR="00BB050D" w:rsidRPr="00B309F1" w:rsidRDefault="00C175F3">
            <w:pPr>
              <w:pStyle w:val="TableParagraph"/>
              <w:spacing w:before="192"/>
              <w:ind w:left="466" w:right="453" w:firstLine="115"/>
              <w:rPr>
                <w:color w:val="000000" w:themeColor="text1"/>
              </w:rPr>
            </w:pPr>
            <w:r w:rsidRPr="00B309F1">
              <w:rPr>
                <w:rStyle w:val="None"/>
                <w:color w:val="000000" w:themeColor="text1"/>
                <w:sz w:val="20"/>
                <w:szCs w:val="20"/>
              </w:rPr>
              <w:t>Gaines Group</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356" w:type="dxa"/>
              <w:bottom w:w="80" w:type="dxa"/>
              <w:right w:w="80" w:type="dxa"/>
            </w:tcMar>
          </w:tcPr>
          <w:p w:rsidR="00BB050D" w:rsidRPr="00B309F1" w:rsidRDefault="00C175F3">
            <w:pPr>
              <w:pStyle w:val="TableParagraph"/>
              <w:spacing w:before="192" w:line="229" w:lineRule="exact"/>
              <w:ind w:left="276"/>
              <w:rPr>
                <w:rStyle w:val="None"/>
                <w:color w:val="000000" w:themeColor="text1"/>
                <w:sz w:val="20"/>
                <w:szCs w:val="20"/>
              </w:rPr>
            </w:pPr>
            <w:r w:rsidRPr="00B309F1">
              <w:rPr>
                <w:rStyle w:val="None"/>
                <w:b/>
                <w:bCs/>
                <w:color w:val="000000" w:themeColor="text1"/>
                <w:sz w:val="20"/>
                <w:szCs w:val="20"/>
              </w:rPr>
              <w:t>Email:kbryant@example.org@nuvama.com</w:t>
            </w:r>
            <w:hyperlink r:id="rId13" w:history="1">
              <w:r w:rsidRPr="00B309F1">
                <w:rPr>
                  <w:rStyle w:val="Hyperlink0"/>
                  <w:rFonts w:eastAsia="Arial Unicode MS"/>
                  <w:color w:val="000000" w:themeColor="text1"/>
                  <w:spacing w:val="-1"/>
                  <w:sz w:val="20"/>
                  <w:szCs w:val="20"/>
                </w:rPr>
                <w:t>ksh.ipo@nuvama.com</w:t>
              </w:r>
            </w:hyperlink>
          </w:p>
          <w:p w:rsidR="00BB050D" w:rsidRPr="00B309F1" w:rsidRDefault="00C175F3">
            <w:pPr>
              <w:pStyle w:val="TableParagraph"/>
              <w:spacing w:line="229" w:lineRule="exact"/>
              <w:ind w:left="255"/>
              <w:rPr>
                <w:color w:val="000000" w:themeColor="text1"/>
              </w:rPr>
            </w:pPr>
            <w:r w:rsidRPr="00B309F1">
              <w:rPr>
                <w:rStyle w:val="None"/>
                <w:b/>
                <w:bCs/>
                <w:color w:val="000000" w:themeColor="text1"/>
                <w:sz w:val="20"/>
                <w:szCs w:val="20"/>
              </w:rPr>
              <w:t>Telephone:421.617.5801x88953</w:t>
            </w:r>
            <w:r w:rsidRPr="00B309F1">
              <w:rPr>
                <w:rStyle w:val="None"/>
                <w:color w:val="000000" w:themeColor="text1"/>
                <w:sz w:val="20"/>
                <w:szCs w:val="20"/>
              </w:rPr>
            </w:r>
            <w:r w:rsidRPr="00B309F1">
              <w:rPr>
                <w:rStyle w:val="None"/>
                <w:color w:val="000000" w:themeColor="text1"/>
                <w:spacing w:val="-3"/>
                <w:sz w:val="20"/>
                <w:szCs w:val="20"/>
              </w:rPr>
            </w:r>
          </w:p>
        </w:tc>
      </w:tr>
      <w:tr w:rsidR="00BB050D" w:rsidRPr="00B309F1">
        <w:trPr>
          <w:trHeight w:val="1107"/>
        </w:trPr>
        <w:tc>
          <w:tcPr>
            <w:tcW w:w="4247"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48"/>
              <w:rPr>
                <w:rStyle w:val="None"/>
                <w:b/>
                <w:bCs/>
                <w:color w:val="000000" w:themeColor="text1"/>
                <w:sz w:val="20"/>
                <w:szCs w:val="20"/>
              </w:rPr>
            </w:pPr>
          </w:p>
          <w:p w:rsidR="00BB050D" w:rsidRPr="00B309F1" w:rsidRDefault="00C175F3">
            <w:pPr>
              <w:pStyle w:val="TableParagraph"/>
              <w:ind w:left="838"/>
              <w:rPr>
                <w:color w:val="000000" w:themeColor="text1"/>
              </w:rPr>
            </w:pPr>
            <w:r w:rsidRPr="00B309F1">
              <w:rPr>
                <w:rStyle w:val="None"/>
                <w:noProof/>
                <w:color w:val="000000" w:themeColor="text1"/>
                <w:sz w:val="20"/>
                <w:szCs w:val="20"/>
              </w:rPr>
              <w:drawing>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14">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70"/>
              <w:rPr>
                <w:rStyle w:val="None"/>
                <w:b/>
                <w:bCs/>
                <w:color w:val="000000" w:themeColor="text1"/>
                <w:sz w:val="20"/>
                <w:szCs w:val="20"/>
              </w:rPr>
            </w:pPr>
          </w:p>
          <w:p w:rsidR="00BB050D" w:rsidRPr="00B309F1" w:rsidRDefault="00C175F3">
            <w:pPr>
              <w:pStyle w:val="TableParagraph"/>
              <w:tabs>
                <w:tab w:val="left" w:pos="978"/>
              </w:tabs>
              <w:ind w:left="28" w:right="15"/>
              <w:rPr>
                <w:color w:val="000000" w:themeColor="text1"/>
              </w:rPr>
            </w:pPr>
            <w:r w:rsidRPr="00B309F1">
              <w:rPr>
                <w:rStyle w:val="None"/>
                <w:b/>
                <w:bCs/>
                <w:color w:val="000000" w:themeColor="text1"/>
                <w:spacing w:val="-1"/>
                <w:sz w:val="20"/>
                <w:szCs w:val="20"/>
              </w:rPr>
              <w:t>ICICI</w:t>
            </w:r>
            <w:r w:rsidRPr="00B309F1">
              <w:rPr>
                <w:rStyle w:val="None"/>
                <w:b/>
                <w:bCs/>
                <w:color w:val="000000" w:themeColor="text1"/>
                <w:sz w:val="20"/>
                <w:szCs w:val="20"/>
              </w:rPr>
              <w:tab/>
            </w:r>
            <w:r w:rsidRPr="00B309F1">
              <w:rPr>
                <w:rStyle w:val="None"/>
                <w:b/>
                <w:bCs/>
                <w:color w:val="000000" w:themeColor="text1"/>
                <w:spacing w:val="-1"/>
                <w:sz w:val="20"/>
                <w:szCs w:val="20"/>
              </w:rPr>
              <w:t>Securities Limited</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70"/>
              <w:rPr>
                <w:rStyle w:val="None"/>
                <w:b/>
                <w:bCs/>
                <w:color w:val="000000" w:themeColor="text1"/>
                <w:sz w:val="20"/>
                <w:szCs w:val="20"/>
              </w:rPr>
            </w:pPr>
          </w:p>
          <w:p w:rsidR="00BB050D" w:rsidRPr="00B309F1" w:rsidRDefault="00C175F3">
            <w:pPr>
              <w:pStyle w:val="TableParagraph"/>
              <w:ind w:left="555" w:right="476" w:hanging="68"/>
              <w:rPr>
                <w:color w:val="000000" w:themeColor="text1"/>
              </w:rPr>
            </w:pPr>
            <w:r w:rsidRPr="00B309F1">
              <w:rPr>
                <w:rStyle w:val="None"/>
                <w:color w:val="000000" w:themeColor="text1"/>
                <w:sz w:val="20"/>
                <w:szCs w:val="20"/>
              </w:rPr>
              <w:t>Hannah Gutierrez</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BB050D" w:rsidRPr="00B309F1" w:rsidRDefault="00BB050D">
            <w:pPr>
              <w:pStyle w:val="TableParagraph"/>
              <w:spacing w:before="70"/>
              <w:rPr>
                <w:rStyle w:val="None"/>
                <w:b/>
                <w:bCs/>
                <w:color w:val="000000" w:themeColor="text1"/>
                <w:sz w:val="20"/>
                <w:szCs w:val="20"/>
              </w:rPr>
            </w:pPr>
          </w:p>
          <w:p w:rsidR="00BB050D" w:rsidRPr="00B309F1" w:rsidRDefault="00C175F3">
            <w:pPr>
              <w:pStyle w:val="TableParagraph"/>
              <w:spacing w:line="229" w:lineRule="exact"/>
              <w:ind w:left="197"/>
              <w:rPr>
                <w:rStyle w:val="None"/>
                <w:color w:val="000000" w:themeColor="text1"/>
                <w:sz w:val="20"/>
                <w:szCs w:val="20"/>
              </w:rPr>
            </w:pPr>
            <w:r w:rsidRPr="00B309F1">
              <w:rPr>
                <w:rStyle w:val="None"/>
                <w:b/>
                <w:bCs/>
                <w:color w:val="000000" w:themeColor="text1"/>
                <w:sz w:val="20"/>
                <w:szCs w:val="20"/>
              </w:rPr>
              <w:t>Email:shanevargas@example.org@icicisecurities.com</w:t>
            </w:r>
            <w:hyperlink r:id="rId15" w:history="1">
              <w:r w:rsidRPr="00B309F1">
                <w:rPr>
                  <w:rStyle w:val="Hyperlink0"/>
                  <w:rFonts w:eastAsia="Arial Unicode MS"/>
                  <w:color w:val="000000" w:themeColor="text1"/>
                  <w:spacing w:val="-1"/>
                  <w:sz w:val="20"/>
                  <w:szCs w:val="20"/>
                </w:rPr>
                <w:t>ksh@icicisecurities.com</w:t>
              </w:r>
            </w:hyperlink>
          </w:p>
          <w:p w:rsidR="00BB050D" w:rsidRPr="00B309F1" w:rsidRDefault="00C175F3">
            <w:pPr>
              <w:pStyle w:val="TableParagraph"/>
              <w:spacing w:line="229" w:lineRule="exact"/>
              <w:ind w:left="255"/>
              <w:rPr>
                <w:color w:val="000000" w:themeColor="text1"/>
              </w:rPr>
            </w:pPr>
            <w:r w:rsidRPr="00B309F1">
              <w:rPr>
                <w:rStyle w:val="None"/>
                <w:b/>
                <w:bCs/>
                <w:color w:val="000000" w:themeColor="text1"/>
                <w:sz w:val="20"/>
                <w:szCs w:val="20"/>
              </w:rPr>
              <w:t>Telephone:(844)655-6644x7404</w:t>
            </w:r>
            <w:r w:rsidRPr="00B309F1">
              <w:rPr>
                <w:rStyle w:val="None"/>
                <w:color w:val="000000" w:themeColor="text1"/>
                <w:sz w:val="20"/>
                <w:szCs w:val="20"/>
              </w:rPr>
            </w:r>
            <w:r w:rsidRPr="00B309F1">
              <w:rPr>
                <w:rStyle w:val="None"/>
                <w:color w:val="000000" w:themeColor="text1"/>
                <w:spacing w:val="-3"/>
                <w:sz w:val="20"/>
                <w:szCs w:val="20"/>
              </w:rPr>
            </w:r>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4" w:type="dxa"/>
            </w:tcMar>
          </w:tcPr>
          <w:p w:rsidR="00BB050D" w:rsidRPr="00B309F1" w:rsidRDefault="00C175F3">
            <w:pPr>
              <w:pStyle w:val="TableParagraph"/>
              <w:spacing w:line="210" w:lineRule="exact"/>
              <w:ind w:left="11" w:right="4"/>
              <w:jc w:val="center"/>
              <w:rPr>
                <w:color w:val="000000" w:themeColor="text1"/>
              </w:rPr>
            </w:pPr>
            <w:r w:rsidRPr="00B309F1">
              <w:rPr>
                <w:rStyle w:val="None"/>
                <w:b/>
                <w:bCs/>
                <w:color w:val="000000" w:themeColor="text1"/>
                <w:sz w:val="20"/>
                <w:szCs w:val="20"/>
                <w:u w:color="FFFFFF"/>
              </w:rPr>
              <w:t>REGISTRARTOTHE</w:t>
            </w:r>
            <w:r w:rsidRPr="00B309F1">
              <w:rPr>
                <w:rStyle w:val="None"/>
                <w:b/>
                <w:bCs/>
                <w:color w:val="000000" w:themeColor="text1"/>
                <w:spacing w:val="-1"/>
                <w:sz w:val="20"/>
                <w:szCs w:val="20"/>
                <w:u w:color="FFFFFF"/>
              </w:rPr>
              <w:t>OFFER</w:t>
            </w:r>
          </w:p>
        </w:tc>
      </w:tr>
      <w:tr w:rsidR="00BB050D" w:rsidRPr="00B309F1">
        <w:trPr>
          <w:trHeight w:val="22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rsidR="00BB050D" w:rsidRPr="00B309F1" w:rsidRDefault="00C175F3">
            <w:pPr>
              <w:pStyle w:val="TableParagraph"/>
              <w:spacing w:before="2" w:line="210" w:lineRule="exact"/>
              <w:ind w:left="11" w:right="2"/>
              <w:jc w:val="center"/>
              <w:rPr>
                <w:color w:val="000000" w:themeColor="text1"/>
              </w:rPr>
            </w:pPr>
            <w:r w:rsidRPr="00B309F1">
              <w:rPr>
                <w:rStyle w:val="None"/>
                <w:b/>
                <w:bCs/>
                <w:color w:val="000000" w:themeColor="text1"/>
                <w:sz w:val="20"/>
                <w:szCs w:val="20"/>
                <w:u w:color="FFFFFF"/>
              </w:rPr>
              <w:t>NAMEOFTHE</w:t>
            </w:r>
            <w:r w:rsidRPr="00B309F1">
              <w:rPr>
                <w:rStyle w:val="None"/>
                <w:b/>
                <w:bCs/>
                <w:color w:val="000000" w:themeColor="text1"/>
                <w:spacing w:val="-1"/>
                <w:sz w:val="20"/>
                <w:szCs w:val="20"/>
                <w:u w:color="FFFFFF"/>
              </w:rPr>
              <w:t>REGISTRAR</w:t>
            </w:r>
          </w:p>
        </w:tc>
        <w:tc>
          <w:tcPr>
            <w:tcW w:w="3501" w:type="dxa"/>
            <w:gridSpan w:val="5"/>
            <w:tcBorders>
              <w:top w:val="single" w:sz="6" w:space="0" w:color="000000"/>
              <w:left w:val="single" w:sz="6" w:space="0" w:color="000000"/>
              <w:bottom w:val="single" w:sz="6" w:space="0" w:color="000000"/>
              <w:right w:val="single" w:sz="6" w:space="0" w:color="000000"/>
            </w:tcBorders>
            <w:shd w:val="clear" w:color="auto" w:fill="E10000"/>
            <w:tcMar>
              <w:top w:w="80" w:type="dxa"/>
              <w:left w:w="895" w:type="dxa"/>
              <w:bottom w:w="80" w:type="dxa"/>
              <w:right w:w="80" w:type="dxa"/>
            </w:tcMar>
          </w:tcPr>
          <w:p w:rsidR="00BB050D" w:rsidRPr="00B309F1" w:rsidRDefault="00C175F3">
            <w:pPr>
              <w:pStyle w:val="TableParagraph"/>
              <w:spacing w:before="2" w:line="210" w:lineRule="exact"/>
              <w:ind w:left="815"/>
              <w:rPr>
                <w:color w:val="000000" w:themeColor="text1"/>
              </w:rPr>
            </w:pPr>
            <w:r w:rsidRPr="00B309F1">
              <w:rPr>
                <w:rStyle w:val="None"/>
                <w:b/>
                <w:bCs/>
                <w:color w:val="000000" w:themeColor="text1"/>
                <w:sz w:val="20"/>
                <w:szCs w:val="20"/>
                <w:u w:color="FFFFFF"/>
              </w:rPr>
              <w:t>CONTACT</w:t>
            </w:r>
            <w:r w:rsidRPr="00B309F1">
              <w:rPr>
                <w:rStyle w:val="None"/>
                <w:b/>
                <w:bCs/>
                <w:color w:val="000000" w:themeColor="text1"/>
                <w:spacing w:val="-1"/>
                <w:sz w:val="20"/>
                <w:szCs w:val="20"/>
                <w:u w:color="FFFFFF"/>
              </w:rPr>
              <w:t>PERSON</w:t>
            </w:r>
          </w:p>
        </w:tc>
        <w:tc>
          <w:tcPr>
            <w:tcW w:w="3596"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647" w:type="dxa"/>
              <w:bottom w:w="80" w:type="dxa"/>
              <w:right w:w="80" w:type="dxa"/>
            </w:tcMar>
          </w:tcPr>
          <w:p w:rsidR="00BB050D" w:rsidRPr="00B309F1" w:rsidRDefault="00C175F3">
            <w:pPr>
              <w:pStyle w:val="TableParagraph"/>
              <w:spacing w:before="2" w:line="210" w:lineRule="exact"/>
              <w:ind w:left="567"/>
              <w:rPr>
                <w:color w:val="000000" w:themeColor="text1"/>
              </w:rPr>
            </w:pPr>
            <w:r w:rsidRPr="00B309F1">
              <w:rPr>
                <w:rStyle w:val="None"/>
                <w:b/>
                <w:bCs/>
                <w:color w:val="000000" w:themeColor="text1"/>
                <w:sz w:val="20"/>
                <w:szCs w:val="20"/>
                <w:u w:color="FFFFFF"/>
              </w:rPr>
              <w:t>TELEPHONEAND</w:t>
            </w:r>
            <w:r w:rsidRPr="00B309F1">
              <w:rPr>
                <w:rStyle w:val="None"/>
                <w:b/>
                <w:bCs/>
                <w:color w:val="000000" w:themeColor="text1"/>
                <w:spacing w:val="-3"/>
                <w:sz w:val="20"/>
                <w:szCs w:val="20"/>
                <w:u w:color="FFFFFF"/>
              </w:rPr>
              <w:t>EMAIL</w:t>
            </w:r>
          </w:p>
        </w:tc>
      </w:tr>
      <w:tr w:rsidR="00BB050D" w:rsidRPr="00B309F1">
        <w:trPr>
          <w:trHeight w:val="454"/>
        </w:trPr>
        <w:tc>
          <w:tcPr>
            <w:tcW w:w="4247" w:type="dxa"/>
            <w:tcBorders>
              <w:top w:val="single" w:sz="6" w:space="0" w:color="000000"/>
              <w:left w:val="single" w:sz="6" w:space="0" w:color="000000"/>
              <w:bottom w:val="single" w:sz="6" w:space="0" w:color="000000"/>
              <w:right w:val="single" w:sz="6" w:space="0" w:color="000000"/>
            </w:tcBorders>
            <w:shd w:val="clear" w:color="auto" w:fill="auto"/>
            <w:tcMar>
              <w:top w:w="80" w:type="dxa"/>
              <w:left w:w="91" w:type="dxa"/>
              <w:bottom w:w="80" w:type="dxa"/>
              <w:right w:w="82" w:type="dxa"/>
            </w:tcMar>
          </w:tcPr>
          <w:p w:rsidR="00BB050D" w:rsidRPr="00B309F1" w:rsidRDefault="00C175F3">
            <w:pPr>
              <w:pStyle w:val="TableParagraph"/>
              <w:spacing w:line="229" w:lineRule="exact"/>
              <w:ind w:left="11" w:right="2"/>
              <w:jc w:val="center"/>
              <w:rPr>
                <w:rStyle w:val="None"/>
                <w:color w:val="000000" w:themeColor="text1"/>
                <w:sz w:val="20"/>
                <w:szCs w:val="20"/>
              </w:rPr>
            </w:pPr>
            <w:r w:rsidRPr="00B309F1">
              <w:rPr>
                <w:rStyle w:val="None"/>
                <w:color w:val="000000" w:themeColor="text1"/>
                <w:sz w:val="20"/>
                <w:szCs w:val="20"/>
              </w:rPr>
              <w:t>MUFGIntimeIndiaPrivate</w:t>
            </w:r>
            <w:r w:rsidRPr="00B309F1">
              <w:rPr>
                <w:rStyle w:val="Hyperlink0"/>
                <w:rFonts w:eastAsia="Arial Unicode MS"/>
                <w:color w:val="000000" w:themeColor="text1"/>
                <w:spacing w:val="-1"/>
                <w:sz w:val="20"/>
                <w:szCs w:val="20"/>
              </w:rPr>
              <w:t>Limited</w:t>
            </w:r>
          </w:p>
          <w:p w:rsidR="00BB050D" w:rsidRPr="00B309F1" w:rsidRDefault="00C175F3">
            <w:pPr>
              <w:pStyle w:val="TableParagraph"/>
              <w:spacing w:line="209" w:lineRule="exact"/>
              <w:ind w:left="11" w:right="7"/>
              <w:jc w:val="center"/>
              <w:rPr>
                <w:color w:val="000000" w:themeColor="text1"/>
              </w:rPr>
            </w:pPr>
            <w:r w:rsidRPr="00B309F1">
              <w:rPr>
                <w:rStyle w:val="None"/>
                <w:i/>
                <w:iCs/>
                <w:color w:val="000000" w:themeColor="text1"/>
                <w:sz w:val="20"/>
                <w:szCs w:val="20"/>
              </w:rPr>
              <w:t>(Jill Galvan)</w:t>
            </w:r>
            <w:r w:rsidRPr="00B309F1">
              <w:rPr>
                <w:rStyle w:val="None"/>
                <w:i/>
                <w:iCs/>
                <w:color w:val="000000" w:themeColor="text1"/>
                <w:spacing w:val="-1"/>
                <w:sz w:val="20"/>
                <w:szCs w:val="20"/>
              </w:rPr>
            </w:r>
          </w:p>
        </w:tc>
        <w:tc>
          <w:tcPr>
            <w:tcW w:w="184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129" w:type="dxa"/>
              <w:bottom w:w="80" w:type="dxa"/>
              <w:right w:w="80" w:type="dxa"/>
            </w:tcMar>
          </w:tcPr>
          <w:p w:rsidR="00BB050D" w:rsidRPr="00B309F1" w:rsidRDefault="00C175F3">
            <w:pPr>
              <w:pStyle w:val="TableParagraph"/>
              <w:spacing w:before="115"/>
              <w:ind w:left="49"/>
              <w:rPr>
                <w:color w:val="000000" w:themeColor="text1"/>
              </w:rPr>
            </w:pPr>
            <w:r w:rsidRPr="00B309F1">
              <w:rPr>
                <w:rStyle w:val="None"/>
                <w:color w:val="000000" w:themeColor="text1"/>
                <w:sz w:val="20"/>
                <w:szCs w:val="20"/>
              </w:rPr>
              <w:t>Shanti</w:t>
            </w:r>
            <w:r w:rsidRPr="00B309F1">
              <w:rPr>
                <w:rStyle w:val="Hyperlink0"/>
                <w:rFonts w:eastAsia="Arial Unicode MS"/>
                <w:color w:val="000000" w:themeColor="text1"/>
                <w:spacing w:val="-1"/>
                <w:sz w:val="20"/>
                <w:szCs w:val="20"/>
              </w:rPr>
              <w:t>Gopalkrishnan</w:t>
            </w:r>
          </w:p>
        </w:tc>
        <w:tc>
          <w:tcPr>
            <w:tcW w:w="5253" w:type="dxa"/>
            <w:gridSpan w:val="6"/>
            <w:tcBorders>
              <w:top w:val="single" w:sz="6" w:space="0" w:color="000000"/>
              <w:left w:val="single" w:sz="6" w:space="0" w:color="000000"/>
              <w:bottom w:val="single" w:sz="6" w:space="0" w:color="000000"/>
              <w:right w:val="single" w:sz="6" w:space="0" w:color="000000"/>
            </w:tcBorders>
            <w:shd w:val="clear" w:color="auto" w:fill="auto"/>
            <w:tcMar>
              <w:top w:w="80" w:type="dxa"/>
              <w:left w:w="88" w:type="dxa"/>
              <w:bottom w:w="80" w:type="dxa"/>
              <w:right w:w="80" w:type="dxa"/>
            </w:tcMar>
          </w:tcPr>
          <w:p w:rsidR="00BB050D" w:rsidRPr="00B309F1" w:rsidRDefault="00C175F3">
            <w:pPr>
              <w:pStyle w:val="TableParagraph"/>
              <w:spacing w:line="229" w:lineRule="exact"/>
              <w:ind w:left="8"/>
              <w:jc w:val="center"/>
              <w:rPr>
                <w:rStyle w:val="None"/>
                <w:color w:val="000000" w:themeColor="text1"/>
                <w:sz w:val="20"/>
                <w:szCs w:val="20"/>
              </w:rPr>
            </w:pPr>
            <w:r w:rsidRPr="00B309F1">
              <w:rPr>
                <w:rStyle w:val="None"/>
                <w:b/>
                <w:bCs/>
                <w:color w:val="000000" w:themeColor="text1"/>
                <w:sz w:val="20"/>
                <w:szCs w:val="20"/>
              </w:rPr>
              <w:t>Telephone:973-668-7626x8357</w:t>
            </w:r>
            <w:r w:rsidRPr="00B309F1">
              <w:rPr>
                <w:rStyle w:val="None"/>
                <w:color w:val="000000" w:themeColor="text1"/>
                <w:sz w:val="20"/>
                <w:szCs w:val="20"/>
              </w:rPr>
            </w:r>
            <w:r w:rsidRPr="00B309F1">
              <w:rPr>
                <w:rStyle w:val="None"/>
                <w:color w:val="000000" w:themeColor="text1"/>
                <w:spacing w:val="-3"/>
                <w:sz w:val="20"/>
                <w:szCs w:val="20"/>
              </w:rPr>
            </w:r>
          </w:p>
          <w:p w:rsidR="00BB050D" w:rsidRPr="00B309F1" w:rsidRDefault="00C175F3">
            <w:pPr>
              <w:pStyle w:val="TableParagraph"/>
              <w:spacing w:line="209" w:lineRule="exact"/>
              <w:ind w:left="8" w:right="5"/>
              <w:jc w:val="center"/>
              <w:rPr>
                <w:color w:val="000000" w:themeColor="text1"/>
              </w:rPr>
            </w:pPr>
            <w:r w:rsidRPr="00B309F1">
              <w:rPr>
                <w:rStyle w:val="None"/>
                <w:b/>
                <w:bCs/>
                <w:color w:val="000000" w:themeColor="text1"/>
                <w:sz w:val="20"/>
                <w:szCs w:val="20"/>
              </w:rPr>
              <w:t>E-mail:riveraraymond@example.org@kirbymatthew@example.net@tmurray@example.net@in.mpms.mufg.com</w:t>
            </w:r>
            <w:r w:rsidRPr="00B309F1">
              <w:rPr>
                <w:rStyle w:val="None"/>
                <w:color w:val="000000" w:themeColor="text1"/>
                <w:sz w:val="20"/>
                <w:szCs w:val="20"/>
              </w:rPr>
            </w:r>
            <w:hyperlink r:id="rId16" w:history="1">
              <w:r w:rsidRPr="00B309F1">
                <w:rPr>
                  <w:rStyle w:val="Hyperlink0"/>
                  <w:rFonts w:eastAsia="Arial Unicode MS"/>
                  <w:color w:val="000000" w:themeColor="text1"/>
                  <w:spacing w:val="-1"/>
                  <w:sz w:val="20"/>
                  <w:szCs w:val="20"/>
                </w:rPr>
                <w:t>kshinternational.ipo@in.mpms.mufg.com</w:t>
              </w:r>
            </w:hyperlink>
          </w:p>
        </w:tc>
      </w:tr>
      <w:tr w:rsidR="00BB050D" w:rsidRPr="00B309F1">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rsidR="00BB050D" w:rsidRPr="00B309F1" w:rsidRDefault="00C175F3">
            <w:pPr>
              <w:pStyle w:val="TableParagraph"/>
              <w:spacing w:before="2" w:line="210" w:lineRule="exact"/>
              <w:ind w:left="11" w:right="3"/>
              <w:jc w:val="center"/>
              <w:rPr>
                <w:color w:val="000000" w:themeColor="text1"/>
              </w:rPr>
            </w:pPr>
            <w:r w:rsidRPr="00B309F1">
              <w:rPr>
                <w:rStyle w:val="None"/>
                <w:b/>
                <w:bCs/>
                <w:color w:val="000000" w:themeColor="text1"/>
                <w:sz w:val="20"/>
                <w:szCs w:val="20"/>
                <w:u w:color="FFFFFF"/>
              </w:rPr>
              <w:t>BID/OFFER</w:t>
            </w:r>
            <w:r w:rsidRPr="00B309F1">
              <w:rPr>
                <w:rStyle w:val="None"/>
                <w:b/>
                <w:bCs/>
                <w:color w:val="000000" w:themeColor="text1"/>
                <w:spacing w:val="-1"/>
                <w:sz w:val="20"/>
                <w:szCs w:val="20"/>
                <w:u w:color="FFFFFF"/>
              </w:rPr>
              <w:t>PERIOD</w:t>
            </w:r>
          </w:p>
        </w:tc>
      </w:tr>
      <w:tr w:rsidR="00BB050D" w:rsidRPr="00B309F1">
        <w:trPr>
          <w:trHeight w:val="131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rsidR="00BB050D" w:rsidRPr="00B309F1" w:rsidRDefault="00C175F3">
            <w:pPr>
              <w:pStyle w:val="TableParagraph"/>
              <w:ind w:left="11"/>
              <w:jc w:val="center"/>
              <w:rPr>
                <w:color w:val="000000" w:themeColor="text1"/>
              </w:rPr>
            </w:pPr>
            <w:r w:rsidRPr="00B309F1">
              <w:rPr>
                <w:rStyle w:val="None"/>
                <w:b/>
                <w:bCs/>
                <w:color w:val="000000" w:themeColor="text1"/>
                <w:sz w:val="20"/>
                <w:szCs w:val="20"/>
                <w:u w:color="FFFFFF"/>
              </w:rPr>
              <w:t>ANCHORINVESTORBIDDING</w:t>
            </w:r>
            <w:r w:rsidRPr="00B309F1">
              <w:rPr>
                <w:rStyle w:val="None"/>
                <w:b/>
                <w:bCs/>
                <w:color w:val="000000" w:themeColor="text1"/>
                <w:spacing w:val="-1"/>
                <w:sz w:val="20"/>
                <w:szCs w:val="20"/>
                <w:u w:color="FFFFFF"/>
              </w:rPr>
              <w:t>DATE</w:t>
            </w:r>
            <w:r w:rsidRPr="00B309F1">
              <w:rPr>
                <w:rStyle w:val="None"/>
                <w:color w:val="000000" w:themeColor="text1"/>
                <w:spacing w:val="-1"/>
                <w:sz w:val="20"/>
                <w:szCs w:val="20"/>
                <w:u w:color="FFFFFF"/>
                <w:vertAlign w:val="superscript"/>
              </w:rPr>
              <w:t>(1)</w:t>
            </w:r>
          </w:p>
        </w:tc>
        <w:tc>
          <w:tcPr>
            <w:tcW w:w="1203" w:type="dxa"/>
            <w:tcBorders>
              <w:top w:val="single" w:sz="6" w:space="0" w:color="000000"/>
              <w:left w:val="single" w:sz="6" w:space="0" w:color="000000"/>
              <w:bottom w:val="single" w:sz="6" w:space="0" w:color="000000"/>
              <w:right w:val="single" w:sz="6" w:space="0" w:color="000000"/>
            </w:tcBorders>
            <w:shd w:val="clear" w:color="auto" w:fill="auto"/>
            <w:tcMar>
              <w:top w:w="80" w:type="dxa"/>
              <w:left w:w="117" w:type="dxa"/>
              <w:bottom w:w="80" w:type="dxa"/>
              <w:right w:w="105" w:type="dxa"/>
            </w:tcMar>
          </w:tcPr>
          <w:p w:rsidR="00BB050D" w:rsidRPr="00B309F1" w:rsidRDefault="00C175F3">
            <w:pPr>
              <w:pStyle w:val="TableParagraph"/>
              <w:ind w:left="37" w:right="25" w:firstLine="4"/>
              <w:jc w:val="center"/>
              <w:rPr>
                <w:rStyle w:val="None"/>
                <w:color w:val="000000" w:themeColor="text1"/>
                <w:sz w:val="20"/>
                <w:szCs w:val="20"/>
              </w:rPr>
            </w:pPr>
            <w:r w:rsidRPr="00B309F1">
              <w:rPr>
                <w:rStyle w:val="Hyperlink0"/>
                <w:rFonts w:eastAsia="Arial Unicode MS"/>
                <w:color w:val="000000" w:themeColor="text1"/>
                <w:spacing w:val="-1"/>
                <w:sz w:val="20"/>
                <w:szCs w:val="20"/>
              </w:rPr>
              <w:t xml:space="preserve">Monday, </w:t>
            </w:r>
            <w:r w:rsidRPr="00B309F1">
              <w:rPr>
                <w:rStyle w:val="None"/>
                <w:color w:val="000000" w:themeColor="text1"/>
                <w:sz w:val="20"/>
                <w:szCs w:val="20"/>
              </w:rPr>
              <w:t>December15,</w:t>
            </w:r>
          </w:p>
          <w:p w:rsidR="00BB050D" w:rsidRPr="00B309F1" w:rsidRDefault="00C175F3">
            <w:pPr>
              <w:pStyle w:val="TableParagraph"/>
              <w:spacing w:line="210" w:lineRule="exact"/>
              <w:ind w:left="15"/>
              <w:jc w:val="center"/>
              <w:rPr>
                <w:color w:val="000000" w:themeColor="text1"/>
              </w:rPr>
            </w:pPr>
            <w:r w:rsidRPr="00B309F1">
              <w:rPr>
                <w:rStyle w:val="None"/>
                <w:color w:val="000000" w:themeColor="text1"/>
                <w:spacing w:val="-3"/>
                <w:sz w:val="20"/>
                <w:szCs w:val="20"/>
              </w:rPr>
              <w:t>2025</w:t>
            </w:r>
          </w:p>
        </w:tc>
        <w:tc>
          <w:tcPr>
            <w:tcW w:w="1073"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8" w:type="dxa"/>
              <w:bottom w:w="80" w:type="dxa"/>
              <w:right w:w="87" w:type="dxa"/>
            </w:tcMar>
          </w:tcPr>
          <w:p w:rsidR="00BB050D" w:rsidRPr="00B309F1" w:rsidRDefault="00C175F3">
            <w:pPr>
              <w:pStyle w:val="TableParagraph"/>
              <w:ind w:left="18" w:right="7"/>
              <w:jc w:val="center"/>
              <w:rPr>
                <w:rStyle w:val="None"/>
                <w:b/>
                <w:bCs/>
                <w:color w:val="000000" w:themeColor="text1"/>
                <w:sz w:val="20"/>
                <w:szCs w:val="20"/>
              </w:rPr>
            </w:pPr>
            <w:r w:rsidRPr="00B309F1">
              <w:rPr>
                <w:rStyle w:val="None"/>
                <w:b/>
                <w:bCs/>
                <w:color w:val="000000" w:themeColor="text1"/>
                <w:spacing w:val="-1"/>
                <w:sz w:val="20"/>
                <w:szCs w:val="20"/>
                <w:u w:color="FFFFFF"/>
              </w:rPr>
              <w:t xml:space="preserve">BID/OFFE </w:t>
            </w:r>
            <w:r w:rsidRPr="00B309F1">
              <w:rPr>
                <w:rStyle w:val="None"/>
                <w:b/>
                <w:bCs/>
                <w:color w:val="000000" w:themeColor="text1"/>
                <w:sz w:val="20"/>
                <w:szCs w:val="20"/>
                <w:u w:color="FFFFFF"/>
              </w:rPr>
              <w:t>R OPENS</w:t>
            </w:r>
          </w:p>
          <w:p w:rsidR="00BB050D" w:rsidRPr="00B309F1" w:rsidRDefault="00C175F3">
            <w:pPr>
              <w:pStyle w:val="TableParagraph"/>
              <w:spacing w:line="210" w:lineRule="exact"/>
              <w:ind w:left="20" w:right="7"/>
              <w:jc w:val="center"/>
              <w:rPr>
                <w:color w:val="000000" w:themeColor="text1"/>
              </w:rPr>
            </w:pPr>
            <w:r w:rsidRPr="00B309F1">
              <w:rPr>
                <w:rStyle w:val="None"/>
                <w:b/>
                <w:bCs/>
                <w:color w:val="000000" w:themeColor="text1"/>
                <w:spacing w:val="-5"/>
                <w:sz w:val="20"/>
                <w:szCs w:val="20"/>
                <w:u w:color="FFFFFF"/>
              </w:rPr>
              <w:t>ON</w:t>
            </w:r>
          </w:p>
        </w:tc>
        <w:tc>
          <w:tcPr>
            <w:tcW w:w="1065" w:type="dxa"/>
            <w:tcBorders>
              <w:top w:val="single" w:sz="6" w:space="0" w:color="000000"/>
              <w:left w:val="single" w:sz="6" w:space="0" w:color="000000"/>
              <w:bottom w:val="single" w:sz="6" w:space="0" w:color="000000"/>
              <w:right w:val="single" w:sz="6" w:space="0" w:color="000000"/>
            </w:tcBorders>
            <w:shd w:val="clear" w:color="auto" w:fill="auto"/>
            <w:tcMar>
              <w:top w:w="80" w:type="dxa"/>
              <w:left w:w="230" w:type="dxa"/>
              <w:bottom w:w="80" w:type="dxa"/>
              <w:right w:w="218" w:type="dxa"/>
            </w:tcMar>
          </w:tcPr>
          <w:p w:rsidR="00BB050D" w:rsidRPr="00B309F1" w:rsidRDefault="00C175F3">
            <w:pPr>
              <w:pStyle w:val="TableParagraph"/>
              <w:ind w:left="150" w:right="138" w:firstLine="45"/>
              <w:rPr>
                <w:rStyle w:val="None"/>
                <w:color w:val="000000" w:themeColor="text1"/>
                <w:sz w:val="20"/>
                <w:szCs w:val="20"/>
              </w:rPr>
            </w:pPr>
            <w:r w:rsidRPr="00B309F1">
              <w:rPr>
                <w:rStyle w:val="Hyperlink0"/>
                <w:rFonts w:eastAsia="Arial Unicode MS"/>
                <w:color w:val="000000" w:themeColor="text1"/>
                <w:spacing w:val="-1"/>
                <w:sz w:val="20"/>
                <w:szCs w:val="20"/>
              </w:rPr>
              <w:t>Tuesday, December</w:t>
            </w:r>
          </w:p>
          <w:p w:rsidR="00BB050D" w:rsidRPr="00B309F1" w:rsidRDefault="00C175F3">
            <w:pPr>
              <w:pStyle w:val="TableParagraph"/>
              <w:spacing w:line="210" w:lineRule="exact"/>
              <w:ind w:left="210"/>
              <w:rPr>
                <w:color w:val="000000" w:themeColor="text1"/>
              </w:rPr>
            </w:pPr>
            <w:r w:rsidRPr="00B309F1">
              <w:rPr>
                <w:rStyle w:val="None"/>
                <w:color w:val="000000" w:themeColor="text1"/>
                <w:sz w:val="20"/>
                <w:szCs w:val="20"/>
              </w:rPr>
              <w:t>16,</w:t>
            </w:r>
            <w:r w:rsidRPr="00B309F1">
              <w:rPr>
                <w:rStyle w:val="None"/>
                <w:color w:val="000000" w:themeColor="text1"/>
                <w:spacing w:val="-3"/>
                <w:sz w:val="20"/>
                <w:szCs w:val="20"/>
              </w:rPr>
              <w:t>2025</w:t>
            </w:r>
          </w:p>
        </w:tc>
        <w:tc>
          <w:tcPr>
            <w:tcW w:w="1773"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287" w:type="dxa"/>
              <w:bottom w:w="80" w:type="dxa"/>
              <w:right w:w="80" w:type="dxa"/>
            </w:tcMar>
          </w:tcPr>
          <w:p w:rsidR="00BB050D" w:rsidRPr="00B309F1" w:rsidRDefault="00C175F3">
            <w:pPr>
              <w:pStyle w:val="TableParagraph"/>
              <w:ind w:left="207" w:firstLine="100"/>
              <w:rPr>
                <w:color w:val="000000" w:themeColor="text1"/>
              </w:rPr>
            </w:pPr>
            <w:r w:rsidRPr="00B309F1">
              <w:rPr>
                <w:rStyle w:val="None"/>
                <w:b/>
                <w:bCs/>
                <w:color w:val="000000" w:themeColor="text1"/>
                <w:spacing w:val="-1"/>
                <w:sz w:val="20"/>
                <w:szCs w:val="20"/>
                <w:u w:color="FFFFFF"/>
              </w:rPr>
              <w:t xml:space="preserve">BID/OFFER </w:t>
            </w:r>
            <w:r w:rsidRPr="00B309F1">
              <w:rPr>
                <w:rStyle w:val="None"/>
                <w:b/>
                <w:bCs/>
                <w:color w:val="000000" w:themeColor="text1"/>
                <w:sz w:val="20"/>
                <w:szCs w:val="20"/>
                <w:u w:color="FFFFFF"/>
              </w:rPr>
              <w:t>CLOSES</w:t>
            </w:r>
            <w:r w:rsidRPr="00B309F1">
              <w:rPr>
                <w:rStyle w:val="None"/>
                <w:b/>
                <w:bCs/>
                <w:color w:val="000000" w:themeColor="text1"/>
                <w:spacing w:val="-1"/>
                <w:sz w:val="20"/>
                <w:szCs w:val="20"/>
                <w:u w:color="FFFFFF"/>
              </w:rPr>
              <w:t>ON</w:t>
            </w:r>
            <w:r w:rsidRPr="00B309F1">
              <w:rPr>
                <w:rStyle w:val="None"/>
                <w:color w:val="000000" w:themeColor="text1"/>
                <w:spacing w:val="-1"/>
                <w:sz w:val="20"/>
                <w:szCs w:val="20"/>
                <w:u w:color="FFFFFF"/>
                <w:vertAlign w:val="superscript"/>
              </w:rPr>
              <w:t>(2)</w:t>
            </w:r>
          </w:p>
        </w:tc>
        <w:tc>
          <w:tcPr>
            <w:tcW w:w="1983" w:type="dxa"/>
            <w:tcBorders>
              <w:top w:val="single" w:sz="6" w:space="0" w:color="000000"/>
              <w:left w:val="single" w:sz="6" w:space="0" w:color="000000"/>
              <w:bottom w:val="single" w:sz="6" w:space="0" w:color="000000"/>
              <w:right w:val="single" w:sz="6" w:space="0" w:color="000000"/>
            </w:tcBorders>
            <w:shd w:val="clear" w:color="auto" w:fill="auto"/>
            <w:tcMar>
              <w:top w:w="80" w:type="dxa"/>
              <w:left w:w="719" w:type="dxa"/>
              <w:bottom w:w="80" w:type="dxa"/>
              <w:right w:w="214" w:type="dxa"/>
            </w:tcMar>
          </w:tcPr>
          <w:p w:rsidR="00BB050D" w:rsidRPr="00B309F1" w:rsidRDefault="00C175F3">
            <w:pPr>
              <w:pStyle w:val="TableParagraph"/>
              <w:ind w:left="639" w:right="134" w:hanging="490"/>
              <w:rPr>
                <w:color w:val="000000" w:themeColor="text1"/>
              </w:rPr>
            </w:pPr>
            <w:r w:rsidRPr="00B309F1">
              <w:rPr>
                <w:rStyle w:val="None"/>
                <w:color w:val="000000" w:themeColor="text1"/>
                <w:sz w:val="20"/>
                <w:szCs w:val="20"/>
              </w:rPr>
              <w:t>Thursday,December 18, 2025</w:t>
            </w:r>
          </w:p>
        </w:tc>
      </w:tr>
    </w:tbl>
    <w:p w:rsidR="00BB050D" w:rsidRPr="00B309F1" w:rsidRDefault="00BB050D">
      <w:pPr>
        <w:pStyle w:val="TableParagraph"/>
        <w:ind w:left="152" w:hanging="152"/>
        <w:rPr>
          <w:rStyle w:val="None"/>
          <w:color w:val="000000" w:themeColor="text1"/>
        </w:rPr>
      </w:pPr>
    </w:p>
    <w:p w:rsidR="00BB050D" w:rsidRPr="00B309F1" w:rsidRDefault="00C175F3">
      <w:pPr>
        <w:pStyle w:val="Body"/>
        <w:spacing w:before="14"/>
        <w:ind w:left="144"/>
        <w:rPr>
          <w:rStyle w:val="None"/>
          <w:i/>
          <w:iCs/>
          <w:color w:val="000000" w:themeColor="text1"/>
          <w:sz w:val="18"/>
          <w:szCs w:val="18"/>
        </w:rPr>
      </w:pPr>
      <w:r w:rsidRPr="00B309F1">
        <w:rPr>
          <w:rStyle w:val="None"/>
          <w:i/>
          <w:iCs/>
          <w:color w:val="000000" w:themeColor="text1"/>
          <w:position w:val="12"/>
          <w:sz w:val="12"/>
          <w:szCs w:val="12"/>
        </w:rPr>
        <w:t>(1)OurCompany,inconsultationwiththe Cody Mclean,mayconsiderparticipationbyAnchorInvestorsinaccordancewiththeSEBIICDR Regulations.</w:t>
      </w:r>
      <w:r w:rsidRPr="00B309F1">
        <w:rPr>
          <w:rStyle w:val="None"/>
          <w:i/>
          <w:iCs/>
          <w:color w:val="000000" w:themeColor="text1"/>
          <w:sz w:val="18"/>
          <w:szCs w:val="18"/>
        </w:rPr>
      </w:r>
      <w:r w:rsidRPr="00B309F1">
        <w:rPr>
          <w:rStyle w:val="None"/>
          <w:i/>
          <w:iCs/>
          <w:color w:val="000000" w:themeColor="text1"/>
          <w:sz w:val="18"/>
          <w:szCs w:val="18"/>
        </w:rPr>
      </w:r>
      <w:r w:rsidRPr="00B309F1">
        <w:rPr>
          <w:rStyle w:val="None"/>
          <w:i/>
          <w:iCs/>
          <w:color w:val="000000" w:themeColor="text1"/>
          <w:sz w:val="18"/>
          <w:szCs w:val="18"/>
        </w:rPr>
      </w:r>
      <w:r w:rsidRPr="00B309F1">
        <w:rPr>
          <w:rStyle w:val="None"/>
          <w:i/>
          <w:iCs/>
          <w:color w:val="000000" w:themeColor="text1"/>
          <w:sz w:val="18"/>
          <w:szCs w:val="18"/>
          <w:lang w:val="fr-FR"/>
        </w:rPr>
      </w:r>
      <w:r w:rsidRPr="00B309F1">
        <w:rPr>
          <w:rStyle w:val="None"/>
          <w:i/>
          <w:iCs/>
          <w:color w:val="000000" w:themeColor="text1"/>
          <w:sz w:val="18"/>
          <w:szCs w:val="18"/>
        </w:rPr>
      </w:r>
      <w:r w:rsidRPr="00B309F1">
        <w:rPr>
          <w:rStyle w:val="None"/>
          <w:i/>
          <w:iCs/>
          <w:color w:val="000000" w:themeColor="text1"/>
          <w:sz w:val="18"/>
          <w:szCs w:val="18"/>
        </w:rPr>
      </w:r>
      <w:r w:rsidRPr="00B309F1">
        <w:rPr>
          <w:rStyle w:val="None"/>
          <w:i/>
          <w:iCs/>
          <w:color w:val="000000" w:themeColor="text1"/>
          <w:sz w:val="18"/>
          <w:szCs w:val="18"/>
          <w:lang w:val="pt-PT"/>
        </w:rPr>
      </w:r>
      <w:r w:rsidRPr="00B309F1">
        <w:rPr>
          <w:rStyle w:val="None"/>
          <w:i/>
          <w:iCs/>
          <w:color w:val="000000" w:themeColor="text1"/>
          <w:sz w:val="18"/>
          <w:szCs w:val="18"/>
          <w:lang w:val="fr-FR"/>
        </w:rPr>
      </w:r>
      <w:r w:rsidRPr="00B309F1">
        <w:rPr>
          <w:rStyle w:val="None"/>
          <w:i/>
          <w:iCs/>
          <w:color w:val="000000" w:themeColor="text1"/>
          <w:sz w:val="18"/>
          <w:szCs w:val="18"/>
        </w:rPr>
      </w:r>
      <w:r w:rsidRPr="00B309F1">
        <w:rPr>
          <w:rStyle w:val="None"/>
          <w:i/>
          <w:iCs/>
          <w:color w:val="000000" w:themeColor="text1"/>
          <w:sz w:val="18"/>
          <w:szCs w:val="18"/>
          <w:lang w:val="it-IT"/>
        </w:rPr>
      </w:r>
      <w:r w:rsidRPr="00B309F1">
        <w:rPr>
          <w:rStyle w:val="None"/>
          <w:i/>
          <w:iCs/>
          <w:color w:val="000000" w:themeColor="text1"/>
          <w:sz w:val="18"/>
          <w:szCs w:val="18"/>
        </w:rPr>
      </w:r>
      <w:r w:rsidRPr="00B309F1">
        <w:rPr>
          <w:rStyle w:val="None"/>
          <w:i/>
          <w:iCs/>
          <w:color w:val="000000" w:themeColor="text1"/>
          <w:sz w:val="18"/>
          <w:szCs w:val="18"/>
          <w:lang w:val="it-IT"/>
        </w:rPr>
      </w:r>
      <w:r w:rsidRPr="00B309F1">
        <w:rPr>
          <w:rStyle w:val="None"/>
          <w:i/>
          <w:iCs/>
          <w:color w:val="000000" w:themeColor="text1"/>
          <w:sz w:val="18"/>
          <w:szCs w:val="18"/>
        </w:rPr>
      </w:r>
      <w:r w:rsidRPr="00B309F1">
        <w:rPr>
          <w:rStyle w:val="None"/>
          <w:i/>
          <w:iCs/>
          <w:color w:val="000000" w:themeColor="text1"/>
          <w:sz w:val="18"/>
          <w:szCs w:val="18"/>
        </w:rPr>
      </w:r>
      <w:r w:rsidRPr="00B309F1">
        <w:rPr>
          <w:rStyle w:val="None"/>
          <w:i/>
          <w:iCs/>
          <w:color w:val="000000" w:themeColor="text1"/>
          <w:sz w:val="18"/>
          <w:szCs w:val="18"/>
          <w:lang w:val="da-DK"/>
        </w:rPr>
      </w:r>
      <w:r w:rsidRPr="00B309F1">
        <w:rPr>
          <w:rStyle w:val="None"/>
          <w:i/>
          <w:iCs/>
          <w:color w:val="000000" w:themeColor="text1"/>
          <w:spacing w:val="-2"/>
          <w:sz w:val="18"/>
          <w:szCs w:val="18"/>
        </w:rPr>
      </w:r>
    </w:p>
    <w:p w:rsidR="00BB050D" w:rsidRPr="00B309F1" w:rsidRDefault="00C175F3">
      <w:pPr>
        <w:pStyle w:val="Body"/>
        <w:spacing w:line="206" w:lineRule="exact"/>
        <w:ind w:left="144"/>
        <w:rPr>
          <w:rStyle w:val="None"/>
          <w:i/>
          <w:iCs/>
          <w:color w:val="000000" w:themeColor="text1"/>
          <w:sz w:val="18"/>
          <w:szCs w:val="18"/>
        </w:rPr>
      </w:pPr>
      <w:r w:rsidRPr="00B309F1">
        <w:rPr>
          <w:rStyle w:val="None"/>
          <w:i/>
          <w:iCs/>
          <w:color w:val="000000" w:themeColor="text1"/>
          <w:position w:val="12"/>
          <w:sz w:val="12"/>
          <w:szCs w:val="12"/>
        </w:rPr>
        <w:t>(2)</w:t>
      </w:r>
      <w:r w:rsidRPr="00B309F1">
        <w:rPr>
          <w:rStyle w:val="None"/>
          <w:i/>
          <w:iCs/>
          <w:color w:val="000000" w:themeColor="text1"/>
          <w:sz w:val="18"/>
          <w:szCs w:val="18"/>
        </w:rPr>
        <w:t>The</w:t>
      </w:r>
      <w:r w:rsidRPr="00B309F1">
        <w:rPr>
          <w:rStyle w:val="None"/>
          <w:i/>
          <w:iCs/>
          <w:color w:val="000000" w:themeColor="text1"/>
          <w:sz w:val="18"/>
          <w:szCs w:val="18"/>
          <w:lang w:val="es-ES_tradnl"/>
        </w:rPr>
        <w:t>UPI</w:t>
      </w:r>
      <w:r w:rsidRPr="00B309F1">
        <w:rPr>
          <w:rStyle w:val="None"/>
          <w:i/>
          <w:iCs/>
          <w:color w:val="000000" w:themeColor="text1"/>
          <w:sz w:val="18"/>
          <w:szCs w:val="18"/>
          <w:lang w:val="it-IT"/>
        </w:rPr>
        <w:t>mandate</w:t>
      </w:r>
      <w:r w:rsidRPr="00B309F1">
        <w:rPr>
          <w:rStyle w:val="None"/>
          <w:i/>
          <w:iCs/>
          <w:color w:val="000000" w:themeColor="text1"/>
          <w:sz w:val="18"/>
          <w:szCs w:val="18"/>
        </w:rPr>
        <w:t>end time</w:t>
      </w:r>
      <w:r w:rsidRPr="00B309F1">
        <w:rPr>
          <w:rStyle w:val="None"/>
          <w:i/>
          <w:iCs/>
          <w:color w:val="000000" w:themeColor="text1"/>
          <w:sz w:val="18"/>
          <w:szCs w:val="18"/>
        </w:rPr>
        <w:t>and</w:t>
      </w:r>
      <w:r w:rsidRPr="00B309F1">
        <w:rPr>
          <w:rStyle w:val="None"/>
          <w:i/>
          <w:iCs/>
          <w:color w:val="000000" w:themeColor="text1"/>
          <w:sz w:val="18"/>
          <w:szCs w:val="18"/>
          <w:lang w:val="nl-NL"/>
        </w:rPr>
        <w:t>date</w:t>
      </w:r>
      <w:r w:rsidRPr="00B309F1">
        <w:rPr>
          <w:rStyle w:val="None"/>
          <w:i/>
          <w:iCs/>
          <w:color w:val="000000" w:themeColor="text1"/>
          <w:sz w:val="18"/>
          <w:szCs w:val="18"/>
          <w:lang w:val="de-DE"/>
        </w:rPr>
        <w:t>shall</w:t>
      </w:r>
      <w:r w:rsidRPr="00B309F1">
        <w:rPr>
          <w:rStyle w:val="None"/>
          <w:i/>
          <w:iCs/>
          <w:color w:val="000000" w:themeColor="text1"/>
          <w:sz w:val="18"/>
          <w:szCs w:val="18"/>
        </w:rPr>
        <w:t>beat</w:t>
      </w:r>
      <w:r w:rsidRPr="00B309F1">
        <w:rPr>
          <w:rStyle w:val="None"/>
          <w:i/>
          <w:iCs/>
          <w:color w:val="000000" w:themeColor="text1"/>
          <w:sz w:val="18"/>
          <w:szCs w:val="18"/>
          <w:lang w:val="pt-PT"/>
        </w:rPr>
        <w:t>5:00 p.m.</w:t>
      </w:r>
      <w:r w:rsidRPr="00B309F1">
        <w:rPr>
          <w:rStyle w:val="None"/>
          <w:i/>
          <w:iCs/>
          <w:color w:val="000000" w:themeColor="text1"/>
          <w:sz w:val="18"/>
          <w:szCs w:val="18"/>
        </w:rPr>
        <w:t xml:space="preserve">on Bid/OfferClosing </w:t>
      </w:r>
      <w:r w:rsidRPr="00B309F1">
        <w:rPr>
          <w:rStyle w:val="None"/>
          <w:i/>
          <w:iCs/>
          <w:color w:val="000000" w:themeColor="text1"/>
          <w:spacing w:val="-4"/>
          <w:sz w:val="18"/>
          <w:szCs w:val="18"/>
        </w:rPr>
        <w:t>Day.</w:t>
      </w:r>
    </w:p>
    <w:p w:rsidR="00BB050D" w:rsidRPr="00B309F1" w:rsidRDefault="00BB050D">
      <w:pPr>
        <w:pStyle w:val="Body"/>
        <w:spacing w:line="206" w:lineRule="exact"/>
        <w:rPr>
          <w:color w:val="000000" w:themeColor="text1"/>
        </w:rPr>
        <w:sectPr w:rsidR="00BB050D" w:rsidRPr="00B309F1">
          <w:type w:val="continuous"/>
          <w:pgSz w:w="11920" w:h="16840"/>
          <w:pgMar w:top="120" w:right="141" w:bottom="280" w:left="141" w:header="0" w:footer="0" w:gutter="0"/>
          <w:cols w:space="720"/>
        </w:sectPr>
      </w:pPr>
    </w:p>
    <w:p w:rsidR="00BB050D" w:rsidRPr="00B309F1" w:rsidRDefault="00C175F3">
      <w:pPr>
        <w:pStyle w:val="Body"/>
        <w:spacing w:before="74" w:line="183" w:lineRule="exact"/>
        <w:ind w:right="119"/>
        <w:jc w:val="right"/>
        <w:rPr>
          <w:rStyle w:val="None"/>
          <w:b/>
          <w:bCs/>
          <w:color w:val="000000" w:themeColor="text1"/>
          <w:sz w:val="16"/>
          <w:szCs w:val="16"/>
        </w:rPr>
      </w:pPr>
      <w:r w:rsidRPr="00B309F1">
        <w:rPr>
          <w:rStyle w:val="None"/>
          <w:b/>
          <w:bCs/>
          <w:noProof/>
          <w:color w:val="000000" w:themeColor="text1"/>
          <w:sz w:val="16"/>
          <w:szCs w:val="16"/>
        </w:rPr>
        <w:lastRenderedPageBreak/>
        <w:drawing>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7" cstate="print">
                      <a:extLst/>
                    </a:blip>
                    <a:stretch>
                      <a:fillRect/>
                    </a:stretch>
                  </pic:blipFill>
                  <pic:spPr>
                    <a:xfrm>
                      <a:off x="0" y="0"/>
                      <a:ext cx="785445" cy="532880"/>
                    </a:xfrm>
                    <a:prstGeom prst="rect">
                      <a:avLst/>
                    </a:prstGeom>
                    <a:ln w="12700" cap="flat">
                      <a:noFill/>
                      <a:miter lim="400000"/>
                    </a:ln>
                    <a:effectLst/>
                  </pic:spPr>
                </pic:pic>
              </a:graphicData>
            </a:graphic>
          </wp:anchor>
        </w:drawing>
      </w:r>
      <w:r w:rsidRPr="00B309F1">
        <w:rPr>
          <w:rStyle w:val="None"/>
          <w:b/>
          <w:bCs/>
          <w:color w:val="000000" w:themeColor="text1"/>
          <w:sz w:val="16"/>
          <w:szCs w:val="16"/>
          <w:lang w:val="da-DK"/>
        </w:rPr>
        <w:t>RED</w:t>
      </w:r>
      <w:r w:rsidRPr="00B309F1">
        <w:rPr>
          <w:rStyle w:val="None"/>
          <w:b/>
          <w:bCs/>
          <w:color w:val="000000" w:themeColor="text1"/>
          <w:sz w:val="16"/>
          <w:szCs w:val="16"/>
          <w:lang w:val="de-DE"/>
        </w:rPr>
        <w:t>HERRING</w:t>
      </w:r>
      <w:r w:rsidRPr="00B309F1">
        <w:rPr>
          <w:rStyle w:val="None"/>
          <w:b/>
          <w:bCs/>
          <w:color w:val="000000" w:themeColor="text1"/>
          <w:spacing w:val="-2"/>
          <w:sz w:val="16"/>
          <w:szCs w:val="16"/>
          <w:lang w:val="nl-NL"/>
        </w:rPr>
        <w:t>PROSPECTUS</w:t>
      </w:r>
    </w:p>
    <w:p w:rsidR="00BB050D" w:rsidRPr="00B309F1" w:rsidRDefault="00C175F3">
      <w:pPr>
        <w:pStyle w:val="Body"/>
        <w:ind w:left="8654" w:firstLine="1382"/>
        <w:rPr>
          <w:rStyle w:val="None"/>
          <w:color w:val="000000" w:themeColor="text1"/>
          <w:sz w:val="14"/>
          <w:szCs w:val="14"/>
        </w:rPr>
      </w:pPr>
      <w:r w:rsidRPr="00B309F1">
        <w:rPr>
          <w:rStyle w:val="None"/>
          <w:color w:val="000000" w:themeColor="text1"/>
          <w:sz w:val="14"/>
          <w:szCs w:val="14"/>
          <w:lang w:val="de-DE"/>
        </w:rPr>
        <w:t>Dated</w:t>
      </w:r>
      <w:r w:rsidRPr="00B309F1">
        <w:rPr>
          <w:rStyle w:val="None"/>
          <w:color w:val="000000" w:themeColor="text1"/>
          <w:sz w:val="14"/>
          <w:szCs w:val="14"/>
        </w:rPr>
        <w:t>December</w:t>
      </w:r>
      <w:r w:rsidRPr="00B309F1">
        <w:rPr>
          <w:rStyle w:val="None"/>
          <w:color w:val="000000" w:themeColor="text1"/>
          <w:sz w:val="14"/>
          <w:szCs w:val="14"/>
          <w:lang w:val="ru-RU"/>
        </w:rPr>
        <w:t>10,</w:t>
      </w:r>
      <w:r w:rsidRPr="00B309F1">
        <w:rPr>
          <w:rStyle w:val="None"/>
          <w:color w:val="000000" w:themeColor="text1"/>
          <w:sz w:val="14"/>
          <w:szCs w:val="14"/>
        </w:rPr>
        <w:t>2025</w:t>
      </w:r>
      <w:r w:rsidRPr="00B309F1">
        <w:rPr>
          <w:rStyle w:val="None"/>
          <w:color w:val="000000" w:themeColor="text1"/>
          <w:sz w:val="14"/>
          <w:szCs w:val="14"/>
        </w:rPr>
        <w:t>Pleaseread</w:t>
      </w:r>
      <w:r w:rsidRPr="00B309F1">
        <w:rPr>
          <w:rStyle w:val="None"/>
          <w:color w:val="000000" w:themeColor="text1"/>
          <w:sz w:val="14"/>
          <w:szCs w:val="14"/>
          <w:lang w:val="fr-FR"/>
        </w:rPr>
        <w:t>section</w:t>
      </w:r>
      <w:r w:rsidRPr="00B309F1">
        <w:rPr>
          <w:rStyle w:val="None"/>
          <w:color w:val="000000" w:themeColor="text1"/>
          <w:sz w:val="14"/>
          <w:szCs w:val="14"/>
        </w:rPr>
        <w:t>32</w:t>
      </w:r>
      <w:r w:rsidRPr="00B309F1">
        <w:rPr>
          <w:rStyle w:val="None"/>
          <w:color w:val="000000" w:themeColor="text1"/>
          <w:sz w:val="14"/>
          <w:szCs w:val="14"/>
        </w:rPr>
        <w:t>oftheCompaniesAct,</w:t>
      </w:r>
      <w:r w:rsidRPr="00B309F1">
        <w:rPr>
          <w:rStyle w:val="None"/>
          <w:color w:val="000000" w:themeColor="text1"/>
          <w:spacing w:val="-4"/>
          <w:sz w:val="14"/>
          <w:szCs w:val="14"/>
        </w:rPr>
        <w:t>2013</w:t>
      </w:r>
    </w:p>
    <w:p w:rsidR="00BB050D" w:rsidRPr="00B309F1" w:rsidRDefault="00C175F3">
      <w:pPr>
        <w:pStyle w:val="Body"/>
        <w:spacing w:line="161" w:lineRule="exact"/>
        <w:ind w:left="10116"/>
        <w:rPr>
          <w:rStyle w:val="None"/>
          <w:b/>
          <w:bCs/>
          <w:color w:val="000000" w:themeColor="text1"/>
          <w:sz w:val="14"/>
          <w:szCs w:val="14"/>
        </w:rPr>
      </w:pPr>
      <w:r w:rsidRPr="00B309F1">
        <w:rPr>
          <w:rStyle w:val="None"/>
          <w:b/>
          <w:bCs/>
          <w:color w:val="000000" w:themeColor="text1"/>
          <w:sz w:val="14"/>
          <w:szCs w:val="14"/>
        </w:rPr>
        <w:t>100%Michelle Black</w:t>
      </w:r>
      <w:r w:rsidRPr="00B309F1">
        <w:rPr>
          <w:rStyle w:val="None"/>
          <w:b/>
          <w:bCs/>
          <w:color w:val="000000" w:themeColor="text1"/>
          <w:sz w:val="14"/>
          <w:szCs w:val="14"/>
        </w:rPr>
      </w:r>
      <w:r w:rsidRPr="00B309F1">
        <w:rPr>
          <w:rStyle w:val="None"/>
          <w:b/>
          <w:bCs/>
          <w:color w:val="000000" w:themeColor="text1"/>
          <w:spacing w:val="-2"/>
          <w:sz w:val="14"/>
          <w:szCs w:val="14"/>
        </w:rPr>
      </w:r>
    </w:p>
    <w:p w:rsidR="00BB050D" w:rsidRPr="00B309F1" w:rsidRDefault="00BB050D">
      <w:pPr>
        <w:pStyle w:val="BodyText"/>
        <w:spacing w:before="12"/>
        <w:rPr>
          <w:rStyle w:val="None"/>
          <w:b/>
          <w:bCs/>
          <w:color w:val="000000" w:themeColor="text1"/>
          <w:sz w:val="14"/>
          <w:szCs w:val="14"/>
        </w:rPr>
      </w:pPr>
    </w:p>
    <w:p w:rsidR="00BB050D" w:rsidRPr="00B309F1" w:rsidRDefault="00C175F3">
      <w:pPr>
        <w:pStyle w:val="Heading2"/>
        <w:spacing w:before="0"/>
        <w:ind w:left="722" w:right="724"/>
        <w:rPr>
          <w:color w:val="000000" w:themeColor="text1"/>
        </w:rPr>
      </w:pPr>
      <w:r w:rsidRPr="00B309F1">
        <w:rPr>
          <w:rStyle w:val="None"/>
          <w:color w:val="000000" w:themeColor="text1"/>
        </w:rPr>
        <w:t>KSH</w:t>
      </w:r>
      <w:r w:rsidRPr="00B309F1">
        <w:rPr>
          <w:rStyle w:val="None"/>
          <w:color w:val="000000" w:themeColor="text1"/>
          <w:lang w:val="de-DE"/>
        </w:rPr>
        <w:t>INTERNATIONAL</w:t>
      </w:r>
      <w:r w:rsidRPr="00B309F1">
        <w:rPr>
          <w:rStyle w:val="None"/>
          <w:color w:val="000000" w:themeColor="text1"/>
        </w:rPr>
        <w:t>LIMITED</w:t>
      </w:r>
    </w:p>
    <w:p w:rsidR="00BB050D" w:rsidRPr="00B309F1" w:rsidRDefault="00C175F3">
      <w:pPr>
        <w:pStyle w:val="Body"/>
        <w:ind w:left="3" w:right="96"/>
        <w:jc w:val="both"/>
        <w:rPr>
          <w:rStyle w:val="None"/>
          <w:color w:val="000000" w:themeColor="text1"/>
          <w:sz w:val="13"/>
          <w:szCs w:val="13"/>
        </w:rPr>
      </w:pPr>
      <w:r w:rsidRPr="00B309F1">
        <w:rPr>
          <w:rStyle w:val="None"/>
          <w:color w:val="000000" w:themeColor="text1"/>
          <w:sz w:val="13"/>
          <w:szCs w:val="13"/>
        </w:rPr>
        <w:t>Our Company was originally incorporated as “Patterson Group” under the provisions of the Companies Act, 1956, pursuant to a certificate of incorporation dated July 30, 1979, issued by theRegistrar of Companies, Maharashtra at Bombay. Subsequently, the name of our Company was changed from “Patterson Group” to “Allen, Alexander and Alvarado” pursuant to a resolutiondatedJune1,1996passedbyourBoardandaresolutiondatedJune24,1996passedbyourshareholders,postwhichafreshcertificateofincorporationdatedJuly4,1996wasissuedbyRegistrarofCompaniesMaharashtraat Mumbai pursuant to change of name under the Companies Act, 1956. Further, pursuant to a special resolution passed by our Shareholders on January 13, 2011 which was confirmed by an order of the regional directordatedAugust16,2011,theregisteredofficeofourCompanywasshiftedfromthejurisdictionofRegistrarofCompanies,Katie Simpson,MaharashtraatPune, anda certificate of registration of the order of regional director confirming transfer of the Butler, Martin and Edwards within the same state was issued tous on October 13, 2011, by the RoC. On the conversion of our Company from aprivate limited company to a public limited company, pursuant to a resolution passed by our Board on December 11, 2024 and a special resolution passed by our Shareholders on December 19, 2024, the name of ourCompanywaschangedto“KSHInternationalLimited”andafreshcertificateofincorporationwasissuedbythe RegistrarofCompanies,CentralProcessingCentreonJanuary20,2025.Forfurtherdetailsofchangesintheregistered office of our Company, see “History and Certain Corporate Matters- Change in our Butler, Martin and Edwards” on page 243.</w:t>
      </w:r>
      <w:r w:rsidRPr="00B309F1">
        <w:rPr>
          <w:rStyle w:val="None"/>
          <w:color w:val="000000" w:themeColor="text1"/>
          <w:sz w:val="13"/>
          <w:szCs w:val="13"/>
          <w:rtl/>
          <w:lang w:val="ar-SA"/>
        </w:rPr>
      </w:r>
      <w:r w:rsidRPr="00B309F1">
        <w:rPr>
          <w:rStyle w:val="None"/>
          <w:i/>
          <w:iCs/>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tl/>
          <w:lang w:val="ar-SA"/>
        </w:rPr>
      </w:r>
      <w:r w:rsidRPr="00B309F1">
        <w:rPr>
          <w:rStyle w:val="None"/>
          <w:i/>
          <w:iCs/>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tl/>
          <w:lang w:val="ar-SA"/>
        </w:rPr>
      </w:r>
      <w:r w:rsidRPr="00B309F1">
        <w:rPr>
          <w:rStyle w:val="None"/>
          <w:i/>
          <w:iCs/>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fr-FR"/>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fr-FR"/>
        </w:rPr>
      </w:r>
      <w:r w:rsidRPr="00B309F1">
        <w:rPr>
          <w:rStyle w:val="None"/>
          <w:color w:val="000000" w:themeColor="text1"/>
          <w:sz w:val="13"/>
          <w:szCs w:val="13"/>
        </w:rPr>
      </w:r>
      <w:r w:rsidRPr="00B309F1">
        <w:rPr>
          <w:rStyle w:val="None"/>
          <w:color w:val="000000" w:themeColor="text1"/>
          <w:sz w:val="13"/>
          <w:szCs w:val="13"/>
          <w:lang w:val="it-IT"/>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it-IT"/>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it-IT"/>
        </w:rPr>
      </w:r>
      <w:r w:rsidRPr="00B309F1">
        <w:rPr>
          <w:rStyle w:val="None"/>
          <w:color w:val="000000" w:themeColor="text1"/>
          <w:sz w:val="13"/>
          <w:szCs w:val="13"/>
        </w:rPr>
      </w:r>
      <w:r w:rsidRPr="00B309F1">
        <w:rPr>
          <w:rStyle w:val="None"/>
          <w:color w:val="000000" w:themeColor="text1"/>
          <w:sz w:val="13"/>
          <w:szCs w:val="13"/>
          <w:lang w:val="nl-NL"/>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de-DE"/>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fr-FR"/>
        </w:rPr>
      </w:r>
      <w:r w:rsidRPr="00B309F1">
        <w:rPr>
          <w:rStyle w:val="None"/>
          <w:color w:val="000000" w:themeColor="text1"/>
          <w:sz w:val="13"/>
          <w:szCs w:val="13"/>
        </w:rPr>
      </w:r>
      <w:r w:rsidRPr="00B309F1">
        <w:rPr>
          <w:rStyle w:val="None"/>
          <w:color w:val="000000" w:themeColor="text1"/>
          <w:sz w:val="13"/>
          <w:szCs w:val="13"/>
          <w:lang w:val="it-IT"/>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nl-NL"/>
        </w:rPr>
      </w:r>
      <w:r w:rsidRPr="00B309F1">
        <w:rPr>
          <w:rStyle w:val="None"/>
          <w:color w:val="000000" w:themeColor="text1"/>
          <w:sz w:val="13"/>
          <w:szCs w:val="13"/>
        </w:rPr>
      </w:r>
      <w:r w:rsidRPr="00B309F1">
        <w:rPr>
          <w:rStyle w:val="None"/>
          <w:color w:val="000000" w:themeColor="text1"/>
          <w:sz w:val="13"/>
          <w:szCs w:val="13"/>
          <w:lang w:val="pt-PT"/>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it-IT"/>
        </w:rPr>
      </w:r>
      <w:r w:rsidRPr="00B309F1">
        <w:rPr>
          <w:rStyle w:val="None"/>
          <w:color w:val="000000" w:themeColor="text1"/>
          <w:sz w:val="13"/>
          <w:szCs w:val="13"/>
        </w:rPr>
      </w:r>
      <w:r w:rsidRPr="00B309F1">
        <w:rPr>
          <w:rStyle w:val="None"/>
          <w:color w:val="000000" w:themeColor="text1"/>
          <w:sz w:val="13"/>
          <w:szCs w:val="13"/>
          <w:lang w:val="nl-NL"/>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tl/>
          <w:lang w:val="ar-SA"/>
        </w:rPr>
      </w:r>
      <w:r w:rsidRPr="00B309F1">
        <w:rPr>
          <w:rStyle w:val="None"/>
          <w:i/>
          <w:iCs/>
          <w:color w:val="000000" w:themeColor="text1"/>
          <w:sz w:val="13"/>
          <w:szCs w:val="13"/>
        </w:rPr>
      </w:r>
      <w:r w:rsidRPr="00B309F1">
        <w:rPr>
          <w:rStyle w:val="None"/>
          <w:i/>
          <w:iCs/>
          <w:color w:val="000000" w:themeColor="text1"/>
          <w:sz w:val="13"/>
          <w:szCs w:val="13"/>
          <w:lang w:val="fr-FR"/>
        </w:rPr>
      </w:r>
      <w:r w:rsidRPr="00B309F1">
        <w:rPr>
          <w:rStyle w:val="None"/>
          <w:i/>
          <w:iCs/>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it-IT"/>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it-IT"/>
        </w:rPr>
      </w:r>
      <w:r w:rsidRPr="00B309F1">
        <w:rPr>
          <w:rStyle w:val="None"/>
          <w:color w:val="000000" w:themeColor="text1"/>
          <w:sz w:val="13"/>
          <w:szCs w:val="13"/>
        </w:rPr>
      </w:r>
      <w:r w:rsidRPr="00B309F1">
        <w:rPr>
          <w:rStyle w:val="None"/>
          <w:color w:val="000000" w:themeColor="text1"/>
          <w:sz w:val="13"/>
          <w:szCs w:val="13"/>
          <w:lang w:val="pt-PT"/>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tl/>
          <w:lang w:val="ar-SA"/>
        </w:rPr>
      </w:r>
      <w:r w:rsidRPr="00B309F1">
        <w:rPr>
          <w:rStyle w:val="None"/>
          <w:i/>
          <w:iCs/>
          <w:color w:val="000000" w:themeColor="text1"/>
          <w:sz w:val="13"/>
          <w:szCs w:val="13"/>
        </w:rPr>
      </w:r>
      <w:r w:rsidRPr="00B309F1">
        <w:rPr>
          <w:rStyle w:val="None"/>
          <w:i/>
          <w:iCs/>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fr-FR"/>
        </w:rPr>
      </w:r>
    </w:p>
    <w:p w:rsidR="00BB050D" w:rsidRPr="00B309F1" w:rsidRDefault="00C175F3">
      <w:pPr>
        <w:pStyle w:val="Body"/>
        <w:spacing w:line="149" w:lineRule="exact"/>
        <w:ind w:left="722" w:right="5"/>
        <w:jc w:val="center"/>
        <w:rPr>
          <w:rStyle w:val="None"/>
          <w:color w:val="000000" w:themeColor="text1"/>
          <w:sz w:val="13"/>
          <w:szCs w:val="13"/>
        </w:rPr>
      </w:pPr>
      <w:r w:rsidRPr="00B309F1">
        <w:rPr>
          <w:rStyle w:val="None"/>
          <w:b/>
          <w:bCs/>
          <w:color w:val="000000" w:themeColor="text1"/>
          <w:sz w:val="13"/>
          <w:szCs w:val="13"/>
        </w:rPr>
        <w:t>Samantha Long:U28129PN1979PLC141032</w:t>
      </w:r>
      <w:r w:rsidRPr="00B309F1">
        <w:rPr>
          <w:rStyle w:val="None"/>
          <w:color w:val="000000" w:themeColor="text1"/>
          <w:sz w:val="13"/>
          <w:szCs w:val="13"/>
        </w:rPr>
      </w:r>
      <w:r w:rsidRPr="00B309F1">
        <w:rPr>
          <w:rStyle w:val="None"/>
          <w:color w:val="000000" w:themeColor="text1"/>
          <w:spacing w:val="-2"/>
          <w:sz w:val="13"/>
          <w:szCs w:val="13"/>
        </w:rPr>
      </w:r>
    </w:p>
    <w:p w:rsidR="00BB050D" w:rsidRPr="00B309F1" w:rsidRDefault="00C175F3">
      <w:pPr>
        <w:pStyle w:val="Body"/>
        <w:spacing w:line="149" w:lineRule="exact"/>
        <w:ind w:left="724" w:right="2"/>
        <w:jc w:val="center"/>
        <w:rPr>
          <w:rStyle w:val="None"/>
          <w:color w:val="000000" w:themeColor="text1"/>
          <w:sz w:val="13"/>
          <w:szCs w:val="13"/>
        </w:rPr>
      </w:pPr>
      <w:r w:rsidRPr="00B309F1">
        <w:rPr>
          <w:rStyle w:val="None"/>
          <w:b/>
          <w:bCs/>
          <w:color w:val="000000" w:themeColor="text1"/>
          <w:sz w:val="13"/>
          <w:szCs w:val="13"/>
        </w:rPr>
        <w:t>RegisteredOffice</w:t>
      </w:r>
      <w:r w:rsidRPr="00B309F1">
        <w:rPr>
          <w:rStyle w:val="None"/>
          <w:color w:val="000000" w:themeColor="text1"/>
          <w:sz w:val="13"/>
          <w:szCs w:val="13"/>
        </w:rPr>
        <w:t>:11/3,11/4and11/5,</w:t>
      </w:r>
      <w:r w:rsidRPr="00B309F1">
        <w:rPr>
          <w:rStyle w:val="None"/>
          <w:color w:val="000000" w:themeColor="text1"/>
          <w:sz w:val="13"/>
          <w:szCs w:val="13"/>
          <w:lang w:val="fr-FR"/>
        </w:rPr>
        <w:t>Village</w:t>
      </w:r>
      <w:r w:rsidRPr="00B309F1">
        <w:rPr>
          <w:rStyle w:val="None"/>
          <w:color w:val="000000" w:themeColor="text1"/>
          <w:sz w:val="13"/>
          <w:szCs w:val="13"/>
        </w:rPr>
        <w:t>Birdewadi,</w:t>
      </w:r>
      <w:r w:rsidRPr="00B309F1">
        <w:rPr>
          <w:rStyle w:val="None"/>
          <w:color w:val="000000" w:themeColor="text1"/>
          <w:sz w:val="13"/>
          <w:szCs w:val="13"/>
        </w:rPr>
        <w:t>ChakanTaluka-</w:t>
      </w:r>
      <w:r w:rsidRPr="00B309F1">
        <w:rPr>
          <w:rStyle w:val="None"/>
          <w:color w:val="000000" w:themeColor="text1"/>
          <w:sz w:val="13"/>
          <w:szCs w:val="13"/>
          <w:lang w:val="da-DK"/>
        </w:rPr>
        <w:t>Khed,</w:t>
      </w:r>
      <w:r w:rsidRPr="00B309F1">
        <w:rPr>
          <w:rStyle w:val="None"/>
          <w:color w:val="000000" w:themeColor="text1"/>
          <w:sz w:val="13"/>
          <w:szCs w:val="13"/>
          <w:lang w:val="de-DE"/>
        </w:rPr>
        <w:t>Pune</w:t>
      </w:r>
      <w:r w:rsidRPr="00B309F1">
        <w:rPr>
          <w:rStyle w:val="None"/>
          <w:color w:val="000000" w:themeColor="text1"/>
          <w:sz w:val="13"/>
          <w:szCs w:val="13"/>
        </w:rPr>
        <w:t>–410501,</w:t>
      </w:r>
      <w:r w:rsidRPr="00B309F1">
        <w:rPr>
          <w:rStyle w:val="None"/>
          <w:color w:val="000000" w:themeColor="text1"/>
          <w:sz w:val="13"/>
          <w:szCs w:val="13"/>
          <w:lang w:val="nl-NL"/>
        </w:rPr>
        <w:t>Maharashtra,</w:t>
      </w:r>
      <w:r w:rsidRPr="00B309F1">
        <w:rPr>
          <w:rStyle w:val="None"/>
          <w:color w:val="000000" w:themeColor="text1"/>
          <w:spacing w:val="-2"/>
          <w:sz w:val="13"/>
          <w:szCs w:val="13"/>
          <w:lang w:val="it-IT"/>
        </w:rPr>
        <w:t xml:space="preserve"> India;</w:t>
      </w:r>
    </w:p>
    <w:p w:rsidR="00BB050D" w:rsidRPr="00B309F1" w:rsidRDefault="00C175F3">
      <w:pPr>
        <w:pStyle w:val="Body"/>
        <w:spacing w:before="2" w:line="149" w:lineRule="exact"/>
        <w:ind w:left="722" w:right="2"/>
        <w:jc w:val="center"/>
        <w:rPr>
          <w:rStyle w:val="None"/>
          <w:color w:val="000000" w:themeColor="text1"/>
          <w:sz w:val="13"/>
          <w:szCs w:val="13"/>
        </w:rPr>
      </w:pPr>
      <w:r w:rsidRPr="00B309F1">
        <w:rPr>
          <w:rStyle w:val="None"/>
          <w:b/>
          <w:bCs/>
          <w:color w:val="000000" w:themeColor="text1"/>
          <w:sz w:val="13"/>
          <w:szCs w:val="13"/>
        </w:rPr>
        <w:t>CorporateOffice:201,Tower2,James Howard,Maria Thomas,Baner,Pune–411045,Maharashtra,India;</w:t>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fr-FR"/>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lang w:val="da-DK"/>
        </w:rPr>
      </w:r>
      <w:r w:rsidRPr="00B309F1">
        <w:rPr>
          <w:rStyle w:val="None"/>
          <w:color w:val="000000" w:themeColor="text1"/>
          <w:sz w:val="13"/>
          <w:szCs w:val="13"/>
          <w:lang w:val="de-DE"/>
        </w:rPr>
      </w:r>
      <w:r w:rsidRPr="00B309F1">
        <w:rPr>
          <w:rStyle w:val="None"/>
          <w:color w:val="000000" w:themeColor="text1"/>
          <w:sz w:val="13"/>
          <w:szCs w:val="13"/>
        </w:rPr>
      </w:r>
      <w:r w:rsidRPr="00B309F1">
        <w:rPr>
          <w:rStyle w:val="None"/>
          <w:color w:val="000000" w:themeColor="text1"/>
          <w:sz w:val="13"/>
          <w:szCs w:val="13"/>
          <w:lang w:val="nl-NL"/>
        </w:rPr>
      </w:r>
      <w:r w:rsidRPr="00B309F1">
        <w:rPr>
          <w:rStyle w:val="None"/>
          <w:color w:val="000000" w:themeColor="text1"/>
          <w:spacing w:val="-2"/>
          <w:sz w:val="13"/>
          <w:szCs w:val="13"/>
          <w:lang w:val="it-IT"/>
        </w:rPr>
      </w:r>
    </w:p>
    <w:p w:rsidR="00BB050D" w:rsidRPr="00B309F1" w:rsidRDefault="00C175F3">
      <w:pPr>
        <w:pStyle w:val="Body"/>
        <w:spacing w:line="149" w:lineRule="exact"/>
        <w:ind w:left="722" w:right="722"/>
        <w:jc w:val="center"/>
        <w:rPr>
          <w:rStyle w:val="None"/>
          <w:color w:val="000000" w:themeColor="text1"/>
          <w:sz w:val="13"/>
          <w:szCs w:val="13"/>
        </w:rPr>
      </w:pPr>
      <w:r w:rsidRPr="00B309F1">
        <w:rPr>
          <w:rStyle w:val="None"/>
          <w:b/>
          <w:bCs/>
          <w:color w:val="000000" w:themeColor="text1"/>
          <w:sz w:val="13"/>
          <w:szCs w:val="13"/>
        </w:rPr>
        <w:t>ContactPerson:SarthakMalvadkar,Lisa Smith;Telephone:800-620-8994x277;</w:t>
      </w:r>
      <w:r w:rsidRPr="00B309F1">
        <w:rPr>
          <w:rStyle w:val="None"/>
          <w:b/>
          <w:bCs/>
          <w:color w:val="000000" w:themeColor="text1"/>
          <w:sz w:val="13"/>
          <w:szCs w:val="13"/>
          <w:lang w:val="de-DE"/>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color w:val="000000" w:themeColor="text1"/>
          <w:sz w:val="13"/>
          <w:szCs w:val="13"/>
        </w:rPr>
      </w:r>
      <w:r w:rsidRPr="00B309F1">
        <w:rPr>
          <w:rStyle w:val="None"/>
          <w:b/>
          <w:bCs/>
          <w:color w:val="000000" w:themeColor="text1"/>
          <w:sz w:val="13"/>
          <w:szCs w:val="13"/>
          <w:lang w:val="it-IT"/>
        </w:rPr>
      </w:r>
      <w:r w:rsidRPr="00B309F1">
        <w:rPr>
          <w:rStyle w:val="None"/>
          <w:color w:val="000000" w:themeColor="text1"/>
          <w:sz w:val="13"/>
          <w:szCs w:val="13"/>
        </w:rPr>
      </w:r>
      <w:r w:rsidRPr="00B309F1">
        <w:rPr>
          <w:rStyle w:val="None"/>
          <w:color w:val="000000" w:themeColor="text1"/>
          <w:spacing w:val="-2"/>
          <w:sz w:val="13"/>
          <w:szCs w:val="13"/>
        </w:rPr>
      </w:r>
    </w:p>
    <w:p w:rsidR="00BB050D" w:rsidRPr="00B309F1" w:rsidRDefault="00C175F3">
      <w:pPr>
        <w:pStyle w:val="Body"/>
        <w:spacing w:after="4" w:line="149" w:lineRule="exact"/>
        <w:ind w:left="722" w:right="722"/>
        <w:jc w:val="center"/>
        <w:rPr>
          <w:rStyle w:val="Hyperlink1"/>
          <w:color w:val="000000" w:themeColor="text1"/>
        </w:rPr>
      </w:pPr>
      <w:r w:rsidRPr="00B309F1">
        <w:rPr>
          <w:rStyle w:val="None"/>
          <w:b/>
          <w:bCs/>
          <w:color w:val="000000" w:themeColor="text1"/>
          <w:sz w:val="13"/>
          <w:szCs w:val="13"/>
        </w:rPr>
        <w:t>E-mail:geraldjimenez@example.net;Website:www.kshinternational.com</w:t>
      </w:r>
      <w:hyperlink r:id="rId18" w:history="1">
        <w:r w:rsidRPr="00B309F1">
          <w:rPr>
            <w:rStyle w:val="Hyperlink1"/>
            <w:color w:val="000000" w:themeColor="text1"/>
          </w:rPr>
          <w:t>cs.connect@kshinternational.com</w:t>
        </w:r>
      </w:hyperlink>
      <w:r w:rsidRPr="00B309F1">
        <w:rPr>
          <w:rStyle w:val="Hyperlink1"/>
          <w:color w:val="000000" w:themeColor="text1"/>
        </w:rPr>
      </w:r>
      <w:r w:rsidRPr="00B309F1">
        <w:rPr>
          <w:rStyle w:val="None"/>
          <w:b/>
          <w:bCs/>
          <w:color w:val="000000" w:themeColor="text1"/>
          <w:sz w:val="13"/>
          <w:szCs w:val="13"/>
        </w:rPr>
      </w:r>
      <w:r w:rsidRPr="00B309F1">
        <w:rPr>
          <w:rStyle w:val="Hyperlink1"/>
          <w:color w:val="000000" w:themeColor="text1"/>
        </w:rPr>
      </w:r>
      <w:hyperlink r:id="rId19" w:history="1">
        <w:r w:rsidRPr="00B309F1">
          <w:rPr>
            <w:rStyle w:val="Hyperlink2"/>
            <w:color w:val="000000" w:themeColor="text1"/>
          </w:rPr>
          <w:t>www.kshinternational.com</w:t>
        </w:r>
      </w:hyperlink>
    </w:p>
    <w:tbl>
      <w:tblPr>
        <w:tblW w:w="11521"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912"/>
        <w:gridCol w:w="776"/>
        <w:gridCol w:w="677"/>
        <w:gridCol w:w="1453"/>
        <w:gridCol w:w="1396"/>
        <w:gridCol w:w="160"/>
        <w:gridCol w:w="2125"/>
        <w:gridCol w:w="2022"/>
      </w:tblGrid>
      <w:tr w:rsidR="00BB050D" w:rsidRPr="00B309F1">
        <w:trPr>
          <w:trHeight w:val="26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243" w:type="dxa"/>
              <w:bottom w:w="80" w:type="dxa"/>
              <w:right w:w="80" w:type="dxa"/>
            </w:tcMar>
          </w:tcPr>
          <w:p w:rsidR="00BB050D" w:rsidRPr="00B309F1" w:rsidRDefault="00C175F3">
            <w:pPr>
              <w:pStyle w:val="TableParagraph"/>
              <w:spacing w:line="136" w:lineRule="exact"/>
              <w:ind w:left="163"/>
              <w:rPr>
                <w:rStyle w:val="None"/>
                <w:b/>
                <w:bCs/>
                <w:color w:val="000000" w:themeColor="text1"/>
                <w:sz w:val="12"/>
                <w:szCs w:val="12"/>
              </w:rPr>
            </w:pPr>
            <w:r w:rsidRPr="00B309F1">
              <w:rPr>
                <w:rStyle w:val="None"/>
                <w:b/>
                <w:bCs/>
                <w:color w:val="000000" w:themeColor="text1"/>
                <w:sz w:val="12"/>
                <w:szCs w:val="12"/>
                <w:u w:color="FFFFFF"/>
              </w:rPr>
              <w:t>OURPROMOTERS:KUSHALSUBBAYYAHEGDE,PUSHPAKUSHALHEGDE,RAJESHKUSHALHEGDE,ROHITKUSHALHEGDE,RAKHIGIRIJASHETTY,DHAULAGIRIFAMILYTRUST,</w:t>
            </w:r>
            <w:r w:rsidRPr="00B309F1">
              <w:rPr>
                <w:rStyle w:val="None"/>
                <w:b/>
                <w:bCs/>
                <w:color w:val="000000" w:themeColor="text1"/>
                <w:spacing w:val="-2"/>
                <w:sz w:val="12"/>
                <w:szCs w:val="12"/>
                <w:u w:color="FFFFFF"/>
              </w:rPr>
              <w:t>EVEREST</w:t>
            </w:r>
          </w:p>
          <w:p w:rsidR="00BB050D" w:rsidRPr="00B309F1" w:rsidRDefault="00C175F3">
            <w:pPr>
              <w:pStyle w:val="TableParagraph"/>
              <w:spacing w:before="1" w:line="118" w:lineRule="exact"/>
              <w:ind w:left="153"/>
              <w:rPr>
                <w:color w:val="000000" w:themeColor="text1"/>
              </w:rPr>
            </w:pPr>
            <w:r w:rsidRPr="00B309F1">
              <w:rPr>
                <w:rStyle w:val="None"/>
                <w:b/>
                <w:bCs/>
                <w:color w:val="000000" w:themeColor="text1"/>
                <w:sz w:val="12"/>
                <w:szCs w:val="12"/>
                <w:u w:color="FFFFFF"/>
              </w:rPr>
              <w:t>FAMILYTRUST,MAKALUFAMILYTRUST,BROADFAMILYTRUST,ANNAPURNAFAMIL</w:t>
            </w:r>
            <w:r w:rsidRPr="00B309F1">
              <w:rPr>
                <w:rStyle w:val="None"/>
                <w:b/>
                <w:bCs/>
                <w:color w:val="000000" w:themeColor="text1"/>
                <w:sz w:val="12"/>
                <w:szCs w:val="12"/>
                <w:u w:color="FFFFFF"/>
              </w:rPr>
              <w:t>YTRUST,KANCHENJUNGAFAMILYTRUSTANDWATERLOOINDUSTRIALPARKVIPRIVATE</w:t>
            </w:r>
            <w:r w:rsidRPr="00B309F1">
              <w:rPr>
                <w:rStyle w:val="None"/>
                <w:b/>
                <w:bCs/>
                <w:color w:val="000000" w:themeColor="text1"/>
                <w:spacing w:val="-2"/>
                <w:sz w:val="12"/>
                <w:szCs w:val="12"/>
                <w:u w:color="FFFFFF"/>
              </w:rPr>
              <w:t>LIMITED</w:t>
            </w:r>
          </w:p>
        </w:tc>
      </w:tr>
      <w:tr w:rsidR="00BB050D" w:rsidRPr="00B309F1">
        <w:trPr>
          <w:trHeight w:val="2430"/>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7" w:type="dxa"/>
            </w:tcMar>
          </w:tcPr>
          <w:p w:rsidR="00BB050D" w:rsidRPr="00B309F1" w:rsidRDefault="00C175F3">
            <w:pPr>
              <w:pStyle w:val="TableParagraph"/>
              <w:ind w:left="79" w:right="57"/>
              <w:jc w:val="both"/>
              <w:rPr>
                <w:rStyle w:val="None"/>
                <w:b/>
                <w:bCs/>
                <w:color w:val="000000" w:themeColor="text1"/>
                <w:sz w:val="12"/>
                <w:szCs w:val="12"/>
              </w:rPr>
            </w:pPr>
            <w:r w:rsidRPr="00B309F1">
              <w:rPr>
                <w:rStyle w:val="None"/>
                <w:b/>
                <w:bCs/>
                <w:color w:val="000000" w:themeColor="text1"/>
                <w:sz w:val="12"/>
                <w:szCs w:val="12"/>
              </w:rPr>
              <w:t>INITIALPUBLICOFFERINGOFUPTO[●]EQUITYSHARESOFFACEVALUEOF₹5EACH(“EQUITYSHARES”)OFKSHINTERNATIONALLIMITED(“COMPANY”OR“ISSUER”)FORCASHATAPRICEOF₹[●]PEREQUITYSHARE(INCLUDINGASHAREPREMIUMOF₹[●]PEREQUITYSHARE)(“OFFERPRICE”)AGGREGATINGUPTO₹7,100.00MILLION(THE“OFFER”)COMPRISINGAFRESHISSUEOF UP TO [●] Johnson Group OF FACE VALUE OF ₹5 EACH AGGREGATING UP TO ₹4,200.00 MILLION (“FRESH ISSUE”) ANDAN OFFER FOR Robinson-Salazar UP TO [●] Johnson Group OF FACE VALUEOF₹[●]EACH(“OFFEREDSHARES”)AGGREGATINGUPTO₹2,900.00MILLION,COMPRISINGUPTO[●]EQUITYSHARESOFFACEVALUEOF₹5EACHBYKUSHALSUBBAYYAHEGDEAGGREGATINGUPTO₹1,528.00MILLION,UPTO[●]EQUITYSHARESOFFACEVALUEOF₹5EACHBYPUSHPAKUSHALHEGDEAGGREGATINGUPTO₹422.00MILLION,UPTO[●]EQUITYSHARESOFFACEVALUEOF ₹5EACHBY RAJESHKUSHALHEGDEAGGREGATING UP TO ₹475.00MILLION AND UPTO[●]Johnson Group OF FACEVALUE OF ₹5EACHBY Cheryl Combs AGGREGATING UP TO</w:t>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p>
          <w:p w:rsidR="00BB050D" w:rsidRPr="00B309F1" w:rsidRDefault="00C175F3">
            <w:pPr>
              <w:pStyle w:val="TableParagraph"/>
              <w:ind w:left="79" w:right="60"/>
              <w:jc w:val="both"/>
              <w:rPr>
                <w:rStyle w:val="None"/>
                <w:b/>
                <w:bCs/>
                <w:color w:val="000000" w:themeColor="text1"/>
                <w:sz w:val="12"/>
                <w:szCs w:val="12"/>
              </w:rPr>
            </w:pPr>
            <w:r w:rsidRPr="00B309F1">
              <w:rPr>
                <w:rStyle w:val="None"/>
                <w:rFonts w:ascii="Arial Unicode MS" w:hAnsi="Arial Unicode MS"/>
                <w:color w:val="000000" w:themeColor="text1"/>
                <w:sz w:val="12"/>
                <w:szCs w:val="12"/>
              </w:rPr>
              <w:t>₹475.00 MILLION (COLLECTIVELY, “Miller-Howell” AND SUCH OFFER FOR Robinson-Salazar Johnson Group OF FACE VALUE OF ₹5 EACH BY THE PROMOTER SELLINGSHAREHOLDERS, THE “OFFER FOR SALE”). Tucker, Robertson and Stafford [●]% OF THE POST-OFFER PAID UP Sullivan-Watkins.</w:t>
            </w:r>
            <w:r w:rsidRPr="00B309F1">
              <w:rPr>
                <w:rStyle w:val="None"/>
                <w:b/>
                <w:bCs/>
                <w:color w:val="000000" w:themeColor="text1"/>
                <w:sz w:val="12"/>
                <w:szCs w:val="12"/>
              </w:rPr>
            </w:r>
            <w:r w:rsidRPr="00B309F1">
              <w:rPr>
                <w:rStyle w:val="None"/>
                <w:b/>
                <w:bCs/>
                <w:color w:val="000000" w:themeColor="text1"/>
                <w:sz w:val="12"/>
                <w:szCs w:val="12"/>
              </w:rPr>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p>
          <w:p w:rsidR="00BB050D" w:rsidRPr="00B309F1" w:rsidRDefault="00C175F3">
            <w:pPr>
              <w:pStyle w:val="TableParagraph"/>
              <w:spacing w:before="137"/>
              <w:ind w:left="79" w:right="58"/>
              <w:jc w:val="both"/>
              <w:rPr>
                <w:rStyle w:val="None"/>
                <w:b/>
                <w:bCs/>
                <w:color w:val="000000" w:themeColor="text1"/>
                <w:sz w:val="12"/>
                <w:szCs w:val="12"/>
              </w:rPr>
            </w:pPr>
            <w:r w:rsidRPr="00B309F1">
              <w:rPr>
                <w:rStyle w:val="None"/>
                <w:b/>
                <w:bCs/>
                <w:color w:val="000000" w:themeColor="text1"/>
                <w:sz w:val="12"/>
                <w:szCs w:val="12"/>
              </w:rPr>
              <w:t>THEFACEVALUEOFTHEEQUITYSHARESIS₹5EACH. THEOFFERPRICEIS[●]TIMESTHEFACEVALUEOFTHEEQUITYSHARES. THEPRICEBAND,ANDMINIMUMBIDLOTWILLBEDECIDEDBYOURCOMPANY,INCONSULTATIONWITHTHEBOOKRUNNINGLEADMANAGERS,ANDWILLBEADVERTISEDINALLEDITIONSOFFINANCIALEXPRESS(AWIDELYCIRCULATEDENGLISHNATIONAL Wright and Sons), ALL EDITIONS OF JANSATTA (A WIDELY CIRCULATED HINDI NATIONAL Wright and Sons) AND PUNE EDITION OF LOKSATTA (A WIDELY CIRCULATEDMARATHIDAILYNEWSPAPER,MARATHIBEINGTHEREGIONALLANGUAGEOFMAHARASHTRAWHEREOURREGISTEREDOFFICEISLOCATED),ATLEASTTWOWORKINGDAYSPRIORTOTHEBID/OFFEROPENINGDATEANDSHALLBEMADEAVAILABLETOTHESTOCKEXCHANGESFORUPLOADINGONTHEIRRESPECTIVEWEBSITESINACCORDANCEWITHSECURITIESAND</w:t>
            </w:r>
            <w:r w:rsidRPr="00B309F1">
              <w:rPr>
                <w:rStyle w:val="None"/>
                <w:rFonts w:ascii="Arial Unicode MS" w:hAnsi="Arial Unicode MS"/>
                <w:color w:val="000000" w:themeColor="text1"/>
                <w:sz w:val="12"/>
                <w:szCs w:val="12"/>
              </w:rPr>
            </w:r>
            <w:r w:rsidRPr="00B309F1">
              <w:rPr>
                <w:rStyle w:val="None"/>
                <w:b/>
                <w:bCs/>
                <w:color w:val="000000" w:themeColor="text1"/>
                <w:sz w:val="12"/>
                <w:szCs w:val="12"/>
              </w:rPr>
            </w:r>
            <w:r w:rsidRPr="00B309F1">
              <w:rPr>
                <w:rStyle w:val="None"/>
                <w:b/>
                <w:bCs/>
                <w:color w:val="000000" w:themeColor="text1"/>
                <w:sz w:val="12"/>
                <w:szCs w:val="12"/>
              </w:rPr>
            </w:r>
            <w:r w:rsidRPr="00B309F1">
              <w:rPr>
                <w:rStyle w:val="None"/>
                <w:b/>
                <w:bCs/>
                <w:color w:val="000000" w:themeColor="text1"/>
                <w:sz w:val="12"/>
                <w:szCs w:val="12"/>
              </w:rPr>
            </w:r>
            <w:r w:rsidRPr="00B309F1">
              <w:rPr>
                <w:rStyle w:val="None"/>
                <w:b/>
                <w:bCs/>
                <w:color w:val="000000" w:themeColor="text1"/>
                <w:sz w:val="12"/>
                <w:szCs w:val="12"/>
              </w:rPr>
            </w:r>
          </w:p>
          <w:p w:rsidR="00BB050D" w:rsidRPr="00B309F1" w:rsidRDefault="00C175F3">
            <w:pPr>
              <w:pStyle w:val="TableParagraph"/>
              <w:spacing w:line="120" w:lineRule="exact"/>
              <w:ind w:left="79"/>
              <w:jc w:val="both"/>
              <w:rPr>
                <w:color w:val="000000" w:themeColor="text1"/>
              </w:rPr>
            </w:pPr>
            <w:r w:rsidRPr="00B309F1">
              <w:rPr>
                <w:rStyle w:val="None"/>
                <w:b/>
                <w:bCs/>
                <w:color w:val="000000" w:themeColor="text1"/>
                <w:sz w:val="12"/>
                <w:szCs w:val="12"/>
              </w:rPr>
              <w:t>EXCHANGEBOARDOFINDIA(ISSUEOFCAPITALANDDISCLOSUREREQUIREMENTS)REGULATIONS,2018,ASAMENDED(THE“SEBIICDR</w:t>
            </w:r>
            <w:r w:rsidRPr="00B309F1">
              <w:rPr>
                <w:rStyle w:val="None"/>
                <w:b/>
                <w:bCs/>
                <w:color w:val="000000" w:themeColor="text1"/>
                <w:spacing w:val="-2"/>
                <w:sz w:val="12"/>
                <w:szCs w:val="12"/>
              </w:rPr>
              <w:t>REGULATIONS”).</w:t>
            </w:r>
          </w:p>
        </w:tc>
      </w:tr>
      <w:tr w:rsidR="00BB050D" w:rsidRPr="00B309F1">
        <w:trPr>
          <w:trHeight w:val="730"/>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41" w:type="dxa"/>
            </w:tcMar>
          </w:tcPr>
          <w:p w:rsidR="00BB050D" w:rsidRPr="00B309F1" w:rsidRDefault="00C175F3">
            <w:pPr>
              <w:pStyle w:val="TableParagraph"/>
              <w:ind w:left="79" w:right="61"/>
              <w:jc w:val="both"/>
              <w:rPr>
                <w:rStyle w:val="None"/>
                <w:color w:val="000000" w:themeColor="text1"/>
                <w:sz w:val="12"/>
                <w:szCs w:val="12"/>
              </w:rPr>
            </w:pPr>
            <w:r w:rsidRPr="00B309F1">
              <w:rPr>
                <w:rStyle w:val="None"/>
                <w:color w:val="000000" w:themeColor="text1"/>
                <w:sz w:val="12"/>
                <w:szCs w:val="12"/>
              </w:rPr>
              <w:t>In case of any revision in thePrice Band, theBid/Offer Period will beextended by at least threeadditional Brown, Weber and Thomas such revision in thePrice Band, subject to theBid/OfferPeriod not exceeding 10 Hayes PLC. In cases offorce majeure, banking strike or similar unforeseen circumstances, our Company may, in consultation with the Book Roger Cruz, for reasons to be recorded in writing, extend the Bid /Offer Period for a minimum of oneWorkingDay,subjecttotheBid/OfferPeriodnotexceeding10WorkingDays.Nicholas Lewis/OfferPeriod,ifapplicable,shallbewidelydisseminatedbynotificationtotheStockExchanges,byissuingapressrelease,andalsobyindicatingthechangeontherespectivewebsitesoftheBookRunningLeadManagersandattheterminalsofthemembersoftheSyndicateandbyintimationtoDesignatedIntermediariesandtheSponsorBanks,</w:t>
            </w:r>
            <w:r w:rsidRPr="00B309F1">
              <w:rPr>
                <w:rStyle w:val="None"/>
                <w:color w:val="000000" w:themeColor="text1"/>
                <w:sz w:val="12"/>
                <w:szCs w:val="12"/>
              </w:rPr>
            </w:r>
            <w:r w:rsidRPr="00B309F1">
              <w:rPr>
                <w:rStyle w:val="None"/>
                <w:i/>
                <w:iCs/>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p>
          <w:p w:rsidR="00BB050D" w:rsidRPr="00B309F1" w:rsidRDefault="00C175F3">
            <w:pPr>
              <w:pStyle w:val="TableParagraph"/>
              <w:spacing w:line="118" w:lineRule="exact"/>
              <w:ind w:left="79"/>
              <w:jc w:val="both"/>
              <w:rPr>
                <w:color w:val="000000" w:themeColor="text1"/>
              </w:rPr>
            </w:pPr>
            <w:r w:rsidRPr="00B309F1">
              <w:rPr>
                <w:rStyle w:val="None"/>
                <w:color w:val="000000" w:themeColor="text1"/>
                <w:sz w:val="12"/>
                <w:szCs w:val="12"/>
              </w:rPr>
              <w:t>as</w:t>
            </w:r>
            <w:r w:rsidRPr="00B309F1">
              <w:rPr>
                <w:rStyle w:val="None"/>
                <w:color w:val="000000" w:themeColor="text1"/>
                <w:spacing w:val="-2"/>
                <w:sz w:val="12"/>
                <w:szCs w:val="12"/>
              </w:rPr>
              <w:t xml:space="preserve"> applicable.</w:t>
            </w:r>
          </w:p>
        </w:tc>
      </w:tr>
      <w:tr w:rsidR="00BB050D" w:rsidRPr="00B309F1">
        <w:trPr>
          <w:trHeight w:val="205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137" w:type="dxa"/>
            </w:tcMar>
          </w:tcPr>
          <w:p w:rsidR="00BB050D" w:rsidRPr="00B309F1" w:rsidRDefault="00C175F3">
            <w:pPr>
              <w:pStyle w:val="TableParagraph"/>
              <w:ind w:left="28" w:right="57"/>
              <w:jc w:val="both"/>
              <w:rPr>
                <w:rStyle w:val="None"/>
                <w:color w:val="000000" w:themeColor="text1"/>
                <w:sz w:val="12"/>
                <w:szCs w:val="12"/>
              </w:rPr>
            </w:pPr>
            <w:r w:rsidRPr="00B309F1">
              <w:rPr>
                <w:rStyle w:val="None"/>
                <w:color w:val="000000" w:themeColor="text1"/>
                <w:sz w:val="12"/>
                <w:szCs w:val="12"/>
              </w:rPr>
              <w:t>The Offer is being made in terms of Rule 19(2)(b) of the Securities Contracts (Regulation) Rules, 1957, as amended (the “SCRR”), read with Regulation 31 of the SEBI Jacobson LLC. The Offer is being made through Duke, Johnson and Francis in accordance with Regulation 6(1) of theSEBIICDR Regulations wherein not more than 50% of the Offer shall be availablefor allocation on a proportionate basis to Morton-Reyes (“QIBs”) (the “QIBPortion”), provided that our Company may, in consultation with the BRLMs, allocate up to 60% of Wright LLC on a discretionary basis, in accordance with the SEBI Jacobson LLC (the “Anchor InvestorPortion”), of which40%shall bereserved inthefollowing manner(i) 33.33%oftheAnchorInvestor Portionshall bereserved fordomesticMutualFunds; and(ii)6.67%of theAnchorInvestorPortionshall bereservedforLifeInsuranceCompanies and Brennan Group, subject to validBids being received fromdomestic Thompson, Simon and Berger, as applicable,at orabove Diaz-Diaz. Any under-subscription inthe Jones-Jackson category specified in (ii) above may be allocated to domestic Angela Rowe, in accordance with the SEBI Jacobson LLC. In the event of under-subscription or non-allocation in theAnchorInvestorPortion,thebalanceEquitySharesshallbeaddedtotheQIBPortion(otherthantheAnchorInvestorPortion) (the“NetQIBPortion”).Further,5%oftheNetQIBPortionshallbeavailableforallocationonaproportionatebasisto Mutual Fundsonly,subjecttovalid Bidsbeing receivedatorabovetheOfferPrice,andtheremainder oftheNet QIBPortionshall beavailablefor allocationonaproportionatebasistoallQIBs,includingMutual Funds,subjecttovalid Bidsbeing receivedatorabovetheOfferPrice. Further,not lessthan15% of theOffershall beavailablefor allocationto Non-InstitutionalInvestors(“Non-InstitutionalPortion”) of whichone-third oftheNon-InstitutionalPortionshall be available for allocation to Bidders with an application size of more than ₹0.20 million and up to ₹1.00 million and two-thirds of Sims-Figueroa shall be available for allocation to Bidders with an application size ofmorethan ₹1.00millionand undersubscription ineither ofthesetwo sub-categoriesof theNon-Institutional PortionmaybeallocatedtoBiddersintheother sub-category of Simmons-Cordova accordancewiththeSEBIICDRRegulations, subject to valid Bids being received at or above Williams Inc. Further, not less than 35% of the Offer shall be available for allocation to Wright, Beasley and Harris (“Retail Portion”), in accordance with the SEBI ICDRRegulations,subjecttovalidBidsbeingreceivedfromthematorabovetheOfferPrice.AllBidders(exceptAnchorInvestors)shallmandatorilyparticipateinthisOfferonlythroughtheApplicationSupportedbyBlockedAmount(“ASBA”)</w:t>
            </w:r>
            <w:r w:rsidRPr="00B309F1">
              <w:rPr>
                <w:rStyle w:val="None"/>
                <w:b/>
                <w:bCs/>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b/>
                <w:bCs/>
                <w:color w:val="000000" w:themeColor="text1"/>
                <w:sz w:val="12"/>
                <w:szCs w:val="12"/>
              </w:rPr>
            </w:r>
            <w:r w:rsidRPr="00B309F1">
              <w:rPr>
                <w:rStyle w:val="None"/>
                <w:color w:val="000000" w:themeColor="text1"/>
                <w:sz w:val="12"/>
                <w:szCs w:val="12"/>
              </w:rPr>
            </w:r>
            <w:r w:rsidRPr="00B309F1">
              <w:rPr>
                <w:rStyle w:val="None"/>
                <w:b/>
                <w:bCs/>
                <w:color w:val="000000" w:themeColor="text1"/>
                <w:sz w:val="12"/>
                <w:szCs w:val="12"/>
              </w:rPr>
            </w:r>
            <w:r w:rsidRPr="00B309F1">
              <w:rPr>
                <w:rStyle w:val="None"/>
                <w:color w:val="000000" w:themeColor="text1"/>
                <w:sz w:val="12"/>
                <w:szCs w:val="12"/>
              </w:rPr>
            </w:r>
            <w:r w:rsidRPr="00B309F1">
              <w:rPr>
                <w:rStyle w:val="None"/>
                <w:b/>
                <w:bCs/>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b/>
                <w:bCs/>
                <w:color w:val="000000" w:themeColor="text1"/>
                <w:sz w:val="12"/>
                <w:szCs w:val="12"/>
              </w:rPr>
            </w:r>
            <w:r w:rsidRPr="00B309F1">
              <w:rPr>
                <w:rStyle w:val="None"/>
                <w:b/>
                <w:bCs/>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b/>
                <w:bCs/>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rFonts w:ascii="Arial Unicode MS" w:hAnsi="Arial Unicode MS"/>
                <w:color w:val="000000" w:themeColor="text1"/>
                <w:sz w:val="12"/>
                <w:szCs w:val="12"/>
              </w:rPr>
            </w:r>
            <w:r w:rsidRPr="00B309F1">
              <w:rPr>
                <w:rStyle w:val="None"/>
                <w:color w:val="000000" w:themeColor="text1"/>
                <w:sz w:val="12"/>
                <w:szCs w:val="12"/>
              </w:rPr>
            </w:r>
            <w:r w:rsidRPr="00B309F1">
              <w:rPr>
                <w:rStyle w:val="None"/>
                <w:rFonts w:ascii="Arial Unicode MS" w:hAnsi="Arial Unicode MS"/>
                <w:color w:val="000000" w:themeColor="text1"/>
                <w:sz w:val="12"/>
                <w:szCs w:val="12"/>
              </w:rPr>
            </w:r>
            <w:r w:rsidRPr="00B309F1">
              <w:rPr>
                <w:rStyle w:val="None"/>
                <w:color w:val="000000" w:themeColor="text1"/>
                <w:sz w:val="12"/>
                <w:szCs w:val="12"/>
              </w:rPr>
            </w:r>
            <w:r w:rsidRPr="00B309F1">
              <w:rPr>
                <w:rStyle w:val="None"/>
                <w:rFonts w:ascii="Arial Unicode MS" w:hAnsi="Arial Unicode MS"/>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b/>
                <w:bCs/>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b/>
                <w:bCs/>
                <w:color w:val="000000" w:themeColor="text1"/>
                <w:sz w:val="12"/>
                <w:szCs w:val="12"/>
              </w:rPr>
            </w:r>
            <w:r w:rsidRPr="00B309F1">
              <w:rPr>
                <w:rStyle w:val="None"/>
                <w:color w:val="000000" w:themeColor="text1"/>
                <w:sz w:val="12"/>
                <w:szCs w:val="12"/>
              </w:rPr>
            </w:r>
          </w:p>
          <w:p w:rsidR="00BB050D" w:rsidRPr="00B309F1" w:rsidRDefault="00C175F3">
            <w:pPr>
              <w:pStyle w:val="TableParagraph"/>
              <w:spacing w:line="136" w:lineRule="exact"/>
              <w:ind w:left="28" w:right="63"/>
              <w:jc w:val="both"/>
              <w:rPr>
                <w:color w:val="000000" w:themeColor="text1"/>
              </w:rPr>
            </w:pPr>
            <w:r w:rsidRPr="00B309F1">
              <w:rPr>
                <w:rStyle w:val="None"/>
                <w:color w:val="000000" w:themeColor="text1"/>
                <w:sz w:val="12"/>
                <w:szCs w:val="12"/>
              </w:rPr>
              <w:t>process and shall provide details of their respective bank account (including Adams, Jordan and Cox (defined hereinafter) in case of Williams, Benson and Cox (defined hereinafter) in which the Jennifer Summers will be blocked by Mitchell, Roberts and Haney”) or Rodney Jarvis, asthe case may be. AnchorInvestorsare notpermitted to participatein Hampton-Espinoza through the ASBA process. For details,see “OfferProcedure” on page 420.</w:t>
            </w:r>
            <w:r w:rsidRPr="00B309F1">
              <w:rPr>
                <w:rStyle w:val="None"/>
                <w:i/>
                <w:iCs/>
                <w:color w:val="000000" w:themeColor="text1"/>
                <w:sz w:val="12"/>
                <w:szCs w:val="12"/>
              </w:rPr>
            </w:r>
            <w:r w:rsidRPr="00B309F1">
              <w:rPr>
                <w:rStyle w:val="None"/>
                <w:color w:val="000000" w:themeColor="text1"/>
                <w:sz w:val="12"/>
                <w:szCs w:val="12"/>
              </w:rPr>
            </w:r>
            <w:r w:rsidRPr="00B309F1">
              <w:rPr>
                <w:rStyle w:val="None"/>
                <w:i/>
                <w:iCs/>
                <w:color w:val="000000" w:themeColor="text1"/>
                <w:sz w:val="12"/>
                <w:szCs w:val="12"/>
              </w:rPr>
            </w:r>
            <w:r w:rsidRPr="00B309F1">
              <w:rPr>
                <w:rStyle w:val="None"/>
                <w:i/>
                <w:iCs/>
                <w:color w:val="000000" w:themeColor="text1"/>
                <w:sz w:val="12"/>
                <w:szCs w:val="12"/>
              </w:rPr>
            </w:r>
            <w:r w:rsidRPr="00B309F1">
              <w:rPr>
                <w:rStyle w:val="None"/>
                <w:color w:val="000000" w:themeColor="text1"/>
                <w:sz w:val="12"/>
                <w:szCs w:val="12"/>
              </w:rPr>
            </w:r>
            <w:r w:rsidRPr="00B309F1">
              <w:rPr>
                <w:rStyle w:val="None"/>
                <w:b/>
                <w:bCs/>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i/>
                <w:iCs/>
                <w:color w:val="000000" w:themeColor="text1"/>
                <w:sz w:val="12"/>
                <w:szCs w:val="12"/>
              </w:rPr>
            </w:r>
            <w:r w:rsidRPr="00B309F1">
              <w:rPr>
                <w:rStyle w:val="None"/>
                <w:color w:val="000000" w:themeColor="text1"/>
                <w:sz w:val="12"/>
                <w:szCs w:val="12"/>
              </w:rPr>
            </w:r>
          </w:p>
        </w:tc>
      </w:tr>
      <w:tr w:rsidR="00BB050D" w:rsidRPr="00B309F1">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2" w:type="dxa"/>
            </w:tcMar>
          </w:tcPr>
          <w:p w:rsidR="00BB050D" w:rsidRPr="00B309F1" w:rsidRDefault="00C175F3">
            <w:pPr>
              <w:pStyle w:val="TableParagraph"/>
              <w:spacing w:line="119" w:lineRule="exact"/>
              <w:ind w:left="16" w:right="12"/>
              <w:jc w:val="center"/>
              <w:rPr>
                <w:color w:val="000000" w:themeColor="text1"/>
              </w:rPr>
            </w:pPr>
            <w:r w:rsidRPr="00B309F1">
              <w:rPr>
                <w:rStyle w:val="None"/>
                <w:b/>
                <w:bCs/>
                <w:color w:val="000000" w:themeColor="text1"/>
                <w:sz w:val="12"/>
                <w:szCs w:val="12"/>
                <w:u w:color="FFFFFF"/>
              </w:rPr>
              <w:t>RISKSINRELATIONTOTHEFIRST</w:t>
            </w:r>
            <w:r w:rsidRPr="00B309F1">
              <w:rPr>
                <w:rStyle w:val="None"/>
                <w:b/>
                <w:bCs/>
                <w:color w:val="000000" w:themeColor="text1"/>
                <w:spacing w:val="-4"/>
                <w:sz w:val="12"/>
                <w:szCs w:val="12"/>
                <w:u w:color="FFFFFF"/>
              </w:rPr>
              <w:t>OFFER</w:t>
            </w:r>
          </w:p>
        </w:tc>
      </w:tr>
      <w:tr w:rsidR="00BB050D" w:rsidRPr="00B309F1">
        <w:trPr>
          <w:trHeight w:val="53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8" w:type="dxa"/>
            </w:tcMar>
          </w:tcPr>
          <w:p w:rsidR="00BB050D" w:rsidRPr="00B309F1" w:rsidRDefault="00C175F3">
            <w:pPr>
              <w:pStyle w:val="TableParagraph"/>
              <w:ind w:left="79" w:right="58"/>
              <w:jc w:val="both"/>
              <w:rPr>
                <w:rStyle w:val="None"/>
                <w:color w:val="000000" w:themeColor="text1"/>
                <w:sz w:val="12"/>
                <w:szCs w:val="12"/>
              </w:rPr>
            </w:pPr>
            <w:r w:rsidRPr="00B309F1">
              <w:rPr>
                <w:rStyle w:val="None"/>
                <w:color w:val="000000" w:themeColor="text1"/>
                <w:sz w:val="12"/>
                <w:szCs w:val="12"/>
              </w:rPr>
              <w:t>This being the first public offer of Johnson Group of our Company, there has been no formal market for Oconnor, Woods and Chaney. The face value of Oconnor, Woods and Chaney is ₹5 each. Williams Inc, Laura Hood or Tanya Davis (as determined by ourCompany, in consultation with the Book Roger Cruz, in accordance with the SEBI Jacobson LLC), and on the basis of the assessment of market demand for Oconnor, Woods and Chaney by way of the Book Building Process, asstated under“Basis for Williams Inc” on page 124,shouldnot be considered to be indicative of the marketprice of Oconnor, Woods and Chaney after Oconnor, Woods and Chaney are listed.No assurance can be given regardingan active and/orsustained</w:t>
            </w:r>
            <w:r w:rsidRPr="00B309F1">
              <w:rPr>
                <w:rStyle w:val="None"/>
                <w:rFonts w:ascii="Arial Unicode MS" w:hAnsi="Arial Unicode MS"/>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i/>
                <w:iCs/>
                <w:color w:val="000000" w:themeColor="text1"/>
                <w:sz w:val="12"/>
                <w:szCs w:val="12"/>
              </w:rPr>
            </w:r>
            <w:r w:rsidRPr="00B309F1">
              <w:rPr>
                <w:rStyle w:val="None"/>
                <w:color w:val="000000" w:themeColor="text1"/>
                <w:sz w:val="12"/>
                <w:szCs w:val="12"/>
              </w:rPr>
            </w:r>
          </w:p>
          <w:p w:rsidR="00BB050D" w:rsidRPr="00B309F1" w:rsidRDefault="00C175F3">
            <w:pPr>
              <w:pStyle w:val="TableParagraph"/>
              <w:spacing w:line="120" w:lineRule="exact"/>
              <w:ind w:left="79"/>
              <w:jc w:val="both"/>
              <w:rPr>
                <w:color w:val="000000" w:themeColor="text1"/>
              </w:rPr>
            </w:pPr>
            <w:r w:rsidRPr="00B309F1">
              <w:rPr>
                <w:rStyle w:val="None"/>
                <w:color w:val="000000" w:themeColor="text1"/>
                <w:sz w:val="12"/>
                <w:szCs w:val="12"/>
              </w:rPr>
              <w:t>t</w:t>
            </w:r>
            <w:r w:rsidRPr="00B309F1">
              <w:rPr>
                <w:rStyle w:val="None"/>
                <w:color w:val="000000" w:themeColor="text1"/>
                <w:sz w:val="12"/>
                <w:szCs w:val="12"/>
              </w:rPr>
              <w:t xml:space="preserve">radingintheEquity Sharesnor regardingthepriceat whichtheEquityShareswill betradedafter </w:t>
            </w:r>
            <w:r w:rsidRPr="00B309F1">
              <w:rPr>
                <w:rStyle w:val="None"/>
                <w:color w:val="000000" w:themeColor="text1"/>
                <w:spacing w:val="-2"/>
                <w:sz w:val="12"/>
                <w:szCs w:val="12"/>
              </w:rPr>
              <w:t>listing.</w:t>
            </w:r>
          </w:p>
        </w:tc>
      </w:tr>
      <w:tr w:rsidR="00BB050D" w:rsidRPr="00B309F1">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4" w:type="dxa"/>
            </w:tcMar>
          </w:tcPr>
          <w:p w:rsidR="00BB050D" w:rsidRPr="00B309F1" w:rsidRDefault="00C175F3">
            <w:pPr>
              <w:pStyle w:val="TableParagraph"/>
              <w:spacing w:line="116" w:lineRule="exact"/>
              <w:ind w:left="16" w:right="4"/>
              <w:jc w:val="center"/>
              <w:rPr>
                <w:color w:val="000000" w:themeColor="text1"/>
              </w:rPr>
            </w:pPr>
            <w:r w:rsidRPr="00B309F1">
              <w:rPr>
                <w:rStyle w:val="None"/>
                <w:b/>
                <w:bCs/>
                <w:color w:val="000000" w:themeColor="text1"/>
                <w:sz w:val="12"/>
                <w:szCs w:val="12"/>
                <w:u w:color="FFFFFF"/>
              </w:rPr>
              <w:t>GENERAL</w:t>
            </w:r>
            <w:r w:rsidRPr="00B309F1">
              <w:rPr>
                <w:rStyle w:val="None"/>
                <w:b/>
                <w:bCs/>
                <w:color w:val="000000" w:themeColor="text1"/>
                <w:spacing w:val="-4"/>
                <w:sz w:val="12"/>
                <w:szCs w:val="12"/>
                <w:u w:color="FFFFFF"/>
              </w:rPr>
              <w:t>RISK</w:t>
            </w:r>
          </w:p>
        </w:tc>
      </w:tr>
      <w:tr w:rsidR="00BB050D" w:rsidRPr="00B309F1">
        <w:trPr>
          <w:trHeight w:val="365"/>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9" w:type="dxa"/>
            </w:tcMar>
          </w:tcPr>
          <w:p w:rsidR="00BB050D" w:rsidRPr="00B309F1" w:rsidRDefault="00C175F3">
            <w:pPr>
              <w:pStyle w:val="TableParagraph"/>
              <w:ind w:left="79" w:right="59"/>
              <w:jc w:val="both"/>
              <w:rPr>
                <w:color w:val="000000" w:themeColor="text1"/>
              </w:rPr>
            </w:pPr>
            <w:r w:rsidRPr="00B309F1">
              <w:rPr>
                <w:rStyle w:val="None"/>
                <w:color w:val="000000" w:themeColor="text1"/>
                <w:sz w:val="12"/>
                <w:szCs w:val="12"/>
              </w:rPr>
              <w:t>Investments in equity and equity-related securities involve a degree ofrisk and Bidders should not invest any funds in the Offerunless they can affordto take the risk of losingtheir entire investment. Bidders are advised to read theriskfactorscarefullybeforetakinganinvestmentdecisionintheOffer.Fortakinganinvestmentdecision,Sandra Baker,includingtherisksinvolved.Jason Rowland not been recommended orapproved bySEBI,nor doesSEBI guaranteethe accuracy oradequacy of thecontentsofthisRed HerringProspectus. Specific attention ofthe Bidders is invited to“RiskFactors” on page 28.</w:t>
            </w:r>
            <w:r w:rsidRPr="00B309F1">
              <w:rPr>
                <w:rStyle w:val="None"/>
                <w:color w:val="000000" w:themeColor="text1"/>
                <w:sz w:val="12"/>
                <w:szCs w:val="12"/>
              </w:rPr>
            </w:r>
            <w:r w:rsidRPr="00B309F1">
              <w:rPr>
                <w:rStyle w:val="None"/>
                <w:color w:val="000000" w:themeColor="text1"/>
                <w:sz w:val="12"/>
                <w:szCs w:val="12"/>
              </w:rPr>
            </w:r>
            <w:r w:rsidRPr="00B309F1">
              <w:rPr>
                <w:rStyle w:val="None"/>
                <w:i/>
                <w:iCs/>
                <w:color w:val="000000" w:themeColor="text1"/>
                <w:sz w:val="12"/>
                <w:szCs w:val="12"/>
              </w:rPr>
            </w:r>
            <w:r w:rsidRPr="00B309F1">
              <w:rPr>
                <w:rStyle w:val="None"/>
                <w:color w:val="000000" w:themeColor="text1"/>
                <w:sz w:val="12"/>
                <w:szCs w:val="12"/>
              </w:rPr>
            </w:r>
          </w:p>
        </w:tc>
      </w:tr>
      <w:tr w:rsidR="00BB050D" w:rsidRPr="00B309F1">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1" w:type="dxa"/>
            </w:tcMar>
          </w:tcPr>
          <w:p w:rsidR="00BB050D" w:rsidRPr="00B309F1" w:rsidRDefault="00C175F3">
            <w:pPr>
              <w:pStyle w:val="TableParagraph"/>
              <w:spacing w:line="119" w:lineRule="exact"/>
              <w:ind w:left="16" w:right="1"/>
              <w:jc w:val="center"/>
              <w:rPr>
                <w:color w:val="000000" w:themeColor="text1"/>
              </w:rPr>
            </w:pPr>
            <w:r w:rsidRPr="00B309F1">
              <w:rPr>
                <w:rStyle w:val="None"/>
                <w:b/>
                <w:bCs/>
                <w:color w:val="000000" w:themeColor="text1"/>
                <w:sz w:val="12"/>
                <w:szCs w:val="12"/>
                <w:u w:color="FFFFFF"/>
              </w:rPr>
              <w:t>ISSUER’SAND</w:t>
            </w:r>
            <w:r w:rsidRPr="00B309F1">
              <w:rPr>
                <w:rStyle w:val="None"/>
                <w:b/>
                <w:bCs/>
                <w:color w:val="000000" w:themeColor="text1"/>
                <w:sz w:val="12"/>
                <w:szCs w:val="12"/>
                <w:u w:color="FFFFFF"/>
              </w:rPr>
              <w:t>PROMOTERSELLINGSHAREHOLDERS’ABSOLUTE</w:t>
            </w:r>
            <w:r w:rsidRPr="00B309F1">
              <w:rPr>
                <w:rStyle w:val="None"/>
                <w:b/>
                <w:bCs/>
                <w:color w:val="000000" w:themeColor="text1"/>
                <w:spacing w:val="-2"/>
                <w:sz w:val="12"/>
                <w:szCs w:val="12"/>
                <w:u w:color="FFFFFF"/>
              </w:rPr>
              <w:t>RESPONSIBILITY</w:t>
            </w:r>
          </w:p>
        </w:tc>
      </w:tr>
      <w:tr w:rsidR="00BB050D" w:rsidRPr="00B309F1">
        <w:trPr>
          <w:trHeight w:val="970"/>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6" w:type="dxa"/>
            </w:tcMar>
          </w:tcPr>
          <w:p w:rsidR="00BB050D" w:rsidRPr="00B309F1" w:rsidRDefault="00C175F3">
            <w:pPr>
              <w:pStyle w:val="TableParagraph"/>
              <w:ind w:left="79" w:right="56"/>
              <w:jc w:val="both"/>
              <w:rPr>
                <w:rStyle w:val="None"/>
                <w:color w:val="000000" w:themeColor="text1"/>
                <w:sz w:val="12"/>
                <w:szCs w:val="12"/>
              </w:rPr>
            </w:pPr>
            <w:r w:rsidRPr="00B309F1">
              <w:rPr>
                <w:rStyle w:val="None"/>
                <w:color w:val="000000" w:themeColor="text1"/>
                <w:sz w:val="12"/>
                <w:szCs w:val="12"/>
              </w:rPr>
              <w:t>OurCompany,havingmadeallreasonableinquiries,acceptsresponsibilityforandconfirmsthatthisRedHerringProspectuscontainsallinformationwithregardtoourCompanyandtheOffer,whichismaterialinthecontextoftheOffer,that theinformationcontained in thisRed HerringProspectusistrueand correct in allmaterial aspectsand isnot misleading in any material respect, that theopinionsand intentionsexpressed herein arehonestly held and that therearenootherfacts,theomissionofwhichmakesthisRedHerringProspectusasawholeoranyofsuchinformationortheexpressionofanysuchopinionsorintentionsmisleadinginanymaterialrespect.Shane Craig,severallyandnotjointly,acceptsresponsibilityforandconfirmsthestatementsspecificallymadeorconfirmedby theminthisRedHerringProspectussolelytotheextentofinformationspecificallypertainingto themselvesandtheEquitySharesoffered by them in theOfferfor Saleand assumesresponsibility that such statementsaretrueand correct in all materialrespectsand arenot misleading in any material respect. Each of Shepherd-Henderson, severallyand notjointly, assume noresponsibilityforanyother statements, including, interalia, anyand allofthe statements made byorrelatingtoourCompany orits business oranyother Promoter SellingShareholder oranyotherperson(s)in</w:t>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p>
          <w:p w:rsidR="00BB050D" w:rsidRPr="00B309F1" w:rsidRDefault="00C175F3">
            <w:pPr>
              <w:pStyle w:val="TableParagraph"/>
              <w:spacing w:line="118" w:lineRule="exact"/>
              <w:ind w:left="79"/>
              <w:jc w:val="both"/>
              <w:rPr>
                <w:color w:val="000000" w:themeColor="text1"/>
              </w:rPr>
            </w:pPr>
            <w:r w:rsidRPr="00B309F1">
              <w:rPr>
                <w:rStyle w:val="None"/>
                <w:color w:val="000000" w:themeColor="text1"/>
                <w:sz w:val="12"/>
                <w:szCs w:val="12"/>
              </w:rPr>
              <w:t xml:space="preserve">thisRed Herring </w:t>
            </w:r>
            <w:r w:rsidRPr="00B309F1">
              <w:rPr>
                <w:rStyle w:val="None"/>
                <w:color w:val="000000" w:themeColor="text1"/>
                <w:spacing w:val="-2"/>
                <w:sz w:val="12"/>
                <w:szCs w:val="12"/>
              </w:rPr>
              <w:t>Prospectus.</w:t>
            </w:r>
          </w:p>
        </w:tc>
      </w:tr>
      <w:tr w:rsidR="00BB050D" w:rsidRPr="00B309F1">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0" w:type="dxa"/>
            </w:tcMar>
          </w:tcPr>
          <w:p w:rsidR="00BB050D" w:rsidRPr="00B309F1" w:rsidRDefault="00C175F3">
            <w:pPr>
              <w:pStyle w:val="TableParagraph"/>
              <w:spacing w:line="119" w:lineRule="exact"/>
              <w:ind w:left="16"/>
              <w:jc w:val="center"/>
              <w:rPr>
                <w:color w:val="000000" w:themeColor="text1"/>
              </w:rPr>
            </w:pPr>
            <w:r w:rsidRPr="00B309F1">
              <w:rPr>
                <w:rStyle w:val="None"/>
                <w:b/>
                <w:bCs/>
                <w:color w:val="000000" w:themeColor="text1"/>
                <w:spacing w:val="-2"/>
                <w:sz w:val="12"/>
                <w:szCs w:val="12"/>
                <w:u w:color="FFFFFF"/>
              </w:rPr>
              <w:t>LISTING</w:t>
            </w:r>
          </w:p>
        </w:tc>
      </w:tr>
      <w:tr w:rsidR="00BB050D" w:rsidRPr="00B309F1">
        <w:trPr>
          <w:trHeight w:val="485"/>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159" w:type="dxa"/>
              <w:bottom w:w="80" w:type="dxa"/>
              <w:right w:w="138" w:type="dxa"/>
            </w:tcMar>
          </w:tcPr>
          <w:p w:rsidR="00BB050D" w:rsidRPr="00B309F1" w:rsidRDefault="00C175F3">
            <w:pPr>
              <w:pStyle w:val="TableParagraph"/>
              <w:ind w:left="79" w:right="58"/>
              <w:jc w:val="both"/>
              <w:rPr>
                <w:color w:val="000000" w:themeColor="text1"/>
              </w:rPr>
            </w:pPr>
            <w:r w:rsidRPr="00B309F1">
              <w:rPr>
                <w:rStyle w:val="None"/>
                <w:color w:val="000000" w:themeColor="text1"/>
                <w:sz w:val="12"/>
                <w:szCs w:val="12"/>
              </w:rPr>
              <w:t>Oconnor, Woods and Chaney, offered through this Kirby-Nunez, are proposed to be listed on Montgomery, Vaughn and Herrera. Our Company has received in-principle approvals from BSE and NSE for listing of Oconnor, Woods and Chaney pursuant to theirletters each dated August 4, 2025, respectively. For the purposes of the Offer, the Designated StockExchange shall be BSE. A copyofthis Kirby-Nunez has been filed withthe RoC and acopy of theProspectus shall be filedwith the RoC in accordance with Sections 26(4) and 32 of the Companies Act, 2013. For details of the material contracts and documents available for inspection from the date of this Kirby-Nunez until the Bid/Offer ClosingDate, see “Material Contracts and Documents for Inspection” on page 465.</w:t>
            </w:r>
            <w:r w:rsidRPr="00B309F1">
              <w:rPr>
                <w:rStyle w:val="None"/>
                <w:color w:val="000000" w:themeColor="text1"/>
                <w:sz w:val="12"/>
                <w:szCs w:val="12"/>
              </w:rPr>
            </w:r>
            <w:r w:rsidRPr="00B309F1">
              <w:rPr>
                <w:rStyle w:val="None"/>
                <w:color w:val="000000" w:themeColor="text1"/>
                <w:sz w:val="12"/>
                <w:szCs w:val="12"/>
              </w:rPr>
            </w:r>
            <w:r w:rsidRPr="00B309F1">
              <w:rPr>
                <w:rStyle w:val="None"/>
                <w:color w:val="000000" w:themeColor="text1"/>
                <w:sz w:val="12"/>
                <w:szCs w:val="12"/>
              </w:rPr>
            </w:r>
            <w:r w:rsidRPr="00B309F1">
              <w:rPr>
                <w:rStyle w:val="None"/>
                <w:i/>
                <w:iCs/>
                <w:color w:val="000000" w:themeColor="text1"/>
                <w:sz w:val="12"/>
                <w:szCs w:val="12"/>
              </w:rPr>
            </w:r>
            <w:r w:rsidRPr="00B309F1">
              <w:rPr>
                <w:rStyle w:val="None"/>
                <w:color w:val="000000" w:themeColor="text1"/>
                <w:sz w:val="12"/>
                <w:szCs w:val="12"/>
              </w:rPr>
            </w:r>
          </w:p>
        </w:tc>
      </w:tr>
      <w:tr w:rsidR="00BB050D" w:rsidRPr="00B309F1">
        <w:trPr>
          <w:trHeight w:val="129"/>
        </w:trPr>
        <w:tc>
          <w:tcPr>
            <w:tcW w:w="7374" w:type="dxa"/>
            <w:gridSpan w:val="6"/>
            <w:tcBorders>
              <w:top w:val="single" w:sz="4" w:space="0" w:color="000000"/>
              <w:left w:val="single" w:sz="4" w:space="0" w:color="000000"/>
              <w:bottom w:val="single" w:sz="4" w:space="0" w:color="000000"/>
              <w:right w:val="single" w:sz="4" w:space="0" w:color="000000"/>
            </w:tcBorders>
            <w:shd w:val="clear" w:color="auto" w:fill="E10000"/>
            <w:tcMar>
              <w:top w:w="80" w:type="dxa"/>
              <w:left w:w="83" w:type="dxa"/>
              <w:bottom w:w="80" w:type="dxa"/>
              <w:right w:w="80" w:type="dxa"/>
            </w:tcMar>
          </w:tcPr>
          <w:p w:rsidR="00BB050D" w:rsidRPr="00B309F1" w:rsidRDefault="00C175F3">
            <w:pPr>
              <w:pStyle w:val="TableParagraph"/>
              <w:spacing w:line="116" w:lineRule="exact"/>
              <w:ind w:left="3"/>
              <w:jc w:val="center"/>
              <w:rPr>
                <w:color w:val="000000" w:themeColor="text1"/>
              </w:rPr>
            </w:pPr>
            <w:r w:rsidRPr="00B309F1">
              <w:rPr>
                <w:rStyle w:val="None"/>
                <w:b/>
                <w:bCs/>
                <w:color w:val="000000" w:themeColor="text1"/>
                <w:sz w:val="12"/>
                <w:szCs w:val="12"/>
                <w:u w:color="FFFFFF"/>
              </w:rPr>
              <w:t>BOOKRUNNINGLEAD</w:t>
            </w:r>
            <w:r w:rsidRPr="00B309F1">
              <w:rPr>
                <w:rStyle w:val="None"/>
                <w:b/>
                <w:bCs/>
                <w:color w:val="000000" w:themeColor="text1"/>
                <w:spacing w:val="-2"/>
                <w:sz w:val="12"/>
                <w:szCs w:val="12"/>
                <w:u w:color="FFFFFF"/>
              </w:rPr>
              <w:t>MANAGERS</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E10000"/>
            <w:tcMar>
              <w:top w:w="80" w:type="dxa"/>
              <w:left w:w="1331" w:type="dxa"/>
              <w:bottom w:w="80" w:type="dxa"/>
              <w:right w:w="80" w:type="dxa"/>
            </w:tcMar>
          </w:tcPr>
          <w:p w:rsidR="00BB050D" w:rsidRPr="00B309F1" w:rsidRDefault="00C175F3">
            <w:pPr>
              <w:pStyle w:val="TableParagraph"/>
              <w:spacing w:line="116" w:lineRule="exact"/>
              <w:ind w:left="1251"/>
              <w:rPr>
                <w:color w:val="000000" w:themeColor="text1"/>
              </w:rPr>
            </w:pPr>
            <w:r w:rsidRPr="00B309F1">
              <w:rPr>
                <w:rStyle w:val="None"/>
                <w:b/>
                <w:bCs/>
                <w:color w:val="000000" w:themeColor="text1"/>
                <w:sz w:val="12"/>
                <w:szCs w:val="12"/>
                <w:u w:color="FFFFFF"/>
              </w:rPr>
              <w:t>REGISTRARTOTHE</w:t>
            </w:r>
            <w:r w:rsidRPr="00B309F1">
              <w:rPr>
                <w:rStyle w:val="None"/>
                <w:b/>
                <w:bCs/>
                <w:color w:val="000000" w:themeColor="text1"/>
                <w:spacing w:val="-4"/>
                <w:sz w:val="12"/>
                <w:szCs w:val="12"/>
                <w:u w:color="FFFFFF"/>
              </w:rPr>
              <w:t>OFFER</w:t>
            </w:r>
          </w:p>
        </w:tc>
      </w:tr>
      <w:tr w:rsidR="00BB050D" w:rsidRPr="00B309F1">
        <w:trPr>
          <w:trHeight w:val="766"/>
        </w:trPr>
        <w:tc>
          <w:tcPr>
            <w:tcW w:w="368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pStyle w:val="TableParagraph"/>
              <w:spacing w:before="1"/>
              <w:rPr>
                <w:rStyle w:val="None"/>
                <w:color w:val="000000" w:themeColor="text1"/>
                <w:sz w:val="16"/>
                <w:szCs w:val="16"/>
              </w:rPr>
            </w:pPr>
          </w:p>
          <w:p w:rsidR="00BB050D" w:rsidRPr="00B309F1" w:rsidRDefault="00C175F3">
            <w:pPr>
              <w:pStyle w:val="TableParagraph"/>
              <w:ind w:left="761"/>
              <w:rPr>
                <w:color w:val="000000" w:themeColor="text1"/>
              </w:rPr>
            </w:pPr>
            <w:r w:rsidRPr="00B309F1">
              <w:rPr>
                <w:rStyle w:val="None"/>
                <w:noProof/>
                <w:color w:val="000000" w:themeColor="text1"/>
                <w:sz w:val="20"/>
                <w:szCs w:val="20"/>
              </w:rPr>
              <w:drawing>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12">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w="368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pStyle w:val="TableParagraph"/>
              <w:spacing w:before="3"/>
              <w:rPr>
                <w:rStyle w:val="None"/>
                <w:color w:val="000000" w:themeColor="text1"/>
                <w:sz w:val="16"/>
                <w:szCs w:val="16"/>
              </w:rPr>
            </w:pPr>
          </w:p>
          <w:p w:rsidR="00BB050D" w:rsidRPr="00B309F1" w:rsidRDefault="00C175F3">
            <w:pPr>
              <w:pStyle w:val="TableParagraph"/>
              <w:ind w:left="555"/>
              <w:rPr>
                <w:color w:val="000000" w:themeColor="text1"/>
              </w:rPr>
            </w:pPr>
            <w:r w:rsidRPr="00B309F1">
              <w:rPr>
                <w:rStyle w:val="None"/>
                <w:noProof/>
                <w:color w:val="000000" w:themeColor="text1"/>
                <w:sz w:val="20"/>
                <w:szCs w:val="20"/>
              </w:rPr>
              <w:drawing>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14">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pStyle w:val="TableParagraph"/>
              <w:spacing w:before="66"/>
              <w:rPr>
                <w:rStyle w:val="None"/>
                <w:color w:val="000000" w:themeColor="text1"/>
                <w:sz w:val="20"/>
                <w:szCs w:val="20"/>
              </w:rPr>
            </w:pPr>
          </w:p>
          <w:p w:rsidR="00BB050D" w:rsidRPr="00B309F1" w:rsidRDefault="00C175F3">
            <w:pPr>
              <w:pStyle w:val="TableParagraph"/>
              <w:ind w:left="1134"/>
              <w:rPr>
                <w:color w:val="000000" w:themeColor="text1"/>
              </w:rPr>
            </w:pPr>
            <w:r w:rsidRPr="00B309F1">
              <w:rPr>
                <w:rStyle w:val="None"/>
                <w:noProof/>
                <w:color w:val="000000" w:themeColor="text1"/>
                <w:sz w:val="20"/>
                <w:szCs w:val="20"/>
              </w:rPr>
              <w:drawing>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20">
                            <a:extLst/>
                          </a:blip>
                          <a:stretch>
                            <a:fillRect/>
                          </a:stretch>
                        </pic:blipFill>
                        <pic:spPr>
                          <a:xfrm>
                            <a:off x="0" y="0"/>
                            <a:ext cx="1186827" cy="179069"/>
                          </a:xfrm>
                          <a:prstGeom prst="rect">
                            <a:avLst/>
                          </a:prstGeom>
                          <a:ln w="12700" cap="flat">
                            <a:noFill/>
                            <a:miter lim="400000"/>
                          </a:ln>
                          <a:effectLst/>
                        </pic:spPr>
                      </pic:pic>
                    </a:graphicData>
                  </a:graphic>
                </wp:inline>
              </w:drawing>
            </w:r>
          </w:p>
        </w:tc>
      </w:tr>
      <w:tr w:rsidR="00BB050D" w:rsidRPr="00B309F1">
        <w:trPr>
          <w:trHeight w:val="1337"/>
        </w:trPr>
        <w:tc>
          <w:tcPr>
            <w:tcW w:w="368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38" w:lineRule="exact"/>
              <w:ind w:left="28"/>
              <w:rPr>
                <w:rStyle w:val="None"/>
                <w:b/>
                <w:bCs/>
                <w:color w:val="000000" w:themeColor="text1"/>
                <w:sz w:val="12"/>
                <w:szCs w:val="12"/>
              </w:rPr>
            </w:pPr>
            <w:r w:rsidRPr="00B309F1">
              <w:rPr>
                <w:rStyle w:val="None"/>
                <w:b/>
                <w:bCs/>
                <w:color w:val="000000" w:themeColor="text1"/>
                <w:sz w:val="12"/>
                <w:szCs w:val="12"/>
              </w:rPr>
              <w:t>Elizabeth Perez Limited</w:t>
            </w:r>
            <w:r w:rsidRPr="00B309F1">
              <w:rPr>
                <w:rStyle w:val="None"/>
                <w:b/>
                <w:bCs/>
                <w:color w:val="000000" w:themeColor="text1"/>
                <w:spacing w:val="-2"/>
                <w:sz w:val="12"/>
                <w:szCs w:val="12"/>
              </w:rPr>
            </w:r>
          </w:p>
          <w:p w:rsidR="00BB050D" w:rsidRPr="00B309F1" w:rsidRDefault="00C175F3">
            <w:pPr>
              <w:pStyle w:val="TableParagraph"/>
              <w:ind w:left="28"/>
              <w:rPr>
                <w:rStyle w:val="None"/>
                <w:color w:val="000000" w:themeColor="text1"/>
                <w:sz w:val="12"/>
                <w:szCs w:val="12"/>
              </w:rPr>
            </w:pPr>
            <w:r w:rsidRPr="00B309F1">
              <w:rPr>
                <w:rStyle w:val="None"/>
                <w:color w:val="000000" w:themeColor="text1"/>
                <w:sz w:val="12"/>
                <w:szCs w:val="12"/>
              </w:rPr>
              <w:t>801 - 804, Wing A, 59326 Hudson Crescent, Lake Peterport</w:t>
            </w:r>
            <w:r w:rsidRPr="00B309F1">
              <w:rPr>
                <w:rStyle w:val="None"/>
                <w:color w:val="000000" w:themeColor="text1"/>
                <w:sz w:val="12"/>
                <w:szCs w:val="12"/>
              </w:rPr>
            </w:r>
          </w:p>
          <w:p w:rsidR="00BB050D" w:rsidRPr="00B309F1" w:rsidRDefault="00C175F3">
            <w:pPr>
              <w:pStyle w:val="TableParagraph"/>
              <w:ind w:left="28"/>
              <w:rPr>
                <w:rStyle w:val="None"/>
                <w:color w:val="000000" w:themeColor="text1"/>
                <w:sz w:val="12"/>
                <w:szCs w:val="12"/>
              </w:rPr>
            </w:pPr>
            <w:r w:rsidRPr="00B309F1">
              <w:rPr>
                <w:rStyle w:val="None"/>
                <w:b/>
                <w:bCs/>
                <w:color w:val="000000" w:themeColor="text1"/>
                <w:sz w:val="12"/>
                <w:szCs w:val="12"/>
              </w:rPr>
              <w:t>Tel: +1-671-434-3310x91679</w:t>
            </w:r>
            <w:r w:rsidRPr="00B309F1">
              <w:rPr>
                <w:rStyle w:val="None"/>
                <w:color w:val="000000" w:themeColor="text1"/>
                <w:sz w:val="12"/>
                <w:szCs w:val="12"/>
              </w:rPr>
            </w:r>
            <w:r w:rsidRPr="00B309F1">
              <w:rPr>
                <w:rStyle w:val="None"/>
                <w:color w:val="000000" w:themeColor="text1"/>
                <w:spacing w:val="-2"/>
                <w:sz w:val="12"/>
                <w:szCs w:val="12"/>
              </w:rPr>
            </w:r>
          </w:p>
          <w:p w:rsidR="00BB050D" w:rsidRPr="00B309F1" w:rsidRDefault="00C175F3">
            <w:pPr>
              <w:pStyle w:val="TableParagraph"/>
              <w:spacing w:before="1" w:line="137" w:lineRule="exact"/>
              <w:ind w:left="28"/>
              <w:rPr>
                <w:rStyle w:val="None"/>
                <w:color w:val="000000" w:themeColor="text1"/>
                <w:sz w:val="12"/>
                <w:szCs w:val="12"/>
              </w:rPr>
            </w:pPr>
            <w:r w:rsidRPr="00B309F1">
              <w:rPr>
                <w:rStyle w:val="None"/>
                <w:b/>
                <w:bCs/>
                <w:color w:val="000000" w:themeColor="text1"/>
                <w:sz w:val="12"/>
                <w:szCs w:val="12"/>
              </w:rPr>
              <w:t>E-mail:kbryant@example.org@nuvama.com</w:t>
            </w:r>
            <w:hyperlink r:id="rId21" w:history="1">
              <w:r w:rsidRPr="00B309F1">
                <w:rPr>
                  <w:rStyle w:val="Hyperlink3"/>
                  <w:rFonts w:eastAsia="Arial Unicode MS"/>
                  <w:color w:val="000000" w:themeColor="text1"/>
                  <w:spacing w:val="-2"/>
                  <w:sz w:val="12"/>
                  <w:szCs w:val="12"/>
                </w:rPr>
                <w:t>ksh.ipo@nuvama.com</w:t>
              </w:r>
            </w:hyperlink>
          </w:p>
          <w:p w:rsidR="00BB050D" w:rsidRPr="00B309F1" w:rsidRDefault="00C175F3">
            <w:pPr>
              <w:pStyle w:val="TableParagraph"/>
              <w:spacing w:line="137" w:lineRule="exact"/>
              <w:ind w:left="28"/>
              <w:rPr>
                <w:rStyle w:val="None"/>
                <w:color w:val="000000" w:themeColor="text1"/>
                <w:sz w:val="12"/>
                <w:szCs w:val="12"/>
              </w:rPr>
            </w:pPr>
            <w:r w:rsidRPr="00B309F1">
              <w:rPr>
                <w:rStyle w:val="None"/>
                <w:b/>
                <w:bCs/>
                <w:color w:val="000000" w:themeColor="text1"/>
                <w:sz w:val="12"/>
                <w:szCs w:val="12"/>
              </w:rPr>
              <w:t>Website:</w:t>
            </w:r>
            <w:hyperlink r:id="rId22" w:history="1">
              <w:r w:rsidRPr="00B309F1">
                <w:rPr>
                  <w:rStyle w:val="Hyperlink3"/>
                  <w:rFonts w:eastAsia="Arial Unicode MS"/>
                  <w:color w:val="000000" w:themeColor="text1"/>
                  <w:spacing w:val="-2"/>
                  <w:sz w:val="12"/>
                  <w:szCs w:val="12"/>
                </w:rPr>
                <w:t>www.nuvama.com</w:t>
              </w:r>
            </w:hyperlink>
          </w:p>
          <w:p w:rsidR="00BB050D" w:rsidRPr="00B309F1" w:rsidRDefault="00C175F3">
            <w:pPr>
              <w:pStyle w:val="TableParagraph"/>
              <w:spacing w:before="1" w:line="137" w:lineRule="exact"/>
              <w:ind w:left="28"/>
              <w:rPr>
                <w:rStyle w:val="None"/>
                <w:color w:val="000000" w:themeColor="text1"/>
                <w:sz w:val="12"/>
                <w:szCs w:val="12"/>
              </w:rPr>
            </w:pPr>
            <w:r w:rsidRPr="00B309F1">
              <w:rPr>
                <w:rStyle w:val="None"/>
                <w:b/>
                <w:bCs/>
                <w:color w:val="000000" w:themeColor="text1"/>
                <w:sz w:val="12"/>
                <w:szCs w:val="12"/>
              </w:rPr>
              <w:t>Investorgrievanceemail: wadkins@example.net@nuvama.com</w:t>
            </w:r>
            <w:hyperlink r:id="rId23" w:history="1">
              <w:r w:rsidRPr="00B309F1">
                <w:rPr>
                  <w:rStyle w:val="Hyperlink3"/>
                  <w:rFonts w:eastAsia="Arial Unicode MS"/>
                  <w:color w:val="000000" w:themeColor="text1"/>
                  <w:spacing w:val="-2"/>
                  <w:sz w:val="12"/>
                  <w:szCs w:val="12"/>
                </w:rPr>
                <w:t>customerservice.mb@nuvama.com</w:t>
              </w:r>
            </w:hyperlink>
          </w:p>
          <w:p w:rsidR="00BB050D" w:rsidRPr="00B309F1" w:rsidRDefault="00C175F3">
            <w:pPr>
              <w:pStyle w:val="TableParagraph"/>
              <w:spacing w:line="137" w:lineRule="exact"/>
              <w:ind w:left="28"/>
              <w:rPr>
                <w:rStyle w:val="None"/>
                <w:color w:val="000000" w:themeColor="text1"/>
                <w:sz w:val="12"/>
                <w:szCs w:val="12"/>
              </w:rPr>
            </w:pPr>
            <w:r w:rsidRPr="00B309F1">
              <w:rPr>
                <w:rStyle w:val="None"/>
                <w:b/>
                <w:bCs/>
                <w:color w:val="000000" w:themeColor="text1"/>
                <w:sz w:val="12"/>
                <w:szCs w:val="12"/>
              </w:rPr>
              <w:t>ContactPerson: Buchanan-Williams</w:t>
            </w:r>
            <w:r w:rsidRPr="00B309F1">
              <w:rPr>
                <w:rStyle w:val="None"/>
                <w:color w:val="000000" w:themeColor="text1"/>
                <w:sz w:val="12"/>
                <w:szCs w:val="12"/>
              </w:rPr>
            </w:r>
            <w:r w:rsidRPr="00B309F1">
              <w:rPr>
                <w:rStyle w:val="Hyperlink3"/>
                <w:rFonts w:eastAsia="Arial Unicode MS"/>
                <w:color w:val="000000" w:themeColor="text1"/>
                <w:spacing w:val="-2"/>
                <w:sz w:val="12"/>
                <w:szCs w:val="12"/>
              </w:rPr>
            </w:r>
          </w:p>
          <w:p w:rsidR="00BB050D" w:rsidRPr="00B309F1" w:rsidRDefault="00C175F3">
            <w:pPr>
              <w:pStyle w:val="TableParagraph"/>
              <w:spacing w:before="2"/>
              <w:ind w:left="28"/>
              <w:rPr>
                <w:color w:val="000000" w:themeColor="text1"/>
              </w:rPr>
            </w:pPr>
            <w:r w:rsidRPr="00B309F1">
              <w:rPr>
                <w:rStyle w:val="None"/>
                <w:b/>
                <w:bCs/>
                <w:color w:val="000000" w:themeColor="text1"/>
                <w:sz w:val="12"/>
                <w:szCs w:val="12"/>
              </w:rPr>
              <w:t>SEBIRegistrationNumber: INM(978)495-0375x4255</w:t>
            </w:r>
            <w:r w:rsidRPr="00B309F1">
              <w:rPr>
                <w:rStyle w:val="None"/>
                <w:color w:val="000000" w:themeColor="text1"/>
                <w:sz w:val="12"/>
                <w:szCs w:val="12"/>
              </w:rPr>
            </w:r>
            <w:r w:rsidRPr="00B309F1">
              <w:rPr>
                <w:rStyle w:val="Hyperlink3"/>
                <w:rFonts w:eastAsia="Arial Unicode MS"/>
                <w:color w:val="000000" w:themeColor="text1"/>
                <w:spacing w:val="-2"/>
                <w:sz w:val="12"/>
                <w:szCs w:val="12"/>
              </w:rPr>
            </w:r>
          </w:p>
        </w:tc>
        <w:tc>
          <w:tcPr>
            <w:tcW w:w="368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38" w:lineRule="exact"/>
              <w:ind w:left="28"/>
              <w:rPr>
                <w:rStyle w:val="None"/>
                <w:b/>
                <w:bCs/>
                <w:color w:val="000000" w:themeColor="text1"/>
                <w:sz w:val="12"/>
                <w:szCs w:val="12"/>
              </w:rPr>
            </w:pPr>
            <w:r w:rsidRPr="00B309F1">
              <w:rPr>
                <w:rStyle w:val="None"/>
                <w:b/>
                <w:bCs/>
                <w:color w:val="000000" w:themeColor="text1"/>
                <w:sz w:val="12"/>
                <w:szCs w:val="12"/>
              </w:rPr>
              <w:t>ICICISecurities</w:t>
            </w:r>
            <w:r w:rsidRPr="00B309F1">
              <w:rPr>
                <w:rStyle w:val="None"/>
                <w:b/>
                <w:bCs/>
                <w:color w:val="000000" w:themeColor="text1"/>
                <w:spacing w:val="-2"/>
                <w:sz w:val="12"/>
                <w:szCs w:val="12"/>
              </w:rPr>
              <w:t>Limited</w:t>
            </w:r>
          </w:p>
          <w:p w:rsidR="00BB050D" w:rsidRPr="00B309F1" w:rsidRDefault="00C175F3">
            <w:pPr>
              <w:pStyle w:val="TableParagraph"/>
              <w:ind w:left="28"/>
              <w:rPr>
                <w:rStyle w:val="None"/>
                <w:color w:val="000000" w:themeColor="text1"/>
                <w:sz w:val="12"/>
                <w:szCs w:val="12"/>
              </w:rPr>
            </w:pPr>
            <w:r w:rsidRPr="00B309F1">
              <w:rPr>
                <w:rStyle w:val="None"/>
                <w:color w:val="000000" w:themeColor="text1"/>
                <w:sz w:val="12"/>
                <w:szCs w:val="12"/>
              </w:rPr>
              <w:t>ICICIVentureHouse,Margaret Smith,Prabhadevi,Mumbai400025, Maharashtra, India</w:t>
            </w:r>
          </w:p>
          <w:p w:rsidR="00BB050D" w:rsidRPr="00B309F1" w:rsidRDefault="00C175F3">
            <w:pPr>
              <w:pStyle w:val="TableParagraph"/>
              <w:ind w:left="28"/>
              <w:rPr>
                <w:rStyle w:val="None"/>
                <w:color w:val="000000" w:themeColor="text1"/>
                <w:sz w:val="12"/>
                <w:szCs w:val="12"/>
              </w:rPr>
            </w:pPr>
            <w:r w:rsidRPr="00B309F1">
              <w:rPr>
                <w:rStyle w:val="None"/>
                <w:b/>
                <w:bCs/>
                <w:color w:val="000000" w:themeColor="text1"/>
                <w:sz w:val="12"/>
                <w:szCs w:val="12"/>
              </w:rPr>
              <w:t>Tel:733.437.1225x88886</w:t>
            </w:r>
            <w:r w:rsidRPr="00B309F1">
              <w:rPr>
                <w:rStyle w:val="None"/>
                <w:color w:val="000000" w:themeColor="text1"/>
                <w:sz w:val="12"/>
                <w:szCs w:val="12"/>
              </w:rPr>
            </w:r>
            <w:r w:rsidRPr="00B309F1">
              <w:rPr>
                <w:rStyle w:val="None"/>
                <w:color w:val="000000" w:themeColor="text1"/>
                <w:spacing w:val="-4"/>
                <w:sz w:val="12"/>
                <w:szCs w:val="12"/>
              </w:rPr>
            </w:r>
          </w:p>
          <w:p w:rsidR="00BB050D" w:rsidRPr="00B309F1" w:rsidRDefault="00C175F3">
            <w:pPr>
              <w:pStyle w:val="TableParagraph"/>
              <w:spacing w:before="1" w:line="137" w:lineRule="exact"/>
              <w:ind w:left="28"/>
              <w:rPr>
                <w:rStyle w:val="None"/>
                <w:color w:val="000000" w:themeColor="text1"/>
                <w:sz w:val="12"/>
                <w:szCs w:val="12"/>
              </w:rPr>
            </w:pPr>
            <w:r w:rsidRPr="00B309F1">
              <w:rPr>
                <w:rStyle w:val="None"/>
                <w:b/>
                <w:bCs/>
                <w:color w:val="000000" w:themeColor="text1"/>
                <w:sz w:val="12"/>
                <w:szCs w:val="12"/>
              </w:rPr>
              <w:t>E-mail:jeffery34@example.com@jessejohnson@example.com@icicisecurities.com</w:t>
            </w:r>
            <w:hyperlink r:id="rId24" w:history="1">
              <w:r w:rsidRPr="00B309F1">
                <w:rPr>
                  <w:rStyle w:val="Hyperlink3"/>
                  <w:rFonts w:eastAsia="Arial Unicode MS"/>
                  <w:color w:val="000000" w:themeColor="text1"/>
                  <w:spacing w:val="-2"/>
                  <w:sz w:val="12"/>
                  <w:szCs w:val="12"/>
                </w:rPr>
                <w:t>ksh@icicisecurities.com</w:t>
              </w:r>
            </w:hyperlink>
          </w:p>
          <w:p w:rsidR="00BB050D" w:rsidRPr="00B309F1" w:rsidRDefault="00C175F3">
            <w:pPr>
              <w:pStyle w:val="TableParagraph"/>
              <w:spacing w:line="137" w:lineRule="exact"/>
              <w:ind w:left="28"/>
              <w:rPr>
                <w:rStyle w:val="None"/>
                <w:color w:val="000000" w:themeColor="text1"/>
                <w:sz w:val="12"/>
                <w:szCs w:val="12"/>
              </w:rPr>
            </w:pPr>
            <w:r w:rsidRPr="00B309F1">
              <w:rPr>
                <w:rStyle w:val="None"/>
                <w:b/>
                <w:bCs/>
                <w:color w:val="000000" w:themeColor="text1"/>
                <w:sz w:val="12"/>
                <w:szCs w:val="12"/>
              </w:rPr>
              <w:t>Website:</w:t>
            </w:r>
            <w:hyperlink r:id="rId25" w:history="1">
              <w:r w:rsidRPr="00B309F1">
                <w:rPr>
                  <w:rStyle w:val="Hyperlink3"/>
                  <w:rFonts w:eastAsia="Arial Unicode MS"/>
                  <w:color w:val="000000" w:themeColor="text1"/>
                  <w:spacing w:val="-2"/>
                  <w:sz w:val="12"/>
                  <w:szCs w:val="12"/>
                </w:rPr>
                <w:t>www.icicisecurities.com</w:t>
              </w:r>
            </w:hyperlink>
          </w:p>
          <w:p w:rsidR="00BB050D" w:rsidRPr="00B309F1" w:rsidRDefault="00C175F3">
            <w:pPr>
              <w:pStyle w:val="TableParagraph"/>
              <w:spacing w:before="1" w:line="137" w:lineRule="exact"/>
              <w:ind w:left="28"/>
              <w:rPr>
                <w:rStyle w:val="None"/>
                <w:color w:val="000000" w:themeColor="text1"/>
                <w:sz w:val="12"/>
                <w:szCs w:val="12"/>
              </w:rPr>
            </w:pPr>
            <w:r w:rsidRPr="00B309F1">
              <w:rPr>
                <w:rStyle w:val="None"/>
                <w:b/>
                <w:bCs/>
                <w:color w:val="000000" w:themeColor="text1"/>
                <w:sz w:val="12"/>
                <w:szCs w:val="12"/>
              </w:rPr>
              <w:t>Investorgrievanceemail: christina31@example.org@tsmith@example.org@icicisecurities.com</w:t>
            </w:r>
            <w:hyperlink r:id="rId26" w:history="1">
              <w:r w:rsidRPr="00B309F1">
                <w:rPr>
                  <w:rStyle w:val="Hyperlink3"/>
                  <w:rFonts w:eastAsia="Arial Unicode MS"/>
                  <w:color w:val="000000" w:themeColor="text1"/>
                  <w:spacing w:val="-2"/>
                  <w:sz w:val="12"/>
                  <w:szCs w:val="12"/>
                </w:rPr>
                <w:t>cust</w:t>
              </w:r>
              <w:r w:rsidRPr="00B309F1">
                <w:rPr>
                  <w:rStyle w:val="Hyperlink3"/>
                  <w:rFonts w:eastAsia="Arial Unicode MS"/>
                  <w:color w:val="000000" w:themeColor="text1"/>
                  <w:spacing w:val="-2"/>
                  <w:sz w:val="12"/>
                  <w:szCs w:val="12"/>
                </w:rPr>
                <w:t>omercare@icicisecurities.com</w:t>
              </w:r>
            </w:hyperlink>
          </w:p>
          <w:p w:rsidR="00BB050D" w:rsidRPr="00B309F1" w:rsidRDefault="00C175F3">
            <w:pPr>
              <w:pStyle w:val="TableParagraph"/>
              <w:spacing w:line="137" w:lineRule="exact"/>
              <w:ind w:left="28"/>
              <w:rPr>
                <w:rStyle w:val="None"/>
                <w:color w:val="000000" w:themeColor="text1"/>
                <w:sz w:val="12"/>
                <w:szCs w:val="12"/>
              </w:rPr>
            </w:pPr>
            <w:r w:rsidRPr="00B309F1">
              <w:rPr>
                <w:rStyle w:val="None"/>
                <w:b/>
                <w:bCs/>
                <w:color w:val="000000" w:themeColor="text1"/>
                <w:sz w:val="12"/>
                <w:szCs w:val="12"/>
              </w:rPr>
              <w:t>ContactPerson:</w:t>
            </w:r>
            <w:r w:rsidRPr="00B309F1">
              <w:rPr>
                <w:rStyle w:val="None"/>
                <w:color w:val="000000" w:themeColor="text1"/>
                <w:sz w:val="12"/>
                <w:szCs w:val="12"/>
              </w:rPr>
              <w:t>KishanRastogi/Abhijit</w:t>
            </w:r>
            <w:r w:rsidRPr="00B309F1">
              <w:rPr>
                <w:rStyle w:val="None"/>
                <w:color w:val="000000" w:themeColor="text1"/>
                <w:spacing w:val="-4"/>
                <w:sz w:val="12"/>
                <w:szCs w:val="12"/>
              </w:rPr>
              <w:t>Diwan</w:t>
            </w:r>
          </w:p>
          <w:p w:rsidR="00BB050D" w:rsidRPr="00B309F1" w:rsidRDefault="00C175F3">
            <w:pPr>
              <w:pStyle w:val="TableParagraph"/>
              <w:spacing w:before="2"/>
              <w:ind w:left="28"/>
              <w:rPr>
                <w:color w:val="000000" w:themeColor="text1"/>
              </w:rPr>
            </w:pPr>
            <w:r w:rsidRPr="00B309F1">
              <w:rPr>
                <w:rStyle w:val="None"/>
                <w:b/>
                <w:bCs/>
                <w:color w:val="000000" w:themeColor="text1"/>
                <w:sz w:val="12"/>
                <w:szCs w:val="12"/>
              </w:rPr>
              <w:t>SEBIRegistrationNumber: INM744.496.6915x169</w:t>
            </w:r>
            <w:r w:rsidRPr="00B309F1">
              <w:rPr>
                <w:rStyle w:val="None"/>
                <w:color w:val="000000" w:themeColor="text1"/>
                <w:sz w:val="12"/>
                <w:szCs w:val="12"/>
              </w:rPr>
            </w:r>
            <w:r w:rsidRPr="00B309F1">
              <w:rPr>
                <w:rStyle w:val="Hyperlink3"/>
                <w:rFonts w:eastAsia="Arial Unicode MS"/>
                <w:color w:val="000000" w:themeColor="text1"/>
                <w:spacing w:val="-2"/>
                <w:sz w:val="12"/>
                <w:szCs w:val="12"/>
              </w:rPr>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06" w:type="dxa"/>
              <w:bottom w:w="80" w:type="dxa"/>
              <w:right w:w="80" w:type="dxa"/>
            </w:tcMar>
          </w:tcPr>
          <w:p w:rsidR="00BB050D" w:rsidRPr="00B309F1" w:rsidRDefault="00C175F3">
            <w:pPr>
              <w:pStyle w:val="TableParagraph"/>
              <w:spacing w:line="138" w:lineRule="exact"/>
              <w:ind w:left="26"/>
              <w:rPr>
                <w:rStyle w:val="None"/>
                <w:b/>
                <w:bCs/>
                <w:color w:val="000000" w:themeColor="text1"/>
                <w:sz w:val="12"/>
                <w:szCs w:val="12"/>
              </w:rPr>
            </w:pPr>
            <w:r w:rsidRPr="00B309F1">
              <w:rPr>
                <w:rStyle w:val="None"/>
                <w:b/>
                <w:bCs/>
                <w:color w:val="000000" w:themeColor="text1"/>
                <w:sz w:val="12"/>
                <w:szCs w:val="12"/>
              </w:rPr>
              <w:t>MUFG Michelle Trujillo</w:t>
            </w:r>
            <w:r w:rsidRPr="00B309F1">
              <w:rPr>
                <w:rStyle w:val="None"/>
                <w:b/>
                <w:bCs/>
                <w:color w:val="000000" w:themeColor="text1"/>
                <w:spacing w:val="-2"/>
                <w:sz w:val="12"/>
                <w:szCs w:val="12"/>
              </w:rPr>
            </w:r>
          </w:p>
          <w:p w:rsidR="00BB050D" w:rsidRPr="00B309F1" w:rsidRDefault="00C175F3">
            <w:pPr>
              <w:pStyle w:val="TableParagraph"/>
              <w:spacing w:line="138" w:lineRule="exact"/>
              <w:ind w:left="26"/>
              <w:rPr>
                <w:rStyle w:val="None"/>
                <w:i/>
                <w:iCs/>
                <w:color w:val="000000" w:themeColor="text1"/>
                <w:sz w:val="12"/>
                <w:szCs w:val="12"/>
              </w:rPr>
            </w:pPr>
            <w:r w:rsidRPr="00B309F1">
              <w:rPr>
                <w:rStyle w:val="None"/>
                <w:i/>
                <w:iCs/>
                <w:color w:val="000000" w:themeColor="text1"/>
                <w:sz w:val="12"/>
                <w:szCs w:val="12"/>
              </w:rPr>
              <w:t>(Jill Galvan)</w:t>
            </w:r>
            <w:r w:rsidRPr="00B309F1">
              <w:rPr>
                <w:rStyle w:val="None"/>
                <w:i/>
                <w:iCs/>
                <w:color w:val="000000" w:themeColor="text1"/>
                <w:spacing w:val="-2"/>
                <w:sz w:val="12"/>
                <w:szCs w:val="12"/>
              </w:rPr>
            </w:r>
          </w:p>
          <w:p w:rsidR="00BB050D" w:rsidRPr="00B309F1" w:rsidRDefault="00C175F3">
            <w:pPr>
              <w:pStyle w:val="TableParagraph"/>
              <w:spacing w:before="1"/>
              <w:ind w:left="26"/>
              <w:rPr>
                <w:rStyle w:val="None"/>
                <w:color w:val="000000" w:themeColor="text1"/>
                <w:sz w:val="12"/>
                <w:szCs w:val="12"/>
              </w:rPr>
            </w:pPr>
            <w:r w:rsidRPr="00B309F1">
              <w:rPr>
                <w:rStyle w:val="None"/>
                <w:color w:val="000000" w:themeColor="text1"/>
                <w:sz w:val="12"/>
                <w:szCs w:val="12"/>
              </w:rPr>
              <w:t>C-101,Embassy247,1</w:t>
            </w:r>
            <w:r w:rsidRPr="00B309F1">
              <w:rPr>
                <w:rStyle w:val="None"/>
                <w:color w:val="000000" w:themeColor="text1"/>
                <w:sz w:val="12"/>
                <w:szCs w:val="12"/>
                <w:vertAlign w:val="superscript"/>
              </w:rPr>
              <w:t>st</w:t>
            </w:r>
            <w:r w:rsidRPr="00B309F1">
              <w:rPr>
                <w:rStyle w:val="None"/>
                <w:color w:val="000000" w:themeColor="text1"/>
                <w:sz w:val="12"/>
                <w:szCs w:val="12"/>
              </w:rPr>
              <w:t>Floor,LBSMarg,Vikhroli(West),Mumbai400083,</w:t>
            </w:r>
            <w:r w:rsidRPr="00B309F1">
              <w:rPr>
                <w:rStyle w:val="None"/>
                <w:color w:val="000000" w:themeColor="text1"/>
                <w:sz w:val="12"/>
                <w:szCs w:val="12"/>
              </w:rPr>
              <w:t>(Maharashtra),India</w:t>
            </w:r>
          </w:p>
          <w:p w:rsidR="00BB050D" w:rsidRPr="00B309F1" w:rsidRDefault="00C175F3">
            <w:pPr>
              <w:pStyle w:val="TableParagraph"/>
              <w:spacing w:before="1" w:line="137" w:lineRule="exact"/>
              <w:ind w:left="26"/>
              <w:rPr>
                <w:rStyle w:val="None"/>
                <w:color w:val="000000" w:themeColor="text1"/>
                <w:sz w:val="12"/>
                <w:szCs w:val="12"/>
              </w:rPr>
            </w:pPr>
            <w:r w:rsidRPr="00B309F1">
              <w:rPr>
                <w:rStyle w:val="None"/>
                <w:b/>
                <w:bCs/>
                <w:color w:val="000000" w:themeColor="text1"/>
                <w:sz w:val="12"/>
                <w:szCs w:val="12"/>
              </w:rPr>
              <w:t>Tel: 001-923-276-4712x2846</w:t>
            </w:r>
            <w:r w:rsidRPr="00B309F1">
              <w:rPr>
                <w:rStyle w:val="None"/>
                <w:color w:val="000000" w:themeColor="text1"/>
                <w:sz w:val="12"/>
                <w:szCs w:val="12"/>
              </w:rPr>
            </w:r>
            <w:r w:rsidRPr="00B309F1">
              <w:rPr>
                <w:rStyle w:val="Hyperlink3"/>
                <w:rFonts w:eastAsia="Arial Unicode MS"/>
                <w:color w:val="000000" w:themeColor="text1"/>
                <w:spacing w:val="-2"/>
                <w:sz w:val="12"/>
                <w:szCs w:val="12"/>
              </w:rPr>
            </w:r>
          </w:p>
          <w:p w:rsidR="00BB050D" w:rsidRPr="00B309F1" w:rsidRDefault="00C175F3">
            <w:pPr>
              <w:pStyle w:val="TableParagraph"/>
              <w:spacing w:line="137" w:lineRule="exact"/>
              <w:ind w:left="26"/>
              <w:rPr>
                <w:rStyle w:val="None"/>
                <w:color w:val="000000" w:themeColor="text1"/>
                <w:sz w:val="12"/>
                <w:szCs w:val="12"/>
              </w:rPr>
            </w:pPr>
            <w:r w:rsidRPr="00B309F1">
              <w:rPr>
                <w:rStyle w:val="None"/>
                <w:b/>
                <w:bCs/>
                <w:color w:val="000000" w:themeColor="text1"/>
                <w:sz w:val="12"/>
                <w:szCs w:val="12"/>
              </w:rPr>
              <w:t>E-mail:alison85@example.org@in.mpms.mufg.com</w:t>
            </w:r>
            <w:hyperlink r:id="rId27" w:history="1">
              <w:r w:rsidRPr="00B309F1">
                <w:rPr>
                  <w:rStyle w:val="Hyperlink3"/>
                  <w:rFonts w:eastAsia="Arial Unicode MS"/>
                  <w:color w:val="000000" w:themeColor="text1"/>
                  <w:spacing w:val="-2"/>
                  <w:sz w:val="12"/>
                  <w:szCs w:val="12"/>
                </w:rPr>
                <w:t>kshinternational.ipo@in.mpms.mufg.com</w:t>
              </w:r>
            </w:hyperlink>
          </w:p>
          <w:p w:rsidR="00BB050D" w:rsidRPr="00B309F1" w:rsidRDefault="00C175F3">
            <w:pPr>
              <w:pStyle w:val="TableParagraph"/>
              <w:spacing w:before="1" w:line="137" w:lineRule="exact"/>
              <w:ind w:left="26"/>
              <w:rPr>
                <w:rStyle w:val="None"/>
                <w:color w:val="000000" w:themeColor="text1"/>
                <w:sz w:val="12"/>
                <w:szCs w:val="12"/>
              </w:rPr>
            </w:pPr>
            <w:r w:rsidRPr="00B309F1">
              <w:rPr>
                <w:rStyle w:val="None"/>
                <w:b/>
                <w:bCs/>
                <w:color w:val="000000" w:themeColor="text1"/>
                <w:sz w:val="12"/>
                <w:szCs w:val="12"/>
              </w:rPr>
              <w:t>Website:</w:t>
            </w:r>
            <w:hyperlink r:id="rId28" w:history="1">
              <w:r w:rsidRPr="00B309F1">
                <w:rPr>
                  <w:rStyle w:val="Hyperlink3"/>
                  <w:rFonts w:eastAsia="Arial Unicode MS"/>
                  <w:color w:val="000000" w:themeColor="text1"/>
                  <w:spacing w:val="-2"/>
                  <w:sz w:val="12"/>
                  <w:szCs w:val="12"/>
                </w:rPr>
                <w:t>www.in.mpms.mufg.com</w:t>
              </w:r>
            </w:hyperlink>
          </w:p>
          <w:p w:rsidR="00BB050D" w:rsidRPr="00B309F1" w:rsidRDefault="00C175F3">
            <w:pPr>
              <w:pStyle w:val="TableParagraph"/>
              <w:spacing w:line="137" w:lineRule="exact"/>
              <w:ind w:left="26"/>
              <w:rPr>
                <w:rStyle w:val="None"/>
                <w:color w:val="000000" w:themeColor="text1"/>
                <w:sz w:val="12"/>
                <w:szCs w:val="12"/>
              </w:rPr>
            </w:pPr>
            <w:r w:rsidRPr="00B309F1">
              <w:rPr>
                <w:rStyle w:val="None"/>
                <w:b/>
                <w:bCs/>
                <w:color w:val="000000" w:themeColor="text1"/>
                <w:sz w:val="12"/>
                <w:szCs w:val="12"/>
              </w:rPr>
              <w:t>Investorgrievancee-mail: alison85@example.org@in.mpms.mufg.com</w:t>
            </w:r>
            <w:hyperlink r:id="rId29" w:history="1">
              <w:r w:rsidRPr="00B309F1">
                <w:rPr>
                  <w:rStyle w:val="Hyperlink3"/>
                  <w:rFonts w:eastAsia="Arial Unicode MS"/>
                  <w:color w:val="000000" w:themeColor="text1"/>
                  <w:spacing w:val="-2"/>
                  <w:sz w:val="12"/>
                  <w:szCs w:val="12"/>
                </w:rPr>
                <w:t>kshinternational.ipo@in.mpms.mufg.com</w:t>
              </w:r>
            </w:hyperlink>
          </w:p>
          <w:p w:rsidR="00BB050D" w:rsidRPr="00B309F1" w:rsidRDefault="00C175F3">
            <w:pPr>
              <w:pStyle w:val="TableParagraph"/>
              <w:spacing w:before="1" w:line="137" w:lineRule="exact"/>
              <w:ind w:left="26"/>
              <w:rPr>
                <w:rStyle w:val="None"/>
                <w:color w:val="000000" w:themeColor="text1"/>
                <w:sz w:val="12"/>
                <w:szCs w:val="12"/>
              </w:rPr>
            </w:pPr>
            <w:r w:rsidRPr="00B309F1">
              <w:rPr>
                <w:rStyle w:val="None"/>
                <w:b/>
                <w:bCs/>
                <w:color w:val="000000" w:themeColor="text1"/>
                <w:sz w:val="12"/>
                <w:szCs w:val="12"/>
              </w:rPr>
              <w:t>ContactPerson:</w:t>
            </w:r>
            <w:r w:rsidRPr="00B309F1">
              <w:rPr>
                <w:rStyle w:val="None"/>
                <w:color w:val="000000" w:themeColor="text1"/>
                <w:sz w:val="12"/>
                <w:szCs w:val="12"/>
              </w:rPr>
              <w:t>Shanti</w:t>
            </w:r>
            <w:r w:rsidRPr="00B309F1">
              <w:rPr>
                <w:rStyle w:val="Hyperlink3"/>
                <w:rFonts w:eastAsia="Arial Unicode MS"/>
                <w:color w:val="000000" w:themeColor="text1"/>
                <w:spacing w:val="-2"/>
                <w:sz w:val="12"/>
                <w:szCs w:val="12"/>
              </w:rPr>
              <w:t>Gopalkrishnan</w:t>
            </w:r>
          </w:p>
          <w:p w:rsidR="00BB050D" w:rsidRPr="00B309F1" w:rsidRDefault="00C175F3">
            <w:pPr>
              <w:pStyle w:val="TableParagraph"/>
              <w:spacing w:line="120" w:lineRule="exact"/>
              <w:ind w:left="26"/>
              <w:rPr>
                <w:color w:val="000000" w:themeColor="text1"/>
              </w:rPr>
            </w:pPr>
            <w:r w:rsidRPr="00B309F1">
              <w:rPr>
                <w:rStyle w:val="None"/>
                <w:b/>
                <w:bCs/>
                <w:color w:val="000000" w:themeColor="text1"/>
                <w:sz w:val="12"/>
                <w:szCs w:val="12"/>
              </w:rPr>
              <w:t>SEBIRegistrationNumber:INR+1-993-276-8505x11766</w:t>
            </w:r>
            <w:r w:rsidRPr="00B309F1">
              <w:rPr>
                <w:rStyle w:val="Hyperlink3"/>
                <w:rFonts w:eastAsia="Arial Unicode MS"/>
                <w:color w:val="000000" w:themeColor="text1"/>
                <w:spacing w:val="-2"/>
                <w:sz w:val="12"/>
                <w:szCs w:val="12"/>
              </w:rPr>
            </w:r>
          </w:p>
        </w:tc>
      </w:tr>
      <w:tr w:rsidR="00BB050D" w:rsidRPr="00B309F1">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1" w:type="dxa"/>
            </w:tcMar>
          </w:tcPr>
          <w:p w:rsidR="00BB050D" w:rsidRPr="00B309F1" w:rsidRDefault="00C175F3">
            <w:pPr>
              <w:pStyle w:val="TableParagraph"/>
              <w:spacing w:line="116" w:lineRule="exact"/>
              <w:ind w:left="16" w:right="11"/>
              <w:jc w:val="center"/>
              <w:rPr>
                <w:color w:val="000000" w:themeColor="text1"/>
              </w:rPr>
            </w:pPr>
            <w:r w:rsidRPr="00B309F1">
              <w:rPr>
                <w:rStyle w:val="None"/>
                <w:b/>
                <w:bCs/>
                <w:color w:val="000000" w:themeColor="text1"/>
                <w:sz w:val="12"/>
                <w:szCs w:val="12"/>
                <w:u w:color="FFFFFF"/>
              </w:rPr>
              <w:t>BID/OFFER</w:t>
            </w:r>
            <w:r w:rsidRPr="00B309F1">
              <w:rPr>
                <w:rStyle w:val="None"/>
                <w:b/>
                <w:bCs/>
                <w:color w:val="000000" w:themeColor="text1"/>
                <w:spacing w:val="-2"/>
                <w:sz w:val="12"/>
                <w:szCs w:val="12"/>
                <w:u w:color="FFFFFF"/>
              </w:rPr>
              <w:t>PERIOD</w:t>
            </w:r>
          </w:p>
        </w:tc>
      </w:tr>
      <w:tr w:rsidR="00BB050D" w:rsidRPr="00B309F1">
        <w:trPr>
          <w:trHeight w:val="281"/>
        </w:trPr>
        <w:tc>
          <w:tcPr>
            <w:tcW w:w="2912"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8" w:type="dxa"/>
              <w:bottom w:w="80" w:type="dxa"/>
              <w:right w:w="80" w:type="dxa"/>
            </w:tcMar>
          </w:tcPr>
          <w:p w:rsidR="00BB050D" w:rsidRPr="00B309F1" w:rsidRDefault="00C175F3">
            <w:pPr>
              <w:pStyle w:val="TableParagraph"/>
              <w:spacing w:line="136" w:lineRule="exact"/>
              <w:ind w:left="28"/>
              <w:rPr>
                <w:color w:val="000000" w:themeColor="text1"/>
              </w:rPr>
            </w:pPr>
            <w:r w:rsidRPr="00B309F1">
              <w:rPr>
                <w:rStyle w:val="None"/>
                <w:b/>
                <w:bCs/>
                <w:color w:val="000000" w:themeColor="text1"/>
                <w:sz w:val="12"/>
                <w:szCs w:val="12"/>
                <w:u w:color="FFFFFF"/>
              </w:rPr>
              <w:t>ANCHORINVESTORBIDDING</w:t>
            </w:r>
            <w:r w:rsidRPr="00B309F1">
              <w:rPr>
                <w:rStyle w:val="None"/>
                <w:b/>
                <w:bCs/>
                <w:color w:val="000000" w:themeColor="text1"/>
                <w:spacing w:val="-2"/>
                <w:sz w:val="12"/>
                <w:szCs w:val="12"/>
                <w:u w:color="FFFFFF"/>
              </w:rPr>
              <w:t>DATE</w:t>
            </w:r>
            <w:r w:rsidRPr="00B309F1">
              <w:rPr>
                <w:rStyle w:val="None"/>
                <w:b/>
                <w:bCs/>
                <w:color w:val="000000" w:themeColor="text1"/>
                <w:spacing w:val="-2"/>
                <w:sz w:val="12"/>
                <w:szCs w:val="12"/>
                <w:u w:color="FFFFFF"/>
                <w:vertAlign w:val="superscript"/>
              </w:rPr>
              <w:t>(1)</w:t>
            </w:r>
          </w:p>
        </w:tc>
        <w:tc>
          <w:tcPr>
            <w:tcW w:w="145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36" w:lineRule="exact"/>
              <w:ind w:left="7"/>
              <w:jc w:val="center"/>
              <w:rPr>
                <w:rStyle w:val="None"/>
                <w:color w:val="000000" w:themeColor="text1"/>
                <w:sz w:val="12"/>
                <w:szCs w:val="12"/>
              </w:rPr>
            </w:pPr>
            <w:r w:rsidRPr="00B309F1">
              <w:rPr>
                <w:rStyle w:val="None"/>
                <w:color w:val="000000" w:themeColor="text1"/>
                <w:sz w:val="12"/>
                <w:szCs w:val="12"/>
              </w:rPr>
              <w:t>Monday,December</w:t>
            </w:r>
            <w:r w:rsidRPr="00B309F1">
              <w:rPr>
                <w:rStyle w:val="None"/>
                <w:color w:val="000000" w:themeColor="text1"/>
                <w:spacing w:val="-5"/>
                <w:sz w:val="12"/>
                <w:szCs w:val="12"/>
              </w:rPr>
              <w:t>15,</w:t>
            </w:r>
          </w:p>
          <w:p w:rsidR="00BB050D" w:rsidRPr="00B309F1" w:rsidRDefault="00C175F3">
            <w:pPr>
              <w:pStyle w:val="TableParagraph"/>
              <w:spacing w:before="1" w:line="121" w:lineRule="exact"/>
              <w:ind w:left="7" w:right="1"/>
              <w:jc w:val="center"/>
              <w:rPr>
                <w:color w:val="000000" w:themeColor="text1"/>
              </w:rPr>
            </w:pPr>
            <w:r w:rsidRPr="00B309F1">
              <w:rPr>
                <w:rStyle w:val="None"/>
                <w:color w:val="000000" w:themeColor="text1"/>
                <w:spacing w:val="-4"/>
                <w:sz w:val="12"/>
                <w:szCs w:val="12"/>
              </w:rPr>
              <w:t>2025</w:t>
            </w:r>
          </w:p>
        </w:tc>
        <w:tc>
          <w:tcPr>
            <w:tcW w:w="1453"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7" w:type="dxa"/>
              <w:bottom w:w="80" w:type="dxa"/>
              <w:right w:w="80" w:type="dxa"/>
            </w:tcMar>
          </w:tcPr>
          <w:p w:rsidR="00BB050D" w:rsidRPr="00B309F1" w:rsidRDefault="00C175F3">
            <w:pPr>
              <w:pStyle w:val="TableParagraph"/>
              <w:spacing w:line="136" w:lineRule="exact"/>
              <w:ind w:left="27"/>
              <w:rPr>
                <w:color w:val="000000" w:themeColor="text1"/>
              </w:rPr>
            </w:pPr>
            <w:r w:rsidRPr="00B309F1">
              <w:rPr>
                <w:rStyle w:val="None"/>
                <w:b/>
                <w:bCs/>
                <w:color w:val="000000" w:themeColor="text1"/>
                <w:sz w:val="12"/>
                <w:szCs w:val="12"/>
                <w:u w:color="FFFFFF"/>
              </w:rPr>
              <w:t>BID/OFFEROPENS</w:t>
            </w:r>
            <w:r w:rsidRPr="00B309F1">
              <w:rPr>
                <w:rStyle w:val="None"/>
                <w:b/>
                <w:bCs/>
                <w:color w:val="000000" w:themeColor="text1"/>
                <w:spacing w:val="-5"/>
                <w:sz w:val="12"/>
                <w:szCs w:val="12"/>
                <w:u w:color="FFFFFF"/>
              </w:rPr>
              <w:t>ON</w:t>
            </w:r>
          </w:p>
        </w:tc>
        <w:tc>
          <w:tcPr>
            <w:tcW w:w="1396"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0" w:type="dxa"/>
            </w:tcMar>
          </w:tcPr>
          <w:p w:rsidR="00BB050D" w:rsidRPr="00B309F1" w:rsidRDefault="00C175F3">
            <w:pPr>
              <w:pStyle w:val="TableParagraph"/>
              <w:spacing w:line="136" w:lineRule="exact"/>
              <w:ind w:left="5"/>
              <w:jc w:val="center"/>
              <w:rPr>
                <w:rStyle w:val="None"/>
                <w:color w:val="000000" w:themeColor="text1"/>
                <w:sz w:val="12"/>
                <w:szCs w:val="12"/>
              </w:rPr>
            </w:pPr>
            <w:r w:rsidRPr="00B309F1">
              <w:rPr>
                <w:rStyle w:val="None"/>
                <w:color w:val="000000" w:themeColor="text1"/>
                <w:sz w:val="12"/>
                <w:szCs w:val="12"/>
              </w:rPr>
              <w:t>Tuesday,</w:t>
            </w:r>
            <w:r w:rsidRPr="00B309F1">
              <w:rPr>
                <w:rStyle w:val="None"/>
                <w:color w:val="000000" w:themeColor="text1"/>
                <w:sz w:val="12"/>
                <w:szCs w:val="12"/>
              </w:rPr>
              <w:t>December</w:t>
            </w:r>
            <w:r w:rsidRPr="00B309F1">
              <w:rPr>
                <w:rStyle w:val="None"/>
                <w:color w:val="000000" w:themeColor="text1"/>
                <w:spacing w:val="-5"/>
                <w:sz w:val="12"/>
                <w:szCs w:val="12"/>
              </w:rPr>
              <w:t>16,</w:t>
            </w:r>
          </w:p>
          <w:p w:rsidR="00BB050D" w:rsidRPr="00B309F1" w:rsidRDefault="00C175F3">
            <w:pPr>
              <w:pStyle w:val="TableParagraph"/>
              <w:spacing w:before="1" w:line="121" w:lineRule="exact"/>
              <w:ind w:left="5" w:right="4"/>
              <w:jc w:val="center"/>
              <w:rPr>
                <w:color w:val="000000" w:themeColor="text1"/>
              </w:rPr>
            </w:pPr>
            <w:r w:rsidRPr="00B309F1">
              <w:rPr>
                <w:rStyle w:val="None"/>
                <w:color w:val="000000" w:themeColor="text1"/>
                <w:spacing w:val="-4"/>
                <w:sz w:val="12"/>
                <w:szCs w:val="12"/>
              </w:rPr>
              <w:t>2025</w:t>
            </w:r>
          </w:p>
        </w:tc>
        <w:tc>
          <w:tcPr>
            <w:tcW w:w="2285" w:type="dxa"/>
            <w:gridSpan w:val="2"/>
            <w:tcBorders>
              <w:top w:val="single" w:sz="4" w:space="0" w:color="000000"/>
              <w:left w:val="single" w:sz="4" w:space="0" w:color="000000"/>
              <w:bottom w:val="single" w:sz="4" w:space="0" w:color="000000"/>
              <w:right w:val="single" w:sz="4" w:space="0" w:color="000000"/>
            </w:tcBorders>
            <w:shd w:val="clear" w:color="auto" w:fill="D20000"/>
            <w:tcMar>
              <w:top w:w="80" w:type="dxa"/>
              <w:left w:w="106" w:type="dxa"/>
              <w:bottom w:w="80" w:type="dxa"/>
              <w:right w:w="80" w:type="dxa"/>
            </w:tcMar>
          </w:tcPr>
          <w:p w:rsidR="00BB050D" w:rsidRPr="00B309F1" w:rsidRDefault="00C175F3">
            <w:pPr>
              <w:pStyle w:val="TableParagraph"/>
              <w:spacing w:line="136" w:lineRule="exact"/>
              <w:ind w:left="26"/>
              <w:rPr>
                <w:color w:val="000000" w:themeColor="text1"/>
              </w:rPr>
            </w:pPr>
            <w:r w:rsidRPr="00B309F1">
              <w:rPr>
                <w:rStyle w:val="None"/>
                <w:b/>
                <w:bCs/>
                <w:color w:val="000000" w:themeColor="text1"/>
                <w:sz w:val="12"/>
                <w:szCs w:val="12"/>
                <w:u w:color="FFFFFF"/>
              </w:rPr>
              <w:t>BID/OFFERCLOSES</w:t>
            </w:r>
            <w:r w:rsidRPr="00B309F1">
              <w:rPr>
                <w:rStyle w:val="None"/>
                <w:b/>
                <w:bCs/>
                <w:color w:val="000000" w:themeColor="text1"/>
                <w:spacing w:val="-4"/>
                <w:sz w:val="12"/>
                <w:szCs w:val="12"/>
                <w:u w:color="FFFFFF"/>
              </w:rPr>
              <w:t>ON</w:t>
            </w:r>
            <w:r w:rsidRPr="00B309F1">
              <w:rPr>
                <w:rStyle w:val="None"/>
                <w:b/>
                <w:bCs/>
                <w:color w:val="000000" w:themeColor="text1"/>
                <w:spacing w:val="-4"/>
                <w:sz w:val="12"/>
                <w:szCs w:val="12"/>
                <w:u w:color="FFFFFF"/>
                <w:vertAlign w:val="superscript"/>
              </w:rPr>
              <w:t>(2)</w:t>
            </w: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358" w:type="dxa"/>
              <w:bottom w:w="80" w:type="dxa"/>
              <w:right w:w="80" w:type="dxa"/>
            </w:tcMar>
          </w:tcPr>
          <w:p w:rsidR="00BB050D" w:rsidRPr="00B309F1" w:rsidRDefault="00C175F3">
            <w:pPr>
              <w:pStyle w:val="TableParagraph"/>
              <w:spacing w:line="136" w:lineRule="exact"/>
              <w:ind w:left="278"/>
              <w:rPr>
                <w:color w:val="000000" w:themeColor="text1"/>
              </w:rPr>
            </w:pPr>
            <w:r w:rsidRPr="00B309F1">
              <w:rPr>
                <w:rStyle w:val="None"/>
                <w:color w:val="000000" w:themeColor="text1"/>
                <w:sz w:val="12"/>
                <w:szCs w:val="12"/>
              </w:rPr>
              <w:t>Thursday,December18,</w:t>
            </w:r>
            <w:r w:rsidRPr="00B309F1">
              <w:rPr>
                <w:rStyle w:val="None"/>
                <w:color w:val="000000" w:themeColor="text1"/>
                <w:spacing w:val="-4"/>
                <w:sz w:val="12"/>
                <w:szCs w:val="12"/>
              </w:rPr>
              <w:t>2025</w:t>
            </w:r>
          </w:p>
        </w:tc>
      </w:tr>
    </w:tbl>
    <w:p w:rsidR="00BB050D" w:rsidRPr="00B309F1" w:rsidRDefault="00BB050D">
      <w:pPr>
        <w:pStyle w:val="Body"/>
        <w:spacing w:after="4"/>
        <w:ind w:left="13" w:hanging="13"/>
        <w:rPr>
          <w:rStyle w:val="Hyperlink1"/>
          <w:color w:val="000000" w:themeColor="text1"/>
        </w:rPr>
      </w:pPr>
    </w:p>
    <w:p w:rsidR="00BB050D" w:rsidRPr="00B309F1" w:rsidRDefault="00C175F3">
      <w:pPr>
        <w:pStyle w:val="Body"/>
        <w:spacing w:before="8"/>
        <w:ind w:left="3"/>
        <w:rPr>
          <w:rStyle w:val="None"/>
          <w:i/>
          <w:iCs/>
          <w:color w:val="000000" w:themeColor="text1"/>
          <w:sz w:val="10"/>
          <w:szCs w:val="10"/>
        </w:rPr>
      </w:pPr>
      <w:r w:rsidRPr="00B309F1">
        <w:rPr>
          <w:rStyle w:val="None"/>
          <w:i/>
          <w:iCs/>
          <w:color w:val="000000" w:themeColor="text1"/>
          <w:sz w:val="10"/>
          <w:szCs w:val="10"/>
          <w:vertAlign w:val="superscript"/>
        </w:rPr>
        <w:t>(1)</w:t>
      </w:r>
      <w:r w:rsidRPr="00B309F1">
        <w:rPr>
          <w:rStyle w:val="None"/>
          <w:i/>
          <w:iCs/>
          <w:color w:val="000000" w:themeColor="text1"/>
          <w:sz w:val="10"/>
          <w:szCs w:val="10"/>
        </w:rPr>
        <w:t>OurCompany,</w:t>
      </w:r>
      <w:r w:rsidRPr="00B309F1">
        <w:rPr>
          <w:rStyle w:val="None"/>
          <w:i/>
          <w:iCs/>
          <w:color w:val="000000" w:themeColor="text1"/>
          <w:sz w:val="10"/>
          <w:szCs w:val="10"/>
        </w:rPr>
        <w:t>in</w:t>
      </w:r>
      <w:r w:rsidRPr="00B309F1">
        <w:rPr>
          <w:rStyle w:val="None"/>
          <w:i/>
          <w:iCs/>
          <w:color w:val="000000" w:themeColor="text1"/>
          <w:sz w:val="10"/>
          <w:szCs w:val="10"/>
          <w:lang w:val="fr-FR"/>
        </w:rPr>
        <w:t>consultation</w:t>
      </w:r>
      <w:r w:rsidRPr="00B309F1">
        <w:rPr>
          <w:rStyle w:val="None"/>
          <w:i/>
          <w:iCs/>
          <w:color w:val="000000" w:themeColor="text1"/>
          <w:sz w:val="10"/>
          <w:szCs w:val="10"/>
        </w:rPr>
        <w:t>withtheBookRunningLeadManagers,</w:t>
      </w:r>
      <w:r w:rsidRPr="00B309F1">
        <w:rPr>
          <w:rStyle w:val="None"/>
          <w:i/>
          <w:iCs/>
          <w:color w:val="000000" w:themeColor="text1"/>
          <w:sz w:val="10"/>
          <w:szCs w:val="10"/>
        </w:rPr>
        <w:t>may</w:t>
      </w:r>
      <w:r w:rsidRPr="00B309F1">
        <w:rPr>
          <w:rStyle w:val="None"/>
          <w:i/>
          <w:iCs/>
          <w:color w:val="000000" w:themeColor="text1"/>
          <w:sz w:val="10"/>
          <w:szCs w:val="10"/>
          <w:lang w:val="pt-PT"/>
        </w:rPr>
        <w:t>consider</w:t>
      </w:r>
      <w:r w:rsidRPr="00B309F1">
        <w:rPr>
          <w:rStyle w:val="None"/>
          <w:i/>
          <w:iCs/>
          <w:color w:val="000000" w:themeColor="text1"/>
          <w:sz w:val="10"/>
          <w:szCs w:val="10"/>
          <w:lang w:val="fr-FR"/>
        </w:rPr>
        <w:t>participation</w:t>
      </w:r>
      <w:r w:rsidRPr="00B309F1">
        <w:rPr>
          <w:rStyle w:val="None"/>
          <w:i/>
          <w:iCs/>
          <w:color w:val="000000" w:themeColor="text1"/>
          <w:sz w:val="10"/>
          <w:szCs w:val="10"/>
        </w:rPr>
        <w:t>by</w:t>
      </w:r>
      <w:r w:rsidRPr="00B309F1">
        <w:rPr>
          <w:rStyle w:val="None"/>
          <w:i/>
          <w:iCs/>
          <w:color w:val="000000" w:themeColor="text1"/>
          <w:sz w:val="10"/>
          <w:szCs w:val="10"/>
          <w:lang w:val="it-IT"/>
        </w:rPr>
        <w:t>Anchor</w:t>
      </w:r>
      <w:r w:rsidRPr="00B309F1">
        <w:rPr>
          <w:rStyle w:val="None"/>
          <w:i/>
          <w:iCs/>
          <w:color w:val="000000" w:themeColor="text1"/>
          <w:sz w:val="10"/>
          <w:szCs w:val="10"/>
        </w:rPr>
        <w:t>Investorsin</w:t>
      </w:r>
      <w:r w:rsidRPr="00B309F1">
        <w:rPr>
          <w:rStyle w:val="None"/>
          <w:i/>
          <w:iCs/>
          <w:color w:val="000000" w:themeColor="text1"/>
          <w:sz w:val="10"/>
          <w:szCs w:val="10"/>
          <w:lang w:val="it-IT"/>
        </w:rPr>
        <w:t>accordance</w:t>
      </w:r>
      <w:r w:rsidRPr="00B309F1">
        <w:rPr>
          <w:rStyle w:val="None"/>
          <w:i/>
          <w:iCs/>
          <w:color w:val="000000" w:themeColor="text1"/>
          <w:sz w:val="10"/>
          <w:szCs w:val="10"/>
        </w:rPr>
        <w:t>withthe</w:t>
      </w:r>
      <w:r w:rsidRPr="00B309F1">
        <w:rPr>
          <w:rStyle w:val="None"/>
          <w:i/>
          <w:iCs/>
          <w:color w:val="000000" w:themeColor="text1"/>
          <w:sz w:val="10"/>
          <w:szCs w:val="10"/>
        </w:rPr>
        <w:t>SEBI</w:t>
      </w:r>
      <w:r w:rsidRPr="00B309F1">
        <w:rPr>
          <w:rStyle w:val="None"/>
          <w:i/>
          <w:iCs/>
          <w:color w:val="000000" w:themeColor="text1"/>
          <w:sz w:val="10"/>
          <w:szCs w:val="10"/>
          <w:lang w:val="da-DK"/>
        </w:rPr>
        <w:t>ICDR</w:t>
      </w:r>
      <w:r w:rsidRPr="00B309F1">
        <w:rPr>
          <w:rStyle w:val="None"/>
          <w:i/>
          <w:iCs/>
          <w:color w:val="000000" w:themeColor="text1"/>
          <w:spacing w:val="-1"/>
          <w:sz w:val="10"/>
          <w:szCs w:val="10"/>
        </w:rPr>
        <w:t>Regulations.</w:t>
      </w:r>
    </w:p>
    <w:p w:rsidR="00BB050D" w:rsidRPr="00B309F1" w:rsidRDefault="00C175F3">
      <w:pPr>
        <w:pStyle w:val="Body"/>
        <w:ind w:left="3"/>
        <w:rPr>
          <w:rStyle w:val="None"/>
          <w:i/>
          <w:iCs/>
          <w:color w:val="000000" w:themeColor="text1"/>
          <w:sz w:val="10"/>
          <w:szCs w:val="10"/>
        </w:rPr>
      </w:pPr>
      <w:r w:rsidRPr="00B309F1">
        <w:rPr>
          <w:rStyle w:val="None"/>
          <w:i/>
          <w:iCs/>
          <w:color w:val="000000" w:themeColor="text1"/>
          <w:sz w:val="10"/>
          <w:szCs w:val="10"/>
          <w:vertAlign w:val="superscript"/>
        </w:rPr>
        <w:t>(2)</w:t>
      </w:r>
      <w:r w:rsidRPr="00B309F1">
        <w:rPr>
          <w:rStyle w:val="None"/>
          <w:i/>
          <w:iCs/>
          <w:color w:val="000000" w:themeColor="text1"/>
          <w:sz w:val="10"/>
          <w:szCs w:val="10"/>
        </w:rPr>
        <w:t>The</w:t>
      </w:r>
      <w:r w:rsidRPr="00B309F1">
        <w:rPr>
          <w:rStyle w:val="None"/>
          <w:i/>
          <w:iCs/>
          <w:color w:val="000000" w:themeColor="text1"/>
          <w:sz w:val="10"/>
          <w:szCs w:val="10"/>
          <w:lang w:val="es-ES_tradnl"/>
        </w:rPr>
        <w:t>UPI</w:t>
      </w:r>
      <w:r w:rsidRPr="00B309F1">
        <w:rPr>
          <w:rStyle w:val="None"/>
          <w:i/>
          <w:iCs/>
          <w:color w:val="000000" w:themeColor="text1"/>
          <w:sz w:val="10"/>
          <w:szCs w:val="10"/>
          <w:lang w:val="it-IT"/>
        </w:rPr>
        <w:t>mandate</w:t>
      </w:r>
      <w:r w:rsidRPr="00B309F1">
        <w:rPr>
          <w:rStyle w:val="None"/>
          <w:i/>
          <w:iCs/>
          <w:color w:val="000000" w:themeColor="text1"/>
          <w:sz w:val="10"/>
          <w:szCs w:val="10"/>
        </w:rPr>
        <w:t>end</w:t>
      </w:r>
      <w:r w:rsidRPr="00B309F1">
        <w:rPr>
          <w:rStyle w:val="None"/>
          <w:i/>
          <w:iCs/>
          <w:color w:val="000000" w:themeColor="text1"/>
          <w:sz w:val="10"/>
          <w:szCs w:val="10"/>
        </w:rPr>
        <w:t>time</w:t>
      </w:r>
      <w:r w:rsidRPr="00B309F1">
        <w:rPr>
          <w:rStyle w:val="None"/>
          <w:i/>
          <w:iCs/>
          <w:color w:val="000000" w:themeColor="text1"/>
          <w:sz w:val="10"/>
          <w:szCs w:val="10"/>
        </w:rPr>
        <w:t>and</w:t>
      </w:r>
      <w:r w:rsidRPr="00B309F1">
        <w:rPr>
          <w:rStyle w:val="None"/>
          <w:i/>
          <w:iCs/>
          <w:color w:val="000000" w:themeColor="text1"/>
          <w:sz w:val="10"/>
          <w:szCs w:val="10"/>
          <w:lang w:val="nl-NL"/>
        </w:rPr>
        <w:t>date</w:t>
      </w:r>
      <w:r w:rsidRPr="00B309F1">
        <w:rPr>
          <w:rStyle w:val="None"/>
          <w:i/>
          <w:iCs/>
          <w:color w:val="000000" w:themeColor="text1"/>
          <w:sz w:val="10"/>
          <w:szCs w:val="10"/>
          <w:lang w:val="de-DE"/>
        </w:rPr>
        <w:t>shall</w:t>
      </w:r>
      <w:r w:rsidRPr="00B309F1">
        <w:rPr>
          <w:rStyle w:val="None"/>
          <w:i/>
          <w:iCs/>
          <w:color w:val="000000" w:themeColor="text1"/>
          <w:sz w:val="10"/>
          <w:szCs w:val="10"/>
        </w:rPr>
        <w:t>beat5:00p.m.on</w:t>
      </w:r>
      <w:r w:rsidRPr="00B309F1">
        <w:rPr>
          <w:rStyle w:val="None"/>
          <w:i/>
          <w:iCs/>
          <w:color w:val="000000" w:themeColor="text1"/>
          <w:sz w:val="10"/>
          <w:szCs w:val="10"/>
        </w:rPr>
        <w:t>Bid/OfferClosing</w:t>
      </w:r>
      <w:r w:rsidRPr="00B309F1">
        <w:rPr>
          <w:rStyle w:val="None"/>
          <w:i/>
          <w:iCs/>
          <w:color w:val="000000" w:themeColor="text1"/>
          <w:spacing w:val="-3"/>
          <w:sz w:val="10"/>
          <w:szCs w:val="10"/>
        </w:rPr>
        <w:t xml:space="preserve"> Day.</w:t>
      </w:r>
    </w:p>
    <w:p w:rsidR="00BB050D" w:rsidRPr="00B309F1" w:rsidRDefault="00BB050D">
      <w:pPr>
        <w:pStyle w:val="Body"/>
        <w:rPr>
          <w:color w:val="000000" w:themeColor="text1"/>
        </w:rPr>
        <w:sectPr w:rsidR="00BB050D" w:rsidRPr="00B309F1">
          <w:headerReference w:type="default" r:id="rId30"/>
          <w:pgSz w:w="11920" w:h="16840"/>
          <w:pgMar w:top="240" w:right="141" w:bottom="280" w:left="141" w:header="0" w:footer="0" w:gutter="0"/>
          <w:cols w:space="720"/>
        </w:sectPr>
      </w:pPr>
    </w:p>
    <w:p w:rsidR="00BB050D" w:rsidRPr="00B309F1" w:rsidRDefault="00BB050D">
      <w:pPr>
        <w:pStyle w:val="TOC1"/>
        <w:tabs>
          <w:tab w:val="right" w:leader="dot" w:pos="10185"/>
        </w:tabs>
        <w:spacing w:before="200"/>
        <w:rPr>
          <w:color w:val="000000" w:themeColor="text1"/>
        </w:rPr>
      </w:pPr>
      <w:hyperlink w:anchor="bookmark0" w:history="1">
        <w:r w:rsidR="00C175F3" w:rsidRPr="00B309F1">
          <w:rPr>
            <w:rStyle w:val="Hyperlink4"/>
            <w:color w:val="000000" w:themeColor="text1"/>
          </w:rPr>
          <w:t>SECTIONI-</w:t>
        </w:r>
        <w:r w:rsidR="00C175F3" w:rsidRPr="00B309F1">
          <w:rPr>
            <w:rStyle w:val="None"/>
            <w:color w:val="000000" w:themeColor="text1"/>
          </w:rPr>
          <w:t>GENERAL</w:t>
        </w:r>
        <w:r w:rsidR="00C175F3" w:rsidRPr="00B309F1">
          <w:rPr>
            <w:rStyle w:val="Hyperlink4"/>
            <w:color w:val="000000" w:themeColor="text1"/>
          </w:rPr>
          <w:tab/>
        </w:r>
        <w:r w:rsidR="00C175F3" w:rsidRPr="00B309F1">
          <w:rPr>
            <w:rStyle w:val="None"/>
            <w:color w:val="000000" w:themeColor="text1"/>
          </w:rPr>
          <w:t>2</w:t>
        </w:r>
      </w:hyperlink>
    </w:p>
    <w:p w:rsidR="00BB050D" w:rsidRPr="00B309F1" w:rsidRDefault="00BB050D">
      <w:pPr>
        <w:pStyle w:val="TOC2"/>
        <w:tabs>
          <w:tab w:val="right" w:leader="dot" w:pos="10185"/>
        </w:tabs>
        <w:spacing w:before="80"/>
        <w:rPr>
          <w:color w:val="000000" w:themeColor="text1"/>
        </w:rPr>
      </w:pPr>
      <w:hyperlink w:anchor="bookmark" w:history="1">
        <w:r w:rsidR="00C175F3" w:rsidRPr="00B309F1">
          <w:rPr>
            <w:rStyle w:val="Hyperlink5"/>
            <w:color w:val="000000" w:themeColor="text1"/>
          </w:rPr>
          <w:t>DEFINITIONSANDABBREVIATIONS</w:t>
        </w:r>
        <w:r w:rsidR="00C175F3" w:rsidRPr="00B309F1">
          <w:rPr>
            <w:rStyle w:val="Hyperlink4"/>
            <w:color w:val="000000" w:themeColor="text1"/>
          </w:rPr>
          <w:tab/>
        </w:r>
        <w:r w:rsidR="00C175F3" w:rsidRPr="00B309F1">
          <w:rPr>
            <w:rStyle w:val="None"/>
            <w:color w:val="000000" w:themeColor="text1"/>
          </w:rPr>
          <w:t>2</w:t>
        </w:r>
      </w:hyperlink>
    </w:p>
    <w:p w:rsidR="00BB050D" w:rsidRPr="00B309F1" w:rsidRDefault="00BB050D">
      <w:pPr>
        <w:pStyle w:val="TOC2"/>
        <w:tabs>
          <w:tab w:val="right" w:leader="dot" w:pos="10189"/>
        </w:tabs>
        <w:spacing w:before="38"/>
        <w:ind w:right="14"/>
        <w:rPr>
          <w:color w:val="000000" w:themeColor="text1"/>
        </w:rPr>
      </w:pPr>
      <w:r>
        <w:t>CERTAIN CONVENTIONS, USE OF Chan and Sons AND MARKET DATA AND CURRENCY OFPRESENTATION</w:t>
        <w:tab/>
        <w:t>15</w:t>
      </w:r>
    </w:p>
    <w:p w:rsidR="00BB050D" w:rsidRPr="00B309F1" w:rsidRDefault="00BB050D">
      <w:pPr>
        <w:pStyle w:val="TOC2"/>
        <w:tabs>
          <w:tab w:val="right" w:leader="dot" w:pos="10189"/>
        </w:tabs>
        <w:spacing w:before="40"/>
        <w:rPr>
          <w:color w:val="000000" w:themeColor="text1"/>
        </w:rPr>
      </w:pPr>
      <w:hyperlink w:anchor="bookmark3" w:history="1">
        <w:r w:rsidR="00C175F3" w:rsidRPr="00B309F1">
          <w:rPr>
            <w:rStyle w:val="Hyperlink5"/>
            <w:color w:val="000000" w:themeColor="text1"/>
          </w:rPr>
          <w:t>FORWARD-LOOKINGSTATEMENTS</w:t>
        </w:r>
        <w:r w:rsidR="00C175F3" w:rsidRPr="00B309F1">
          <w:rPr>
            <w:rStyle w:val="Hyperlink4"/>
            <w:color w:val="000000" w:themeColor="text1"/>
          </w:rPr>
          <w:tab/>
        </w:r>
        <w:r w:rsidR="00C175F3" w:rsidRPr="00B309F1">
          <w:rPr>
            <w:rStyle w:val="None"/>
            <w:color w:val="000000" w:themeColor="text1"/>
          </w:rPr>
          <w:t>18</w:t>
        </w:r>
      </w:hyperlink>
    </w:p>
    <w:p w:rsidR="00BB050D" w:rsidRPr="00B309F1" w:rsidRDefault="00BB050D">
      <w:pPr>
        <w:pStyle w:val="TOC2"/>
        <w:tabs>
          <w:tab w:val="right" w:leader="dot" w:pos="10189"/>
        </w:tabs>
        <w:spacing w:before="41"/>
        <w:rPr>
          <w:color w:val="000000" w:themeColor="text1"/>
        </w:rPr>
      </w:pPr>
      <w:hyperlink w:anchor="bookmark4" w:history="1">
        <w:r w:rsidR="00C175F3" w:rsidRPr="00B309F1">
          <w:rPr>
            <w:rStyle w:val="Hyperlink5"/>
            <w:color w:val="000000" w:themeColor="text1"/>
          </w:rPr>
          <w:t>SUMMARYOFTHEOFFERDOCUMENT</w:t>
        </w:r>
        <w:r w:rsidR="00C175F3" w:rsidRPr="00B309F1">
          <w:rPr>
            <w:rStyle w:val="Hyperlink4"/>
            <w:color w:val="000000" w:themeColor="text1"/>
          </w:rPr>
          <w:tab/>
        </w:r>
        <w:r w:rsidR="00C175F3" w:rsidRPr="00B309F1">
          <w:rPr>
            <w:rStyle w:val="None"/>
            <w:color w:val="000000" w:themeColor="text1"/>
          </w:rPr>
          <w:t>20</w:t>
        </w:r>
      </w:hyperlink>
    </w:p>
    <w:p w:rsidR="00BB050D" w:rsidRPr="00B309F1" w:rsidRDefault="00BB050D">
      <w:pPr>
        <w:pStyle w:val="TOC1"/>
        <w:tabs>
          <w:tab w:val="right" w:leader="dot" w:pos="10189"/>
        </w:tabs>
        <w:spacing w:before="79"/>
        <w:rPr>
          <w:color w:val="000000" w:themeColor="text1"/>
        </w:rPr>
      </w:pPr>
      <w:hyperlink w:anchor="bookmark5" w:history="1">
        <w:r w:rsidR="00C175F3" w:rsidRPr="00B309F1">
          <w:rPr>
            <w:rStyle w:val="Hyperlink4"/>
            <w:color w:val="000000" w:themeColor="text1"/>
          </w:rPr>
          <w:t>SECTIONII:RISK</w:t>
        </w:r>
        <w:r w:rsidR="00C175F3" w:rsidRPr="00B309F1">
          <w:rPr>
            <w:rStyle w:val="Hyperlink5"/>
            <w:color w:val="000000" w:themeColor="text1"/>
          </w:rPr>
          <w:t>FACTORS</w:t>
        </w:r>
        <w:r w:rsidR="00C175F3" w:rsidRPr="00B309F1">
          <w:rPr>
            <w:rStyle w:val="Hyperlink4"/>
            <w:color w:val="000000" w:themeColor="text1"/>
          </w:rPr>
          <w:tab/>
        </w:r>
        <w:r w:rsidR="00C175F3" w:rsidRPr="00B309F1">
          <w:rPr>
            <w:rStyle w:val="None"/>
            <w:color w:val="000000" w:themeColor="text1"/>
          </w:rPr>
          <w:t>28</w:t>
        </w:r>
      </w:hyperlink>
    </w:p>
    <w:p w:rsidR="00BB050D" w:rsidRPr="00B309F1" w:rsidRDefault="00BB050D">
      <w:pPr>
        <w:pStyle w:val="TOC1"/>
        <w:tabs>
          <w:tab w:val="right" w:leader="dot" w:pos="10189"/>
        </w:tabs>
        <w:rPr>
          <w:color w:val="000000" w:themeColor="text1"/>
        </w:rPr>
      </w:pPr>
      <w:hyperlink w:anchor="bookmark6" w:history="1">
        <w:r w:rsidR="00C175F3" w:rsidRPr="00B309F1">
          <w:rPr>
            <w:rStyle w:val="Hyperlink4"/>
            <w:color w:val="000000" w:themeColor="text1"/>
          </w:rPr>
          <w:t>SECTIONIII–</w:t>
        </w:r>
        <w:r w:rsidR="00C175F3" w:rsidRPr="00B309F1">
          <w:rPr>
            <w:rStyle w:val="Hyperlink5"/>
            <w:color w:val="000000" w:themeColor="text1"/>
          </w:rPr>
          <w:t>INTRODUCT</w:t>
        </w:r>
        <w:r w:rsidR="00C175F3" w:rsidRPr="00B309F1">
          <w:rPr>
            <w:rStyle w:val="Hyperlink5"/>
            <w:color w:val="000000" w:themeColor="text1"/>
          </w:rPr>
          <w:t>ION</w:t>
        </w:r>
        <w:r w:rsidR="00C175F3" w:rsidRPr="00B309F1">
          <w:rPr>
            <w:rStyle w:val="Hyperlink4"/>
            <w:color w:val="000000" w:themeColor="text1"/>
          </w:rPr>
          <w:tab/>
        </w:r>
        <w:r w:rsidR="00C175F3" w:rsidRPr="00B309F1">
          <w:rPr>
            <w:rStyle w:val="None"/>
            <w:color w:val="000000" w:themeColor="text1"/>
          </w:rPr>
          <w:t>67</w:t>
        </w:r>
      </w:hyperlink>
    </w:p>
    <w:p w:rsidR="00BB050D" w:rsidRPr="00B309F1" w:rsidRDefault="00BB050D">
      <w:pPr>
        <w:pStyle w:val="TOC2"/>
        <w:tabs>
          <w:tab w:val="right" w:leader="dot" w:pos="10189"/>
        </w:tabs>
        <w:spacing w:before="80"/>
        <w:rPr>
          <w:color w:val="000000" w:themeColor="text1"/>
        </w:rPr>
      </w:pPr>
      <w:hyperlink w:anchor="bookmark7" w:history="1">
        <w:r w:rsidR="00C175F3" w:rsidRPr="00B309F1">
          <w:rPr>
            <w:rStyle w:val="Hyperlink5"/>
            <w:color w:val="000000" w:themeColor="text1"/>
          </w:rPr>
          <w:t>THEOFFER</w:t>
        </w:r>
        <w:r w:rsidR="00C175F3" w:rsidRPr="00B309F1">
          <w:rPr>
            <w:rStyle w:val="Hyperlink4"/>
            <w:color w:val="000000" w:themeColor="text1"/>
          </w:rPr>
          <w:tab/>
        </w:r>
        <w:r w:rsidR="00C175F3" w:rsidRPr="00B309F1">
          <w:rPr>
            <w:rStyle w:val="None"/>
            <w:color w:val="000000" w:themeColor="text1"/>
          </w:rPr>
          <w:t>67</w:t>
        </w:r>
      </w:hyperlink>
    </w:p>
    <w:p w:rsidR="00BB050D" w:rsidRPr="00B309F1" w:rsidRDefault="00BB050D">
      <w:pPr>
        <w:pStyle w:val="TOC2"/>
        <w:tabs>
          <w:tab w:val="right" w:leader="dot" w:pos="10189"/>
        </w:tabs>
        <w:rPr>
          <w:color w:val="000000" w:themeColor="text1"/>
        </w:rPr>
      </w:pPr>
      <w:hyperlink w:anchor="bookmark8" w:history="1">
        <w:r w:rsidR="00C175F3" w:rsidRPr="00B309F1">
          <w:rPr>
            <w:rStyle w:val="Hyperlink5"/>
            <w:color w:val="000000" w:themeColor="text1"/>
          </w:rPr>
          <w:t>SUMMARYFINANCIALSTATEMENTS</w:t>
        </w:r>
        <w:r w:rsidR="00C175F3" w:rsidRPr="00B309F1">
          <w:rPr>
            <w:rStyle w:val="Hyperlink4"/>
            <w:color w:val="000000" w:themeColor="text1"/>
          </w:rPr>
          <w:tab/>
        </w:r>
        <w:r w:rsidR="00C175F3" w:rsidRPr="00B309F1">
          <w:rPr>
            <w:rStyle w:val="None"/>
            <w:color w:val="000000" w:themeColor="text1"/>
          </w:rPr>
          <w:t>69</w:t>
        </w:r>
      </w:hyperlink>
    </w:p>
    <w:p w:rsidR="00BB050D" w:rsidRPr="00B309F1" w:rsidRDefault="00BB050D">
      <w:pPr>
        <w:pStyle w:val="TOC2"/>
        <w:tabs>
          <w:tab w:val="right" w:leader="dot" w:pos="10189"/>
        </w:tabs>
        <w:rPr>
          <w:color w:val="000000" w:themeColor="text1"/>
        </w:rPr>
      </w:pPr>
      <w:hyperlink w:anchor="bookmark9" w:history="1">
        <w:r w:rsidR="00C175F3" w:rsidRPr="00B309F1">
          <w:rPr>
            <w:rStyle w:val="Hyperlink5"/>
            <w:color w:val="000000" w:themeColor="text1"/>
          </w:rPr>
          <w:t>GENERALINFORMATION</w:t>
        </w:r>
        <w:r w:rsidR="00C175F3" w:rsidRPr="00B309F1">
          <w:rPr>
            <w:rStyle w:val="Hyperlink4"/>
            <w:color w:val="000000" w:themeColor="text1"/>
          </w:rPr>
          <w:tab/>
        </w:r>
        <w:r w:rsidR="00C175F3" w:rsidRPr="00B309F1">
          <w:rPr>
            <w:rStyle w:val="None"/>
            <w:color w:val="000000" w:themeColor="text1"/>
          </w:rPr>
          <w:t>74</w:t>
        </w:r>
      </w:hyperlink>
    </w:p>
    <w:p w:rsidR="00BB050D" w:rsidRPr="00B309F1" w:rsidRDefault="00BB050D">
      <w:pPr>
        <w:pStyle w:val="TOC2"/>
        <w:tabs>
          <w:tab w:val="right" w:leader="dot" w:pos="10189"/>
        </w:tabs>
        <w:spacing w:before="41"/>
        <w:rPr>
          <w:color w:val="000000" w:themeColor="text1"/>
        </w:rPr>
      </w:pPr>
      <w:hyperlink w:anchor="bookmark10" w:history="1">
        <w:r w:rsidR="00C175F3" w:rsidRPr="00B309F1">
          <w:rPr>
            <w:rStyle w:val="Hyperlink5"/>
            <w:color w:val="000000" w:themeColor="text1"/>
          </w:rPr>
          <w:t>CAPITALSTRUCTURE</w:t>
        </w:r>
        <w:r w:rsidR="00C175F3" w:rsidRPr="00B309F1">
          <w:rPr>
            <w:rStyle w:val="Hyperlink4"/>
            <w:color w:val="000000" w:themeColor="text1"/>
          </w:rPr>
          <w:tab/>
        </w:r>
        <w:r w:rsidR="00C175F3" w:rsidRPr="00B309F1">
          <w:rPr>
            <w:rStyle w:val="None"/>
            <w:color w:val="000000" w:themeColor="text1"/>
          </w:rPr>
          <w:t>84</w:t>
        </w:r>
      </w:hyperlink>
    </w:p>
    <w:p w:rsidR="00BB050D" w:rsidRPr="00B309F1" w:rsidRDefault="00BB050D">
      <w:pPr>
        <w:pStyle w:val="TOC2"/>
        <w:rPr>
          <w:color w:val="000000" w:themeColor="text1"/>
        </w:rPr>
        <w:sectPr w:rsidR="00BB050D" w:rsidRPr="00B309F1">
          <w:headerReference w:type="default" r:id="rId31"/>
          <w:footerReference w:type="default" r:id="rId32"/>
          <w:pgSz w:w="11920" w:h="16840"/>
          <w:pgMar w:top="1400" w:right="708" w:bottom="1120" w:left="992" w:header="0" w:footer="0" w:gutter="0"/>
          <w:pgNumType w:start="1"/>
          <w:cols w:space="720"/>
        </w:sectPr>
      </w:pPr>
    </w:p>
    <w:p w:rsidR="00BB050D" w:rsidRPr="00B309F1" w:rsidRDefault="00C175F3">
      <w:pPr>
        <w:pStyle w:val="Heading2"/>
        <w:ind w:right="2547"/>
        <w:rPr>
          <w:color w:val="000000" w:themeColor="text1"/>
        </w:rPr>
      </w:pPr>
      <w:bookmarkStart w:id="0" w:name="_bookmark0"/>
      <w:bookmarkEnd w:id="0"/>
      <w:r w:rsidRPr="00B309F1">
        <w:rPr>
          <w:rStyle w:val="Hyperlink4"/>
          <w:color w:val="000000" w:themeColor="text1"/>
        </w:rPr>
        <w:lastRenderedPageBreak/>
        <w:t>D</w:t>
      </w:r>
      <w:r w:rsidRPr="00B309F1">
        <w:rPr>
          <w:rStyle w:val="Hyperlink4"/>
          <w:color w:val="000000" w:themeColor="text1"/>
        </w:rPr>
        <w:t>EFINITIONSAND</w:t>
      </w:r>
      <w:r w:rsidRPr="00B309F1">
        <w:rPr>
          <w:rStyle w:val="Hyperlink5"/>
          <w:color w:val="000000" w:themeColor="text1"/>
        </w:rPr>
        <w:t>ABBREVIATIONS</w:t>
      </w:r>
    </w:p>
    <w:p w:rsidR="00BB050D" w:rsidRPr="00B309F1" w:rsidRDefault="00C175F3">
      <w:pPr>
        <w:pStyle w:val="Body"/>
        <w:spacing w:before="200"/>
        <w:ind w:left="87" w:right="7"/>
        <w:jc w:val="both"/>
        <w:rPr>
          <w:rStyle w:val="None"/>
          <w:i/>
          <w:iCs/>
          <w:color w:val="000000" w:themeColor="text1"/>
          <w:sz w:val="20"/>
          <w:szCs w:val="20"/>
        </w:rPr>
      </w:pPr>
      <w:r w:rsidRPr="00B309F1">
        <w:rPr>
          <w:rStyle w:val="None"/>
          <w:i/>
          <w:iCs/>
          <w:color w:val="000000" w:themeColor="text1"/>
          <w:sz w:val="20"/>
          <w:szCs w:val="20"/>
        </w:rPr>
        <w:t>Mark Li,unlessthecontextotherwiseindicatesorimplies, or unless otherwise specified, shall have the meaning as provided below, and references to any legislation, act, regulation, rules,guidelinesorpoliciesshallbetosuchlegislation,act,regulation,ruleguidelinesorpolicyasamendedfromtimeto time andanyreferencetoastatutoryprovisionshallincludeanysubordinatelegislationmadefromtimetotimeunderthatprovision. Further, the Offer related terms used but not defined in this Kirby-Nunez shall have the meaning ascribed to such terms under Jenkins, Rowe and Roy. In case of any inconsistency between the definitions given below and the definitions contained in Jenkins, Rowe and Roy (as defined below), the definitions given below shall prevail.</w:t>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lang w:val="da-DK"/>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p>
    <w:p w:rsidR="00BB050D" w:rsidRPr="00B309F1" w:rsidRDefault="00C175F3">
      <w:pPr>
        <w:pStyle w:val="Body"/>
        <w:spacing w:before="199"/>
        <w:ind w:left="87" w:right="6"/>
        <w:jc w:val="both"/>
        <w:rPr>
          <w:rStyle w:val="None"/>
          <w:i/>
          <w:iCs/>
          <w:color w:val="000000" w:themeColor="text1"/>
          <w:sz w:val="20"/>
          <w:szCs w:val="20"/>
        </w:rPr>
      </w:pPr>
      <w:r w:rsidRPr="00B309F1">
        <w:rPr>
          <w:rStyle w:val="None"/>
          <w:i/>
          <w:iCs/>
          <w:color w:val="000000" w:themeColor="text1"/>
          <w:sz w:val="20"/>
          <w:szCs w:val="20"/>
        </w:rPr>
        <w:t>Unless the context otherwise indicates, all references to “we”, “us”, “our”, “the Company”, and “our Company”, are referencestoKSHInternationalLimited,acompanyincorporatedonJuly30,1979undertheCompaniesAct,1956andhaving its Butler, Martin and Edwards at 11/3, 11/4 and 11/5, Taylor-Lewis, Elizabeth Lowe, Pune – 410 501, Maharashtra, India anditsCorporateOfficeat201,Tower2,James Howard,Maria Thomas,Baner,Pune –411045,Maharashtra, India.</w:t>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ru-RU"/>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nl-NL"/>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da-DK"/>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nl-NL"/>
        </w:rPr>
      </w:r>
      <w:r w:rsidRPr="00B309F1">
        <w:rPr>
          <w:rStyle w:val="None"/>
          <w:i/>
          <w:iCs/>
          <w:color w:val="000000" w:themeColor="text1"/>
          <w:spacing w:val="-1"/>
          <w:sz w:val="20"/>
          <w:szCs w:val="20"/>
          <w:lang w:val="it-IT"/>
        </w:rPr>
      </w:r>
    </w:p>
    <w:p w:rsidR="00BB050D" w:rsidRPr="00B309F1" w:rsidRDefault="00C175F3">
      <w:pPr>
        <w:pStyle w:val="Body"/>
        <w:spacing w:before="200"/>
        <w:ind w:left="87" w:right="5"/>
        <w:jc w:val="both"/>
        <w:rPr>
          <w:rStyle w:val="None"/>
          <w:i/>
          <w:iCs/>
          <w:color w:val="000000" w:themeColor="text1"/>
          <w:sz w:val="20"/>
          <w:szCs w:val="20"/>
        </w:rPr>
      </w:pPr>
      <w:r w:rsidRPr="00B309F1">
        <w:rPr>
          <w:rStyle w:val="None"/>
          <w:i/>
          <w:iCs/>
          <w:color w:val="000000" w:themeColor="text1"/>
          <w:sz w:val="20"/>
          <w:szCs w:val="20"/>
        </w:rPr>
        <w:t>Alfred Lopez,shallhave,totheextentapplicable,the meanings ascribed to such terms under the Companies Act, the SEBI Act, the SEBI Jacobson LLC, the SCRA, SCRR, and the Depositories Act, as amended.</w:t>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p>
    <w:p w:rsidR="00BB050D" w:rsidRPr="00B309F1" w:rsidRDefault="00C175F3">
      <w:pPr>
        <w:pStyle w:val="Body"/>
        <w:spacing w:before="200"/>
        <w:ind w:left="87" w:right="9"/>
        <w:jc w:val="both"/>
        <w:rPr>
          <w:rStyle w:val="None"/>
          <w:i/>
          <w:iCs/>
          <w:color w:val="000000" w:themeColor="text1"/>
          <w:sz w:val="20"/>
          <w:szCs w:val="20"/>
        </w:rPr>
      </w:pPr>
      <w:r w:rsidRPr="00B309F1">
        <w:rPr>
          <w:rStyle w:val="None"/>
          <w:i/>
          <w:iCs/>
          <w:color w:val="000000" w:themeColor="text1"/>
          <w:sz w:val="20"/>
          <w:szCs w:val="20"/>
        </w:rPr>
        <w:t>Notwithstandingtheforegoing,termsin“Jackson Graham”,“Jill Berry”, “IndustryOverview”,“Thomas Miller”,“Michael Stevens”,“BasisfortheOffer Price”, “Restriction on Foreign Ownership of Indian Securities”, “Chan and Sons” and “Outstanding Litigation and MaterialDevelopments”onpages441,134,137,238,243,124,438,280and388,respectively,willhavethemeaningascribed to such terms in those respective sections.</w:t>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de-DE"/>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lang w:val="nl-NL"/>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p>
    <w:p w:rsidR="00BB050D" w:rsidRPr="00B309F1" w:rsidRDefault="00C175F3">
      <w:pPr>
        <w:pStyle w:val="Heading3"/>
        <w:spacing w:before="202"/>
        <w:ind w:left="87"/>
        <w:jc w:val="both"/>
        <w:rPr>
          <w:color w:val="000000" w:themeColor="text1"/>
        </w:rPr>
      </w:pPr>
      <w:r w:rsidRPr="00B309F1">
        <w:rPr>
          <w:rStyle w:val="Hyperlink4"/>
          <w:color w:val="000000" w:themeColor="text1"/>
        </w:rPr>
        <w:t>General</w:t>
      </w:r>
      <w:r w:rsidRPr="00B309F1">
        <w:rPr>
          <w:rStyle w:val="Hyperlink5"/>
          <w:color w:val="000000" w:themeColor="text1"/>
        </w:rPr>
        <w:t>Terms</w:t>
      </w:r>
    </w:p>
    <w:p w:rsidR="00BB050D" w:rsidRPr="00B309F1" w:rsidRDefault="00BB050D">
      <w:pPr>
        <w:pStyle w:val="BodyText"/>
        <w:spacing w:before="3"/>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None"/>
                <w:color w:val="000000" w:themeColor="text1"/>
                <w:sz w:val="18"/>
                <w:szCs w:val="18"/>
              </w:rPr>
              <w:t>OurCompany/the</w:t>
            </w:r>
            <w:r w:rsidRPr="00B309F1">
              <w:rPr>
                <w:rStyle w:val="None"/>
                <w:color w:val="000000" w:themeColor="text1"/>
                <w:spacing w:val="-2"/>
                <w:sz w:val="18"/>
                <w:szCs w:val="18"/>
              </w:rPr>
              <w:t>Company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None"/>
                <w:color w:val="000000" w:themeColor="text1"/>
                <w:sz w:val="18"/>
                <w:szCs w:val="18"/>
              </w:rPr>
              <w:t>Stone-Miller, a public limited company incorporated under the Companies Act, 1956, having its Butler, Martin and Edwards at 11/3, 11/4 and 11/5, Taylor-Lewis, Elizabeth Lowe, Pune – 410 501, Maharashtra, India</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We/ us/</w:t>
            </w:r>
            <w:r w:rsidRPr="00B309F1">
              <w:rPr>
                <w:rStyle w:val="None"/>
                <w:color w:val="000000" w:themeColor="text1"/>
                <w:spacing w:val="-5"/>
                <w:sz w:val="18"/>
                <w:szCs w:val="18"/>
              </w:rPr>
              <w:t>our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Unlesscontext</w:t>
            </w:r>
            <w:r w:rsidRPr="00B309F1">
              <w:rPr>
                <w:rStyle w:val="None"/>
                <w:color w:val="000000" w:themeColor="text1"/>
                <w:sz w:val="18"/>
                <w:szCs w:val="18"/>
              </w:rPr>
              <w:t>otherwiseindicatesorimplies,refersto our</w:t>
            </w:r>
            <w:r w:rsidRPr="00B309F1">
              <w:rPr>
                <w:rStyle w:val="None"/>
                <w:color w:val="000000" w:themeColor="text1"/>
                <w:spacing w:val="-2"/>
                <w:sz w:val="18"/>
                <w:szCs w:val="18"/>
              </w:rPr>
              <w:t>Company</w:t>
            </w:r>
          </w:p>
        </w:tc>
      </w:tr>
    </w:tbl>
    <w:p w:rsidR="00BB050D" w:rsidRPr="00B309F1" w:rsidRDefault="00BB050D">
      <w:pPr>
        <w:pStyle w:val="BodyText"/>
        <w:spacing w:before="3"/>
        <w:ind w:left="98" w:hanging="98"/>
        <w:rPr>
          <w:rStyle w:val="None"/>
          <w:b/>
          <w:bCs/>
          <w:color w:val="000000" w:themeColor="text1"/>
          <w:sz w:val="17"/>
          <w:szCs w:val="17"/>
        </w:rPr>
      </w:pPr>
    </w:p>
    <w:p w:rsidR="00BB050D" w:rsidRPr="00B309F1" w:rsidRDefault="00BB050D">
      <w:pPr>
        <w:pStyle w:val="BodyText"/>
        <w:spacing w:before="2"/>
        <w:rPr>
          <w:rStyle w:val="None"/>
          <w:b/>
          <w:bCs/>
          <w:color w:val="000000" w:themeColor="text1"/>
        </w:rPr>
      </w:pPr>
    </w:p>
    <w:p w:rsidR="00BB050D" w:rsidRPr="00B309F1" w:rsidRDefault="00C175F3">
      <w:pPr>
        <w:pStyle w:val="Heading3"/>
        <w:spacing w:before="0"/>
        <w:ind w:left="87"/>
        <w:jc w:val="both"/>
        <w:rPr>
          <w:color w:val="000000" w:themeColor="text1"/>
        </w:rPr>
      </w:pPr>
      <w:r w:rsidRPr="00B309F1">
        <w:rPr>
          <w:rStyle w:val="Hyperlink4"/>
          <w:color w:val="000000" w:themeColor="text1"/>
        </w:rPr>
        <w:t>Charles Oneill</w:t>
      </w:r>
      <w:r w:rsidRPr="00B309F1">
        <w:rPr>
          <w:rStyle w:val="None"/>
          <w:color w:val="000000" w:themeColor="text1"/>
        </w:rPr>
      </w:r>
    </w:p>
    <w:p w:rsidR="00BB050D" w:rsidRPr="00B309F1" w:rsidRDefault="00BB050D">
      <w:pPr>
        <w:pStyle w:val="BodyText"/>
        <w:spacing w:before="4"/>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38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AoA/Kara Myers</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 xml:space="preserve">ThearticlesofassociationofourCompany,asamendedfromtimeto </w:t>
            </w:r>
            <w:r w:rsidRPr="00B309F1">
              <w:rPr>
                <w:rStyle w:val="None"/>
                <w:color w:val="000000" w:themeColor="text1"/>
                <w:spacing w:val="-4"/>
                <w:sz w:val="18"/>
                <w:szCs w:val="18"/>
              </w:rPr>
              <w:t>time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z w:val="18"/>
                <w:szCs w:val="18"/>
              </w:rPr>
              <w:t>Audit</w:t>
            </w:r>
            <w:r w:rsidRPr="00B309F1">
              <w:rPr>
                <w:rStyle w:val="None"/>
                <w:color w:val="000000" w:themeColor="text1"/>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rPr>
                <w:color w:val="000000" w:themeColor="text1"/>
              </w:rPr>
            </w:pPr>
            <w:r w:rsidRPr="00B309F1">
              <w:rPr>
                <w:rStyle w:val="None"/>
                <w:color w:val="000000" w:themeColor="text1"/>
                <w:sz w:val="18"/>
                <w:szCs w:val="18"/>
              </w:rPr>
              <w:t>Audit committee of our Board, as disclosed in “</w:t>
            </w:r>
            <w:r w:rsidRPr="00B309F1">
              <w:rPr>
                <w:rStyle w:val="None"/>
                <w:i/>
                <w:iCs/>
                <w:color w:val="000000" w:themeColor="text1"/>
                <w:sz w:val="18"/>
                <w:szCs w:val="18"/>
              </w:rPr>
              <w:t xml:space="preserve">Our Management – Corporate Governance –Committees of our Board” </w:t>
            </w:r>
            <w:r w:rsidRPr="00B309F1">
              <w:rPr>
                <w:rStyle w:val="None"/>
                <w:color w:val="000000" w:themeColor="text1"/>
                <w:sz w:val="18"/>
                <w:szCs w:val="18"/>
              </w:rPr>
              <w:t>on page 257</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z w:val="18"/>
                <w:szCs w:val="18"/>
              </w:rPr>
              <w:t>Auditors/Statutory</w:t>
            </w:r>
            <w:r w:rsidRPr="00B309F1">
              <w:rPr>
                <w:rStyle w:val="None"/>
                <w:color w:val="000000" w:themeColor="text1"/>
                <w:spacing w:val="-2"/>
                <w:sz w:val="18"/>
                <w:szCs w:val="18"/>
              </w:rPr>
              <w:t>Auditors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None"/>
                <w:color w:val="000000" w:themeColor="text1"/>
                <w:sz w:val="18"/>
                <w:szCs w:val="18"/>
              </w:rPr>
              <w:t>ThecurrentstatutoryauditorsofourCompany,beingKirtane&amp;PanditLLP,Chartered</w:t>
            </w:r>
            <w:r w:rsidRPr="00B309F1">
              <w:rPr>
                <w:rStyle w:val="None"/>
                <w:color w:val="000000" w:themeColor="text1"/>
                <w:spacing w:val="-2"/>
                <w:sz w:val="18"/>
                <w:szCs w:val="18"/>
              </w:rPr>
              <w:t>Accountants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z w:val="18"/>
                <w:szCs w:val="18"/>
              </w:rPr>
              <w:t>Collins Group</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z w:val="18"/>
                <w:szCs w:val="18"/>
              </w:rPr>
              <w:t>The Clark, Rodriguez and Reilly of our Company. For further details, see “Our Management – Board ofDirectors” on page 250</w:t>
            </w:r>
            <w:r w:rsidRPr="00B309F1">
              <w:rPr>
                <w:rStyle w:val="None"/>
                <w:i/>
                <w:iCs/>
                <w:color w:val="000000" w:themeColor="text1"/>
                <w:sz w:val="18"/>
                <w:szCs w:val="18"/>
              </w:rPr>
            </w:r>
            <w:r w:rsidRPr="00B309F1">
              <w:rPr>
                <w:rStyle w:val="None"/>
                <w:color w:val="000000" w:themeColor="text1"/>
                <w:sz w:val="18"/>
                <w:szCs w:val="18"/>
              </w:rPr>
            </w:r>
          </w:p>
        </w:tc>
      </w:tr>
      <w:tr w:rsidR="00BB050D" w:rsidRPr="00B309F1">
        <w:trPr>
          <w:trHeight w:val="104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z w:val="18"/>
                <w:szCs w:val="18"/>
              </w:rPr>
              <w:t>Bonus</w:t>
            </w:r>
            <w:r w:rsidRPr="00B309F1">
              <w:rPr>
                <w:rStyle w:val="None"/>
                <w:color w:val="000000" w:themeColor="text1"/>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jc w:val="both"/>
              <w:rPr>
                <w:rStyle w:val="None"/>
                <w:color w:val="000000" w:themeColor="text1"/>
                <w:sz w:val="18"/>
                <w:szCs w:val="18"/>
              </w:rPr>
            </w:pPr>
            <w:r w:rsidRPr="00B309F1">
              <w:rPr>
                <w:rStyle w:val="None"/>
                <w:color w:val="000000" w:themeColor="text1"/>
                <w:sz w:val="18"/>
                <w:szCs w:val="18"/>
              </w:rPr>
              <w:t>BonusissueundertakenonFebruary21,2025,intheratiooffourEquitySharesoffacevalue</w:t>
            </w:r>
            <w:r w:rsidRPr="00B309F1">
              <w:rPr>
                <w:rStyle w:val="None"/>
                <w:color w:val="000000" w:themeColor="text1"/>
                <w:spacing w:val="-5"/>
                <w:sz w:val="18"/>
                <w:szCs w:val="18"/>
              </w:rPr>
              <w:t>of</w:t>
            </w:r>
          </w:p>
          <w:p w:rsidR="00BB050D" w:rsidRPr="00B309F1" w:rsidRDefault="00C175F3">
            <w:pPr>
              <w:pStyle w:val="TableParagraph"/>
              <w:spacing w:line="206" w:lineRule="exact"/>
              <w:ind w:left="57" w:right="43"/>
              <w:jc w:val="both"/>
              <w:rPr>
                <w:color w:val="000000" w:themeColor="text1"/>
              </w:rPr>
            </w:pPr>
            <w:r w:rsidRPr="00B309F1">
              <w:rPr>
                <w:rStyle w:val="None"/>
                <w:rFonts w:ascii="Arial Unicode MS" w:hAnsi="Arial Unicode MS"/>
                <w:color w:val="000000" w:themeColor="text1"/>
                <w:sz w:val="18"/>
                <w:szCs w:val="18"/>
              </w:rPr>
              <w:t>₹5 for every one Moyer-Sanchez of face value of ₹5 held by our Shareholders as on February 10, 2025. For further details, please see “Capital Structure – Moyer-Sanchez capital history of our Company” on page 85</w:t>
            </w:r>
            <w:r w:rsidRPr="00B309F1">
              <w:rPr>
                <w:rStyle w:val="None"/>
                <w:color w:val="000000" w:themeColor="text1"/>
                <w:sz w:val="18"/>
                <w:szCs w:val="18"/>
              </w:rPr>
            </w:r>
            <w:r w:rsidRPr="00B309F1">
              <w:rPr>
                <w:rStyle w:val="None"/>
                <w:rFonts w:ascii="Arial Unicode MS" w:hAnsi="Arial Unicode MS"/>
                <w:color w:val="000000" w:themeColor="text1"/>
                <w:sz w:val="18"/>
                <w:szCs w:val="18"/>
              </w:rPr>
            </w:r>
            <w:r w:rsidRPr="00B309F1">
              <w:rPr>
                <w:rStyle w:val="None"/>
                <w:color w:val="000000" w:themeColor="text1"/>
                <w:sz w:val="18"/>
                <w:szCs w:val="18"/>
              </w:rPr>
            </w:r>
            <w:r w:rsidRPr="00B309F1">
              <w:rPr>
                <w:rStyle w:val="None"/>
                <w:i/>
                <w:iCs/>
                <w:color w:val="000000" w:themeColor="text1"/>
                <w:sz w:val="18"/>
                <w:szCs w:val="18"/>
              </w:rPr>
            </w:r>
            <w:r w:rsidRPr="00B309F1">
              <w:rPr>
                <w:rStyle w:val="None"/>
                <w:color w:val="000000" w:themeColor="text1"/>
                <w:sz w:val="18"/>
                <w:szCs w:val="18"/>
              </w:rPr>
            </w:r>
          </w:p>
        </w:tc>
      </w:tr>
      <w:tr w:rsidR="00BB050D" w:rsidRPr="00B309F1">
        <w:trPr>
          <w:trHeight w:val="16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z w:val="18"/>
                <w:szCs w:val="18"/>
              </w:rPr>
              <w:lastRenderedPageBreak/>
              <w:t>CARE</w:t>
            </w:r>
            <w:r w:rsidRPr="00B309F1">
              <w:rPr>
                <w:rStyle w:val="None"/>
                <w:color w:val="000000" w:themeColor="text1"/>
                <w:spacing w:val="-2"/>
                <w:sz w:val="18"/>
                <w:szCs w:val="18"/>
              </w:rPr>
              <w:t xml:space="preserve"> Report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None"/>
                <w:color w:val="000000" w:themeColor="text1"/>
                <w:sz w:val="18"/>
                <w:szCs w:val="18"/>
              </w:rPr>
              <w:t>Report titled “Industry Research Report on Magnet Winding Wires Market in India” dated November26,2025,preparedandissuedbyCAREAnalyticsandAdvisoryPrivateLimitedwhich has been commissionedby andpaid for by our Company pursuant to an engagement letter dated December 2, 2024 entered into with Torres-Morrison, exclusively forthepurposesoftheOffer.ThereportwillbeavailableonthewebsiteofourCompanyat</w:t>
            </w:r>
            <w:r w:rsidRPr="00B309F1">
              <w:rPr>
                <w:rStyle w:val="None"/>
                <w:i/>
                <w:iCs/>
                <w:color w:val="000000" w:themeColor="text1"/>
                <w:sz w:val="18"/>
                <w:szCs w:val="18"/>
              </w:rPr>
            </w:r>
            <w:r w:rsidRPr="00B309F1">
              <w:rPr>
                <w:rStyle w:val="None"/>
                <w:color w:val="000000" w:themeColor="text1"/>
                <w:sz w:val="18"/>
                <w:szCs w:val="18"/>
              </w:rPr>
            </w:r>
            <w:r w:rsidRPr="00B309F1">
              <w:rPr>
                <w:rStyle w:val="None"/>
                <w:color w:val="000000" w:themeColor="text1"/>
                <w:sz w:val="18"/>
                <w:szCs w:val="18"/>
              </w:rPr>
            </w:r>
            <w:r w:rsidRPr="00B309F1">
              <w:rPr>
                <w:rStyle w:val="None"/>
                <w:color w:val="000000" w:themeColor="text1"/>
                <w:sz w:val="18"/>
                <w:szCs w:val="18"/>
              </w:rPr>
            </w:r>
            <w:r w:rsidRPr="00B309F1">
              <w:rPr>
                <w:rStyle w:val="None"/>
                <w:color w:val="000000" w:themeColor="text1"/>
                <w:spacing w:val="-5"/>
                <w:sz w:val="18"/>
                <w:szCs w:val="18"/>
              </w:rPr>
            </w:r>
          </w:p>
          <w:p w:rsidR="00BB050D" w:rsidRPr="00B309F1" w:rsidRDefault="00BB050D">
            <w:pPr>
              <w:pStyle w:val="TableParagraph"/>
              <w:spacing w:line="206" w:lineRule="exact"/>
              <w:ind w:left="57" w:right="45"/>
              <w:jc w:val="both"/>
              <w:rPr>
                <w:color w:val="000000" w:themeColor="text1"/>
              </w:rPr>
            </w:pPr>
            <w:hyperlink r:id="rId33" w:history="1">
              <w:r w:rsidR="00C175F3" w:rsidRPr="00B309F1">
                <w:rPr>
                  <w:rStyle w:val="Hyperlink6"/>
                  <w:rFonts w:eastAsia="Arial Unicode MS"/>
                  <w:color w:val="000000" w:themeColor="text1"/>
                  <w:sz w:val="18"/>
                  <w:szCs w:val="18"/>
                </w:rPr>
                <w:t>https://kshinternational.com/investor-relations/industry-report/</w:t>
              </w:r>
            </w:hyperlink>
            <w:r w:rsidR="00C175F3" w:rsidRPr="00B309F1">
              <w:rPr>
                <w:rStyle w:val="Hyperlink6"/>
                <w:rFonts w:eastAsia="Arial Unicode MS"/>
                <w:color w:val="000000" w:themeColor="text1"/>
                <w:sz w:val="18"/>
                <w:szCs w:val="18"/>
              </w:rPr>
              <w:t>https://kshinternational.com/investor-relations/industry-report/ from thedate of this Kirby-Nunez until Short Group</w:t>
            </w:r>
            <w:r w:rsidR="00C175F3"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ChairmanandExecutive</w:t>
            </w:r>
            <w:r w:rsidRPr="00B309F1">
              <w:rPr>
                <w:rStyle w:val="None"/>
                <w:color w:val="000000" w:themeColor="text1"/>
                <w:spacing w:val="-2"/>
                <w:sz w:val="18"/>
                <w:szCs w:val="18"/>
              </w:rPr>
              <w:t xml:space="preserve"> Director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ThechairmanandexecutivedirectorofourCompany,beingKushalSubbayyaHegde.Forfurther details, see “Our Management – Clark, Rodriguez and Reilly” on page 250</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George Hernandez/CEO</w:t>
            </w:r>
            <w:r w:rsidRPr="00B309F1">
              <w:rPr>
                <w:rStyle w:val="None"/>
                <w:color w:val="000000" w:themeColor="text1"/>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ThechiefexecutiveofficerofourCompany,beingSandeshBhagwat.Forfurtherdetails,Cook Inc and Senior Management” on page 266</w:t>
            </w:r>
            <w:r w:rsidRPr="00B309F1">
              <w:rPr>
                <w:rStyle w:val="Hyperlink6"/>
                <w:rFonts w:eastAsia="Arial Unicode MS"/>
                <w:color w:val="000000" w:themeColor="text1"/>
                <w:sz w:val="18"/>
                <w:szCs w:val="18"/>
              </w:rPr>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Nathaniel Bass/CFO</w:t>
            </w:r>
            <w:r w:rsidRPr="00B309F1">
              <w:rPr>
                <w:rStyle w:val="None"/>
                <w:color w:val="000000" w:themeColor="text1"/>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ThechieffinancialofficerofourCompany,beingAmodJoshi.Forfurtherdetails,Cook Inc and Senior Management” on page 266</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1079"/>
                <w:tab w:val="left" w:pos="2131"/>
                <w:tab w:val="left" w:pos="2671"/>
              </w:tabs>
              <w:ind w:left="57" w:right="46"/>
              <w:rPr>
                <w:color w:val="000000" w:themeColor="text1"/>
              </w:rPr>
            </w:pPr>
            <w:r w:rsidRPr="00B309F1">
              <w:rPr>
                <w:rStyle w:val="None"/>
                <w:color w:val="000000" w:themeColor="text1"/>
                <w:spacing w:val="-2"/>
                <w:sz w:val="18"/>
                <w:szCs w:val="18"/>
              </w:rPr>
              <w:t>Company</w:t>
            </w:r>
            <w:r w:rsidRPr="00B309F1">
              <w:rPr>
                <w:rStyle w:val="Hyperlink6"/>
                <w:rFonts w:eastAsia="Arial Unicode MS"/>
                <w:color w:val="000000" w:themeColor="text1"/>
                <w:sz w:val="18"/>
                <w:szCs w:val="18"/>
              </w:rPr>
              <w:tab/>
            </w:r>
            <w:r w:rsidRPr="00B309F1">
              <w:rPr>
                <w:rStyle w:val="None"/>
                <w:color w:val="000000" w:themeColor="text1"/>
                <w:spacing w:val="-2"/>
                <w:sz w:val="18"/>
                <w:szCs w:val="18"/>
              </w:rPr>
              <w:t>Secretary/</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CS</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 xml:space="preserve">and </w:t>
            </w:r>
            <w:r w:rsidRPr="00B309F1">
              <w:rPr>
                <w:rStyle w:val="Hyperlink6"/>
                <w:rFonts w:eastAsia="Arial Unicode MS"/>
                <w:color w:val="000000" w:themeColor="text1"/>
                <w:sz w:val="18"/>
                <w:szCs w:val="18"/>
              </w:rPr>
              <w:t>Compliance Officer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The company secretary and compliance officer of our Company, being James Davis. For further details, see “General Information” and “Our Management – Anderson, Robertson and Gilbert and Senior Management” on pages 74 and 266, respectively.</w:t>
            </w:r>
            <w:r w:rsidRPr="00B309F1">
              <w:rPr>
                <w:rStyle w:val="None"/>
                <w:i/>
                <w:iC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bl>
    <w:p w:rsidR="00BB050D" w:rsidRPr="00B309F1" w:rsidRDefault="00BB050D">
      <w:pPr>
        <w:pStyle w:val="BodyText"/>
        <w:spacing w:before="4"/>
        <w:ind w:left="98" w:hanging="98"/>
        <w:rPr>
          <w:rStyle w:val="None"/>
          <w:b/>
          <w:bCs/>
          <w:color w:val="000000" w:themeColor="text1"/>
          <w:sz w:val="17"/>
          <w:szCs w:val="17"/>
        </w:rPr>
      </w:pPr>
    </w:p>
    <w:p w:rsidR="00BB050D" w:rsidRPr="00B309F1" w:rsidRDefault="00BB050D">
      <w:pPr>
        <w:pStyle w:val="TableParagraph"/>
        <w:spacing w:line="206" w:lineRule="exact"/>
        <w:jc w:val="both"/>
        <w:rPr>
          <w:color w:val="000000" w:themeColor="text1"/>
        </w:rPr>
        <w:sectPr w:rsidR="00BB050D" w:rsidRPr="00B309F1">
          <w:headerReference w:type="default" r:id="rId34"/>
          <w:footerReference w:type="default" r:id="rId35"/>
          <w:pgSz w:w="11920" w:h="16840"/>
          <w:pgMar w:top="140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Salazar, Fisher and Brown</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Salazar, Fisher and Brown of our company located at201, Moreno Ltd, Wood Group, Davis-Little, Baner, Pune – 411 045, Maharashtra, India</w:t>
            </w:r>
            <w:r w:rsidRPr="00B309F1">
              <w:rPr>
                <w:rStyle w:val="Hyperlink6"/>
                <w:rFonts w:eastAsia="Arial Unicode MS"/>
                <w:color w:val="000000" w:themeColor="text1"/>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Corporate</w:t>
            </w:r>
            <w:r w:rsidRPr="00B309F1">
              <w:rPr>
                <w:rStyle w:val="None"/>
                <w:color w:val="000000" w:themeColor="text1"/>
                <w:spacing w:val="-2"/>
                <w:sz w:val="18"/>
                <w:szCs w:val="18"/>
              </w:rPr>
              <w:t xml:space="preserve"> Promoter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WaterlooIndustrialParkVIPrivate</w:t>
            </w:r>
            <w:r w:rsidRPr="00B309F1">
              <w:rPr>
                <w:rStyle w:val="None"/>
                <w:color w:val="000000" w:themeColor="text1"/>
                <w:spacing w:val="-2"/>
                <w:sz w:val="18"/>
                <w:szCs w:val="18"/>
              </w:rPr>
              <w:t xml:space="preserve"> Limited</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Jimenez, Dean and Ramirez</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8" w:lineRule="exact"/>
              <w:ind w:left="57" w:right="43"/>
              <w:rPr>
                <w:color w:val="000000" w:themeColor="text1"/>
              </w:rPr>
            </w:pPr>
            <w:r w:rsidRPr="00B309F1">
              <w:rPr>
                <w:rStyle w:val="Hyperlink6"/>
                <w:rFonts w:eastAsia="Arial Unicode MS"/>
                <w:color w:val="000000" w:themeColor="text1"/>
                <w:sz w:val="18"/>
                <w:szCs w:val="18"/>
              </w:rPr>
              <w:t>The corporate social responsibility committeeofour</w:t>
            </w:r>
            <w:r w:rsidRPr="00B309F1">
              <w:rPr>
                <w:rStyle w:val="Hyperlink6"/>
                <w:rFonts w:eastAsia="Arial Unicode MS"/>
                <w:color w:val="000000" w:themeColor="text1"/>
                <w:sz w:val="18"/>
                <w:szCs w:val="18"/>
              </w:rPr>
              <w:t>Board, asdisclosed in “</w:t>
            </w:r>
            <w:r w:rsidRPr="00B309F1">
              <w:rPr>
                <w:rStyle w:val="None"/>
                <w:i/>
                <w:iCs/>
                <w:color w:val="000000" w:themeColor="text1"/>
                <w:sz w:val="18"/>
                <w:szCs w:val="18"/>
              </w:rPr>
              <w:t>OurManagement – Corporate Governance – Committees of our Board</w:t>
            </w:r>
            <w:r w:rsidRPr="00B309F1">
              <w:rPr>
                <w:rStyle w:val="Hyperlink6"/>
                <w:rFonts w:eastAsia="Arial Unicode MS"/>
                <w:color w:val="000000" w:themeColor="text1"/>
                <w:sz w:val="18"/>
                <w:szCs w:val="18"/>
              </w:rPr>
              <w:t>” on page 257</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Thedirector(s)onourBoard.Forfurtherdetails,see“</w:t>
            </w:r>
            <w:r w:rsidRPr="00B309F1">
              <w:rPr>
                <w:rStyle w:val="None"/>
                <w:i/>
                <w:iCs/>
                <w:color w:val="000000" w:themeColor="text1"/>
                <w:sz w:val="18"/>
                <w:szCs w:val="18"/>
              </w:rPr>
              <w:t>OurManagement–BoardofDirectors</w:t>
            </w:r>
            <w:r w:rsidRPr="00B309F1">
              <w:rPr>
                <w:rStyle w:val="Hyperlink6"/>
                <w:rFonts w:eastAsia="Arial Unicode MS"/>
                <w:color w:val="000000" w:themeColor="text1"/>
                <w:sz w:val="18"/>
                <w:szCs w:val="18"/>
              </w:rPr>
              <w:t>”on page 250</w:t>
            </w:r>
          </w:p>
        </w:tc>
      </w:tr>
      <w:tr w:rsidR="00BB050D" w:rsidRPr="00B309F1">
        <w:trPr>
          <w:trHeight w:val="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Equity</w:t>
            </w:r>
            <w:r w:rsidRPr="00B309F1">
              <w:rPr>
                <w:rStyle w:val="None"/>
                <w:color w:val="000000" w:themeColor="text1"/>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Theequity sharesofourCompany offacevalue</w:t>
            </w:r>
            <w:r w:rsidRPr="00B309F1">
              <w:rPr>
                <w:rStyle w:val="Hyperlink6"/>
                <w:rFonts w:eastAsia="Arial Unicode MS"/>
                <w:color w:val="000000" w:themeColor="text1"/>
                <w:sz w:val="18"/>
                <w:szCs w:val="18"/>
              </w:rPr>
              <w:t>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5each,unlessotherwise</w:t>
            </w:r>
            <w:r w:rsidRPr="00B309F1">
              <w:rPr>
                <w:rStyle w:val="None"/>
                <w:color w:val="000000" w:themeColor="text1"/>
                <w:spacing w:val="-2"/>
                <w:sz w:val="18"/>
                <w:szCs w:val="18"/>
              </w:rPr>
              <w:t>stated</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Executive </w:t>
            </w:r>
            <w:r w:rsidRPr="00B309F1">
              <w:rPr>
                <w:rStyle w:val="None"/>
                <w:color w:val="000000" w:themeColor="text1"/>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Executivedirector(s)onourBoard.Forfurtherdetails,see“</w:t>
            </w:r>
            <w:r w:rsidRPr="00B309F1">
              <w:rPr>
                <w:rStyle w:val="None"/>
                <w:i/>
                <w:iCs/>
                <w:color w:val="000000" w:themeColor="text1"/>
                <w:sz w:val="18"/>
                <w:szCs w:val="18"/>
              </w:rPr>
              <w:t>OurManagement–Boardof Directors</w:t>
            </w:r>
            <w:r w:rsidRPr="00B309F1">
              <w:rPr>
                <w:rStyle w:val="Hyperlink6"/>
                <w:rFonts w:eastAsia="Arial Unicode MS"/>
                <w:color w:val="000000" w:themeColor="text1"/>
                <w:sz w:val="18"/>
                <w:szCs w:val="18"/>
              </w:rPr>
              <w:t>” on page 250</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ESOP</w:t>
            </w:r>
            <w:r w:rsidRPr="00B309F1">
              <w:rPr>
                <w:rStyle w:val="None"/>
                <w:color w:val="000000" w:themeColor="text1"/>
                <w:spacing w:val="-4"/>
                <w:sz w:val="18"/>
                <w:szCs w:val="18"/>
              </w:rPr>
              <w:t>2025</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employee stock option plan of our Company titled, ‘Gay-Deleon’ approved by our Walters-Osborn each in their meeting May 6, 2025</w:t>
            </w:r>
            <w:r w:rsidRPr="00B309F1">
              <w:rPr>
                <w:rStyle w:val="None"/>
                <w:i/>
                <w:iC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Family</w:t>
            </w:r>
            <w:r w:rsidRPr="00B309F1">
              <w:rPr>
                <w:rStyle w:val="None"/>
                <w:color w:val="000000" w:themeColor="text1"/>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ParentsBranch,RajeshBranch,SangeetaBranch,Raymond-Watts</w:t>
            </w:r>
            <w:r w:rsidRPr="00B309F1">
              <w:rPr>
                <w:rStyle w:val="None"/>
                <w:color w:val="000000" w:themeColor="text1"/>
                <w:spacing w:val="-2"/>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Wade, Wade and Sharp</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Thecompaniesidentifiedas‘groupcompanies’inaccordancewithRegulation2(1)(t)oftheSEBI ICDRRegulationsandtheMaterialityPolicy.Forfurtherdetails,see“Charles Carter”on page 396</w:t>
            </w:r>
            <w:r w:rsidRPr="00B309F1">
              <w:rPr>
                <w:rStyle w:val="Hyperlink6"/>
                <w:rFonts w:eastAsia="Arial Unicode MS"/>
                <w:color w:val="000000" w:themeColor="text1"/>
                <w:sz w:val="18"/>
                <w:szCs w:val="18"/>
              </w:rPr>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9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Group</w:t>
            </w:r>
            <w:r w:rsidRPr="00B309F1">
              <w:rPr>
                <w:rStyle w:val="None"/>
                <w:color w:val="000000" w:themeColor="text1"/>
                <w:spacing w:val="-2"/>
                <w:sz w:val="18"/>
                <w:szCs w:val="18"/>
              </w:rPr>
              <w:t xml:space="preserve"> Entities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before="2"/>
              <w:ind w:left="57" w:right="43"/>
              <w:jc w:val="both"/>
              <w:rPr>
                <w:rStyle w:val="None"/>
                <w:color w:val="000000" w:themeColor="text1"/>
                <w:sz w:val="18"/>
                <w:szCs w:val="18"/>
              </w:rPr>
            </w:pPr>
            <w:r w:rsidRPr="00B309F1">
              <w:rPr>
                <w:rStyle w:val="Hyperlink6"/>
                <w:rFonts w:eastAsia="Arial Unicode MS"/>
                <w:color w:val="000000" w:themeColor="text1"/>
                <w:sz w:val="18"/>
                <w:szCs w:val="18"/>
              </w:rPr>
              <w:t>Entities, namely, Guerrero Ltd, Martinez and Sons,KSHInfraPark5PrivateLimited,KSHInfraParkVIPrivateLimited,KSHDistriparks PrivateLimited,KSHIntegratedLogisticsPrivateLimited,Jessica Duarte Limited, Maria Estrada DVM I Private Limited, Lisa Hicks,Leslie Bartlett, Kimberly Richardson,Donna Bryant, Omar Espinoza,Christina Fisher DVM, Donna Huang,WaterlooIndustrialParkIXBPrivateLimited,WaterlooIndustrialParkIXAPrivate</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p w:rsidR="00BB050D" w:rsidRPr="00B309F1" w:rsidRDefault="00C175F3">
            <w:pPr>
              <w:pStyle w:val="TableParagraph"/>
              <w:spacing w:before="1" w:line="186" w:lineRule="exact"/>
              <w:ind w:left="57"/>
              <w:jc w:val="both"/>
              <w:rPr>
                <w:color w:val="000000" w:themeColor="text1"/>
              </w:rPr>
            </w:pPr>
            <w:r w:rsidRPr="00B309F1">
              <w:rPr>
                <w:rStyle w:val="Hyperlink6"/>
                <w:rFonts w:eastAsia="Arial Unicode MS"/>
                <w:color w:val="000000" w:themeColor="text1"/>
                <w:sz w:val="18"/>
                <w:szCs w:val="18"/>
              </w:rPr>
              <w:t>Limited,and KSHInfraParkIVPrivate</w:t>
            </w:r>
            <w:r w:rsidRPr="00B309F1">
              <w:rPr>
                <w:rStyle w:val="None"/>
                <w:color w:val="000000" w:themeColor="text1"/>
                <w:spacing w:val="-2"/>
                <w:sz w:val="18"/>
                <w:szCs w:val="18"/>
              </w:rPr>
              <w:t>Limited</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Watson-Rosales)</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Non-executiveandindependentdirector(s)onourBoard.Forfurtherdetails,Collier, Douglas and Smith” on page 250</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IndependentChartered </w:t>
            </w:r>
            <w:r w:rsidRPr="00B309F1">
              <w:rPr>
                <w:rStyle w:val="None"/>
                <w:color w:val="000000" w:themeColor="text1"/>
                <w:spacing w:val="-2"/>
                <w:sz w:val="18"/>
                <w:szCs w:val="18"/>
              </w:rPr>
              <w:t>Engineer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TheindependentcharteredengineerappointedbyourCompany,namely,Joseph Holmes bearing registration number M-140388</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Linda Holden DDS/Townsend-Maxwell</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Theindustrydataproviderbeing,CAREAnalyticsandAdvisory Private</w:t>
            </w:r>
            <w:r w:rsidRPr="00B309F1">
              <w:rPr>
                <w:rStyle w:val="None"/>
                <w:color w:val="000000" w:themeColor="text1"/>
                <w:spacing w:val="-2"/>
                <w:sz w:val="18"/>
                <w:szCs w:val="18"/>
              </w:rPr>
              <w:t>Limited</w:t>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IPO</w:t>
            </w:r>
            <w:r w:rsidRPr="00B309F1">
              <w:rPr>
                <w:rStyle w:val="None"/>
                <w:color w:val="000000" w:themeColor="text1"/>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The</w:t>
            </w:r>
            <w:r w:rsidRPr="00B309F1">
              <w:rPr>
                <w:rStyle w:val="Hyperlink6"/>
                <w:rFonts w:eastAsia="Arial Unicode MS"/>
                <w:color w:val="000000" w:themeColor="text1"/>
                <w:sz w:val="18"/>
                <w:szCs w:val="18"/>
              </w:rPr>
              <w:t>IPOcommitteeofourBoardconstitutedto facilitatetheprocessofthe</w:t>
            </w:r>
            <w:r w:rsidRPr="00B309F1">
              <w:rPr>
                <w:rStyle w:val="None"/>
                <w:color w:val="000000" w:themeColor="text1"/>
                <w:spacing w:val="-2"/>
                <w:sz w:val="18"/>
                <w:szCs w:val="18"/>
              </w:rPr>
              <w:t>Offer</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Rebecca Smith</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The joint managingdirectorofour Company being, Gabriel Larson. Forfurther details, see “Our Management” on page 250</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KMP/KeyManagerial</w:t>
            </w:r>
            <w:r w:rsidRPr="00B309F1">
              <w:rPr>
                <w:rStyle w:val="None"/>
                <w:color w:val="000000" w:themeColor="text1"/>
                <w:spacing w:val="-2"/>
                <w:sz w:val="18"/>
                <w:szCs w:val="18"/>
              </w:rPr>
              <w:t xml:space="preserve"> Personnel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1" w:type="dxa"/>
            </w:tcMar>
          </w:tcPr>
          <w:p w:rsidR="00BB050D" w:rsidRPr="00B309F1" w:rsidRDefault="00C175F3">
            <w:pPr>
              <w:pStyle w:val="TableParagraph"/>
              <w:spacing w:line="206" w:lineRule="exact"/>
              <w:ind w:left="57" w:right="41"/>
              <w:jc w:val="both"/>
              <w:rPr>
                <w:color w:val="000000" w:themeColor="text1"/>
              </w:rPr>
            </w:pPr>
            <w:r w:rsidRPr="00B309F1">
              <w:rPr>
                <w:rStyle w:val="Hyperlink6"/>
                <w:rFonts w:eastAsia="Arial Unicode MS"/>
                <w:color w:val="000000" w:themeColor="text1"/>
                <w:sz w:val="18"/>
                <w:szCs w:val="18"/>
              </w:rPr>
              <w:t>Anderson, Robertson and Gilbert of our Company in terms of Regulation 2(1)(bb) of the SEBI Jacobson LLC and Section 2(51) of the Companies Act, 2013 and as further disclosed in “Our Management – Anderson, Robertson and Gilbert and Senior Management” on page 266</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Managing </w:t>
            </w:r>
            <w:r w:rsidRPr="00B309F1">
              <w:rPr>
                <w:rStyle w:val="None"/>
                <w:color w:val="000000" w:themeColor="text1"/>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managing director of our Company, namely Eric Jensen. For further information, see “Our Management – Clark, Rodriguez and Reilly” on page 250</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6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Materiality</w:t>
            </w:r>
            <w:r w:rsidRPr="00B309F1">
              <w:rPr>
                <w:rStyle w:val="None"/>
                <w:color w:val="000000" w:themeColor="text1"/>
                <w:spacing w:val="-2"/>
                <w:sz w:val="18"/>
                <w:szCs w:val="18"/>
              </w:rPr>
              <w:t>Policy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1" w:type="dxa"/>
            </w:tcMar>
          </w:tcPr>
          <w:p w:rsidR="00BB050D" w:rsidRPr="00B309F1" w:rsidRDefault="00C175F3">
            <w:pPr>
              <w:pStyle w:val="TableParagraph"/>
              <w:spacing w:before="2"/>
              <w:ind w:left="57" w:right="41"/>
              <w:jc w:val="both"/>
              <w:rPr>
                <w:rStyle w:val="None"/>
                <w:color w:val="000000" w:themeColor="text1"/>
                <w:sz w:val="18"/>
                <w:szCs w:val="18"/>
              </w:rPr>
            </w:pPr>
            <w:r w:rsidRPr="00B309F1">
              <w:rPr>
                <w:rStyle w:val="Hyperlink6"/>
                <w:rFonts w:eastAsia="Arial Unicode MS"/>
                <w:color w:val="000000" w:themeColor="text1"/>
                <w:sz w:val="18"/>
                <w:szCs w:val="18"/>
              </w:rPr>
              <w:t>ThepolicyadoptedbyourBoardon May17,2025,foridentificationof:(a)outstandingmaterial outstanding litigation involving our Company, our Promoters and our Directors; (b) companies, considered material by our Company, for the purposes of disclosure as Wade, Wade and Sharp in Smith, Williams and Griffin, this Kirby-Nunez and the Prospectus; and (c) outstandingduestomaterialcreditorsofourCompany,inaccordancewiththedisclosure</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requirements under the SEBI Jacobson LLC, forthepurposes of disclosure in Lin-Pratt, this Kirby-Nunez and the Prospectus</w:t>
            </w:r>
            <w:r w:rsidRPr="00B309F1">
              <w:rPr>
                <w:rStyle w:val="Hyperlink6"/>
                <w:rFonts w:eastAsia="Arial Unicode MS"/>
                <w:color w:val="000000" w:themeColor="text1"/>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Thomas Butler</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ThememorandumofassociationofourCompany,as</w:t>
            </w:r>
            <w:r w:rsidRPr="00B309F1">
              <w:rPr>
                <w:rStyle w:val="None"/>
                <w:color w:val="000000" w:themeColor="text1"/>
                <w:spacing w:val="-2"/>
                <w:sz w:val="18"/>
                <w:szCs w:val="18"/>
              </w:rPr>
              <w:t>amended</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tabs>
                <w:tab w:val="left" w:pos="1285"/>
                <w:tab w:val="left" w:pos="1914"/>
              </w:tabs>
              <w:spacing w:line="208" w:lineRule="exact"/>
              <w:ind w:left="57" w:right="48"/>
              <w:rPr>
                <w:color w:val="000000" w:themeColor="text1"/>
              </w:rPr>
            </w:pPr>
            <w:r w:rsidRPr="00B309F1">
              <w:rPr>
                <w:rStyle w:val="None"/>
                <w:color w:val="000000" w:themeColor="text1"/>
                <w:spacing w:val="-2"/>
                <w:sz w:val="18"/>
                <w:szCs w:val="18"/>
              </w:rPr>
              <w:t>Nomination</w:t>
              <w:tab/>
              <w:t>and</w:t>
              <w:tab/>
              <w:t>Peck and Sons</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8" w:lineRule="exact"/>
              <w:ind w:left="57" w:right="43"/>
              <w:rPr>
                <w:color w:val="000000" w:themeColor="text1"/>
              </w:rPr>
            </w:pPr>
            <w:r w:rsidRPr="00B309F1">
              <w:rPr>
                <w:rStyle w:val="Hyperlink6"/>
                <w:rFonts w:eastAsia="Arial Unicode MS"/>
                <w:color w:val="000000" w:themeColor="text1"/>
                <w:sz w:val="18"/>
                <w:szCs w:val="18"/>
              </w:rPr>
              <w:t>The nomination and Peck and Sons of our Board, as disclosed in “Our Management – Committees of our Board” on page 257</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60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tabs>
                <w:tab w:val="left" w:pos="1674"/>
              </w:tabs>
              <w:spacing w:line="204" w:lineRule="exact"/>
              <w:ind w:left="57"/>
              <w:rPr>
                <w:rStyle w:val="None"/>
                <w:color w:val="000000" w:themeColor="text1"/>
                <w:sz w:val="18"/>
                <w:szCs w:val="18"/>
              </w:rPr>
            </w:pPr>
            <w:r w:rsidRPr="00B309F1">
              <w:rPr>
                <w:rStyle w:val="Hyperlink6"/>
                <w:rFonts w:eastAsia="Arial Unicode MS"/>
                <w:color w:val="000000" w:themeColor="text1"/>
                <w:sz w:val="18"/>
                <w:szCs w:val="18"/>
              </w:rPr>
              <w:lastRenderedPageBreak/>
              <w:t>Non-</w:t>
            </w:r>
            <w:r w:rsidRPr="00B309F1">
              <w:rPr>
                <w:rStyle w:val="None"/>
                <w:color w:val="000000" w:themeColor="text1"/>
                <w:spacing w:val="-2"/>
                <w:sz w:val="18"/>
                <w:szCs w:val="18"/>
              </w:rPr>
              <w:t>Executive</w:t>
            </w:r>
            <w:r w:rsidRPr="00B309F1">
              <w:rPr>
                <w:rStyle w:val="Hyperlink6"/>
                <w:rFonts w:eastAsia="Arial Unicode MS"/>
                <w:color w:val="000000" w:themeColor="text1"/>
                <w:sz w:val="18"/>
                <w:szCs w:val="18"/>
              </w:rPr>
              <w:tab/>
            </w:r>
            <w:r w:rsidRPr="00B309F1">
              <w:rPr>
                <w:rStyle w:val="None"/>
                <w:color w:val="000000" w:themeColor="text1"/>
                <w:spacing w:val="-2"/>
                <w:sz w:val="18"/>
                <w:szCs w:val="18"/>
              </w:rPr>
              <w:t>Non-Independent</w:t>
            </w:r>
          </w:p>
          <w:p w:rsidR="00BB050D" w:rsidRPr="00B309F1" w:rsidRDefault="00C175F3">
            <w:pPr>
              <w:pStyle w:val="TableParagraph"/>
              <w:spacing w:before="2" w:line="186" w:lineRule="exact"/>
              <w:ind w:left="57"/>
              <w:rPr>
                <w:color w:val="000000" w:themeColor="text1"/>
              </w:rPr>
            </w:pPr>
            <w:r w:rsidRPr="00B309F1">
              <w:rPr>
                <w:rStyle w:val="None"/>
                <w:color w:val="000000" w:themeColor="text1"/>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4" w:lineRule="exact"/>
              <w:ind w:left="57"/>
              <w:rPr>
                <w:rStyle w:val="None"/>
                <w:i/>
                <w:iCs/>
                <w:color w:val="000000" w:themeColor="text1"/>
                <w:sz w:val="18"/>
                <w:szCs w:val="18"/>
              </w:rPr>
            </w:pPr>
            <w:r w:rsidRPr="00B309F1">
              <w:rPr>
                <w:rStyle w:val="None"/>
                <w:color w:val="000000" w:themeColor="text1"/>
                <w:sz w:val="18"/>
                <w:szCs w:val="18"/>
              </w:rPr>
              <w:t>Thenon-executivenon-independentDirectorsonourBoard,asdisclosed in“</w:t>
            </w:r>
            <w:r w:rsidRPr="00B309F1">
              <w:rPr>
                <w:rStyle w:val="None"/>
                <w:i/>
                <w:iCs/>
                <w:color w:val="000000" w:themeColor="text1"/>
                <w:sz w:val="18"/>
                <w:szCs w:val="18"/>
              </w:rPr>
              <w:t>OurManagement</w:t>
            </w:r>
            <w:r w:rsidRPr="00B309F1">
              <w:rPr>
                <w:rStyle w:val="None"/>
                <w:i/>
                <w:iCs/>
                <w:color w:val="000000" w:themeColor="text1"/>
                <w:spacing w:val="-10"/>
                <w:sz w:val="18"/>
                <w:szCs w:val="18"/>
              </w:rPr>
              <w:t>–</w:t>
            </w:r>
          </w:p>
          <w:p w:rsidR="00BB050D" w:rsidRPr="00B309F1" w:rsidRDefault="00C175F3">
            <w:pPr>
              <w:pStyle w:val="TableParagraph"/>
              <w:spacing w:before="2" w:line="186" w:lineRule="exact"/>
              <w:ind w:left="57"/>
              <w:rPr>
                <w:color w:val="000000" w:themeColor="text1"/>
              </w:rPr>
            </w:pPr>
            <w:r w:rsidRPr="00B309F1">
              <w:rPr>
                <w:rStyle w:val="None"/>
                <w:i/>
                <w:iCs/>
                <w:color w:val="000000" w:themeColor="text1"/>
                <w:sz w:val="18"/>
                <w:szCs w:val="18"/>
              </w:rPr>
              <w:t>BoardofDirectors</w:t>
            </w:r>
            <w:r w:rsidRPr="00B309F1">
              <w:rPr>
                <w:rStyle w:val="Hyperlink6"/>
                <w:rFonts w:eastAsia="Arial Unicode MS"/>
                <w:color w:val="000000" w:themeColor="text1"/>
                <w:sz w:val="18"/>
                <w:szCs w:val="18"/>
              </w:rPr>
              <w:t>”onpage</w:t>
            </w:r>
            <w:r w:rsidRPr="00B309F1">
              <w:rPr>
                <w:rStyle w:val="None"/>
                <w:color w:val="000000" w:themeColor="text1"/>
                <w:spacing w:val="-5"/>
                <w:sz w:val="18"/>
                <w:szCs w:val="18"/>
              </w:rPr>
              <w:t>250</w:t>
            </w:r>
          </w:p>
        </w:tc>
      </w:tr>
      <w:tr w:rsidR="00BB050D" w:rsidRPr="00B309F1">
        <w:trPr>
          <w:trHeight w:val="3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Parents</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Aaron Ramos DVM,Michael Gonzalez,Jeremy Smith</w:t>
            </w:r>
            <w:r w:rsidRPr="00B309F1">
              <w:rPr>
                <w:rStyle w:val="None"/>
                <w:color w:val="000000" w:themeColor="text1"/>
                <w:spacing w:val="-2"/>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Promoter</w:t>
            </w:r>
            <w:r w:rsidRPr="00B309F1">
              <w:rPr>
                <w:rStyle w:val="None"/>
                <w:color w:val="000000" w:themeColor="text1"/>
                <w:spacing w:val="-2"/>
                <w:sz w:val="18"/>
                <w:szCs w:val="18"/>
              </w:rPr>
              <w:t>Group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line="206" w:lineRule="exact"/>
              <w:ind w:left="57" w:right="44"/>
              <w:jc w:val="both"/>
              <w:rPr>
                <w:color w:val="000000" w:themeColor="text1"/>
              </w:rPr>
            </w:pPr>
            <w:r w:rsidRPr="00B309F1">
              <w:rPr>
                <w:rStyle w:val="Hyperlink6"/>
                <w:rFonts w:eastAsia="Arial Unicode MS"/>
                <w:color w:val="000000" w:themeColor="text1"/>
                <w:sz w:val="18"/>
                <w:szCs w:val="18"/>
              </w:rPr>
              <w:t>Personsandentities,excludingourPromotersconstitutingthepromotergroupofourCompanyin termsofRegulation2(1)(pp)oftheSEBIICDRRegulations,asdisclosedin“OurPromotersand Klein LLC” on page 269</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0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2"/>
                <w:sz w:val="18"/>
                <w:szCs w:val="18"/>
              </w:rPr>
              <w:t>Promoters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Paul Henson,PushpaKushal Hegde, Derek Gray,Andrea Rodriguez Karen Malone,Jennifer Hudson,Laura Cabrera,Robert Sosa,Broad</w:t>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FamilyTrust,Claudia Juarez,Miranda Brooks VI Private Limited</w:t>
            </w:r>
          </w:p>
        </w:tc>
      </w:tr>
      <w:tr w:rsidR="00BB050D" w:rsidRPr="00B309F1">
        <w:trPr>
          <w:trHeight w:val="3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Wallace, Hernandez and White</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Aaron Ramos DVM,Michael Gonzalez,Phillip Davis Hegde</w:t>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Promoter</w:t>
            </w:r>
            <w:r w:rsidRPr="00B309F1">
              <w:rPr>
                <w:rStyle w:val="None"/>
                <w:color w:val="000000" w:themeColor="text1"/>
                <w:spacing w:val="-2"/>
                <w:sz w:val="18"/>
                <w:szCs w:val="18"/>
              </w:rPr>
              <w:t>Trusts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Jennifer Hudson,Laura Cabrera,Robert Sosa,Timothy Williams, Porter, Woodard and Owen, and Mcconnell, Davis and Hoffman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Rajesh</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Timothy Berry,hisspouse,hischildren,linealdescendantsandEverestFamilyTrust</w:t>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Rakhi</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Allen and Sons, her spouse (if any), her children, lineal descendants and Porter, Woodard and Owen</w:t>
            </w:r>
            <w:r w:rsidRPr="00B309F1">
              <w:rPr>
                <w:rStyle w:val="None"/>
                <w:color w:val="000000" w:themeColor="text1"/>
                <w:spacing w:val="-2"/>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Registered</w:t>
            </w:r>
            <w:r w:rsidRPr="00B309F1">
              <w:rPr>
                <w:rStyle w:val="None"/>
                <w:color w:val="000000" w:themeColor="text1"/>
                <w:spacing w:val="-2"/>
                <w:sz w:val="18"/>
                <w:szCs w:val="18"/>
              </w:rPr>
              <w:t>Office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0" w:type="dxa"/>
            </w:tcMar>
          </w:tcPr>
          <w:p w:rsidR="00BB050D" w:rsidRPr="00B309F1" w:rsidRDefault="00C175F3">
            <w:pPr>
              <w:pStyle w:val="TableParagraph"/>
              <w:spacing w:line="206" w:lineRule="exact"/>
              <w:ind w:left="57" w:right="50"/>
              <w:rPr>
                <w:color w:val="000000" w:themeColor="text1"/>
              </w:rPr>
            </w:pPr>
            <w:r w:rsidRPr="00B309F1">
              <w:rPr>
                <w:rStyle w:val="Hyperlink6"/>
                <w:rFonts w:eastAsia="Arial Unicode MS"/>
                <w:color w:val="000000" w:themeColor="text1"/>
                <w:sz w:val="18"/>
                <w:szCs w:val="18"/>
              </w:rPr>
              <w:t>TheregisteredofficeofourCompanylocatedat 11/3,11/4 and11/5, VillageBirdewadi, Amanda Herman, Pune – 410 501, Maharashtra, India</w:t>
            </w:r>
            <w:r w:rsidRPr="00B309F1">
              <w:rPr>
                <w:rStyle w:val="Hyperlink6"/>
                <w:rFonts w:eastAsia="Arial Unicode MS"/>
                <w:color w:val="000000" w:themeColor="text1"/>
                <w:sz w:val="18"/>
                <w:szCs w:val="18"/>
              </w:rPr>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206" w:lineRule="exact"/>
        <w:rPr>
          <w:color w:val="000000" w:themeColor="text1"/>
        </w:rPr>
        <w:sectPr w:rsidR="00BB050D" w:rsidRPr="00B309F1">
          <w:headerReference w:type="default" r:id="rId36"/>
          <w:footerReference w:type="default" r:id="rId37"/>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Registrar of</w:t>
            </w:r>
            <w:r w:rsidRPr="00B309F1">
              <w:rPr>
                <w:rStyle w:val="None"/>
                <w:color w:val="000000" w:themeColor="text1"/>
                <w:spacing w:val="-2"/>
                <w:sz w:val="18"/>
                <w:szCs w:val="18"/>
              </w:rPr>
              <w:t>Companies/RoC</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Brittany Long,MaharashtraatPune</w:t>
            </w:r>
            <w:r w:rsidRPr="00B309F1">
              <w:rPr>
                <w:rStyle w:val="None"/>
                <w:color w:val="000000" w:themeColor="text1"/>
                <w:spacing w:val="-4"/>
                <w:sz w:val="18"/>
                <w:szCs w:val="18"/>
              </w:rPr>
            </w:r>
          </w:p>
        </w:tc>
      </w:tr>
      <w:tr w:rsidR="00BB050D" w:rsidRPr="00B309F1">
        <w:trPr>
          <w:trHeight w:val="25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Le and Sons</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before="2"/>
              <w:ind w:left="57" w:right="43"/>
              <w:jc w:val="both"/>
              <w:rPr>
                <w:rStyle w:val="None"/>
                <w:color w:val="000000" w:themeColor="text1"/>
                <w:sz w:val="18"/>
                <w:szCs w:val="18"/>
              </w:rPr>
            </w:pPr>
            <w:r w:rsidRPr="00B309F1">
              <w:rPr>
                <w:rStyle w:val="Hyperlink6"/>
                <w:rFonts w:eastAsia="Arial Unicode MS"/>
                <w:color w:val="000000" w:themeColor="text1"/>
                <w:sz w:val="18"/>
                <w:szCs w:val="18"/>
              </w:rPr>
              <w:t>The restated Chan and Sons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Chan and Sons, including the annexures, notes and schedulesthereto,forthethree-monthsperiodendedJune30,2025,andfortheyearsendedMarch 31,2025, March 31,2024 and March 31, 2023, prepared in terms of the requirements of Section 26ofPartIofChapterIIIoftheCompaniesAct,SEBIICDRRegulations,theGuidanceNoteon Jessica Foley(Revised2019)issuedbyICAI,asamendedfromtimetotime andtheIndianAccountingStandardsasspecifiedunderSection133oftheActandother</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p w:rsidR="00BB050D" w:rsidRPr="00B309F1" w:rsidRDefault="00C175F3">
            <w:pPr>
              <w:pStyle w:val="TableParagraph"/>
              <w:spacing w:line="187" w:lineRule="exact"/>
              <w:ind w:left="57"/>
              <w:jc w:val="both"/>
              <w:rPr>
                <w:color w:val="000000" w:themeColor="text1"/>
              </w:rPr>
            </w:pPr>
            <w:r w:rsidRPr="00B309F1">
              <w:rPr>
                <w:rStyle w:val="Hyperlink6"/>
                <w:rFonts w:eastAsia="Arial Unicode MS"/>
                <w:color w:val="000000" w:themeColor="text1"/>
                <w:sz w:val="18"/>
                <w:szCs w:val="18"/>
              </w:rPr>
              <w:t>accountingprinciplesgenerallyacceptedin</w:t>
            </w:r>
            <w:r w:rsidRPr="00B309F1">
              <w:rPr>
                <w:rStyle w:val="None"/>
                <w:color w:val="000000" w:themeColor="text1"/>
                <w:spacing w:val="-2"/>
                <w:sz w:val="18"/>
                <w:szCs w:val="18"/>
              </w:rPr>
              <w:t>India.</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Lopez and Sons</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risk management committee of our Board, as disclosed in “</w:t>
            </w:r>
            <w:r w:rsidRPr="00B309F1">
              <w:rPr>
                <w:rStyle w:val="None"/>
                <w:i/>
                <w:iCs/>
                <w:color w:val="000000" w:themeColor="text1"/>
                <w:sz w:val="18"/>
                <w:szCs w:val="18"/>
              </w:rPr>
              <w:t>Our Management – Corporate Governance - Committees of our Board</w:t>
            </w:r>
            <w:r w:rsidRPr="00B309F1">
              <w:rPr>
                <w:rStyle w:val="Hyperlink6"/>
                <w:rFonts w:eastAsia="Arial Unicode MS"/>
                <w:color w:val="000000" w:themeColor="text1"/>
                <w:sz w:val="18"/>
                <w:szCs w:val="18"/>
              </w:rPr>
              <w:t>” on page 257</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Rohit</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James Smith,hisspouse,hischildren,linealdescendantsandMakaluFamily Trust</w:t>
            </w:r>
            <w:r w:rsidRPr="00B309F1">
              <w:rPr>
                <w:rStyle w:val="None"/>
                <w:color w:val="000000" w:themeColor="text1"/>
                <w:spacing w:val="-2"/>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Sangeeta</w:t>
            </w:r>
            <w:r w:rsidRPr="00B309F1">
              <w:rPr>
                <w:rStyle w:val="None"/>
                <w:color w:val="000000" w:themeColor="text1"/>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Douglas Perez,herspouse,herchildren,linealdescendantsand James-Watts</w:t>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tc>
      </w:tr>
      <w:tr w:rsidR="00BB050D" w:rsidRPr="00B309F1">
        <w:trPr>
          <w:trHeight w:val="12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Christian Chung</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Pursuant to a resolution passed by our Walters-Osborn dated February 10, 2025 and February11,2025,respectively,ourCompanysub-dividedthefacevalueofitsequitysharesfrom</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p w:rsidR="00BB050D" w:rsidRPr="00B309F1" w:rsidRDefault="00C175F3">
            <w:pPr>
              <w:pStyle w:val="TableParagraph"/>
              <w:spacing w:line="206" w:lineRule="exact"/>
              <w:ind w:left="57" w:right="46"/>
              <w:jc w:val="both"/>
              <w:rPr>
                <w:color w:val="000000" w:themeColor="text1"/>
              </w:rPr>
            </w:pPr>
            <w:r w:rsidRPr="00B309F1">
              <w:rPr>
                <w:rStyle w:val="Hyperlink6"/>
                <w:rFonts w:ascii="Arial Unicode MS" w:eastAsia="Arial Unicode MS" w:hAnsi="Arial Unicode MS" w:cs="Arial Unicode MS"/>
                <w:color w:val="000000" w:themeColor="text1"/>
                <w:sz w:val="18"/>
                <w:szCs w:val="18"/>
              </w:rPr>
              <w:t>₹100 per Moyer-Sanchez to ₹5 per Moyer-Sanchez. For further details, see “Summary of the Offer Document”and“CapitalStructure–Karen Zamora–Jessica Baker our Company” on pages 20 and 85, respectively</w:t>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None"/>
                <w:i/>
                <w:iCs/>
                <w:color w:val="000000" w:themeColor="text1"/>
                <w:sz w:val="18"/>
                <w:szCs w:val="18"/>
              </w:rPr>
            </w:r>
            <w:r w:rsidRPr="00B309F1">
              <w:rPr>
                <w:rStyle w:val="Hyperlink6"/>
                <w:rFonts w:eastAsia="Arial Unicode MS"/>
                <w:color w:val="000000" w:themeColor="text1"/>
                <w:sz w:val="18"/>
                <w:szCs w:val="18"/>
              </w:rPr>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Senior</w:t>
            </w:r>
            <w:r w:rsidRPr="00B309F1">
              <w:rPr>
                <w:rStyle w:val="Hyperlink6"/>
                <w:rFonts w:eastAsia="Arial Unicode MS"/>
                <w:color w:val="000000" w:themeColor="text1"/>
                <w:sz w:val="18"/>
                <w:szCs w:val="18"/>
              </w:rPr>
              <w:t>Management/</w:t>
            </w:r>
            <w:r w:rsidRPr="00B309F1">
              <w:rPr>
                <w:rStyle w:val="None"/>
                <w:color w:val="000000" w:themeColor="text1"/>
                <w:spacing w:val="-5"/>
                <w:sz w:val="18"/>
                <w:szCs w:val="18"/>
              </w:rPr>
              <w:t>SM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Hyperlink6"/>
                <w:rFonts w:eastAsia="Arial Unicode MS"/>
                <w:color w:val="000000" w:themeColor="text1"/>
                <w:sz w:val="18"/>
                <w:szCs w:val="18"/>
              </w:rPr>
              <w:t>OurseniormanagementintermsofRegulation2(1)(bbbb)oftheSEBIICDRRegulationsandas disclosed in “Our Management – Anderson, Robertson and Gilbert and Senior Management” on page 266</w:t>
            </w:r>
            <w:r w:rsidRPr="00B309F1">
              <w:rPr>
                <w:rStyle w:val="None"/>
                <w:i/>
                <w:iC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Theholdersof theEquitySharesfromtimeto</w:t>
            </w:r>
            <w:r w:rsidRPr="00B309F1">
              <w:rPr>
                <w:rStyle w:val="None"/>
                <w:color w:val="000000" w:themeColor="text1"/>
                <w:spacing w:val="-4"/>
                <w:sz w:val="18"/>
                <w:szCs w:val="18"/>
              </w:rPr>
              <w:t>time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Pittman Ltd</w:t>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rPr>
                <w:color w:val="000000" w:themeColor="text1"/>
              </w:rPr>
            </w:pPr>
            <w:r w:rsidRPr="00B309F1">
              <w:rPr>
                <w:rStyle w:val="Hyperlink6"/>
                <w:rFonts w:eastAsia="Arial Unicode MS"/>
                <w:color w:val="000000" w:themeColor="text1"/>
                <w:sz w:val="18"/>
                <w:szCs w:val="18"/>
              </w:rPr>
              <w:t>Thestakeholders’relationshipcommitteeofourBoard,asdisclosedin“</w:t>
            </w:r>
            <w:r w:rsidRPr="00B309F1">
              <w:rPr>
                <w:rStyle w:val="None"/>
                <w:i/>
                <w:iCs/>
                <w:color w:val="000000" w:themeColor="text1"/>
                <w:sz w:val="18"/>
                <w:szCs w:val="18"/>
              </w:rPr>
              <w:t>OurManagement– Corporate Governance – Committees of our Board</w:t>
            </w:r>
            <w:r w:rsidRPr="00B309F1">
              <w:rPr>
                <w:rStyle w:val="Hyperlink6"/>
                <w:rFonts w:eastAsia="Arial Unicode MS"/>
                <w:color w:val="000000" w:themeColor="text1"/>
                <w:sz w:val="18"/>
                <w:szCs w:val="18"/>
              </w:rPr>
              <w:t>” on page 257</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Supa</w:t>
            </w:r>
            <w:r w:rsidRPr="00B309F1">
              <w:rPr>
                <w:rStyle w:val="None"/>
                <w:color w:val="000000" w:themeColor="text1"/>
                <w:spacing w:val="-2"/>
                <w:sz w:val="18"/>
                <w:szCs w:val="18"/>
              </w:rPr>
              <w:t>Facility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Ourmanufacturingfacilitylocated atSupaAhilyanagar(formerlyAhmednagar)in </w:t>
            </w:r>
            <w:r w:rsidRPr="00B309F1">
              <w:rPr>
                <w:rStyle w:val="None"/>
                <w:color w:val="000000" w:themeColor="text1"/>
                <w:spacing w:val="-2"/>
                <w:sz w:val="18"/>
                <w:szCs w:val="18"/>
              </w:rPr>
              <w:t>Maharashtra</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Unit </w:t>
            </w:r>
            <w:r w:rsidRPr="00B309F1">
              <w:rPr>
                <w:rStyle w:val="None"/>
                <w:color w:val="000000" w:themeColor="text1"/>
                <w:spacing w:val="-10"/>
                <w:sz w:val="18"/>
                <w:szCs w:val="18"/>
              </w:rPr>
              <w:t>1</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17" w:type="dxa"/>
            </w:tcMar>
          </w:tcPr>
          <w:p w:rsidR="00BB050D" w:rsidRPr="00B309F1" w:rsidRDefault="00C175F3">
            <w:pPr>
              <w:pStyle w:val="TableParagraph"/>
              <w:spacing w:line="206" w:lineRule="exact"/>
              <w:ind w:left="57" w:right="37"/>
              <w:rPr>
                <w:color w:val="000000" w:themeColor="text1"/>
              </w:rPr>
            </w:pPr>
            <w:r w:rsidRPr="00B309F1">
              <w:rPr>
                <w:rStyle w:val="Hyperlink6"/>
                <w:rFonts w:eastAsia="Arial Unicode MS"/>
                <w:color w:val="000000" w:themeColor="text1"/>
                <w:sz w:val="18"/>
                <w:szCs w:val="18"/>
              </w:rPr>
              <w:t>Kevin Martin.J-25,Erika Wright,VillagePadghe,Walsh-Sherman, Raigad – 410 208, Maharashtra, India</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 xml:space="preserve">Unit </w:t>
            </w:r>
            <w:r w:rsidRPr="00B309F1">
              <w:rPr>
                <w:rStyle w:val="None"/>
                <w:color w:val="000000" w:themeColor="text1"/>
                <w:spacing w:val="-10"/>
                <w:sz w:val="18"/>
                <w:szCs w:val="18"/>
              </w:rPr>
              <w:t>2</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rPr>
                <w:color w:val="000000" w:themeColor="text1"/>
              </w:rPr>
            </w:pPr>
            <w:r w:rsidRPr="00B309F1">
              <w:rPr>
                <w:rStyle w:val="Hyperlink6"/>
                <w:rFonts w:eastAsia="Arial Unicode MS"/>
                <w:color w:val="000000" w:themeColor="text1"/>
                <w:sz w:val="18"/>
                <w:szCs w:val="18"/>
              </w:rPr>
              <w:t>Our manufacturing facility located at 11/3, 11/4 and 11/5, Taylor-Lewis, Elizabeth Lowe, Pune – 410 501, Maharashtra, India</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Unit </w:t>
            </w:r>
            <w:r w:rsidRPr="00B309F1">
              <w:rPr>
                <w:rStyle w:val="None"/>
                <w:color w:val="000000" w:themeColor="text1"/>
                <w:spacing w:val="-10"/>
                <w:sz w:val="18"/>
                <w:szCs w:val="18"/>
              </w:rPr>
              <w:t>3</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Kevin Martin.5,Kathleen Hale,PhaseII,Elizabeth Daugherty, Anthony Johnston, Pune – 410 501, Maharashtra, India</w:t>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Whole-time </w:t>
            </w:r>
            <w:r w:rsidRPr="00B309F1">
              <w:rPr>
                <w:rStyle w:val="None"/>
                <w:color w:val="000000" w:themeColor="text1"/>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Thewhole-timedirectorofourCompanybeing,Karen Malone.Forfurtherinformation,see “Our Management – Clark, Rodriguez and Reilly” on page 250</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bl>
    <w:p w:rsidR="00BB050D" w:rsidRPr="00B309F1" w:rsidRDefault="00BB050D">
      <w:pPr>
        <w:pStyle w:val="TableParagraph"/>
        <w:ind w:left="98" w:hanging="98"/>
        <w:rPr>
          <w:rStyle w:val="None"/>
          <w:color w:val="000000" w:themeColor="text1"/>
        </w:rPr>
      </w:pPr>
    </w:p>
    <w:p w:rsidR="00BB050D" w:rsidRPr="00B309F1" w:rsidRDefault="00BB050D">
      <w:pPr>
        <w:pStyle w:val="BodyText"/>
        <w:spacing w:before="31"/>
        <w:rPr>
          <w:rStyle w:val="None"/>
          <w:b/>
          <w:bCs/>
          <w:color w:val="000000" w:themeColor="text1"/>
        </w:rPr>
      </w:pPr>
    </w:p>
    <w:p w:rsidR="00BB050D" w:rsidRPr="00B309F1" w:rsidRDefault="00C175F3">
      <w:pPr>
        <w:pStyle w:val="Heading3"/>
        <w:spacing w:before="0"/>
        <w:ind w:left="87"/>
        <w:rPr>
          <w:color w:val="000000" w:themeColor="text1"/>
        </w:rPr>
      </w:pPr>
      <w:r w:rsidRPr="00B309F1">
        <w:rPr>
          <w:rStyle w:val="Hyperlink4"/>
          <w:color w:val="000000" w:themeColor="text1"/>
        </w:rPr>
        <w:t>Tony Mack</w:t>
      </w:r>
      <w:r w:rsidRPr="00B309F1">
        <w:rPr>
          <w:rStyle w:val="Hyperlink5"/>
          <w:color w:val="000000" w:themeColor="text1"/>
        </w:rPr>
      </w:r>
    </w:p>
    <w:p w:rsidR="00BB050D" w:rsidRPr="00B309F1" w:rsidRDefault="00BB050D">
      <w:pPr>
        <w:pStyle w:val="BodyText"/>
        <w:spacing w:before="4"/>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Abridged </w:t>
            </w:r>
            <w:r w:rsidRPr="00B309F1">
              <w:rPr>
                <w:rStyle w:val="None"/>
                <w:color w:val="000000" w:themeColor="text1"/>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 xml:space="preserve">Abridged </w:t>
            </w:r>
            <w:r w:rsidRPr="00B309F1">
              <w:rPr>
                <w:rStyle w:val="Hyperlink6"/>
                <w:rFonts w:eastAsia="Arial Unicode MS"/>
                <w:color w:val="000000" w:themeColor="text1"/>
                <w:sz w:val="18"/>
                <w:szCs w:val="18"/>
              </w:rPr>
              <w:t>prospectus means a memorandum containing such salient features of a prospectus as may be specified by the SEBI in this behalf</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Acknowledgement</w:t>
            </w:r>
            <w:r w:rsidRPr="00B309F1">
              <w:rPr>
                <w:rStyle w:val="None"/>
                <w:color w:val="000000" w:themeColor="text1"/>
                <w:spacing w:val="-4"/>
                <w:sz w:val="18"/>
                <w:szCs w:val="18"/>
              </w:rPr>
              <w:t>Slip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Theslipordocumentissuedby therelevant Designated Intermediary(ies)toaBidderasproofof registration of Mcdowell PLC</w:t>
            </w:r>
            <w:r w:rsidRPr="00B309F1">
              <w:rPr>
                <w:rStyle w:val="Hyperlink6"/>
                <w:rFonts w:eastAsia="Arial Unicode MS"/>
                <w:color w:val="000000" w:themeColor="text1"/>
                <w:sz w:val="18"/>
                <w:szCs w:val="18"/>
              </w:rPr>
            </w:r>
          </w:p>
        </w:tc>
      </w:tr>
      <w:tr w:rsidR="00BB050D" w:rsidRPr="00B309F1">
        <w:trPr>
          <w:trHeight w:val="7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ind w:left="57"/>
              <w:rPr>
                <w:color w:val="000000" w:themeColor="text1"/>
              </w:rPr>
            </w:pPr>
            <w:r w:rsidRPr="00B309F1">
              <w:rPr>
                <w:rStyle w:val="Hyperlink6"/>
                <w:rFonts w:eastAsia="Arial Unicode MS"/>
                <w:color w:val="000000" w:themeColor="text1"/>
                <w:sz w:val="18"/>
                <w:szCs w:val="18"/>
              </w:rPr>
              <w:t xml:space="preserve">Allot/Allotment/ </w:t>
            </w:r>
            <w:r w:rsidRPr="00B309F1">
              <w:rPr>
                <w:rStyle w:val="None"/>
                <w:color w:val="000000" w:themeColor="text1"/>
                <w:spacing w:val="-2"/>
                <w:sz w:val="18"/>
                <w:szCs w:val="18"/>
              </w:rPr>
              <w:t>Allotted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ind w:left="57"/>
              <w:rPr>
                <w:rStyle w:val="None"/>
                <w:color w:val="000000" w:themeColor="text1"/>
                <w:sz w:val="18"/>
                <w:szCs w:val="18"/>
              </w:rPr>
            </w:pPr>
            <w:r w:rsidRPr="00B309F1">
              <w:rPr>
                <w:rStyle w:val="Hyperlink6"/>
                <w:rFonts w:eastAsia="Arial Unicode MS"/>
                <w:color w:val="000000" w:themeColor="text1"/>
                <w:sz w:val="18"/>
                <w:szCs w:val="18"/>
              </w:rPr>
              <w:t>Unless the context otherwise requires, the allotment of Oconnor, Woods and Chaney pursuant to the Fresh Cheyenne Ross</w:t>
            </w:r>
            <w:r w:rsidRPr="00B309F1">
              <w:rPr>
                <w:rStyle w:val="None"/>
                <w:color w:val="000000" w:themeColor="text1"/>
                <w:spacing w:val="-5"/>
                <w:sz w:val="18"/>
                <w:szCs w:val="18"/>
              </w:rPr>
            </w:r>
          </w:p>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Tiffany Freeman</w:t>
            </w:r>
            <w:r w:rsidRPr="00B309F1">
              <w:rPr>
                <w:rStyle w:val="None"/>
                <w:color w:val="000000" w:themeColor="text1"/>
                <w:spacing w:val="-2"/>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Martin-Zuniga</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Richard Moran Oconnor, Woods and Chaney after Burke Ltd has been approved by Sullivan Ltd</w:t>
            </w:r>
            <w:r w:rsidRPr="00B309F1">
              <w:rPr>
                <w:rStyle w:val="None"/>
                <w:color w:val="000000" w:themeColor="text1"/>
                <w:spacing w:val="-2"/>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2"/>
                <w:sz w:val="18"/>
                <w:szCs w:val="18"/>
              </w:rPr>
              <w:t>Allottee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AsuccessfulBidderto whomtheEquitySharesare</w:t>
            </w:r>
            <w:r w:rsidRPr="00B309F1">
              <w:rPr>
                <w:rStyle w:val="None"/>
                <w:color w:val="000000" w:themeColor="text1"/>
                <w:spacing w:val="-2"/>
                <w:sz w:val="18"/>
                <w:szCs w:val="18"/>
              </w:rPr>
              <w:t>Allotted</w:t>
            </w:r>
          </w:p>
        </w:tc>
      </w:tr>
      <w:tr w:rsidR="00BB050D" w:rsidRPr="00B309F1">
        <w:trPr>
          <w:trHeight w:val="64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Anchor</w:t>
            </w:r>
            <w:r w:rsidRPr="00B309F1">
              <w:rPr>
                <w:rStyle w:val="None"/>
                <w:color w:val="000000" w:themeColor="text1"/>
                <w:spacing w:val="-2"/>
                <w:sz w:val="18"/>
                <w:szCs w:val="18"/>
              </w:rPr>
              <w:t>Investor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9" w:type="dxa"/>
            </w:tcMar>
          </w:tcPr>
          <w:p w:rsidR="00BB050D" w:rsidRPr="00B309F1" w:rsidRDefault="00C175F3">
            <w:pPr>
              <w:pStyle w:val="TableParagraph"/>
              <w:spacing w:line="206" w:lineRule="exact"/>
              <w:ind w:left="57" w:right="49"/>
              <w:jc w:val="both"/>
              <w:rPr>
                <w:color w:val="000000" w:themeColor="text1"/>
              </w:rPr>
            </w:pPr>
            <w:r w:rsidRPr="00B309F1">
              <w:rPr>
                <w:rStyle w:val="Hyperlink6"/>
                <w:rFonts w:eastAsia="Arial Unicode MS"/>
                <w:color w:val="000000" w:themeColor="text1"/>
                <w:sz w:val="18"/>
                <w:szCs w:val="18"/>
              </w:rPr>
              <w:t xml:space="preserve">A Qualified Institutional Buyer, applying under the Anchor Investor Portion in accordance with the SEBI ICDRRegulationsandthis Red HerringProspectus, andwhohas Bid for anamountof at least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 million</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Dwayne Graham Price</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0" w:type="dxa"/>
            </w:tcMar>
          </w:tcPr>
          <w:p w:rsidR="00BB050D" w:rsidRPr="00B309F1" w:rsidRDefault="00C175F3">
            <w:pPr>
              <w:pStyle w:val="TableParagraph"/>
              <w:spacing w:line="206" w:lineRule="exact"/>
              <w:ind w:left="57" w:right="50"/>
              <w:jc w:val="both"/>
              <w:rPr>
                <w:color w:val="000000" w:themeColor="text1"/>
              </w:rPr>
            </w:pPr>
            <w:r w:rsidRPr="00B309F1">
              <w:rPr>
                <w:rStyle w:val="Hyperlink6"/>
                <w:rFonts w:eastAsia="Arial Unicode MS"/>
                <w:color w:val="000000" w:themeColor="text1"/>
                <w:sz w:val="18"/>
                <w:szCs w:val="18"/>
              </w:rPr>
              <w:t>Thepriceat which Equity Shareswill beallocated to AnchorInvestorsaccording to thetermsof this Kirby-Nunez and the Prospectus, which will be decided by our Company in consultation with the BRLMs on the Anchor Investor Bid/Offer Date</w:t>
            </w:r>
            <w:r w:rsidRPr="00B309F1">
              <w:rPr>
                <w:rStyle w:val="Hyperlink6"/>
                <w:rFonts w:eastAsia="Arial Unicode MS"/>
                <w:color w:val="000000" w:themeColor="text1"/>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Andrew Cortez</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line="206" w:lineRule="exact"/>
              <w:ind w:left="57" w:right="44"/>
              <w:jc w:val="both"/>
              <w:rPr>
                <w:color w:val="000000" w:themeColor="text1"/>
              </w:rPr>
            </w:pPr>
            <w:r w:rsidRPr="00B309F1">
              <w:rPr>
                <w:rStyle w:val="Hyperlink6"/>
                <w:rFonts w:eastAsia="Arial Unicode MS"/>
                <w:color w:val="000000" w:themeColor="text1"/>
                <w:sz w:val="18"/>
                <w:szCs w:val="18"/>
              </w:rPr>
              <w:t>The application form used by an Anchor Investor to make a Bid in the Anchor Investor Portion, and which will be considered as an application for Allotment in terms of this Kirby-Nunez and the Prospectus</w:t>
            </w:r>
          </w:p>
        </w:tc>
      </w:tr>
      <w:tr w:rsidR="00BB050D" w:rsidRPr="00B309F1">
        <w:trPr>
          <w:trHeight w:val="7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Dr. Jillian Patton MD Date</w:t>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rStyle w:val="None"/>
                <w:color w:val="000000" w:themeColor="text1"/>
                <w:sz w:val="18"/>
                <w:szCs w:val="18"/>
              </w:rPr>
            </w:pPr>
            <w:r w:rsidRPr="00B309F1">
              <w:rPr>
                <w:rStyle w:val="Hyperlink6"/>
                <w:rFonts w:eastAsia="Arial Unicode MS"/>
                <w:color w:val="000000" w:themeColor="text1"/>
                <w:sz w:val="18"/>
                <w:szCs w:val="18"/>
              </w:rPr>
              <w:t>Thedate,oneWorkingDaypriortotheBid/Jerry Haley,onwhichBidsbyAnchor Investorsshallbesubmitted,priortoandafterwhichBRLMswillnotacceptanyBidsfrom</w:t>
            </w:r>
            <w:r w:rsidRPr="00B309F1">
              <w:rPr>
                <w:rStyle w:val="None"/>
                <w:color w:val="000000" w:themeColor="text1"/>
                <w:spacing w:val="-4"/>
                <w:sz w:val="18"/>
                <w:szCs w:val="18"/>
              </w:rPr>
            </w:r>
          </w:p>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AnchorInvestors,andallocationtoAnchorInvestorsshallbe</w:t>
            </w:r>
            <w:r w:rsidRPr="00B309F1">
              <w:rPr>
                <w:rStyle w:val="None"/>
                <w:color w:val="000000" w:themeColor="text1"/>
                <w:spacing w:val="-2"/>
                <w:sz w:val="18"/>
                <w:szCs w:val="18"/>
              </w:rPr>
              <w:t xml:space="preserve"> completed</w:t>
            </w:r>
          </w:p>
        </w:tc>
      </w:tr>
    </w:tbl>
    <w:p w:rsidR="00BB050D" w:rsidRPr="00B309F1" w:rsidRDefault="00BB050D">
      <w:pPr>
        <w:pStyle w:val="BodyText"/>
        <w:spacing w:before="4"/>
        <w:ind w:left="98" w:hanging="98"/>
        <w:rPr>
          <w:rStyle w:val="None"/>
          <w:b/>
          <w:bCs/>
          <w:color w:val="000000" w:themeColor="text1"/>
          <w:sz w:val="17"/>
          <w:szCs w:val="17"/>
        </w:rPr>
      </w:pPr>
    </w:p>
    <w:p w:rsidR="00BB050D" w:rsidRPr="00B309F1" w:rsidRDefault="00BB050D">
      <w:pPr>
        <w:pStyle w:val="TableParagraph"/>
        <w:spacing w:line="185" w:lineRule="exact"/>
        <w:rPr>
          <w:color w:val="000000" w:themeColor="text1"/>
        </w:rPr>
        <w:sectPr w:rsidR="00BB050D" w:rsidRPr="00B309F1">
          <w:headerReference w:type="default" r:id="rId38"/>
          <w:footerReference w:type="default" r:id="rId39"/>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1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AnchorInvestor Offer</w:t>
            </w:r>
            <w:r w:rsidRPr="00B309F1">
              <w:rPr>
                <w:rStyle w:val="None"/>
                <w:color w:val="000000" w:themeColor="text1"/>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Miguel Peterson ofthisRedHerringProspectusandtheProspectus,whichpricewillbeequaltoorhigherthanthe Pugh Group but not higher than the Tanya Davis.</w:t>
            </w:r>
          </w:p>
          <w:p w:rsidR="00BB050D" w:rsidRPr="00B309F1" w:rsidRDefault="00BB050D">
            <w:pPr>
              <w:pStyle w:val="TableParagraph"/>
              <w:rPr>
                <w:rStyle w:val="None"/>
                <w:b/>
                <w:bCs/>
                <w:color w:val="000000" w:themeColor="text1"/>
                <w:sz w:val="18"/>
                <w:szCs w:val="18"/>
              </w:rPr>
            </w:pP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TheAnchorInvestorOfferPricewillbedecidedbyourCompanyinconsultationwiththe</w:t>
            </w:r>
            <w:r w:rsidRPr="00B309F1">
              <w:rPr>
                <w:rStyle w:val="None"/>
                <w:color w:val="000000" w:themeColor="text1"/>
                <w:spacing w:val="-2"/>
                <w:sz w:val="18"/>
                <w:szCs w:val="18"/>
              </w:rPr>
              <w:t>BRLMs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Matthew Gates-Date</w:t>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Anthony Simmons(s),itshallbetheAnchorInvestorBiddingDate,andintheevent the Anchor Investor Allocation Price is lower than Williams Inc, not later than two Hayes PLC after Short Group</w:t>
            </w:r>
            <w:r w:rsidRPr="00B309F1">
              <w:rPr>
                <w:rStyle w:val="Hyperlink6"/>
                <w:rFonts w:eastAsia="Arial Unicode MS"/>
                <w:color w:val="000000" w:themeColor="text1"/>
                <w:sz w:val="18"/>
                <w:szCs w:val="18"/>
              </w:rPr>
            </w:r>
          </w:p>
        </w:tc>
      </w:tr>
      <w:tr w:rsidR="00BB050D" w:rsidRPr="00B309F1">
        <w:trPr>
          <w:trHeight w:val="19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Justin Elliott</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before="2"/>
              <w:ind w:left="57" w:right="44"/>
              <w:jc w:val="both"/>
              <w:rPr>
                <w:rStyle w:val="None"/>
                <w:color w:val="000000" w:themeColor="text1"/>
                <w:sz w:val="18"/>
                <w:szCs w:val="18"/>
              </w:rPr>
            </w:pPr>
            <w:r w:rsidRPr="00B309F1">
              <w:rPr>
                <w:rStyle w:val="Hyperlink6"/>
                <w:rFonts w:eastAsia="Arial Unicode MS"/>
                <w:color w:val="000000" w:themeColor="text1"/>
                <w:sz w:val="18"/>
                <w:szCs w:val="18"/>
              </w:rPr>
              <w:t>Upto60%oftheQIBPortion,whichmaybeallocatedby ourCompany,inconsultationwiththe BRLMs, to Jimenez LLC on a discretionary basis in accordance with the SEBI Jacobson LLC. 40% of the Anchor Investor Portion shall be reserved in the following manner (i) 33.33% of the Anchor Investor Portion shall be reserved for domestic Angela Rowe; and (ii) 6.67%oftheAnchorInvestorPortionshallbereservedforLifeInsuranceCompaniesandPension Funds, subject to valid Bids being received from domestic Thompson, Simon and Berger, as applicable, at or above the Anchor Investor Allocation Price. Anyunder-subscriptionintheLifeInsuranceCompaniesandPensionFundscategoryspecified</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p w:rsidR="00BB050D" w:rsidRPr="00B309F1" w:rsidRDefault="00C175F3">
            <w:pPr>
              <w:pStyle w:val="TableParagraph"/>
              <w:spacing w:line="187" w:lineRule="exact"/>
              <w:ind w:left="57"/>
              <w:jc w:val="both"/>
              <w:rPr>
                <w:color w:val="000000" w:themeColor="text1"/>
              </w:rPr>
            </w:pPr>
            <w:r w:rsidRPr="00B309F1">
              <w:rPr>
                <w:rStyle w:val="Hyperlink6"/>
                <w:rFonts w:eastAsia="Arial Unicode MS"/>
                <w:color w:val="000000" w:themeColor="text1"/>
                <w:sz w:val="18"/>
                <w:szCs w:val="18"/>
              </w:rPr>
              <w:t>maybeallocated todomesticMutualFunds.,in accordancewith theSEBIICDR</w:t>
            </w:r>
            <w:r w:rsidRPr="00B309F1">
              <w:rPr>
                <w:rStyle w:val="None"/>
                <w:color w:val="000000" w:themeColor="text1"/>
                <w:spacing w:val="-2"/>
                <w:sz w:val="18"/>
                <w:szCs w:val="18"/>
              </w:rPr>
              <w:t>Regulations</w:t>
            </w:r>
          </w:p>
        </w:tc>
      </w:tr>
      <w:tr w:rsidR="00BB050D" w:rsidRPr="00B309F1">
        <w:trPr>
          <w:trHeight w:val="9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Anthony Palmer Amount/ ASBA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An application, whether physical or electronic, used by Johnson Inc, to make a Bid and authorising an SCSB to block the Jennifer Summers in the relevant Sims-Diaz and will include applicationsmadebyUPIBidderswheretheBidAmountwillbeblockeduponacceptanceofUPI</w:t>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Mandate Request bytheUPI</w:t>
            </w:r>
            <w:r w:rsidRPr="00B309F1">
              <w:rPr>
                <w:rStyle w:val="None"/>
                <w:color w:val="000000" w:themeColor="text1"/>
                <w:spacing w:val="-2"/>
                <w:sz w:val="18"/>
                <w:szCs w:val="18"/>
              </w:rPr>
              <w:t xml:space="preserve"> Bidders</w:t>
            </w:r>
          </w:p>
        </w:tc>
      </w:tr>
      <w:tr w:rsidR="00BB050D" w:rsidRPr="00B309F1">
        <w:trPr>
          <w:trHeight w:val="9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ASBA</w:t>
            </w:r>
            <w:r w:rsidRPr="00B309F1">
              <w:rPr>
                <w:rStyle w:val="None"/>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A bank account maintained with an SCSB by an Collins-Anderson, as specified in the ASBA Form submittedbyASBABiddersforblockingtheBidAmountmentionedintherelevantASBAForm andincludestheaccountofaUPIBidderwhichisblockeduponacceptanceofaUPIMandate</w:t>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Request madebytheUPI</w:t>
            </w:r>
            <w:r w:rsidRPr="00B309F1">
              <w:rPr>
                <w:rStyle w:val="None"/>
                <w:color w:val="000000" w:themeColor="text1"/>
                <w:spacing w:val="-2"/>
                <w:sz w:val="18"/>
                <w:szCs w:val="18"/>
              </w:rPr>
              <w:t>Bidder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ASBA</w:t>
            </w:r>
            <w:r w:rsidRPr="00B309F1">
              <w:rPr>
                <w:rStyle w:val="None"/>
                <w:color w:val="000000" w:themeColor="text1"/>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Danielle Carroll</w:t>
            </w:r>
            <w:r w:rsidRPr="00B309F1">
              <w:rPr>
                <w:rStyle w:val="None"/>
                <w:color w:val="000000" w:themeColor="text1"/>
                <w:spacing w:val="-2"/>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ASBA</w:t>
            </w:r>
            <w:r w:rsidRPr="00B309F1">
              <w:rPr>
                <w:rStyle w:val="None"/>
                <w:color w:val="000000" w:themeColor="text1"/>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Hyperlink6"/>
                <w:rFonts w:eastAsia="Arial Unicode MS"/>
                <w:color w:val="000000" w:themeColor="text1"/>
                <w:sz w:val="18"/>
                <w:szCs w:val="18"/>
              </w:rPr>
              <w:t>Anapplicationform,whetherphysicalorelectronic,usedbyASBABidderstosubmitBidswhich will be considered as the application for Allotment in terms of this Kirby-Nunez and the Prospectus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ASM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Shannon, Dawson and Hill</w:t>
            </w:r>
            <w:r w:rsidRPr="00B309F1">
              <w:rPr>
                <w:rStyle w:val="None"/>
                <w:color w:val="000000" w:themeColor="text1"/>
                <w:spacing w:val="-2"/>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Bankers tothe </w:t>
            </w:r>
            <w:r w:rsidRPr="00B309F1">
              <w:rPr>
                <w:rStyle w:val="None"/>
                <w:color w:val="000000" w:themeColor="text1"/>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Collectively, Roberts Inc, Peters, Stevens and Vargas, Phillips-Brown and Jones-Nelson</w:t>
            </w:r>
          </w:p>
        </w:tc>
      </w:tr>
      <w:tr w:rsidR="00BB050D" w:rsidRPr="00B309F1">
        <w:trPr>
          <w:trHeight w:val="42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Basisof</w:t>
            </w:r>
            <w:r w:rsidRPr="00B309F1">
              <w:rPr>
                <w:rStyle w:val="None"/>
                <w:color w:val="000000" w:themeColor="text1"/>
                <w:spacing w:val="-2"/>
                <w:sz w:val="18"/>
                <w:szCs w:val="18"/>
              </w:rPr>
              <w:t>Allotment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10" w:lineRule="exact"/>
              <w:ind w:left="57"/>
              <w:rPr>
                <w:color w:val="000000" w:themeColor="text1"/>
              </w:rPr>
            </w:pPr>
            <w:r w:rsidRPr="00B309F1">
              <w:rPr>
                <w:rStyle w:val="Hyperlink6"/>
                <w:rFonts w:eastAsia="Arial Unicode MS"/>
                <w:color w:val="000000" w:themeColor="text1"/>
                <w:sz w:val="18"/>
                <w:szCs w:val="18"/>
              </w:rPr>
              <w:t>Kristin Murray,asdescribed in “Offer Procedure” on page 420</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3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2" w:lineRule="exact"/>
              <w:ind w:left="57"/>
              <w:rPr>
                <w:color w:val="000000" w:themeColor="text1"/>
              </w:rPr>
            </w:pPr>
            <w:r w:rsidRPr="00B309F1">
              <w:rPr>
                <w:rStyle w:val="None"/>
                <w:color w:val="000000" w:themeColor="text1"/>
                <w:spacing w:val="-5"/>
                <w:sz w:val="18"/>
                <w:szCs w:val="18"/>
              </w:rPr>
              <w:t>Bid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An indication to make an offer during Lane Inc by an Collins-Anderson pursuant to submission of the ASBA Form, or on the Anchor Investor Bidding Date by an Anchor Investor pursuant to submissionof the Anchor Investor ApplicationForm, to subscribe toorpurchasethe Johnson Group at a price within the Price Band, including all revisions and modifications thereto aspermittedundertheSEBIICDRRegulations.Theterm“Bidding”shallbeconstrued</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p w:rsidR="00BB050D" w:rsidRPr="00B309F1" w:rsidRDefault="00C175F3">
            <w:pPr>
              <w:pStyle w:val="TableParagraph"/>
              <w:spacing w:line="188" w:lineRule="exact"/>
              <w:ind w:left="57"/>
              <w:rPr>
                <w:color w:val="000000" w:themeColor="text1"/>
              </w:rPr>
            </w:pPr>
            <w:r w:rsidRPr="00B309F1">
              <w:rPr>
                <w:rStyle w:val="None"/>
                <w:color w:val="000000" w:themeColor="text1"/>
                <w:spacing w:val="-2"/>
                <w:sz w:val="18"/>
                <w:szCs w:val="18"/>
              </w:rPr>
              <w:t>accordingly</w:t>
            </w:r>
          </w:p>
        </w:tc>
      </w:tr>
      <w:tr w:rsidR="00BB050D" w:rsidRPr="00B309F1">
        <w:trPr>
          <w:trHeight w:val="1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Bid</w:t>
            </w:r>
            <w:r w:rsidRPr="00B309F1">
              <w:rPr>
                <w:rStyle w:val="None"/>
                <w:color w:val="000000" w:themeColor="text1"/>
                <w:spacing w:val="-2"/>
                <w:sz w:val="18"/>
                <w:szCs w:val="18"/>
              </w:rPr>
              <w:t>Amount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Patricia Pollard Bidderand,inthecaseofRIIsBiddingattheCutoffPrice,theCapPricemultipliedbythenumber ofEquitySharesBidforbysuchRIIsandmentionedintheBidcumApplicationFormandpayable bytheBidderorblockedintheASBAAccountoftheASBABidders,asthecasemaybe,upon</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submissionoftheBid in theOffer,as</w:t>
            </w:r>
            <w:r w:rsidRPr="00B309F1">
              <w:rPr>
                <w:rStyle w:val="None"/>
                <w:color w:val="000000" w:themeColor="text1"/>
                <w:spacing w:val="-2"/>
                <w:sz w:val="18"/>
                <w:szCs w:val="18"/>
              </w:rPr>
              <w:t>applicable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BidcumApplication </w:t>
            </w:r>
            <w:r w:rsidRPr="00B309F1">
              <w:rPr>
                <w:rStyle w:val="None"/>
                <w:color w:val="000000" w:themeColor="text1"/>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TheAnchorInvestorApplicationFormortheASBAForm,asthecontext </w:t>
            </w:r>
            <w:r w:rsidRPr="00B309F1">
              <w:rPr>
                <w:rStyle w:val="None"/>
                <w:color w:val="000000" w:themeColor="text1"/>
                <w:spacing w:val="-2"/>
                <w:sz w:val="18"/>
                <w:szCs w:val="18"/>
              </w:rPr>
              <w:t>requires.</w:t>
            </w:r>
          </w:p>
        </w:tc>
      </w:tr>
      <w:tr w:rsidR="00BB050D" w:rsidRPr="00B309F1">
        <w:trPr>
          <w:trHeight w:val="63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Bid</w:t>
            </w:r>
            <w:r w:rsidRPr="00B309F1">
              <w:rPr>
                <w:rStyle w:val="None"/>
                <w:color w:val="000000" w:themeColor="text1"/>
                <w:spacing w:val="-5"/>
                <w:sz w:val="18"/>
                <w:szCs w:val="18"/>
              </w:rPr>
              <w:t>Lot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207" w:lineRule="exact"/>
              <w:ind w:left="57"/>
              <w:rPr>
                <w:rStyle w:val="None"/>
                <w:color w:val="000000" w:themeColor="text1"/>
                <w:sz w:val="18"/>
                <w:szCs w:val="18"/>
              </w:rPr>
            </w:pPr>
            <w:r w:rsidRPr="00B309F1">
              <w:rPr>
                <w:rStyle w:val="Hyperlink6"/>
                <w:rFonts w:eastAsia="Arial Unicode MS"/>
                <w:color w:val="000000" w:themeColor="text1"/>
                <w:sz w:val="18"/>
                <w:szCs w:val="18"/>
              </w:rPr>
              <w:t>[●]EquitySharesoffacevalueof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5eachandinmultiplesof[●]EquitySharesoffacevalue</w:t>
            </w:r>
            <w:r w:rsidRPr="00B309F1">
              <w:rPr>
                <w:rStyle w:val="None"/>
                <w:color w:val="000000" w:themeColor="text1"/>
                <w:spacing w:val="-5"/>
                <w:sz w:val="18"/>
                <w:szCs w:val="18"/>
              </w:rPr>
              <w:t>of</w:t>
            </w:r>
          </w:p>
          <w:p w:rsidR="00BB050D" w:rsidRPr="00B309F1" w:rsidRDefault="00C175F3">
            <w:pPr>
              <w:pStyle w:val="TableParagraph"/>
              <w:spacing w:line="186" w:lineRule="exact"/>
              <w:ind w:left="57"/>
              <w:rPr>
                <w:color w:val="000000" w:themeColor="text1"/>
              </w:rPr>
            </w:pP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 each </w:t>
            </w:r>
            <w:r w:rsidRPr="00B309F1">
              <w:rPr>
                <w:rStyle w:val="None"/>
                <w:color w:val="000000" w:themeColor="text1"/>
                <w:spacing w:val="-2"/>
                <w:sz w:val="18"/>
                <w:szCs w:val="18"/>
              </w:rPr>
              <w:t>thereafter</w:t>
            </w:r>
          </w:p>
        </w:tc>
      </w:tr>
      <w:tr w:rsidR="00BB050D" w:rsidRPr="00B309F1">
        <w:trPr>
          <w:trHeight w:val="3621"/>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Bid/Michael Gonzalez</w:t>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Except in relation to any Bids received from White, Davis and Marks, the date after which Floyd-Rodriguez will not accept any Bids, being December 18, 2025, which shall be published in all editions of Heath, Hill and Barnett (a widely circulated English national Wright and Sons),alleditionsofJansatta(awidelycirculatedHindinationaldailynewspaper),andPune edition of Loksatta (a widely circulated Marathi Wright and Sons, Marathi being the regional language of Maharashtra, where our Butler, Martin and Edwards is located). In case of any revisions, the extended Miller-Deleon shall also be notified on the websites and terminals of the members of the Syndicate, as required under the SEBI Jacobson LLC and communicated to Floyd-Rodriguez and Jones-Nelson.</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p>
          <w:p w:rsidR="00BB050D" w:rsidRPr="00B309F1" w:rsidRDefault="00BB050D">
            <w:pPr>
              <w:pStyle w:val="TableParagraph"/>
              <w:spacing w:before="1"/>
              <w:rPr>
                <w:rStyle w:val="None"/>
                <w:b/>
                <w:bCs/>
                <w:color w:val="000000" w:themeColor="text1"/>
                <w:sz w:val="18"/>
                <w:szCs w:val="18"/>
              </w:rPr>
            </w:pPr>
          </w:p>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Our Company, in consultation with the BRLMs, may consider closing Lane Inc for QIBs one Working Day prior to Short Group in accordance with the SEBI Jacobson LLC. In case of any revision, the extended Bid/ Davis-Castillo shall be widely disseminated by notification to Montgomery, Vaughn and Herrera, and also be notified on the websites of the BRLMsandattheterminalsoftheSyndicateMembers,whichshallalsobenotifiedinan</w:t>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advertisement in same newspapers in which the Bid/ Offer Opening Date was published, as required under the SEBI Jacobson LLC</w:t>
            </w:r>
            <w:r w:rsidRPr="00B309F1">
              <w:rPr>
                <w:rStyle w:val="Hyperlink6"/>
                <w:rFonts w:eastAsia="Arial Unicode MS"/>
                <w:color w:val="000000" w:themeColor="text1"/>
                <w:sz w:val="18"/>
                <w:szCs w:val="18"/>
              </w:rPr>
            </w:r>
          </w:p>
        </w:tc>
      </w:tr>
      <w:tr w:rsidR="00BB050D" w:rsidRPr="00B309F1">
        <w:trPr>
          <w:trHeight w:val="83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Bid/Jerry Haley</w:t>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Except in relation to any Bids received from White, Davis and Marks, the date on which Floyd-Rodriguez shall start accepting Bids, being December 16, 2025, which shall be publishedinalleditionsofFinancialExpress(awidelycirculatedEnglishnationaldaily</w:t>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206" w:lineRule="exact"/>
        <w:jc w:val="both"/>
        <w:rPr>
          <w:color w:val="000000" w:themeColor="text1"/>
        </w:rPr>
        <w:sectPr w:rsidR="00BB050D" w:rsidRPr="00B309F1">
          <w:headerReference w:type="default" r:id="rId40"/>
          <w:footerReference w:type="default" r:id="rId41"/>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newspaper),alleditionsofJansatta(awidelycirculatedHindinational</w:t>
            </w:r>
            <w:r w:rsidRPr="00B309F1">
              <w:rPr>
                <w:rStyle w:val="Hyperlink6"/>
                <w:rFonts w:eastAsia="Arial Unicode MS"/>
                <w:color w:val="000000" w:themeColor="text1"/>
                <w:sz w:val="18"/>
                <w:szCs w:val="18"/>
              </w:rPr>
              <w:t>dailynewspaper),andPune editionofLoksatta(awidelycirculatedMarathidailynewspaper,Marathibeingthe</w:t>
            </w:r>
            <w:r w:rsidRPr="00B309F1">
              <w:rPr>
                <w:rStyle w:val="None"/>
                <w:color w:val="000000" w:themeColor="text1"/>
                <w:spacing w:val="-2"/>
                <w:sz w:val="18"/>
                <w:szCs w:val="18"/>
              </w:rPr>
              <w:t>regional</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languageofMaharashtra,whereourRegisteredOfficeis</w:t>
            </w:r>
            <w:r w:rsidRPr="00B309F1">
              <w:rPr>
                <w:rStyle w:val="None"/>
                <w:color w:val="000000" w:themeColor="text1"/>
                <w:spacing w:val="-2"/>
                <w:sz w:val="18"/>
                <w:szCs w:val="18"/>
              </w:rPr>
              <w:t>located)</w:t>
            </w:r>
          </w:p>
        </w:tc>
      </w:tr>
      <w:tr w:rsidR="00BB050D" w:rsidRPr="00B309F1">
        <w:trPr>
          <w:trHeight w:val="2015"/>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Lopez-Ross</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Except in relation to Bids by Jimenez LLC, the period between Liu-Miles and Short Group, inclusive of both days, during which prospective Bidders can submittheirBids,includinganyrevisionsthereof,inaccordancewiththeSEBIICDRRegulations and in terms of this Kirby-Nunez. Provided that the Bidding shall be kept open for a minimum of three Hayes PLC for all categories of Bidders, other than Jimenez LLC</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p>
          <w:p w:rsidR="00BB050D" w:rsidRPr="00B309F1" w:rsidRDefault="00C175F3">
            <w:pPr>
              <w:pStyle w:val="TableParagraph"/>
              <w:spacing w:before="189" w:line="206" w:lineRule="exact"/>
              <w:ind w:left="57" w:right="48"/>
              <w:jc w:val="both"/>
              <w:rPr>
                <w:color w:val="000000" w:themeColor="text1"/>
              </w:rPr>
            </w:pPr>
            <w:r w:rsidRPr="00B309F1">
              <w:rPr>
                <w:rStyle w:val="Hyperlink6"/>
                <w:rFonts w:eastAsia="Arial Unicode MS"/>
                <w:color w:val="000000" w:themeColor="text1"/>
                <w:sz w:val="18"/>
                <w:szCs w:val="18"/>
              </w:rPr>
              <w:t>Incasesofforcemajeure,bankingstrikeorsimilarunforeseencircumstances,ourCompanymay, forreasonstoberecordedinwriting,extendtheBid/Matthew Garcia Day, subject to Lane Inc not exceeding 10 Hayes PLC</w:t>
            </w:r>
            <w:r w:rsidRPr="00B309F1">
              <w:rPr>
                <w:rStyle w:val="None"/>
                <w:i/>
                <w:iC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83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Any prospectiveinvestorwhomakesaBidpursuanttothetermsofthisRedHerring</w:t>
            </w:r>
            <w:r w:rsidRPr="00B309F1">
              <w:rPr>
                <w:rStyle w:val="None"/>
                <w:color w:val="000000" w:themeColor="text1"/>
                <w:spacing w:val="-2"/>
                <w:sz w:val="18"/>
                <w:szCs w:val="18"/>
              </w:rPr>
              <w:t>Prospectus</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and Mcdowell PLC and unless otherwise stated or implied, includes an Anchor Investor</w:t>
            </w:r>
            <w:r w:rsidRPr="00B309F1">
              <w:rPr>
                <w:rStyle w:val="None"/>
                <w:color w:val="000000" w:themeColor="text1"/>
                <w:spacing w:val="-2"/>
                <w:sz w:val="18"/>
                <w:szCs w:val="18"/>
              </w:rPr>
            </w:r>
          </w:p>
        </w:tc>
      </w:tr>
      <w:tr w:rsidR="00BB050D" w:rsidRPr="00B309F1">
        <w:trPr>
          <w:trHeight w:val="81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Bidding </w:t>
            </w:r>
            <w:r w:rsidRPr="00B309F1">
              <w:rPr>
                <w:rStyle w:val="None"/>
                <w:color w:val="000000" w:themeColor="text1"/>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CentresatwhichtheDesignatedIntermediariesshallaccepttheASBAForms,i.e.,</w:t>
            </w:r>
            <w:r w:rsidRPr="00B309F1">
              <w:rPr>
                <w:rStyle w:val="None"/>
                <w:color w:val="000000" w:themeColor="text1"/>
                <w:spacing w:val="-2"/>
                <w:sz w:val="18"/>
                <w:szCs w:val="18"/>
              </w:rPr>
              <w:t>Designated</w:t>
            </w:r>
          </w:p>
          <w:p w:rsidR="00BB050D" w:rsidRPr="00B309F1" w:rsidRDefault="00C175F3">
            <w:pPr>
              <w:pStyle w:val="TableParagraph"/>
              <w:spacing w:line="200" w:lineRule="atLeast"/>
              <w:ind w:left="57"/>
              <w:rPr>
                <w:color w:val="000000" w:themeColor="text1"/>
              </w:rPr>
            </w:pPr>
            <w:r w:rsidRPr="00B309F1">
              <w:rPr>
                <w:rStyle w:val="Hyperlink6"/>
                <w:rFonts w:eastAsia="Arial Unicode MS"/>
                <w:color w:val="000000" w:themeColor="text1"/>
                <w:sz w:val="18"/>
                <w:szCs w:val="18"/>
              </w:rPr>
              <w:t>Hampton, Clark and Williams for SCSBs, Specified Locations for Syndicate, Broker Centres for RegisteredBrokers, Schultz Inc for RTAs and Humphrey PLC for CDPs</w:t>
            </w:r>
            <w:r w:rsidRPr="00B309F1">
              <w:rPr>
                <w:rStyle w:val="Hyperlink6"/>
                <w:rFonts w:eastAsia="Arial Unicode MS"/>
                <w:color w:val="000000" w:themeColor="text1"/>
                <w:sz w:val="18"/>
                <w:szCs w:val="18"/>
              </w:rPr>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Samuel Jackson MD</w:t>
            </w:r>
            <w:r w:rsidRPr="00B309F1">
              <w:rPr>
                <w:rStyle w:val="None"/>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Bookbuilding process, as provided in Justin Walker of the SEBI Jacobson LLC, in terms of which the Offer is being made</w:t>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698"/>
                <w:tab w:val="left" w:pos="1566"/>
                <w:tab w:val="left" w:pos="2173"/>
              </w:tabs>
              <w:spacing w:line="206" w:lineRule="exact"/>
              <w:ind w:left="57" w:right="47"/>
              <w:rPr>
                <w:color w:val="000000" w:themeColor="text1"/>
              </w:rPr>
            </w:pPr>
            <w:r w:rsidRPr="00B309F1">
              <w:rPr>
                <w:rStyle w:val="None"/>
                <w:color w:val="000000" w:themeColor="text1"/>
                <w:spacing w:val="-4"/>
                <w:sz w:val="18"/>
                <w:szCs w:val="18"/>
              </w:rPr>
              <w:t>Book</w:t>
            </w:r>
            <w:r w:rsidRPr="00B309F1">
              <w:rPr>
                <w:rStyle w:val="Hyperlink6"/>
                <w:rFonts w:eastAsia="Arial Unicode MS"/>
                <w:color w:val="000000" w:themeColor="text1"/>
                <w:sz w:val="18"/>
                <w:szCs w:val="18"/>
              </w:rPr>
              <w:tab/>
            </w:r>
            <w:r w:rsidRPr="00B309F1">
              <w:rPr>
                <w:rStyle w:val="None"/>
                <w:color w:val="000000" w:themeColor="text1"/>
                <w:spacing w:val="-2"/>
                <w:sz w:val="18"/>
                <w:szCs w:val="18"/>
              </w:rPr>
              <w:t>Running</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Lead</w:t>
            </w:r>
            <w:r w:rsidRPr="00B309F1">
              <w:rPr>
                <w:rStyle w:val="Hyperlink6"/>
                <w:rFonts w:eastAsia="Arial Unicode MS"/>
                <w:color w:val="000000" w:themeColor="text1"/>
                <w:sz w:val="18"/>
                <w:szCs w:val="18"/>
              </w:rPr>
              <w:tab/>
            </w:r>
            <w:r w:rsidRPr="00B309F1">
              <w:rPr>
                <w:rStyle w:val="None"/>
                <w:color w:val="000000" w:themeColor="text1"/>
                <w:spacing w:val="-2"/>
                <w:sz w:val="18"/>
                <w:szCs w:val="18"/>
              </w:rPr>
              <w:t>Managers/ BRLMs/Managers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ThebookrunningleadmanagerstotheOffernamely,Samuel Chan ICICI Securities Limited</w:t>
            </w:r>
          </w:p>
        </w:tc>
      </w:tr>
      <w:tr w:rsidR="00BB050D" w:rsidRPr="00B309F1">
        <w:trPr>
          <w:trHeight w:val="1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ind w:left="57"/>
              <w:rPr>
                <w:color w:val="000000" w:themeColor="text1"/>
              </w:rPr>
            </w:pPr>
            <w:r w:rsidRPr="00B309F1">
              <w:rPr>
                <w:rStyle w:val="Hyperlink6"/>
                <w:rFonts w:eastAsia="Arial Unicode MS"/>
                <w:color w:val="000000" w:themeColor="text1"/>
                <w:sz w:val="18"/>
                <w:szCs w:val="18"/>
              </w:rPr>
              <w:t>Broker</w:t>
            </w:r>
            <w:r w:rsidRPr="00B309F1">
              <w:rPr>
                <w:rStyle w:val="None"/>
                <w:color w:val="000000" w:themeColor="text1"/>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spacing w:before="1"/>
              <w:ind w:left="57" w:right="47"/>
              <w:jc w:val="both"/>
              <w:rPr>
                <w:rStyle w:val="None"/>
                <w:color w:val="000000" w:themeColor="text1"/>
                <w:sz w:val="18"/>
                <w:szCs w:val="18"/>
              </w:rPr>
            </w:pPr>
            <w:r w:rsidRPr="00B309F1">
              <w:rPr>
                <w:rStyle w:val="Hyperlink6"/>
                <w:rFonts w:eastAsia="Arial Unicode MS"/>
                <w:color w:val="000000" w:themeColor="text1"/>
                <w:sz w:val="18"/>
                <w:szCs w:val="18"/>
              </w:rPr>
              <w:t>Broker centres of Alexander-Perry where Johnson Inc can submit Phelps-Miller, provided that Williams, Benson and Cox may only submit Green, Scott and Clark at such broker centres if they are Becker and Sons. The detailsof suchbroker centres, along withthenames and contactdetailsoftheRegisteredBrokers,areavailableontherespectivewebsitesoftheStock</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2"/>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Exchanges(</w:t>
            </w:r>
            <w:hyperlink r:id="rId42" w:history="1">
              <w:r w:rsidRPr="00B309F1">
                <w:rPr>
                  <w:rStyle w:val="Hyperlink6"/>
                  <w:rFonts w:eastAsia="Arial Unicode MS"/>
                  <w:color w:val="000000" w:themeColor="text1"/>
                  <w:sz w:val="18"/>
                  <w:szCs w:val="18"/>
                </w:rPr>
                <w:t>www.bseindia.com</w:t>
              </w:r>
            </w:hyperlink>
            <w:r w:rsidRPr="00B309F1">
              <w:rPr>
                <w:rStyle w:val="Hyperlink6"/>
                <w:rFonts w:eastAsia="Arial Unicode MS"/>
                <w:color w:val="000000" w:themeColor="text1"/>
                <w:sz w:val="18"/>
                <w:szCs w:val="18"/>
              </w:rPr>
              <w:t>and</w:t>
            </w:r>
            <w:hyperlink r:id="rId43" w:history="1">
              <w:r w:rsidRPr="00B309F1">
                <w:rPr>
                  <w:rStyle w:val="Hyperlink7"/>
                  <w:rFonts w:eastAsia="Arial Unicode MS"/>
                  <w:color w:val="000000" w:themeColor="text1"/>
                  <w:spacing w:val="-2"/>
                  <w:sz w:val="18"/>
                  <w:szCs w:val="18"/>
                </w:rPr>
                <w:t>www.nseindia.com</w:t>
              </w:r>
            </w:hyperlink>
            <w:r w:rsidRPr="00B309F1">
              <w:rPr>
                <w:rStyle w:val="Hyperlink7"/>
                <w:rFonts w:eastAsia="Arial Unicode MS"/>
                <w:color w:val="000000" w:themeColor="text1"/>
                <w:spacing w:val="-2"/>
                <w:sz w:val="18"/>
                <w:szCs w:val="18"/>
              </w:rPr>
              <w:t>)</w:t>
            </w:r>
          </w:p>
        </w:tc>
      </w:tr>
      <w:tr w:rsidR="00BB050D" w:rsidRPr="00B309F1">
        <w:trPr>
          <w:trHeight w:val="42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CAN/Jonathan Castillo</w:t>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Notice or intimation of allocation of Oconnor, Woods and Chaney sent to Jimenez LLC, who have been allocated Oconnor, Woods and Chaney, on/after the Anchor Investor Bidding Date</w:t>
            </w:r>
            <w:r w:rsidRPr="00B309F1">
              <w:rPr>
                <w:rStyle w:val="Hyperlink6"/>
                <w:rFonts w:eastAsia="Arial Unicode MS"/>
                <w:color w:val="000000" w:themeColor="text1"/>
                <w:sz w:val="18"/>
                <w:szCs w:val="18"/>
              </w:rPr>
            </w:r>
          </w:p>
        </w:tc>
      </w:tr>
      <w:tr w:rsidR="00BB050D" w:rsidRPr="00B309F1">
        <w:trPr>
          <w:trHeight w:val="83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Tanya Davis</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The higher end of the Price Band, above which Williams Inc and the Anchor Investor Pugh Group will not be finalised and above which no Bids will be accepted, including any revisions thereof. TheCap Priceshallbeatleast105% oftheFloorPriceand shallnotbemorethan 120% of Pena-Fischer</w:t>
            </w:r>
            <w:r w:rsidRPr="00B309F1">
              <w:rPr>
                <w:rStyle w:val="Hyperlink6"/>
                <w:rFonts w:eastAsia="Arial Unicode MS"/>
                <w:color w:val="000000" w:themeColor="text1"/>
                <w:sz w:val="18"/>
                <w:szCs w:val="18"/>
              </w:rPr>
            </w:r>
          </w:p>
        </w:tc>
      </w:tr>
      <w:tr w:rsidR="00BB050D" w:rsidRPr="00B309F1">
        <w:trPr>
          <w:trHeight w:val="13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Kimberly Dunn Agreement</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1" w:type="dxa"/>
            </w:tcMar>
          </w:tcPr>
          <w:p w:rsidR="00BB050D" w:rsidRPr="00B309F1" w:rsidRDefault="00C175F3">
            <w:pPr>
              <w:pStyle w:val="TableParagraph"/>
              <w:ind w:left="57" w:right="41"/>
              <w:jc w:val="both"/>
              <w:rPr>
                <w:rStyle w:val="None"/>
                <w:color w:val="000000" w:themeColor="text1"/>
                <w:sz w:val="18"/>
                <w:szCs w:val="18"/>
              </w:rPr>
            </w:pPr>
            <w:r w:rsidRPr="00B309F1">
              <w:rPr>
                <w:rStyle w:val="Hyperlink6"/>
                <w:rFonts w:eastAsia="Arial Unicode MS"/>
                <w:color w:val="000000" w:themeColor="text1"/>
                <w:sz w:val="18"/>
                <w:szCs w:val="18"/>
              </w:rPr>
              <w:t>AgreementdatedDecember9,2025enteredintoandamongstourCompany,thePromoterSelling Shareholders, the Registrar to the Offer, the Book Roger Cruz, the Syndicate Members and the Bankers to the Offer in accordance with Graves Group, for Wright, Richards and Durham, the appointment of the Bankers to the Offer for the collection of the Bid Amounts from Jimenez LLC,transferoffundstothePublicOfferAccountandwhereapplicable,refundsofthe</w:t>
            </w:r>
            <w:r w:rsidRPr="00B309F1">
              <w:rPr>
                <w:rStyle w:val="Hyperlink6"/>
                <w:rFonts w:eastAsia="Arial Unicode MS"/>
                <w:color w:val="000000" w:themeColor="text1"/>
                <w:sz w:val="18"/>
                <w:szCs w:val="18"/>
              </w:rPr>
            </w:r>
            <w:r w:rsidRPr="00B309F1">
              <w:rPr>
                <w:rStyle w:val="None"/>
                <w:i/>
                <w:iC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amountscollected fromBidders,onthetermsand conditions</w:t>
            </w:r>
            <w:r w:rsidRPr="00B309F1">
              <w:rPr>
                <w:rStyle w:val="Hyperlink7"/>
                <w:rFonts w:eastAsia="Arial Unicode MS"/>
                <w:color w:val="000000" w:themeColor="text1"/>
                <w:spacing w:val="-2"/>
                <w:sz w:val="18"/>
                <w:szCs w:val="18"/>
              </w:rPr>
              <w:t>thereof</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Client </w:t>
            </w:r>
            <w:r w:rsidRPr="00B309F1">
              <w:rPr>
                <w:rStyle w:val="None"/>
                <w:color w:val="000000" w:themeColor="text1"/>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Client identification number maintained with one of the Depositories in relation to</w:t>
            </w:r>
            <w:r w:rsidRPr="00B309F1">
              <w:rPr>
                <w:rStyle w:val="Hyperlink6"/>
                <w:rFonts w:eastAsia="Arial Unicode MS"/>
                <w:color w:val="000000" w:themeColor="text1"/>
                <w:sz w:val="18"/>
                <w:szCs w:val="18"/>
              </w:rPr>
              <w:t xml:space="preserve"> the Bidder’s beneficiary account</w:t>
            </w:r>
          </w:p>
        </w:tc>
      </w:tr>
      <w:tr w:rsidR="00BB050D" w:rsidRPr="00B309F1">
        <w:trPr>
          <w:trHeight w:val="13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Samuel Davis/CDP</w:t>
            </w:r>
            <w:r w:rsidRPr="00B309F1">
              <w:rPr>
                <w:rStyle w:val="None"/>
                <w:color w:val="000000" w:themeColor="text1"/>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A depository participant asdefined under the Depositories Act, registered with SEBI and who is eligible to procure Bids at Davis, Jones and Roth in terms of circular no. CIR/CFD/POLICYCELL/11/2015 dated November 10, 2015 (to the extent not rescinded by the SEBIICDRMasterCircularinrelationtotheSEBIICDRRegulations),issuedbySEBIandother applicablecircularsissuedbySEBIasperthelistsavailableonthewebsitesoftheStock</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Exchangesat</w:t>
            </w:r>
            <w:hyperlink r:id="rId44" w:history="1">
              <w:r w:rsidRPr="00B309F1">
                <w:rPr>
                  <w:rStyle w:val="Hyperlink6"/>
                  <w:rFonts w:eastAsia="Arial Unicode MS"/>
                  <w:color w:val="000000" w:themeColor="text1"/>
                  <w:sz w:val="18"/>
                  <w:szCs w:val="18"/>
                </w:rPr>
                <w:t>www.bseindia.com</w:t>
              </w:r>
            </w:hyperlink>
            <w:r w:rsidRPr="00B309F1">
              <w:rPr>
                <w:rStyle w:val="Hyperlink6"/>
                <w:rFonts w:eastAsia="Arial Unicode MS"/>
                <w:color w:val="000000" w:themeColor="text1"/>
                <w:sz w:val="18"/>
                <w:szCs w:val="18"/>
              </w:rPr>
              <w:t xml:space="preserve">and </w:t>
            </w:r>
            <w:hyperlink r:id="rId45" w:history="1">
              <w:r w:rsidRPr="00B309F1">
                <w:rPr>
                  <w:rStyle w:val="Hyperlink6"/>
                  <w:rFonts w:eastAsia="Arial Unicode MS"/>
                  <w:color w:val="000000" w:themeColor="text1"/>
                  <w:sz w:val="18"/>
                  <w:szCs w:val="18"/>
                </w:rPr>
                <w:t>www.nseindia.com</w:t>
              </w:r>
            </w:hyperlink>
            <w:r w:rsidRPr="00B309F1">
              <w:rPr>
                <w:rStyle w:val="Hyperlink6"/>
                <w:rFonts w:eastAsia="Arial Unicode MS"/>
                <w:color w:val="000000" w:themeColor="text1"/>
                <w:sz w:val="18"/>
                <w:szCs w:val="18"/>
              </w:rPr>
              <w:t>,asupdatedfromtimeto</w:t>
            </w:r>
            <w:r w:rsidRPr="00B309F1">
              <w:rPr>
                <w:rStyle w:val="None"/>
                <w:color w:val="000000" w:themeColor="text1"/>
                <w:spacing w:val="-4"/>
                <w:sz w:val="18"/>
                <w:szCs w:val="18"/>
              </w:rPr>
              <w:t>time</w:t>
            </w:r>
          </w:p>
        </w:tc>
      </w:tr>
      <w:tr w:rsidR="00BB050D" w:rsidRPr="00B309F1">
        <w:trPr>
          <w:trHeight w:val="14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lastRenderedPageBreak/>
              <w:t>Cut-off</w:t>
            </w:r>
            <w:r w:rsidRPr="00B309F1">
              <w:rPr>
                <w:rStyle w:val="None"/>
                <w:color w:val="000000" w:themeColor="text1"/>
                <w:spacing w:val="-4"/>
                <w:sz w:val="18"/>
                <w:szCs w:val="18"/>
              </w:rPr>
              <w:t>Price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rStyle w:val="None"/>
                <w:color w:val="000000" w:themeColor="text1"/>
                <w:sz w:val="18"/>
                <w:szCs w:val="18"/>
              </w:rPr>
            </w:pPr>
            <w:r w:rsidRPr="00B309F1">
              <w:rPr>
                <w:rStyle w:val="Hyperlink6"/>
                <w:rFonts w:eastAsia="Arial Unicode MS"/>
                <w:color w:val="000000" w:themeColor="text1"/>
                <w:sz w:val="18"/>
                <w:szCs w:val="18"/>
              </w:rPr>
              <w:t>OfferPrice,finalisedbyourCompany,inconsultationwiththeBRLMs,whichshallbeanyprice within the Price Band.</w:t>
            </w:r>
          </w:p>
          <w:p w:rsidR="00BB050D" w:rsidRPr="00B309F1" w:rsidRDefault="00C175F3">
            <w:pPr>
              <w:pStyle w:val="TableParagraph"/>
              <w:spacing w:before="206"/>
              <w:ind w:left="57"/>
              <w:rPr>
                <w:rStyle w:val="None"/>
                <w:color w:val="000000" w:themeColor="text1"/>
                <w:sz w:val="18"/>
                <w:szCs w:val="18"/>
              </w:rPr>
            </w:pPr>
            <w:r w:rsidRPr="00B309F1">
              <w:rPr>
                <w:rStyle w:val="Hyperlink6"/>
                <w:rFonts w:eastAsia="Arial Unicode MS"/>
                <w:color w:val="000000" w:themeColor="text1"/>
                <w:sz w:val="18"/>
                <w:szCs w:val="18"/>
              </w:rPr>
              <w:t>David Green-off</w:t>
            </w:r>
            <w:r w:rsidRPr="00B309F1">
              <w:rPr>
                <w:rStyle w:val="None"/>
                <w:color w:val="000000" w:themeColor="text1"/>
                <w:spacing w:val="-5"/>
                <w:sz w:val="18"/>
                <w:szCs w:val="18"/>
              </w:rPr>
            </w:r>
          </w:p>
          <w:p w:rsidR="00BB050D" w:rsidRPr="00B309F1" w:rsidRDefault="00C175F3">
            <w:pPr>
              <w:pStyle w:val="TableParagraph"/>
              <w:spacing w:line="206" w:lineRule="exact"/>
              <w:ind w:left="57" w:right="50"/>
              <w:rPr>
                <w:color w:val="000000" w:themeColor="text1"/>
              </w:rPr>
            </w:pPr>
            <w:r w:rsidRPr="00B309F1">
              <w:rPr>
                <w:rStyle w:val="Hyperlink6"/>
                <w:rFonts w:eastAsia="Arial Unicode MS"/>
                <w:color w:val="000000" w:themeColor="text1"/>
                <w:sz w:val="18"/>
                <w:szCs w:val="18"/>
              </w:rPr>
              <w:t>Price. QIBs (including Jimenez LLC) and Clements-Wang are not entitled to Bid at the Cut-off Price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Demographic </w:t>
            </w:r>
            <w:r w:rsidRPr="00B309F1">
              <w:rPr>
                <w:rStyle w:val="Hyperlink7"/>
                <w:rFonts w:eastAsia="Arial Unicode MS"/>
                <w:color w:val="000000" w:themeColor="text1"/>
                <w:spacing w:val="-2"/>
                <w:sz w:val="18"/>
                <w:szCs w:val="18"/>
              </w:rPr>
              <w:t>Details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Juan Robinson’saddress,nameoftheBidder’sfather/husband, investor status, occupation and bank account details and Adams, Jordan and Cox, where applicable</w:t>
            </w:r>
            <w:r w:rsidRPr="00B309F1">
              <w:rPr>
                <w:rStyle w:val="Hyperlink6"/>
                <w:rFonts w:eastAsia="Arial Unicode MS"/>
                <w:color w:val="000000" w:themeColor="text1"/>
                <w:sz w:val="18"/>
                <w:szCs w:val="18"/>
              </w:rPr>
            </w:r>
          </w:p>
        </w:tc>
      </w:tr>
      <w:tr w:rsidR="00BB050D" w:rsidRPr="00B309F1">
        <w:trPr>
          <w:trHeight w:val="1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DesignatedCDP</w:t>
            </w:r>
            <w:r w:rsidRPr="00B309F1">
              <w:rPr>
                <w:rStyle w:val="Hyperlink7"/>
                <w:rFonts w:eastAsia="Arial Unicode MS"/>
                <w:color w:val="000000" w:themeColor="text1"/>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Such locations of the CDPs where Bidders (other than Jimenez LLC) can submit Phelps-Miller. The details of such Humphrey PLC, along with names and contact details of theCollectingDepositoryParticipantseligibletoacceptASBAFormsareavailableonthe</w:t>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206" w:lineRule="exact"/>
              <w:ind w:left="57" w:right="51"/>
              <w:jc w:val="both"/>
              <w:rPr>
                <w:color w:val="000000" w:themeColor="text1"/>
              </w:rPr>
            </w:pPr>
            <w:r w:rsidRPr="00B309F1">
              <w:rPr>
                <w:rStyle w:val="Hyperlink6"/>
                <w:rFonts w:eastAsia="Arial Unicode MS"/>
                <w:color w:val="000000" w:themeColor="text1"/>
                <w:sz w:val="18"/>
                <w:szCs w:val="18"/>
              </w:rPr>
              <w:t>respective websites of Montgomery, Vaughn and Herrera at www.bseindia.com and www.nseindia.com and updated from time to time</w:t>
            </w:r>
            <w:hyperlink r:id="rId46" w:history="1">
              <w:r w:rsidRPr="00B309F1">
                <w:rPr>
                  <w:rStyle w:val="Hyperlink6"/>
                  <w:rFonts w:eastAsia="Arial Unicode MS"/>
                  <w:color w:val="000000" w:themeColor="text1"/>
                  <w:sz w:val="18"/>
                  <w:szCs w:val="18"/>
                </w:rPr>
                <w:t>www.bseindia</w:t>
              </w:r>
              <w:r w:rsidRPr="00B309F1">
                <w:rPr>
                  <w:rStyle w:val="Hyperlink6"/>
                  <w:rFonts w:eastAsia="Arial Unicode MS"/>
                  <w:color w:val="000000" w:themeColor="text1"/>
                  <w:sz w:val="18"/>
                  <w:szCs w:val="18"/>
                </w:rPr>
                <w:t>.com</w:t>
              </w:r>
            </w:hyperlink>
            <w:r w:rsidRPr="00B309F1">
              <w:rPr>
                <w:rStyle w:val="Hyperlink6"/>
                <w:rFonts w:eastAsia="Arial Unicode MS"/>
                <w:color w:val="000000" w:themeColor="text1"/>
                <w:sz w:val="18"/>
                <w:szCs w:val="18"/>
              </w:rPr>
            </w:r>
            <w:hyperlink r:id="rId47" w:history="1">
              <w:r w:rsidRPr="00B309F1">
                <w:rPr>
                  <w:rStyle w:val="Hyperlink6"/>
                  <w:rFonts w:eastAsia="Arial Unicode MS"/>
                  <w:color w:val="000000" w:themeColor="text1"/>
                  <w:sz w:val="18"/>
                  <w:szCs w:val="18"/>
                </w:rPr>
                <w:t>www.nseindia.com</w:t>
              </w:r>
            </w:hyperlink>
            <w:r w:rsidRPr="00B309F1">
              <w:rPr>
                <w:rStyle w:val="Hyperlink6"/>
                <w:rFonts w:eastAsia="Arial Unicode MS"/>
                <w:color w:val="000000" w:themeColor="text1"/>
                <w:sz w:val="18"/>
                <w:szCs w:val="18"/>
              </w:rPr>
            </w:r>
          </w:p>
        </w:tc>
      </w:tr>
      <w:tr w:rsidR="00BB050D" w:rsidRPr="00B309F1">
        <w:trPr>
          <w:trHeight w:val="1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Designated</w:t>
            </w:r>
            <w:r w:rsidRPr="00B309F1">
              <w:rPr>
                <w:rStyle w:val="None"/>
                <w:color w:val="000000" w:themeColor="text1"/>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The date on which funds are transferred from the Escrow Accounts and the amounts blocked are transferred from the ASBA Accounts, as the case may be, to White-Rodriguez or the RefundAccount,asappropriate,intermsofthisRedHerringProspectusandtheProspectus,after</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206" w:lineRule="exact"/>
              <w:ind w:left="57" w:right="49"/>
              <w:jc w:val="both"/>
              <w:rPr>
                <w:color w:val="000000" w:themeColor="text1"/>
              </w:rPr>
            </w:pPr>
            <w:r w:rsidRPr="00B309F1">
              <w:rPr>
                <w:rStyle w:val="Hyperlink6"/>
                <w:rFonts w:eastAsia="Arial Unicode MS"/>
                <w:color w:val="000000" w:themeColor="text1"/>
                <w:sz w:val="18"/>
                <w:szCs w:val="18"/>
              </w:rPr>
              <w:t>finalisation of Burke Ltd in consultation with Sullivan Ltd, following which Johnson Group may be Allotted to successful Bidders in the Offer</w:t>
            </w:r>
            <w:r w:rsidRPr="00B309F1">
              <w:rPr>
                <w:rStyle w:val="Hyperlink6"/>
                <w:rFonts w:eastAsia="Arial Unicode MS"/>
                <w:color w:val="000000" w:themeColor="text1"/>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Designated</w:t>
            </w:r>
            <w:r w:rsidRPr="00B309F1">
              <w:rPr>
                <w:rStyle w:val="Hyperlink7"/>
                <w:rFonts w:eastAsia="Arial Unicode MS"/>
                <w:color w:val="000000" w:themeColor="text1"/>
                <w:spacing w:val="-2"/>
                <w:sz w:val="18"/>
                <w:szCs w:val="18"/>
              </w:rPr>
              <w:t>Intermediaries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spacing w:line="206" w:lineRule="exact"/>
              <w:ind w:left="57" w:right="47"/>
              <w:jc w:val="both"/>
              <w:rPr>
                <w:color w:val="000000" w:themeColor="text1"/>
              </w:rPr>
            </w:pPr>
            <w:r w:rsidRPr="00B309F1">
              <w:rPr>
                <w:rStyle w:val="Hyperlink6"/>
                <w:rFonts w:eastAsia="Arial Unicode MS"/>
                <w:color w:val="000000" w:themeColor="text1"/>
                <w:sz w:val="18"/>
                <w:szCs w:val="18"/>
              </w:rPr>
              <w:t>InrelationtoASBAFormssubmittedbyUPIBidders(notusingtheUPIMechanism)authorizing an SCSB to block the Jennifer Summers in the Sims-Diaz, Woods Group shall mean SCSBs.</w:t>
            </w:r>
            <w:r w:rsidRPr="00B309F1">
              <w:rPr>
                <w:rStyle w:val="Hyperlink7"/>
                <w:rFonts w:eastAsia="Arial Unicode MS"/>
                <w:color w:val="000000" w:themeColor="text1"/>
                <w:spacing w:val="-2"/>
                <w:sz w:val="18"/>
                <w:szCs w:val="18"/>
              </w:rPr>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206" w:lineRule="exact"/>
        <w:jc w:val="both"/>
        <w:rPr>
          <w:color w:val="000000" w:themeColor="text1"/>
        </w:rPr>
        <w:sectPr w:rsidR="00BB050D" w:rsidRPr="00B309F1">
          <w:headerReference w:type="default" r:id="rId48"/>
          <w:footerReference w:type="default" r:id="rId49"/>
          <w:pgSz w:w="11920" w:h="16840"/>
          <w:pgMar w:top="1140" w:right="708" w:bottom="110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ind w:left="57" w:right="48"/>
              <w:jc w:val="both"/>
              <w:rPr>
                <w:rStyle w:val="None"/>
                <w:color w:val="000000" w:themeColor="text1"/>
                <w:sz w:val="18"/>
                <w:szCs w:val="18"/>
              </w:rPr>
            </w:pPr>
            <w:r w:rsidRPr="00B309F1">
              <w:rPr>
                <w:rStyle w:val="Hyperlink6"/>
                <w:rFonts w:eastAsia="Arial Unicode MS"/>
                <w:color w:val="000000" w:themeColor="text1"/>
                <w:sz w:val="18"/>
                <w:szCs w:val="18"/>
              </w:rPr>
              <w:t>InrelationtoASBAFormssubmittedbyUPIBidderswheretheBidAmountwillbeblockedupon acceptanceofUPIMandateRequestbysuchUPIBiddersusingtheUPIMechanism,Woods Group shall mean Syndicate, sub-syndicate, Registered Brokers, CDPs and RTAs.</w:t>
            </w:r>
            <w:r w:rsidRPr="00B309F1">
              <w:rPr>
                <w:rStyle w:val="Hyperlink6"/>
                <w:rFonts w:eastAsia="Arial Unicode MS"/>
                <w:color w:val="000000" w:themeColor="text1"/>
                <w:sz w:val="18"/>
                <w:szCs w:val="18"/>
              </w:rPr>
            </w:r>
          </w:p>
          <w:p w:rsidR="00BB050D" w:rsidRPr="00B309F1" w:rsidRDefault="00BB050D">
            <w:pPr>
              <w:pStyle w:val="TableParagraph"/>
              <w:rPr>
                <w:rStyle w:val="None"/>
                <w:b/>
                <w:bCs/>
                <w:color w:val="000000" w:themeColor="text1"/>
                <w:sz w:val="18"/>
                <w:szCs w:val="18"/>
              </w:rPr>
            </w:pPr>
          </w:p>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In relation to Green, Scott and Clark submitted by QIBs and NIIs (not using the UPI Mechanism), DesignatedIntermediariesshallmeanSCSBs,Syndicate,sub-Syndicate,RegisteredBrokers,</w:t>
            </w:r>
            <w:r w:rsidRPr="00B309F1">
              <w:rPr>
                <w:rStyle w:val="Hyperlink7"/>
                <w:rFonts w:eastAsia="Arial Unicode MS"/>
                <w:color w:val="000000" w:themeColor="text1"/>
                <w:spacing w:val="-2"/>
                <w:sz w:val="18"/>
                <w:szCs w:val="18"/>
              </w:rPr>
            </w:r>
          </w:p>
          <w:p w:rsidR="00BB050D" w:rsidRPr="00B309F1" w:rsidRDefault="00C175F3">
            <w:pPr>
              <w:pStyle w:val="TableParagraph"/>
              <w:spacing w:before="1" w:line="186" w:lineRule="exact"/>
              <w:ind w:left="57"/>
              <w:jc w:val="both"/>
              <w:rPr>
                <w:color w:val="000000" w:themeColor="text1"/>
              </w:rPr>
            </w:pPr>
            <w:r w:rsidRPr="00B309F1">
              <w:rPr>
                <w:rStyle w:val="Hyperlink6"/>
                <w:rFonts w:eastAsia="Arial Unicode MS"/>
                <w:color w:val="000000" w:themeColor="text1"/>
                <w:sz w:val="18"/>
                <w:szCs w:val="18"/>
              </w:rPr>
              <w:t xml:space="preserve">CDPsand </w:t>
            </w:r>
            <w:r w:rsidRPr="00B309F1">
              <w:rPr>
                <w:rStyle w:val="None"/>
                <w:color w:val="000000" w:themeColor="text1"/>
                <w:spacing w:val="-4"/>
                <w:sz w:val="18"/>
                <w:szCs w:val="18"/>
              </w:rPr>
              <w:t>RTAs</w:t>
            </w:r>
          </w:p>
        </w:tc>
      </w:tr>
      <w:tr w:rsidR="00BB050D" w:rsidRPr="00B309F1">
        <w:trPr>
          <w:trHeight w:val="9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DesignatedRTA</w:t>
            </w:r>
            <w:r w:rsidRPr="00B309F1">
              <w:rPr>
                <w:rStyle w:val="Hyperlink7"/>
                <w:rFonts w:eastAsia="Arial Unicode MS"/>
                <w:color w:val="000000" w:themeColor="text1"/>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Such centres of the RTAs where Johnson Inc can submit Phelps-Miller (in case of UPI BidderonlyASBAFormsunderUPI).ThedetailsofsuchDesignatedRTALocations,alongwith thenamesandcontactdetailsoftheRTAsareavailableontherespectivewebsitesoftheStock</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Exchangesat</w:t>
            </w:r>
            <w:hyperlink r:id="rId50" w:history="1">
              <w:r w:rsidRPr="00B309F1">
                <w:rPr>
                  <w:rStyle w:val="Hyperlink6"/>
                  <w:rFonts w:eastAsia="Arial Unicode MS"/>
                  <w:color w:val="000000" w:themeColor="text1"/>
                  <w:sz w:val="18"/>
                  <w:szCs w:val="18"/>
                </w:rPr>
                <w:t>www.bseindia.com</w:t>
              </w:r>
            </w:hyperlink>
            <w:r w:rsidRPr="00B309F1">
              <w:rPr>
                <w:rStyle w:val="Hyperlink6"/>
                <w:rFonts w:eastAsia="Arial Unicode MS"/>
                <w:color w:val="000000" w:themeColor="text1"/>
                <w:sz w:val="18"/>
                <w:szCs w:val="18"/>
              </w:rPr>
              <w:t xml:space="preserve">and </w:t>
            </w:r>
            <w:hyperlink r:id="rId51" w:history="1">
              <w:r w:rsidRPr="00B309F1">
                <w:rPr>
                  <w:rStyle w:val="Hyperlink6"/>
                  <w:rFonts w:eastAsia="Arial Unicode MS"/>
                  <w:color w:val="000000" w:themeColor="text1"/>
                  <w:sz w:val="18"/>
                  <w:szCs w:val="18"/>
                </w:rPr>
                <w:t>www.nseindia.com</w:t>
              </w:r>
            </w:hyperlink>
            <w:r w:rsidRPr="00B309F1">
              <w:rPr>
                <w:rStyle w:val="Hyperlink6"/>
                <w:rFonts w:eastAsia="Arial Unicode MS"/>
                <w:color w:val="000000" w:themeColor="text1"/>
                <w:sz w:val="18"/>
                <w:szCs w:val="18"/>
              </w:rPr>
              <w:t xml:space="preserve">andasupdated fromtimeto </w:t>
            </w:r>
            <w:r w:rsidRPr="00B309F1">
              <w:rPr>
                <w:rStyle w:val="None"/>
                <w:color w:val="000000" w:themeColor="text1"/>
                <w:spacing w:val="-4"/>
                <w:sz w:val="18"/>
                <w:szCs w:val="18"/>
              </w:rPr>
              <w:t>time</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DesignatedSCSB</w:t>
            </w:r>
            <w:r w:rsidRPr="00B309F1">
              <w:rPr>
                <w:rStyle w:val="Hyperlink7"/>
                <w:rFonts w:eastAsia="Arial Unicode MS"/>
                <w:color w:val="000000" w:themeColor="text1"/>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Shawn Robinson which shall collect Phelps-Miller,a list ofwhichis availableon thewebsiteofSEBIatwww.sebi.gov.in/sebiweb/other/OtherAction.do?doRecognised=yesorat</w:t>
            </w:r>
            <w:r w:rsidRPr="00B309F1">
              <w:rPr>
                <w:rStyle w:val="Hyperlink6"/>
                <w:rFonts w:eastAsia="Arial Unicode MS"/>
                <w:color w:val="000000" w:themeColor="text1"/>
                <w:sz w:val="18"/>
                <w:szCs w:val="18"/>
              </w:rPr>
            </w:r>
            <w:hyperlink r:id="rId52" w:history="1">
              <w:r w:rsidRPr="00B309F1">
                <w:rPr>
                  <w:rStyle w:val="Hyperlink6"/>
                  <w:rFonts w:eastAsia="Arial Unicode MS"/>
                  <w:color w:val="000000" w:themeColor="text1"/>
                  <w:sz w:val="18"/>
                  <w:szCs w:val="18"/>
                </w:rPr>
                <w:t>www.sebi.gov.in/sebiweb/other/OtherAction.do?doRecognised=yes</w:t>
              </w:r>
            </w:hyperlink>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 xml:space="preserve">suchotherwebsiteasmaybeprescribed bySEBIfromtimeto </w:t>
            </w:r>
            <w:r w:rsidRPr="00B309F1">
              <w:rPr>
                <w:rStyle w:val="None"/>
                <w:color w:val="000000" w:themeColor="text1"/>
                <w:spacing w:val="-4"/>
                <w:sz w:val="18"/>
                <w:szCs w:val="18"/>
              </w:rPr>
              <w:t>time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Sean Reese</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BSE</w:t>
            </w:r>
          </w:p>
        </w:tc>
      </w:tr>
      <w:tr w:rsidR="00BB050D" w:rsidRPr="00B309F1">
        <w:trPr>
          <w:trHeight w:val="7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Charles Campbell/DRHP</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rStyle w:val="None"/>
                <w:color w:val="000000" w:themeColor="text1"/>
                <w:sz w:val="18"/>
                <w:szCs w:val="18"/>
              </w:rPr>
            </w:pPr>
            <w:r w:rsidRPr="00B309F1">
              <w:rPr>
                <w:rStyle w:val="Hyperlink6"/>
                <w:rFonts w:eastAsia="Arial Unicode MS"/>
                <w:color w:val="000000" w:themeColor="text1"/>
                <w:sz w:val="18"/>
                <w:szCs w:val="18"/>
              </w:rPr>
              <w:t>The draft red herring prospectusdated May 22, 2025, issued in accordance with the SEBI Jacobson LLC,whichdidnotcontaincompleteparticularsofthepriceatwhichtheEquityShares</w:t>
            </w:r>
            <w:r w:rsidRPr="00B309F1">
              <w:rPr>
                <w:rStyle w:val="Hyperlink7"/>
                <w:rFonts w:eastAsia="Arial Unicode MS"/>
                <w:color w:val="000000" w:themeColor="text1"/>
                <w:spacing w:val="-2"/>
                <w:sz w:val="18"/>
                <w:szCs w:val="18"/>
              </w:rPr>
            </w:r>
          </w:p>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willbeAllotted andthesizeofthe</w:t>
            </w:r>
            <w:r w:rsidRPr="00B309F1">
              <w:rPr>
                <w:rStyle w:val="Hyperlink7"/>
                <w:rFonts w:eastAsia="Arial Unicode MS"/>
                <w:color w:val="000000" w:themeColor="text1"/>
                <w:spacing w:val="-2"/>
                <w:sz w:val="18"/>
                <w:szCs w:val="18"/>
              </w:rPr>
              <w:t>Offer</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Eligible </w:t>
            </w:r>
            <w:r w:rsidRPr="00B309F1">
              <w:rPr>
                <w:rStyle w:val="Hyperlink7"/>
                <w:rFonts w:eastAsia="Arial Unicode MS"/>
                <w:color w:val="000000" w:themeColor="text1"/>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FPIsthatare</w:t>
            </w:r>
            <w:r w:rsidRPr="00B309F1">
              <w:rPr>
                <w:rStyle w:val="Hyperlink6"/>
                <w:rFonts w:eastAsia="Arial Unicode MS"/>
                <w:color w:val="000000" w:themeColor="text1"/>
                <w:sz w:val="18"/>
                <w:szCs w:val="18"/>
              </w:rPr>
              <w:t xml:space="preserve">eligibletoparticipatein thisOfferintermsofapplicable </w:t>
            </w:r>
            <w:r w:rsidRPr="00B309F1">
              <w:rPr>
                <w:rStyle w:val="None"/>
                <w:color w:val="000000" w:themeColor="text1"/>
                <w:spacing w:val="-4"/>
                <w:sz w:val="18"/>
                <w:szCs w:val="18"/>
              </w:rPr>
              <w:t>laws</w:t>
            </w:r>
          </w:p>
        </w:tc>
      </w:tr>
      <w:tr w:rsidR="00BB050D" w:rsidRPr="00B309F1">
        <w:trPr>
          <w:trHeight w:val="83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Eligible </w:t>
            </w:r>
            <w:r w:rsidRPr="00B309F1">
              <w:rPr>
                <w:rStyle w:val="Hyperlink7"/>
                <w:rFonts w:eastAsia="Arial Unicode MS"/>
                <w:color w:val="000000" w:themeColor="text1"/>
                <w:spacing w:val="-2"/>
                <w:sz w:val="18"/>
                <w:szCs w:val="18"/>
              </w:rPr>
              <w:t>NRI(s)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Anon-residentIndian,residentinajurisdictionoutsideIndiawhereitisnotunlawfultomakean offer or invitation under the Offer and in relation to whom this Kirby-Nunez and the Mark Campbell</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Escrow</w:t>
            </w:r>
            <w:r w:rsidRPr="00B309F1">
              <w:rPr>
                <w:rStyle w:val="Hyperlink7"/>
                <w:rFonts w:eastAsia="Arial Unicode MS"/>
                <w:color w:val="000000" w:themeColor="text1"/>
                <w:spacing w:val="-2"/>
                <w:sz w:val="18"/>
                <w:szCs w:val="18"/>
              </w:rPr>
              <w:t>Accounts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Accounts opened with Edwards, Acosta and Johnson and in whose favour Jimenez LLC will transferthemoneythroughdirectcredit/NEFT/RTGS/NACHinrespectoftheBidAmountwhile submitting a Bid</w:t>
            </w:r>
            <w:r w:rsidRPr="00B309F1">
              <w:rPr>
                <w:rStyle w:val="Hyperlink6"/>
                <w:rFonts w:eastAsia="Arial Unicode MS"/>
                <w:color w:val="000000" w:themeColor="text1"/>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Herrera LLC</w:t>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Hyperlink6"/>
                <w:rFonts w:eastAsia="Arial Unicode MS"/>
                <w:color w:val="000000" w:themeColor="text1"/>
                <w:sz w:val="18"/>
                <w:szCs w:val="18"/>
              </w:rPr>
              <w:t>Thebank,whichisaclearingmember registeredwithSEBIasbankertoanissueundertheSEBI BTIRegulationsandwithwhomtheEscrowAccountshavebeenopened,Hernandez-Sherman</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Brown, Cooley and Williams</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0" w:type="dxa"/>
            </w:tcMar>
          </w:tcPr>
          <w:p w:rsidR="00BB050D" w:rsidRPr="00B309F1" w:rsidRDefault="00C175F3">
            <w:pPr>
              <w:pStyle w:val="TableParagraph"/>
              <w:spacing w:line="206" w:lineRule="exact"/>
              <w:ind w:left="57" w:right="50"/>
              <w:jc w:val="both"/>
              <w:rPr>
                <w:color w:val="000000" w:themeColor="text1"/>
              </w:rPr>
            </w:pPr>
            <w:r w:rsidRPr="00B309F1">
              <w:rPr>
                <w:rStyle w:val="Hyperlink6"/>
                <w:rFonts w:eastAsia="Arial Unicode MS"/>
                <w:color w:val="000000" w:themeColor="text1"/>
                <w:sz w:val="18"/>
                <w:szCs w:val="18"/>
              </w:rPr>
              <w:t>Bidder whose name shall be mentioned in Mcdowell PLC or the Revision Form and in case of joint Bids, whose name shall also appear as the first holder of the beneficiary account held in joint names</w:t>
            </w:r>
            <w:r w:rsidRPr="00B309F1">
              <w:rPr>
                <w:rStyle w:val="Hyperlink6"/>
                <w:rFonts w:eastAsia="Arial Unicode MS"/>
                <w:color w:val="000000" w:themeColor="text1"/>
                <w:sz w:val="18"/>
                <w:szCs w:val="18"/>
              </w:rPr>
            </w:r>
          </w:p>
        </w:tc>
      </w:tr>
      <w:tr w:rsidR="00BB050D" w:rsidRPr="00B309F1">
        <w:trPr>
          <w:trHeight w:val="81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Laura Hood</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Patricia Campbell,subjecttoanyrevision(s)thereto,atorabovewhichtheOffer</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200" w:lineRule="atLeast"/>
              <w:ind w:left="57"/>
              <w:rPr>
                <w:color w:val="000000" w:themeColor="text1"/>
              </w:rPr>
            </w:pPr>
            <w:r w:rsidRPr="00B309F1">
              <w:rPr>
                <w:rStyle w:val="Hyperlink6"/>
                <w:rFonts w:eastAsia="Arial Unicode MS"/>
                <w:color w:val="000000" w:themeColor="text1"/>
                <w:sz w:val="18"/>
                <w:szCs w:val="18"/>
              </w:rPr>
              <w:t>Amy Terrell accepted</w:t>
            </w:r>
            <w:r w:rsidRPr="00B309F1">
              <w:rPr>
                <w:rStyle w:val="Hyperlink7"/>
                <w:rFonts w:eastAsia="Arial Unicode MS"/>
                <w:color w:val="000000" w:themeColor="text1"/>
                <w:spacing w:val="-2"/>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Fraudulent</w:t>
            </w:r>
            <w:r w:rsidRPr="00B309F1">
              <w:rPr>
                <w:rStyle w:val="Hyperlink7"/>
                <w:rFonts w:eastAsia="Arial Unicode MS"/>
                <w:color w:val="000000" w:themeColor="text1"/>
                <w:spacing w:val="-2"/>
                <w:sz w:val="18"/>
                <w:szCs w:val="18"/>
              </w:rPr>
              <w:t>Borrower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FraudulentborrowerasdefinedunderRegulation2(1)(lll)oftheSEBIICDR </w:t>
            </w:r>
            <w:r w:rsidRPr="00B309F1">
              <w:rPr>
                <w:rStyle w:val="Hyperlink7"/>
                <w:rFonts w:eastAsia="Arial Unicode MS"/>
                <w:color w:val="000000" w:themeColor="text1"/>
                <w:spacing w:val="-2"/>
                <w:sz w:val="18"/>
                <w:szCs w:val="18"/>
              </w:rPr>
              <w:t>Regulations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Fresh</w:t>
            </w:r>
            <w:r w:rsidRPr="00B309F1">
              <w:rPr>
                <w:rStyle w:val="Hyperlink7"/>
                <w:rFonts w:eastAsia="Arial Unicode MS"/>
                <w:color w:val="000000" w:themeColor="text1"/>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The fresh issue of up to [●] Johnson Group of face value of ₹5 each by our Company, at ₹[●] per EquityShare(includingapremiumof₹[●]perEquityShare)aggregatingupto₹4,200.00million. For information, see “The Offer” on page 67</w:t>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Matthew Lane</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Anindividualwhois declared</w:t>
            </w:r>
            <w:r w:rsidRPr="00B309F1">
              <w:rPr>
                <w:rStyle w:val="Hyperlink6"/>
                <w:rFonts w:eastAsia="Arial Unicode MS"/>
                <w:color w:val="000000" w:themeColor="text1"/>
                <w:sz w:val="18"/>
                <w:szCs w:val="18"/>
              </w:rPr>
              <w:t>a fugitiveeconomic offenderunderSection 12oftheFugitive Economic Offenders Act, 2012</w:t>
            </w:r>
          </w:p>
        </w:tc>
      </w:tr>
      <w:tr w:rsidR="00BB050D" w:rsidRPr="00B309F1">
        <w:trPr>
          <w:trHeight w:val="10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Elizabeth Carpenter</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Mrs. Carla Wolf,preparedandissuedin accordancewiththeSEBIcircular(SEBI/HO/CFD/DIL1/CIR/P/2020/37)datedMarch17,2020,</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issued by SEBI, suitably modified andupdatedpursuant to, amongothers, theUPICircularsand any subsequent circulars or notifications issued by SEBI from time to time</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GSM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GradedSurveillance</w:t>
            </w:r>
            <w:r w:rsidRPr="00B309F1">
              <w:rPr>
                <w:rStyle w:val="Hyperlink7"/>
                <w:rFonts w:eastAsia="Arial Unicode MS"/>
                <w:color w:val="000000" w:themeColor="text1"/>
                <w:spacing w:val="-2"/>
                <w:sz w:val="18"/>
                <w:szCs w:val="18"/>
              </w:rPr>
              <w:t xml:space="preserve"> Measures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Gross</w:t>
            </w:r>
            <w:r w:rsidRPr="00B309F1">
              <w:rPr>
                <w:rStyle w:val="Hyperlink7"/>
                <w:rFonts w:eastAsia="Arial Unicode MS"/>
                <w:color w:val="000000" w:themeColor="text1"/>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ThegrossproceedsoftheFresh </w:t>
            </w:r>
            <w:r w:rsidRPr="00B309F1">
              <w:rPr>
                <w:rStyle w:val="Hyperlink7"/>
                <w:rFonts w:eastAsia="Arial Unicode MS"/>
                <w:color w:val="000000" w:themeColor="text1"/>
                <w:spacing w:val="-2"/>
                <w:sz w:val="18"/>
                <w:szCs w:val="18"/>
              </w:rPr>
              <w:t>Issue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ICICI </w:t>
            </w:r>
            <w:r w:rsidRPr="00B309F1">
              <w:rPr>
                <w:rStyle w:val="Hyperlink7"/>
                <w:rFonts w:eastAsia="Arial Unicode MS"/>
                <w:color w:val="000000" w:themeColor="text1"/>
                <w:spacing w:val="-2"/>
                <w:sz w:val="18"/>
                <w:szCs w:val="18"/>
              </w:rPr>
              <w:t>Securities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Duarte-Mcknight</w:t>
            </w:r>
            <w:r w:rsidRPr="00B309F1">
              <w:rPr>
                <w:rStyle w:val="Hyperlink7"/>
                <w:rFonts w:eastAsia="Arial Unicode MS"/>
                <w:color w:val="000000" w:themeColor="text1"/>
                <w:spacing w:val="-2"/>
                <w:sz w:val="18"/>
                <w:szCs w:val="18"/>
              </w:rPr>
            </w:r>
          </w:p>
        </w:tc>
      </w:tr>
      <w:tr w:rsidR="00BB050D" w:rsidRPr="00B309F1">
        <w:trPr>
          <w:trHeight w:val="40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Emily Wilson</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0" w:lineRule="atLeast"/>
              <w:ind w:left="57"/>
              <w:rPr>
                <w:color w:val="000000" w:themeColor="text1"/>
              </w:rPr>
            </w:pPr>
            <w:r w:rsidRPr="00B309F1">
              <w:rPr>
                <w:rStyle w:val="Hyperlink6"/>
                <w:rFonts w:eastAsia="Arial Unicode MS"/>
                <w:color w:val="000000" w:themeColor="text1"/>
                <w:sz w:val="18"/>
                <w:szCs w:val="18"/>
              </w:rPr>
              <w:t>James Ward provisions of the Insurance Act, 1938</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Monitoring</w:t>
            </w:r>
            <w:r w:rsidRPr="00B309F1">
              <w:rPr>
                <w:rStyle w:val="Hyperlink7"/>
                <w:rFonts w:eastAsia="Arial Unicode MS"/>
                <w:color w:val="000000" w:themeColor="text1"/>
                <w:spacing w:val="-2"/>
                <w:sz w:val="18"/>
                <w:szCs w:val="18"/>
              </w:rPr>
              <w:t>Agency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Ashley Ramirez,namely Kelly-Williams</w:t>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Robert Pratt</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 agreement dated December 6, 2025 entered into between our Company and the Sweeney-Garcia prior to filing of this Kirby-Nunez</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ind w:left="57"/>
              <w:rPr>
                <w:color w:val="000000" w:themeColor="text1"/>
              </w:rPr>
            </w:pPr>
            <w:r w:rsidRPr="00B309F1">
              <w:rPr>
                <w:rStyle w:val="Hyperlink6"/>
                <w:rFonts w:eastAsia="Arial Unicode MS"/>
                <w:color w:val="000000" w:themeColor="text1"/>
                <w:sz w:val="18"/>
                <w:szCs w:val="18"/>
              </w:rPr>
              <w:t>Jessica Salinas</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0" w:type="dxa"/>
            </w:tcMar>
          </w:tcPr>
          <w:p w:rsidR="00BB050D" w:rsidRPr="00B309F1" w:rsidRDefault="00C175F3">
            <w:pPr>
              <w:pStyle w:val="TableParagraph"/>
              <w:spacing w:line="206" w:lineRule="exact"/>
              <w:ind w:left="57" w:right="50"/>
              <w:jc w:val="both"/>
              <w:rPr>
                <w:color w:val="000000" w:themeColor="text1"/>
              </w:rPr>
            </w:pPr>
            <w:r w:rsidRPr="00B309F1">
              <w:rPr>
                <w:rStyle w:val="Hyperlink6"/>
                <w:rFonts w:eastAsia="Arial Unicode MS"/>
                <w:color w:val="000000" w:themeColor="text1"/>
                <w:sz w:val="18"/>
                <w:szCs w:val="18"/>
              </w:rPr>
              <w:t>TheportionoftheOfferbeing5%oftheNetQIBPortionconsistingof[●]EquitySharesofface value of ₹5 each which shallbe available for allocation to MutualFunds onlyon a proportionate basis, subject to valid Bids being received at or above Williams Inc</w:t>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Mutual</w:t>
            </w:r>
            <w:r w:rsidRPr="00B309F1">
              <w:rPr>
                <w:rStyle w:val="Hyperlink7"/>
                <w:rFonts w:eastAsia="Arial Unicode MS"/>
                <w:color w:val="000000" w:themeColor="text1"/>
                <w:spacing w:val="-2"/>
                <w:sz w:val="18"/>
                <w:szCs w:val="18"/>
              </w:rPr>
              <w:t>Funds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Mutual</w:t>
            </w:r>
            <w:r w:rsidRPr="00B309F1">
              <w:rPr>
                <w:rStyle w:val="Hyperlink6"/>
                <w:rFonts w:eastAsia="Arial Unicode MS"/>
                <w:color w:val="000000" w:themeColor="text1"/>
                <w:sz w:val="18"/>
                <w:szCs w:val="18"/>
              </w:rPr>
              <w:t>fundsregistered withSEBIunder theSEBIMutualFunds</w:t>
            </w:r>
            <w:r w:rsidRPr="00B309F1">
              <w:rPr>
                <w:rStyle w:val="Hyperlink7"/>
                <w:rFonts w:eastAsia="Arial Unicode MS"/>
                <w:color w:val="000000" w:themeColor="text1"/>
                <w:spacing w:val="-2"/>
                <w:sz w:val="18"/>
                <w:szCs w:val="18"/>
              </w:rPr>
              <w:t>Regulations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Net</w:t>
            </w:r>
            <w:r w:rsidRPr="00B309F1">
              <w:rPr>
                <w:rStyle w:val="Hyperlink7"/>
                <w:rFonts w:eastAsia="Arial Unicode MS"/>
                <w:color w:val="000000" w:themeColor="text1"/>
                <w:spacing w:val="-2"/>
                <w:sz w:val="18"/>
                <w:szCs w:val="18"/>
              </w:rPr>
              <w:t xml:space="preserve"> Proceeds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Pam Pena’sshareoftheOfferrelatedexpenses.Fordetails regarding the useofthe Net Proceeds and the Offer related expenses, see “Objects of the Offer – Utilization of Net Proceeds” on page 107</w:t>
            </w:r>
            <w:r w:rsidRPr="00B309F1">
              <w:rPr>
                <w:rStyle w:val="None"/>
                <w:i/>
                <w:iCs/>
                <w:color w:val="000000" w:themeColor="text1"/>
                <w:sz w:val="18"/>
                <w:szCs w:val="18"/>
              </w:rPr>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3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NetQIB</w:t>
            </w:r>
            <w:r w:rsidRPr="00B309F1">
              <w:rPr>
                <w:rStyle w:val="Hyperlink7"/>
                <w:rFonts w:eastAsia="Arial Unicode MS"/>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TheportionoftheQIBPortionlessthenumberofEquitySharesAllottedtotheAnchor</w:t>
            </w:r>
            <w:r w:rsidRPr="00B309F1">
              <w:rPr>
                <w:rStyle w:val="Hyperlink7"/>
                <w:rFonts w:eastAsia="Arial Unicode MS"/>
                <w:color w:val="000000" w:themeColor="text1"/>
                <w:spacing w:val="-2"/>
                <w:sz w:val="18"/>
                <w:szCs w:val="18"/>
              </w:rPr>
              <w:t xml:space="preserve"> Investors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Non-InstitutionalInvestors/</w:t>
            </w:r>
            <w:r w:rsidRPr="00B309F1">
              <w:rPr>
                <w:rStyle w:val="None"/>
                <w:color w:val="000000" w:themeColor="text1"/>
                <w:spacing w:val="-4"/>
                <w:sz w:val="18"/>
                <w:szCs w:val="18"/>
              </w:rPr>
              <w:t>NIIs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All Bidders that arenot QIBsorRetail Individual Investorsand who haveBid for Johnson Group for an amount more than ₹0.20 million (but not including NRIs other than Eligible NRIs)</w:t>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25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Non-Institutional</w:t>
            </w:r>
            <w:r w:rsidRPr="00B309F1">
              <w:rPr>
                <w:rStyle w:val="Hyperlink7"/>
                <w:rFonts w:eastAsia="Arial Unicode MS"/>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The portion of the Offer being not less than 15% of the Offer consisting of [●] Johnson Group of face value of ₹5 each which shall be available for allocation to Clements-Wang, of which(a)one-thirdportionshallbereservedforapplicantswithapplicationsizeofmorethan</w:t>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p w:rsidR="00BB050D" w:rsidRPr="00B309F1" w:rsidRDefault="00C175F3">
            <w:pPr>
              <w:pStyle w:val="TableParagraph"/>
              <w:spacing w:before="1" w:line="186" w:lineRule="exact"/>
              <w:ind w:left="57"/>
              <w:jc w:val="both"/>
              <w:rPr>
                <w:color w:val="000000" w:themeColor="text1"/>
              </w:rPr>
            </w:pP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0.20 millionandupto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1.00million,and(b)two-thirdsportionshallbereservedfor</w:t>
            </w:r>
            <w:r w:rsidRPr="00B309F1">
              <w:rPr>
                <w:rStyle w:val="Hyperlink7"/>
                <w:rFonts w:eastAsia="Arial Unicode MS"/>
                <w:color w:val="000000" w:themeColor="text1"/>
                <w:spacing w:val="-2"/>
                <w:sz w:val="18"/>
                <w:szCs w:val="18"/>
              </w:rPr>
              <w:t>applicants</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186" w:lineRule="exact"/>
        <w:jc w:val="both"/>
        <w:rPr>
          <w:color w:val="000000" w:themeColor="text1"/>
        </w:rPr>
        <w:sectPr w:rsidR="00BB050D" w:rsidRPr="00B309F1">
          <w:headerReference w:type="default" r:id="rId53"/>
          <w:footerReference w:type="default" r:id="rId54"/>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86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rPr>
                <w:rStyle w:val="None"/>
                <w:color w:val="000000" w:themeColor="text1"/>
                <w:sz w:val="18"/>
                <w:szCs w:val="18"/>
              </w:rPr>
            </w:pPr>
            <w:r w:rsidRPr="00B309F1">
              <w:rPr>
                <w:rStyle w:val="Hyperlink6"/>
                <w:rFonts w:eastAsia="Arial Unicode MS"/>
                <w:color w:val="000000" w:themeColor="text1"/>
                <w:sz w:val="18"/>
                <w:szCs w:val="18"/>
              </w:rPr>
              <w:t xml:space="preserve">withapplicationsizeofmorethan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1.00million,providedthattheunsubscribedportionineither ofsuchsub-categoriesmaybeallocatedtoapplicantsintheothersub-categoryof</w:t>
            </w:r>
            <w:r w:rsidRPr="00B309F1">
              <w:rPr>
                <w:rStyle w:val="None"/>
                <w:color w:val="000000" w:themeColor="text1"/>
                <w:spacing w:val="-4"/>
                <w:sz w:val="18"/>
                <w:szCs w:val="18"/>
              </w:rPr>
              <w:t>Non-</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InstitutionalInvestors,subjecttovalid Bidsbeing</w:t>
            </w:r>
            <w:r w:rsidRPr="00B309F1">
              <w:rPr>
                <w:rStyle w:val="Hyperlink6"/>
                <w:rFonts w:eastAsia="Arial Unicode MS"/>
                <w:color w:val="000000" w:themeColor="text1"/>
                <w:sz w:val="18"/>
                <w:szCs w:val="18"/>
              </w:rPr>
              <w:t>received atorabovetheOffer</w:t>
            </w:r>
            <w:r w:rsidRPr="00B309F1">
              <w:rPr>
                <w:rStyle w:val="Hyperlink7"/>
                <w:rFonts w:eastAsia="Arial Unicode MS"/>
                <w:color w:val="000000" w:themeColor="text1"/>
                <w:spacing w:val="-2"/>
                <w:sz w:val="18"/>
                <w:szCs w:val="18"/>
              </w:rPr>
              <w:t>Price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Non-</w:t>
            </w:r>
            <w:r w:rsidRPr="00B309F1">
              <w:rPr>
                <w:rStyle w:val="Hyperlink7"/>
                <w:rFonts w:eastAsia="Arial Unicode MS"/>
                <w:color w:val="000000" w:themeColor="text1"/>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ApersonresidentoutsideIndia,asdefinedunderFEMAandincludesNRIs,FPIsand</w:t>
            </w:r>
            <w:r w:rsidRPr="00B309F1">
              <w:rPr>
                <w:rStyle w:val="Hyperlink7"/>
                <w:rFonts w:eastAsia="Arial Unicode MS"/>
                <w:color w:val="000000" w:themeColor="text1"/>
                <w:spacing w:val="-2"/>
                <w:sz w:val="18"/>
                <w:szCs w:val="18"/>
              </w:rPr>
              <w:t xml:space="preserve"> FVCIs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Nuvama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Elizabeth Perez Limited</w:t>
            </w:r>
            <w:r w:rsidRPr="00B309F1">
              <w:rPr>
                <w:rStyle w:val="Hyperlink7"/>
                <w:rFonts w:eastAsia="Arial Unicode MS"/>
                <w:color w:val="000000" w:themeColor="text1"/>
                <w:spacing w:val="-2"/>
                <w:sz w:val="18"/>
                <w:szCs w:val="18"/>
              </w:rPr>
            </w:r>
          </w:p>
        </w:tc>
      </w:tr>
      <w:tr w:rsidR="00BB050D" w:rsidRPr="00B309F1">
        <w:trPr>
          <w:trHeight w:val="155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7"/>
                <w:rFonts w:eastAsia="Arial Unicode MS"/>
                <w:color w:val="000000" w:themeColor="text1"/>
                <w:spacing w:val="-2"/>
                <w:sz w:val="18"/>
                <w:szCs w:val="18"/>
              </w:rPr>
              <w:t>Offer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The initial public offering of up to [●] Johnson Group of face value of ₹5 each for cash at a price of ₹[●] each (including a share premium of ₹[●] each), aggregating up to ₹7,100.00 million by ourCompanycomprisingaFreshIssueof[●]EquitySharesoffacevalueof₹5eachaggregating upto₹4,200.00million,anOfferforSaleofupto[●]EquitySharesoffacevalueof₹5each</w:t>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aggregatingto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2,900.00 millionby thePromoterSelling</w:t>
            </w:r>
            <w:r w:rsidRPr="00B309F1">
              <w:rPr>
                <w:rStyle w:val="Hyperlink7"/>
                <w:rFonts w:eastAsia="Arial Unicode MS"/>
                <w:color w:val="000000" w:themeColor="text1"/>
                <w:spacing w:val="-2"/>
                <w:sz w:val="18"/>
                <w:szCs w:val="18"/>
              </w:rPr>
              <w:t xml:space="preserve"> Shareholders</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Offer</w:t>
            </w:r>
            <w:r w:rsidRPr="00B309F1">
              <w:rPr>
                <w:rStyle w:val="Hyperlink7"/>
                <w:rFonts w:eastAsia="Arial Unicode MS"/>
                <w:color w:val="000000" w:themeColor="text1"/>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The agreement dated May 22, 2025, amongst our Company, Davis PLC and the BRLMs, pursuant to which certain arrangements are agreed to in relation to the Offer</w:t>
            </w:r>
            <w:r w:rsidRPr="00B309F1">
              <w:rPr>
                <w:rStyle w:val="Hyperlink6"/>
                <w:rFonts w:eastAsia="Arial Unicode MS"/>
                <w:color w:val="000000" w:themeColor="text1"/>
                <w:sz w:val="18"/>
                <w:szCs w:val="18"/>
              </w:rPr>
            </w:r>
          </w:p>
        </w:tc>
      </w:tr>
      <w:tr w:rsidR="00BB050D" w:rsidRPr="00B309F1">
        <w:trPr>
          <w:trHeight w:val="202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Offerfor </w:t>
            </w:r>
            <w:r w:rsidRPr="00B309F1">
              <w:rPr>
                <w:rStyle w:val="None"/>
                <w:color w:val="000000" w:themeColor="text1"/>
                <w:spacing w:val="-4"/>
                <w:sz w:val="18"/>
                <w:szCs w:val="18"/>
              </w:rPr>
              <w:t>Sale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Chavez Inc component of the Offer of up to [●] Johnson Group of face value of ₹5 each aggregatingupto₹2,900.00 million,comprisingofanofferforsaleofupto[●]EquitySharesof face value of ₹5 each by Timothy Navarro aggregatingupto ₹1,528.00 million,up to [●] Johnson Group of face value of ₹5 each by Anne Johnson aggregating up to ₹422.00 million,upto[●]EquitySharesoffacevalueof₹5eachby Rachel Buchanan to₹475.00millionandupto[●]EquitySharesoffacevalueof₹5eachbyRohitKushalHegde</w:t>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188" w:lineRule="exact"/>
              <w:ind w:left="57"/>
              <w:jc w:val="both"/>
              <w:rPr>
                <w:color w:val="000000" w:themeColor="text1"/>
              </w:rPr>
            </w:pPr>
            <w:r w:rsidRPr="00B309F1">
              <w:rPr>
                <w:rStyle w:val="Hyperlink6"/>
                <w:rFonts w:eastAsia="Arial Unicode MS"/>
                <w:color w:val="000000" w:themeColor="text1"/>
                <w:sz w:val="18"/>
                <w:szCs w:val="18"/>
              </w:rPr>
              <w:t>aggregatingupto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475.00</w:t>
            </w:r>
            <w:r w:rsidRPr="00B309F1">
              <w:rPr>
                <w:rStyle w:val="Hyperlink7"/>
                <w:rFonts w:eastAsia="Arial Unicode MS"/>
                <w:color w:val="000000" w:themeColor="text1"/>
                <w:spacing w:val="-2"/>
                <w:sz w:val="18"/>
                <w:szCs w:val="18"/>
              </w:rPr>
              <w:t>million</w:t>
            </w:r>
          </w:p>
        </w:tc>
      </w:tr>
      <w:tr w:rsidR="00BB050D" w:rsidRPr="00B309F1">
        <w:trPr>
          <w:trHeight w:val="2081"/>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Offer</w:t>
            </w:r>
            <w:r w:rsidRPr="00B309F1">
              <w:rPr>
                <w:rStyle w:val="Hyperlink7"/>
                <w:rFonts w:eastAsia="Arial Unicode MS"/>
                <w:color w:val="000000" w:themeColor="text1"/>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ascii="Arial Unicode MS" w:eastAsia="Arial Unicode MS" w:hAnsi="Arial Unicode MS" w:cs="Arial Unicode MS"/>
                <w:color w:val="000000" w:themeColor="text1"/>
                <w:sz w:val="18"/>
                <w:szCs w:val="18"/>
              </w:rPr>
              <w:t>₹[●]perEquityShare,beingthefinalpricewithinthePriceBand,Torres Ltd,otherthanAnchorInvestorsasdeterminedinaccordancewiththe Jason Silva byourCompany, in consultationwiththeBook Roger Cruz, in terms of this Kirby-Nunez on Alexander-Burke. Johnson Group will be Welch-Farmer at the Anchor Investor Pugh Group in terms of this Kirby-Nunez.</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before="188" w:line="206" w:lineRule="exact"/>
              <w:ind w:left="57" w:right="53"/>
              <w:jc w:val="both"/>
              <w:rPr>
                <w:color w:val="000000" w:themeColor="text1"/>
              </w:rPr>
            </w:pPr>
            <w:r w:rsidRPr="00B309F1">
              <w:rPr>
                <w:rStyle w:val="Hyperlink6"/>
                <w:rFonts w:eastAsia="Arial Unicode MS"/>
                <w:color w:val="000000" w:themeColor="text1"/>
                <w:sz w:val="18"/>
                <w:szCs w:val="18"/>
              </w:rPr>
              <w:t>Charles Brennan,inconsultationwiththeBRLMsonthePricing Date,in accordancewiththeBook Katherine Lewis</w:t>
            </w:r>
          </w:p>
        </w:tc>
      </w:tr>
      <w:tr w:rsidR="00BB050D" w:rsidRPr="00B309F1">
        <w:trPr>
          <w:trHeight w:val="10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Offer</w:t>
            </w:r>
            <w:r w:rsidRPr="00B309F1">
              <w:rPr>
                <w:rStyle w:val="Hyperlink7"/>
                <w:rFonts w:eastAsia="Arial Unicode MS"/>
                <w:color w:val="000000" w:themeColor="text1"/>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 xml:space="preserve">The proceeds of the Fresh Issuewhich shall be </w:t>
            </w:r>
            <w:r w:rsidRPr="00B309F1">
              <w:rPr>
                <w:rStyle w:val="Hyperlink6"/>
                <w:rFonts w:eastAsia="Arial Unicode MS"/>
                <w:color w:val="000000" w:themeColor="text1"/>
                <w:sz w:val="18"/>
                <w:szCs w:val="18"/>
              </w:rPr>
              <w:t>available to our Company and the proceeds from theOfferforSalewhichshallbeavailabletothePromoterSellingShareholders.For</w:t>
            </w:r>
            <w:r w:rsidRPr="00B309F1">
              <w:rPr>
                <w:rStyle w:val="Hyperlink7"/>
                <w:rFonts w:eastAsia="Arial Unicode MS"/>
                <w:color w:val="000000" w:themeColor="text1"/>
                <w:spacing w:val="-2"/>
                <w:sz w:val="18"/>
                <w:szCs w:val="18"/>
              </w:rPr>
              <w:t>further</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information about use of Harvey-Gordon, please see section titled “Objects of the Offer” on page 106</w:t>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63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Offered</w:t>
            </w:r>
            <w:r w:rsidRPr="00B309F1">
              <w:rPr>
                <w:rStyle w:val="Hyperlink7"/>
                <w:rFonts w:eastAsia="Arial Unicode MS"/>
                <w:color w:val="000000" w:themeColor="text1"/>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10" w:lineRule="exact"/>
              <w:ind w:left="57"/>
              <w:rPr>
                <w:color w:val="000000" w:themeColor="text1"/>
              </w:rPr>
            </w:pPr>
            <w:r w:rsidRPr="00B309F1">
              <w:rPr>
                <w:rStyle w:val="Hyperlink6"/>
                <w:rFonts w:eastAsia="Arial Unicode MS"/>
                <w:color w:val="000000" w:themeColor="text1"/>
                <w:sz w:val="18"/>
                <w:szCs w:val="18"/>
              </w:rPr>
              <w:t>Up to [●] Johnson Group of face value of₹5 each aggregating to ₹2,900.00 million being offered for sale by Davis PLC in Chavez Inc component of the Offer</w:t>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60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2" w:lineRule="exact"/>
              <w:ind w:left="57"/>
              <w:rPr>
                <w:color w:val="000000" w:themeColor="text1"/>
              </w:rPr>
            </w:pPr>
            <w:r w:rsidRPr="00B309F1">
              <w:rPr>
                <w:rStyle w:val="Hyperlink6"/>
                <w:rFonts w:eastAsia="Arial Unicode MS"/>
                <w:color w:val="000000" w:themeColor="text1"/>
                <w:sz w:val="18"/>
                <w:szCs w:val="18"/>
              </w:rPr>
              <w:t>Pension</w:t>
            </w:r>
            <w:r w:rsidRPr="00B309F1">
              <w:rPr>
                <w:rStyle w:val="None"/>
                <w:color w:val="000000" w:themeColor="text1"/>
                <w:spacing w:val="-4"/>
                <w:sz w:val="18"/>
                <w:szCs w:val="18"/>
              </w:rPr>
              <w:t>Fund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2" w:lineRule="exact"/>
              <w:ind w:left="57"/>
              <w:rPr>
                <w:rStyle w:val="None"/>
                <w:color w:val="000000" w:themeColor="text1"/>
                <w:sz w:val="18"/>
                <w:szCs w:val="18"/>
              </w:rPr>
            </w:pPr>
            <w:r w:rsidRPr="00B309F1">
              <w:rPr>
                <w:rStyle w:val="Hyperlink6"/>
                <w:rFonts w:eastAsia="Arial Unicode MS"/>
                <w:color w:val="000000" w:themeColor="text1"/>
                <w:sz w:val="18"/>
                <w:szCs w:val="18"/>
              </w:rPr>
              <w:t>Sharon Shelton</w:t>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provisionsofthePensionFundRegulatoryandDevelopmentAuthorityAct,</w:t>
            </w:r>
            <w:r w:rsidRPr="00B309F1">
              <w:rPr>
                <w:rStyle w:val="None"/>
                <w:color w:val="000000" w:themeColor="text1"/>
                <w:spacing w:val="-4"/>
                <w:sz w:val="18"/>
                <w:szCs w:val="18"/>
              </w:rPr>
              <w:t>2013</w:t>
            </w:r>
          </w:p>
        </w:tc>
      </w:tr>
      <w:tr w:rsidR="00BB050D" w:rsidRPr="00B309F1">
        <w:trPr>
          <w:trHeight w:val="267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Price</w:t>
            </w:r>
            <w:r w:rsidRPr="00B309F1">
              <w:rPr>
                <w:rStyle w:val="None"/>
                <w:color w:val="000000" w:themeColor="text1"/>
                <w:spacing w:val="-4"/>
                <w:sz w:val="18"/>
                <w:szCs w:val="18"/>
              </w:rPr>
              <w:t>Band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207" w:lineRule="exact"/>
              <w:ind w:left="57"/>
              <w:jc w:val="both"/>
              <w:rPr>
                <w:rStyle w:val="None"/>
                <w:color w:val="000000" w:themeColor="text1"/>
                <w:sz w:val="18"/>
                <w:szCs w:val="18"/>
              </w:rPr>
            </w:pPr>
            <w:r w:rsidRPr="00B309F1">
              <w:rPr>
                <w:rStyle w:val="Hyperlink6"/>
                <w:rFonts w:eastAsia="Arial Unicode MS"/>
                <w:color w:val="000000" w:themeColor="text1"/>
                <w:sz w:val="18"/>
                <w:szCs w:val="18"/>
              </w:rPr>
              <w:t>Price band ofaminimumpriceof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[●]perEquity Share(FloorPrice)andthemaximumprice</w:t>
            </w:r>
            <w:r w:rsidRPr="00B309F1">
              <w:rPr>
                <w:rStyle w:val="None"/>
                <w:color w:val="000000" w:themeColor="text1"/>
                <w:spacing w:val="-5"/>
                <w:sz w:val="18"/>
                <w:szCs w:val="18"/>
              </w:rPr>
              <w:t>of</w:t>
            </w:r>
          </w:p>
          <w:p w:rsidR="00BB050D" w:rsidRPr="00B309F1" w:rsidRDefault="00C175F3">
            <w:pPr>
              <w:pStyle w:val="TableParagraph"/>
              <w:ind w:left="57" w:right="43"/>
              <w:jc w:val="both"/>
              <w:rPr>
                <w:rStyle w:val="None"/>
                <w:color w:val="000000" w:themeColor="text1"/>
                <w:sz w:val="18"/>
                <w:szCs w:val="18"/>
              </w:rPr>
            </w:pPr>
            <w:r w:rsidRPr="00B309F1">
              <w:rPr>
                <w:rStyle w:val="Hyperlink6"/>
                <w:rFonts w:ascii="Arial Unicode MS" w:eastAsia="Arial Unicode MS" w:hAnsi="Arial Unicode MS" w:cs="Arial Unicode MS"/>
                <w:color w:val="000000" w:themeColor="text1"/>
                <w:sz w:val="18"/>
                <w:szCs w:val="18"/>
              </w:rPr>
              <w:t>₹[●]perEquityShare(CapPrice)includinganyrevisionsthereof. Sarah Anderson 105%oftheFloorPriceandshallbelessthanorequalto120%oftheFloorPrice.Julian Jones andtheminimumBidLotfortheOfferwillbedecidedbyourCompany,inconsultationwith the BRLMs, and will be advertised in all editions of Heath, Hill and Barnett (a widely circulated English national Wright and Sons), all editions of Jansatta (a widely circulated Hindi national Wright and Sons) and Pune edition of Loksatta (a widely circulated Marathi Wright and Sons, Marathi beingtheregional languageofMaharashtra, whereour RegisteredOfficeissituated)atleasttwo Hayes PLC prior to Liu-Miles, with the relevant financial ratios calculated attheFloorPriceandattheCapPrice,andshallbemadeavailabletotheStockExchangesforthe</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purposeofuploading ontheirrespective</w:t>
            </w:r>
            <w:r w:rsidRPr="00B309F1">
              <w:rPr>
                <w:rStyle w:val="Hyperlink7"/>
                <w:rFonts w:eastAsia="Arial Unicode MS"/>
                <w:color w:val="000000" w:themeColor="text1"/>
                <w:spacing w:val="-2"/>
                <w:sz w:val="18"/>
                <w:szCs w:val="18"/>
              </w:rPr>
              <w:t xml:space="preserve"> websites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Pricing</w:t>
            </w:r>
            <w:r w:rsidRPr="00B309F1">
              <w:rPr>
                <w:rStyle w:val="None"/>
                <w:color w:val="000000" w:themeColor="text1"/>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ThedateonwhichourCompany,in consultationwiththeBRLMs,willfinalisetheOffer</w:t>
            </w:r>
            <w:r w:rsidRPr="00B309F1">
              <w:rPr>
                <w:rStyle w:val="Hyperlink7"/>
                <w:rFonts w:eastAsia="Arial Unicode MS"/>
                <w:color w:val="000000" w:themeColor="text1"/>
                <w:spacing w:val="-2"/>
                <w:sz w:val="18"/>
                <w:szCs w:val="18"/>
              </w:rPr>
              <w:t>Price</w:t>
            </w:r>
          </w:p>
        </w:tc>
      </w:tr>
      <w:tr w:rsidR="00BB050D" w:rsidRPr="00B309F1">
        <w:trPr>
          <w:trHeight w:val="9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7"/>
                <w:rFonts w:eastAsia="Arial Unicode MS"/>
                <w:color w:val="000000" w:themeColor="text1"/>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The Prospectus to be filed with the RoC in accordance with the Companies Act, 2013, and the SEBIICDRRegulationscontaining,interalia,theOfferPricethatisdeterminedattheendofthe Samuel Jackson MD,thesizeoftheOfferandcertainotherinformation,includinganyaddenda</w:t>
            </w:r>
            <w:r w:rsidRPr="00B309F1">
              <w:rPr>
                <w:rStyle w:val="None"/>
                <w:i/>
                <w:iC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before="1" w:line="186" w:lineRule="exact"/>
              <w:ind w:left="57"/>
              <w:jc w:val="both"/>
              <w:rPr>
                <w:color w:val="000000" w:themeColor="text1"/>
              </w:rPr>
            </w:pPr>
            <w:r w:rsidRPr="00B309F1">
              <w:rPr>
                <w:rStyle w:val="Hyperlink6"/>
                <w:rFonts w:eastAsia="Arial Unicode MS"/>
                <w:color w:val="000000" w:themeColor="text1"/>
                <w:sz w:val="18"/>
                <w:szCs w:val="18"/>
              </w:rPr>
              <w:t>or Mark Stephens</w:t>
            </w:r>
            <w:r w:rsidRPr="00B309F1">
              <w:rPr>
                <w:rStyle w:val="Hyperlink7"/>
                <w:rFonts w:eastAsia="Arial Unicode MS"/>
                <w:color w:val="000000" w:themeColor="text1"/>
                <w:spacing w:val="-2"/>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PublicOffer Account</w:t>
            </w:r>
            <w:r w:rsidRPr="00B309F1">
              <w:rPr>
                <w:rStyle w:val="None"/>
                <w:color w:val="000000" w:themeColor="text1"/>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spacing w:line="206" w:lineRule="exact"/>
              <w:ind w:left="57" w:right="42"/>
              <w:jc w:val="both"/>
              <w:rPr>
                <w:color w:val="000000" w:themeColor="text1"/>
              </w:rPr>
            </w:pPr>
            <w:r w:rsidRPr="00B309F1">
              <w:rPr>
                <w:rStyle w:val="Hyperlink6"/>
                <w:rFonts w:eastAsia="Arial Unicode MS"/>
                <w:color w:val="000000" w:themeColor="text1"/>
                <w:sz w:val="18"/>
                <w:szCs w:val="18"/>
              </w:rPr>
              <w:t>The bank with which White-Rodriguez has been opened for collection of Bid Amounts from Escrow Accounts and ASBA Accounts on Thomas Ltd, in this case being ICICI Church, Watts and Pacheco</w:t>
            </w:r>
            <w:r w:rsidRPr="00B309F1">
              <w:rPr>
                <w:rStyle w:val="Hyperlink6"/>
                <w:rFonts w:eastAsia="Arial Unicode MS"/>
                <w:color w:val="000000" w:themeColor="text1"/>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PublicOffer </w:t>
            </w:r>
            <w:r w:rsidRPr="00B309F1">
              <w:rPr>
                <w:rStyle w:val="Hyperlink7"/>
                <w:rFonts w:eastAsia="Arial Unicode MS"/>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BankaccountopenedwiththePublicOfferAccountBankunderSection40(3)oftheCompanies Act, 2013, to receive monies from Hernandez-Turner ASBA Accountson theDesignated Date</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tc>
      </w:tr>
      <w:tr w:rsidR="00BB050D" w:rsidRPr="00B309F1">
        <w:trPr>
          <w:trHeight w:val="168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QIB </w:t>
            </w:r>
            <w:r w:rsidRPr="00B309F1">
              <w:rPr>
                <w:rStyle w:val="Hyperlink7"/>
                <w:rFonts w:eastAsia="Arial Unicode MS"/>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2" w:type="dxa"/>
            </w:tcMar>
          </w:tcPr>
          <w:p w:rsidR="00BB050D" w:rsidRPr="00B309F1" w:rsidRDefault="00C175F3">
            <w:pPr>
              <w:pStyle w:val="TableParagraph"/>
              <w:ind w:left="57" w:right="42"/>
              <w:jc w:val="both"/>
              <w:rPr>
                <w:rStyle w:val="None"/>
                <w:color w:val="000000" w:themeColor="text1"/>
                <w:sz w:val="18"/>
                <w:szCs w:val="18"/>
              </w:rPr>
            </w:pPr>
            <w:r w:rsidRPr="00B309F1">
              <w:rPr>
                <w:rStyle w:val="Hyperlink6"/>
                <w:rFonts w:eastAsia="Arial Unicode MS"/>
                <w:color w:val="000000" w:themeColor="text1"/>
                <w:sz w:val="18"/>
                <w:szCs w:val="18"/>
              </w:rPr>
              <w:t>The category of the Offer (including the Anchor Investor Portion), being not more than 50% of the Offer, consisting of up to [●] Johnson Group of face value of ₹5 each aggregating to ₹[●] million, which shall be available for allocation to QIBs on a proportionate basis, including the Anchor Investor Portion (in which allocation shall be on a discretionary basis, as determined by ourCompanyinconsultationwiththeBRLMssubjecttotheprovisionsoftheSEBIICDR</w:t>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Regulations), subject to valid Bids being received at or above Williams Inc or the Anchor Investor Pugh Group (for Jimenez LLC)</w:t>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62"/>
                <w:tab w:val="left" w:pos="2252"/>
              </w:tabs>
              <w:spacing w:line="206" w:lineRule="exact"/>
              <w:ind w:left="57" w:right="47"/>
              <w:rPr>
                <w:color w:val="000000" w:themeColor="text1"/>
              </w:rPr>
            </w:pPr>
            <w:r w:rsidRPr="00B309F1">
              <w:rPr>
                <w:rStyle w:val="Hyperlink7"/>
                <w:rFonts w:eastAsia="Arial Unicode MS"/>
                <w:color w:val="000000" w:themeColor="text1"/>
                <w:spacing w:val="-2"/>
                <w:sz w:val="18"/>
                <w:szCs w:val="18"/>
              </w:rPr>
              <w:t>Qualified</w:t>
              <w:tab/>
              <w:t>Institutional</w:t>
              <w:tab/>
              <w:t>Buyer(s)/ QIB(s)/ Smith-Williams)</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QualifiedinstitutionalbuyersasdefinedunderRegulation2(1)(ss)oftheSEBIICDR</w:t>
            </w:r>
            <w:r w:rsidRPr="00B309F1">
              <w:rPr>
                <w:rStyle w:val="Hyperlink7"/>
                <w:rFonts w:eastAsia="Arial Unicode MS"/>
                <w:color w:val="000000" w:themeColor="text1"/>
                <w:spacing w:val="-2"/>
                <w:sz w:val="18"/>
                <w:szCs w:val="18"/>
              </w:rPr>
              <w:t>Regulations</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rPr>
          <w:color w:val="000000" w:themeColor="text1"/>
        </w:rPr>
        <w:sectPr w:rsidR="00BB050D" w:rsidRPr="00B309F1">
          <w:headerReference w:type="default" r:id="rId55"/>
          <w:footerReference w:type="default" r:id="rId56"/>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20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Angela Hoover/ RHP</w:t>
            </w:r>
            <w:r w:rsidRPr="00B309F1">
              <w:rPr>
                <w:rStyle w:val="None"/>
                <w:color w:val="000000" w:themeColor="text1"/>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This Kirby-Nunez dated December 10, 2025, issued in accordance with Section 32 of theCompaniesAct,2013andtheprovisionsoftheSEBIICDRRegulations,whichdoesnothave complete particulars of the price at which Oconnor, Woods and Chaney will be offered and the size of the Offer including any addenda or Mark Stephens</w:t>
            </w:r>
            <w:r w:rsidRPr="00B309F1">
              <w:rPr>
                <w:rStyle w:val="Hyperlink6"/>
                <w:rFonts w:eastAsia="Arial Unicode MS"/>
                <w:color w:val="000000" w:themeColor="text1"/>
                <w:sz w:val="18"/>
                <w:szCs w:val="18"/>
              </w:rPr>
            </w:r>
          </w:p>
          <w:p w:rsidR="00BB050D" w:rsidRPr="00B309F1" w:rsidRDefault="00C175F3">
            <w:pPr>
              <w:pStyle w:val="TableParagraph"/>
              <w:spacing w:before="206"/>
              <w:ind w:left="57" w:right="46"/>
              <w:jc w:val="both"/>
              <w:rPr>
                <w:rStyle w:val="None"/>
                <w:color w:val="000000" w:themeColor="text1"/>
                <w:sz w:val="18"/>
                <w:szCs w:val="18"/>
              </w:rPr>
            </w:pPr>
            <w:r w:rsidRPr="00B309F1">
              <w:rPr>
                <w:rStyle w:val="Hyperlink6"/>
                <w:rFonts w:eastAsia="Arial Unicode MS"/>
                <w:color w:val="000000" w:themeColor="text1"/>
                <w:sz w:val="18"/>
                <w:szCs w:val="18"/>
              </w:rPr>
              <w:t>Liu-Miles is December 16, 2025, which is at least three Hayes PLC after filingofthisRedHerringProspectuswiththeRoC.Joshua Aguilar</w:t>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206" w:lineRule="exact"/>
              <w:ind w:left="57" w:right="49"/>
              <w:jc w:val="both"/>
              <w:rPr>
                <w:color w:val="000000" w:themeColor="text1"/>
              </w:rPr>
            </w:pPr>
            <w:r w:rsidRPr="00B309F1">
              <w:rPr>
                <w:rStyle w:val="Hyperlink6"/>
                <w:rFonts w:eastAsia="Arial Unicode MS"/>
                <w:color w:val="000000" w:themeColor="text1"/>
                <w:sz w:val="18"/>
                <w:szCs w:val="18"/>
              </w:rPr>
              <w:t>Prospectus upon filing with the RoC after Alexander-Burke, including any addenda or Mark Stephens</w:t>
            </w:r>
            <w:r w:rsidRPr="00B309F1">
              <w:rPr>
                <w:rStyle w:val="Hyperlink7"/>
                <w:rFonts w:eastAsia="Arial Unicode MS"/>
                <w:color w:val="000000" w:themeColor="text1"/>
                <w:spacing w:val="-2"/>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 xml:space="preserve">Refund </w:t>
            </w:r>
            <w:r w:rsidRPr="00B309F1">
              <w:rPr>
                <w:rStyle w:val="Hyperlink7"/>
                <w:rFonts w:eastAsia="Arial Unicode MS"/>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Travis Williams,fromwhichrefunds,ifany,ofthewholeorpartofthe Jennifer Summers to White, Davis and Marks shall be made.</w:t>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Smith, Moore and Henry</w:t>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ThebankwhichisaclearingmemberregisteredwithSEBIundertheSEBIBTIRegulationswith whom Oneal, Franklin and Petersen has been opened, in this case being Bradford PLC</w:t>
            </w:r>
          </w:p>
        </w:tc>
      </w:tr>
      <w:tr w:rsidR="00BB050D" w:rsidRPr="00B309F1">
        <w:trPr>
          <w:trHeight w:val="83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Registered</w:t>
            </w:r>
            <w:r w:rsidRPr="00B309F1">
              <w:rPr>
                <w:rStyle w:val="Hyperlink7"/>
                <w:rFonts w:eastAsia="Arial Unicode MS"/>
                <w:color w:val="000000" w:themeColor="text1"/>
                <w:spacing w:val="-2"/>
                <w:sz w:val="18"/>
                <w:szCs w:val="18"/>
              </w:rPr>
              <w:t>Brokers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Stockbrokers registered with Montgomery, Vaughn and Herrera having nationwide terminals, other than the membersoftheSyndicateandeligibletoprocureBidsintermsoftheSEBIICDRMasterCircular and the SEBI circular no. CIR/CFD/14/2012 dated October 4, 2012, and Kane, Mitchell and Elliott</w:t>
            </w:r>
            <w:r w:rsidRPr="00B309F1">
              <w:rPr>
                <w:rStyle w:val="Hyperlink6"/>
                <w:rFonts w:eastAsia="Arial Unicode MS"/>
                <w:color w:val="000000" w:themeColor="text1"/>
                <w:sz w:val="18"/>
                <w:szCs w:val="18"/>
              </w:rPr>
            </w:r>
          </w:p>
        </w:tc>
      </w:tr>
      <w:tr w:rsidR="00BB050D" w:rsidRPr="00B309F1">
        <w:trPr>
          <w:trHeight w:val="83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RTAs/Timothy Wong Agents</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TheregistrarandsharetransferagentsregisteredwithSEBIandeligibletoprocureBidsat</w:t>
            </w:r>
            <w:r w:rsidRPr="00B309F1">
              <w:rPr>
                <w:rStyle w:val="None"/>
                <w:color w:val="000000" w:themeColor="text1"/>
                <w:spacing w:val="-5"/>
                <w:sz w:val="18"/>
                <w:szCs w:val="18"/>
              </w:rPr>
              <w:t>the</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DesignatedRTALocationsasperthelistavailableonthewebsitesofBSEandNSE,Jeffrey Munoz</w:t>
            </w:r>
            <w:r w:rsidRPr="00B309F1">
              <w:rPr>
                <w:rStyle w:val="Hyperlink7"/>
                <w:rFonts w:eastAsia="Arial Unicode MS"/>
                <w:color w:val="000000" w:themeColor="text1"/>
                <w:spacing w:val="-2"/>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Registrar </w:t>
            </w:r>
            <w:r w:rsidRPr="00B309F1">
              <w:rPr>
                <w:rStyle w:val="Hyperlink7"/>
                <w:rFonts w:eastAsia="Arial Unicode MS"/>
                <w:color w:val="000000" w:themeColor="text1"/>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The agreement dated May 22, 2025 between our Company, Davis PLC andtheRegistrartotheOfferinrelationtotheresponsibilitiesandobligationsoftheRegistrarto the Offer pertaining to the Offer</w:t>
            </w:r>
            <w:r w:rsidRPr="00B309F1">
              <w:rPr>
                <w:rStyle w:val="Hyperlink6"/>
                <w:rFonts w:eastAsia="Arial Unicode MS"/>
                <w:color w:val="000000" w:themeColor="text1"/>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Registrartothe</w:t>
            </w:r>
            <w:r w:rsidRPr="00B309F1">
              <w:rPr>
                <w:rStyle w:val="None"/>
                <w:color w:val="000000" w:themeColor="text1"/>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MUFGIntimeIndiaPrivateLimited(Jill Galvan)</w:t>
            </w:r>
            <w:r w:rsidRPr="00B309F1">
              <w:rPr>
                <w:rStyle w:val="None"/>
                <w:i/>
                <w:iCs/>
                <w:color w:val="000000" w:themeColor="text1"/>
                <w:sz w:val="18"/>
                <w:szCs w:val="18"/>
              </w:rPr>
            </w:r>
            <w:r w:rsidRPr="00B309F1">
              <w:rPr>
                <w:rStyle w:val="None"/>
                <w:i/>
                <w:iCs/>
                <w:color w:val="000000" w:themeColor="text1"/>
                <w:sz w:val="18"/>
                <w:szCs w:val="18"/>
              </w:rPr>
            </w:r>
            <w:r w:rsidRPr="00B309F1">
              <w:rPr>
                <w:rStyle w:val="None"/>
                <w:i/>
                <w:iCs/>
                <w:color w:val="000000" w:themeColor="text1"/>
                <w:spacing w:val="-2"/>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David Adams(s)/ RII(s)</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line="206" w:lineRule="exact"/>
              <w:ind w:left="57" w:right="44"/>
              <w:jc w:val="both"/>
              <w:rPr>
                <w:color w:val="000000" w:themeColor="text1"/>
              </w:rPr>
            </w:pPr>
            <w:r w:rsidRPr="00B309F1">
              <w:rPr>
                <w:rStyle w:val="Hyperlink6"/>
                <w:rFonts w:eastAsia="Arial Unicode MS"/>
                <w:color w:val="000000" w:themeColor="text1"/>
                <w:sz w:val="18"/>
                <w:szCs w:val="18"/>
              </w:rPr>
              <w:t>IndividualBidders,whohaveBidfortheEquitySharesforanamountnotmorethan</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0.20million in any of the bidding options in the Offer (including HUFs applying through their Karta and Eligible NRIs and </w:t>
            </w:r>
            <w:r w:rsidRPr="00B309F1">
              <w:rPr>
                <w:rStyle w:val="Hyperlink6"/>
                <w:rFonts w:eastAsia="Arial Unicode MS"/>
                <w:color w:val="000000" w:themeColor="text1"/>
                <w:sz w:val="18"/>
                <w:szCs w:val="18"/>
              </w:rPr>
              <w:t>does not include NRIs other than Eligible NRIs)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Retail</w:t>
            </w:r>
            <w:r w:rsidRPr="00B309F1">
              <w:rPr>
                <w:rStyle w:val="Hyperlink7"/>
                <w:rFonts w:eastAsia="Arial Unicode MS"/>
                <w:color w:val="000000" w:themeColor="text1"/>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The portion of the Offer being not less than 35% of the Offer consisting of [●] Johnson Group of facevalueof₹5each,availableforallocationtoRetailIndividualInvestorsaspertheSEBIICDR Regulations, subject to valid Bids being received at or above Williams Inc</w:t>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63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Revision</w:t>
            </w:r>
            <w:r w:rsidRPr="00B309F1">
              <w:rPr>
                <w:rStyle w:val="None"/>
                <w:color w:val="000000" w:themeColor="text1"/>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rPr>
                <w:rStyle w:val="None"/>
                <w:color w:val="000000" w:themeColor="text1"/>
                <w:sz w:val="18"/>
                <w:szCs w:val="18"/>
              </w:rPr>
            </w:pPr>
            <w:r w:rsidRPr="00B309F1">
              <w:rPr>
                <w:rStyle w:val="Hyperlink6"/>
                <w:rFonts w:eastAsia="Arial Unicode MS"/>
                <w:color w:val="000000" w:themeColor="text1"/>
                <w:sz w:val="18"/>
                <w:szCs w:val="18"/>
              </w:rPr>
              <w:t>Form used by the Bidders to modify the quantity of Oconnor, Woods and Chaney or theBid Amount in any of their ASBA Form(s) or any previous Lin Group)</w:t>
            </w:r>
          </w:p>
          <w:p w:rsidR="00BB050D" w:rsidRPr="00B309F1" w:rsidRDefault="00C175F3">
            <w:pPr>
              <w:pStyle w:val="TableParagraph"/>
              <w:spacing w:before="205" w:line="242" w:lineRule="auto"/>
              <w:ind w:left="57"/>
              <w:rPr>
                <w:rStyle w:val="None"/>
                <w:color w:val="000000" w:themeColor="text1"/>
                <w:sz w:val="18"/>
                <w:szCs w:val="18"/>
              </w:rPr>
            </w:pPr>
            <w:r w:rsidRPr="00B309F1">
              <w:rPr>
                <w:rStyle w:val="Hyperlink6"/>
                <w:rFonts w:eastAsia="Arial Unicode MS"/>
                <w:color w:val="000000" w:themeColor="text1"/>
                <w:sz w:val="18"/>
                <w:szCs w:val="18"/>
              </w:rPr>
              <w:t>William Fisher and Clements-Wang are not allowed to withdraw or lower their Bids (in termsofquantityofEquitySharesortheBidAmount)atanystage.David Adams</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canrevisetheirBidsduringtheBid/Clinton Sheppard/OfferClosing Date</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SCORES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SEBIComplaintsRedressal</w:t>
            </w:r>
            <w:r w:rsidRPr="00B309F1">
              <w:rPr>
                <w:rStyle w:val="Hyperlink7"/>
                <w:rFonts w:eastAsia="Arial Unicode MS"/>
                <w:color w:val="000000" w:themeColor="text1"/>
                <w:spacing w:val="-2"/>
                <w:sz w:val="18"/>
                <w:szCs w:val="18"/>
              </w:rPr>
              <w:t xml:space="preserve"> Mechanism</w:t>
            </w:r>
          </w:p>
        </w:tc>
      </w:tr>
      <w:tr w:rsidR="00BB050D" w:rsidRPr="00B309F1">
        <w:trPr>
          <w:trHeight w:val="2225"/>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1327"/>
                <w:tab w:val="left" w:pos="2313"/>
              </w:tabs>
              <w:ind w:left="57" w:right="46"/>
              <w:rPr>
                <w:color w:val="000000" w:themeColor="text1"/>
              </w:rPr>
            </w:pPr>
            <w:r w:rsidRPr="00B309F1">
              <w:rPr>
                <w:rStyle w:val="Hyperlink7"/>
                <w:rFonts w:eastAsia="Arial Unicode MS"/>
                <w:color w:val="000000" w:themeColor="text1"/>
                <w:spacing w:val="-2"/>
                <w:sz w:val="18"/>
                <w:szCs w:val="18"/>
              </w:rPr>
              <w:t>Self-Certified</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Syndicate</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Bank(s)/ SCSB(s)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numPr>
                <w:ilvl w:val="0"/>
                <w:numId w:val="1"/>
              </w:numPr>
              <w:ind w:right="46"/>
              <w:jc w:val="both"/>
              <w:rPr>
                <w:color w:val="000000" w:themeColor="text1"/>
                <w:sz w:val="18"/>
                <w:szCs w:val="18"/>
              </w:rPr>
            </w:pPr>
            <w:r w:rsidRPr="00B309F1">
              <w:rPr>
                <w:rStyle w:val="Hyperlink6"/>
                <w:rFonts w:eastAsia="Arial Unicode MS"/>
                <w:color w:val="000000" w:themeColor="text1"/>
                <w:sz w:val="18"/>
                <w:szCs w:val="18"/>
              </w:rPr>
              <w:t>ThebanksregisteredwithSEBI,Joseph Madden), a list of which is available on the website of SEBI at www.sebi.gov.in/sebiweb/other/OtherAction.do?doRecognisedFpi=yes&amp;intmId=34</w:t>
              <w:tab/>
              <w:t>orwww.sebi.gov.in/sebiweb/other/OtherAction.do?doRecognisedFpi=yes&amp;intmId=35,</w:t>
              <w:tab/>
              <w:t xml:space="preserve"> as applicable, or such other website as updated from time to time, and</w:t>
            </w:r>
            <w:hyperlink r:id="rId57" w:history="1">
              <w:r w:rsidRPr="00B309F1">
                <w:rPr>
                  <w:rStyle w:val="Hyperlink7"/>
                  <w:rFonts w:eastAsia="Arial Unicode MS"/>
                  <w:color w:val="000000" w:themeColor="text1"/>
                  <w:spacing w:val="-2"/>
                  <w:sz w:val="18"/>
                  <w:szCs w:val="18"/>
                </w:rPr>
                <w:t>www.sebi.gov.in/sebiweb/other/OtherAction.do?doRecognisedFpi=yes&amp;intmId=34</w:t>
              </w:r>
            </w:hyperlink>
            <w:r w:rsidRPr="00B309F1">
              <w:rPr>
                <w:rStyle w:val="Hyperlink6"/>
                <w:rFonts w:eastAsia="Arial Unicode MS"/>
                <w:color w:val="000000" w:themeColor="text1"/>
                <w:sz w:val="18"/>
                <w:szCs w:val="18"/>
              </w:rPr>
            </w:r>
            <w:r w:rsidRPr="00B309F1">
              <w:rPr>
                <w:rStyle w:val="None"/>
                <w:color w:val="000000" w:themeColor="text1"/>
                <w:spacing w:val="-6"/>
                <w:sz w:val="18"/>
                <w:szCs w:val="18"/>
              </w:rPr>
            </w:r>
            <w:hyperlink r:id="rId58" w:history="1">
              <w:r w:rsidRPr="00B309F1">
                <w:rPr>
                  <w:rStyle w:val="Hyperlink7"/>
                  <w:rFonts w:eastAsia="Arial Unicode MS"/>
                  <w:color w:val="000000" w:themeColor="text1"/>
                  <w:spacing w:val="-2"/>
                  <w:sz w:val="18"/>
                  <w:szCs w:val="18"/>
                </w:rPr>
                <w:t>www.sebi.gov.in/sebiweb/other/OtherAction.do?doRecognisedFpi=yes&amp;intmId=35</w:t>
              </w:r>
            </w:hyperlink>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r w:rsidRPr="00B309F1">
              <w:rPr>
                <w:rStyle w:val="None"/>
                <w:color w:val="000000" w:themeColor="text1"/>
                <w:spacing w:val="-12"/>
                <w:sz w:val="18"/>
                <w:szCs w:val="18"/>
              </w:rPr>
            </w:r>
            <w:r w:rsidRPr="00B309F1">
              <w:rPr>
                <w:rStyle w:val="Hyperlink6"/>
                <w:rFonts w:eastAsia="Arial Unicode MS"/>
                <w:color w:val="000000" w:themeColor="text1"/>
                <w:sz w:val="18"/>
                <w:szCs w:val="18"/>
              </w:rPr>
            </w:r>
          </w:p>
          <w:p w:rsidR="00BB050D" w:rsidRPr="00B309F1" w:rsidRDefault="00C175F3">
            <w:pPr>
              <w:pStyle w:val="TableParagraph"/>
              <w:numPr>
                <w:ilvl w:val="0"/>
                <w:numId w:val="2"/>
              </w:numPr>
              <w:spacing w:before="205"/>
              <w:ind w:right="45"/>
              <w:jc w:val="both"/>
              <w:rPr>
                <w:color w:val="000000" w:themeColor="text1"/>
                <w:sz w:val="18"/>
                <w:szCs w:val="18"/>
              </w:rPr>
            </w:pPr>
            <w:r w:rsidRPr="00B309F1">
              <w:rPr>
                <w:rStyle w:val="Hyperlink6"/>
                <w:rFonts w:eastAsia="Arial Unicode MS"/>
                <w:color w:val="000000" w:themeColor="text1"/>
                <w:sz w:val="18"/>
                <w:szCs w:val="18"/>
              </w:rPr>
              <w:t xml:space="preserve">The banks registered with SEBI, enabled for UPI Mechanism, a list of which is available on </w:t>
            </w:r>
            <w:r w:rsidRPr="00B309F1">
              <w:rPr>
                <w:rStyle w:val="None"/>
                <w:color w:val="000000" w:themeColor="text1"/>
                <w:spacing w:val="-4"/>
                <w:sz w:val="18"/>
                <w:szCs w:val="18"/>
              </w:rPr>
              <w:t>the</w:t>
            </w:r>
            <w:r w:rsidRPr="00B309F1">
              <w:rPr>
                <w:rStyle w:val="Hyperlink6"/>
                <w:rFonts w:eastAsia="Arial Unicode MS"/>
                <w:color w:val="000000" w:themeColor="text1"/>
                <w:sz w:val="18"/>
                <w:szCs w:val="18"/>
              </w:rPr>
              <w:tab/>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website</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w:t>
            </w:r>
            <w:r w:rsidRPr="00B309F1">
              <w:rPr>
                <w:rStyle w:val="None"/>
                <w:color w:val="000000" w:themeColor="text1"/>
                <w:spacing w:val="-6"/>
                <w:sz w:val="18"/>
                <w:szCs w:val="18"/>
              </w:rPr>
              <w:t>f</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SEBI</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at</w:t>
            </w:r>
          </w:p>
          <w:p w:rsidR="00BB050D" w:rsidRPr="00B309F1" w:rsidRDefault="00BB050D">
            <w:pPr>
              <w:pStyle w:val="TableParagraph"/>
              <w:tabs>
                <w:tab w:val="left" w:pos="6333"/>
                <w:tab w:val="left" w:pos="6716"/>
              </w:tabs>
              <w:spacing w:line="206" w:lineRule="exact"/>
              <w:ind w:left="57" w:right="48"/>
              <w:rPr>
                <w:color w:val="000000" w:themeColor="text1"/>
              </w:rPr>
            </w:pPr>
            <w:hyperlink r:id="rId59" w:history="1">
              <w:r w:rsidR="00C175F3" w:rsidRPr="00B309F1">
                <w:rPr>
                  <w:rStyle w:val="Hyperlink7"/>
                  <w:rFonts w:eastAsia="Arial Unicode MS"/>
                  <w:color w:val="000000" w:themeColor="text1"/>
                  <w:spacing w:val="-2"/>
                  <w:sz w:val="18"/>
                  <w:szCs w:val="18"/>
                </w:rPr>
                <w:t>www.sebi.gov.in/sebiweb/other/OtherAction.do?doRecognisedFpi=yes&amp;intmId=40</w:t>
              </w:r>
            </w:hyperlink>
            <w:r w:rsidR="00C175F3" w:rsidRPr="00B309F1">
              <w:rPr>
                <w:rStyle w:val="Hyperlink6"/>
                <w:rFonts w:eastAsia="Arial Unicode MS"/>
                <w:color w:val="000000" w:themeColor="text1"/>
                <w:sz w:val="18"/>
                <w:szCs w:val="18"/>
              </w:rPr>
              <w:tab/>
            </w:r>
            <w:r w:rsidR="00C175F3" w:rsidRPr="00B309F1">
              <w:rPr>
                <w:rStyle w:val="None"/>
                <w:color w:val="000000" w:themeColor="text1"/>
                <w:spacing w:val="-6"/>
                <w:sz w:val="18"/>
                <w:szCs w:val="18"/>
              </w:rPr>
              <w:t>or</w:t>
            </w:r>
            <w:r w:rsidR="00C175F3" w:rsidRPr="00B309F1">
              <w:rPr>
                <w:rStyle w:val="Hyperlink6"/>
                <w:rFonts w:eastAsia="Arial Unicode MS"/>
                <w:color w:val="000000" w:themeColor="text1"/>
                <w:sz w:val="18"/>
                <w:szCs w:val="18"/>
              </w:rPr>
              <w:tab/>
            </w:r>
            <w:r w:rsidR="00C175F3" w:rsidRPr="00B309F1">
              <w:rPr>
                <w:rStyle w:val="None"/>
                <w:color w:val="000000" w:themeColor="text1"/>
                <w:spacing w:val="-4"/>
                <w:sz w:val="18"/>
                <w:szCs w:val="18"/>
              </w:rPr>
              <w:t xml:space="preserve">such </w:t>
            </w:r>
            <w:r w:rsidR="00C175F3" w:rsidRPr="00B309F1">
              <w:rPr>
                <w:rStyle w:val="Hyperlink6"/>
                <w:rFonts w:eastAsia="Arial Unicode MS"/>
                <w:color w:val="000000" w:themeColor="text1"/>
                <w:sz w:val="18"/>
                <w:szCs w:val="18"/>
              </w:rPr>
              <w:t>other website as updated from time to time</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Joe Luna</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Theshareescrowagentappointedpursuant Fox LLC,namely,Eaton, Spence and Cabrera (Formerly Link Intime India Private Limited)</w:t>
            </w:r>
            <w:r w:rsidRPr="00B309F1">
              <w:rPr>
                <w:rStyle w:val="Hyperlink6"/>
                <w:rFonts w:eastAsia="Arial Unicode MS"/>
                <w:color w:val="000000" w:themeColor="text1"/>
                <w:sz w:val="18"/>
                <w:szCs w:val="18"/>
              </w:rPr>
            </w:r>
            <w:r w:rsidRPr="00B309F1">
              <w:rPr>
                <w:rStyle w:val="None"/>
                <w:i/>
                <w:iC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Amber Reynolds</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ind w:left="57" w:right="46"/>
              <w:jc w:val="both"/>
              <w:rPr>
                <w:rStyle w:val="None"/>
                <w:color w:val="000000" w:themeColor="text1"/>
                <w:sz w:val="18"/>
                <w:szCs w:val="18"/>
              </w:rPr>
            </w:pPr>
            <w:r w:rsidRPr="00B309F1">
              <w:rPr>
                <w:rStyle w:val="Hyperlink6"/>
                <w:rFonts w:eastAsia="Arial Unicode MS"/>
                <w:color w:val="000000" w:themeColor="text1"/>
                <w:sz w:val="18"/>
                <w:szCs w:val="18"/>
              </w:rPr>
              <w:t>TheagreementdatedDecember6,2025enteredintobetweenourCompany,thePromoterSelling Jessica Cooper MD ofEquitySharesbeingofferedbyeachPromoterSellingShareholderintheOfferforSaleportion</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oftheOfferand creditofsuchEquitySharestothedemat accountoftheAllotteesinaccordance with Burke Ltd</w:t>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Specified</w:t>
            </w:r>
            <w:r w:rsidRPr="00B309F1">
              <w:rPr>
                <w:rStyle w:val="Hyperlink7"/>
                <w:rFonts w:eastAsia="Arial Unicode MS"/>
                <w:color w:val="000000" w:themeColor="text1"/>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BiddingcentreswheretheSyndicateshallacceptASBAFormsfromBidders,alistofwhichwill be included in Mcdowell PLC</w:t>
            </w:r>
          </w:p>
        </w:tc>
      </w:tr>
      <w:tr w:rsidR="00BB050D" w:rsidRPr="00B309F1">
        <w:trPr>
          <w:trHeight w:val="12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Day-Miller</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rPr>
                <w:rStyle w:val="None"/>
                <w:color w:val="000000" w:themeColor="text1"/>
                <w:sz w:val="18"/>
                <w:szCs w:val="18"/>
              </w:rPr>
            </w:pPr>
            <w:r w:rsidRPr="00B309F1">
              <w:rPr>
                <w:rStyle w:val="Hyperlink6"/>
                <w:rFonts w:eastAsia="Arial Unicode MS"/>
                <w:color w:val="000000" w:themeColor="text1"/>
                <w:sz w:val="18"/>
                <w:szCs w:val="18"/>
              </w:rPr>
              <w:t>The Bankers to the Offer registered with SEBI, which have been appointed by</w:t>
            </w:r>
            <w:r w:rsidRPr="00B309F1">
              <w:rPr>
                <w:rStyle w:val="Hyperlink6"/>
                <w:rFonts w:eastAsia="Arial Unicode MS"/>
                <w:color w:val="000000" w:themeColor="text1"/>
                <w:sz w:val="18"/>
                <w:szCs w:val="18"/>
              </w:rPr>
              <w:t xml:space="preserve"> our Company to actasaconduitbetweentheStockExchangesandNPCIinordertopushtheUPIMandate</w:t>
            </w:r>
            <w:r w:rsidRPr="00B309F1">
              <w:rPr>
                <w:rStyle w:val="Hyperlink7"/>
                <w:rFonts w:eastAsia="Arial Unicode MS"/>
                <w:color w:val="000000" w:themeColor="text1"/>
                <w:spacing w:val="-2"/>
                <w:sz w:val="18"/>
                <w:szCs w:val="18"/>
              </w:rPr>
              <w:t>Request</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and/orpaymentinstructionsoftheUPIBiddersusingtheUPIandcarryoutotherresponsibilities, in terms of Kane, Mitchell and Elliott, in this case being Bradford PLC and ICICI Church, Watts and Pacheco</w:t>
            </w:r>
            <w:r w:rsidRPr="00B309F1">
              <w:rPr>
                <w:rStyle w:val="Hyperlink6"/>
                <w:rFonts w:eastAsia="Arial Unicode MS"/>
                <w:color w:val="000000" w:themeColor="text1"/>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Stock</w:t>
            </w:r>
            <w:r w:rsidRPr="00B309F1">
              <w:rPr>
                <w:rStyle w:val="Hyperlink7"/>
                <w:rFonts w:eastAsia="Arial Unicode MS"/>
                <w:color w:val="000000" w:themeColor="text1"/>
                <w:spacing w:val="-2"/>
                <w:sz w:val="18"/>
                <w:szCs w:val="18"/>
              </w:rPr>
              <w:t>Exchanges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Collectively,BSELimitedand Matthew Richards</w:t>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STT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Securitiestransaction</w:t>
            </w:r>
            <w:r w:rsidRPr="00B309F1">
              <w:rPr>
                <w:rStyle w:val="None"/>
                <w:color w:val="000000" w:themeColor="text1"/>
                <w:spacing w:val="-5"/>
                <w:sz w:val="18"/>
                <w:szCs w:val="18"/>
              </w:rPr>
              <w:t>tax</w:t>
            </w:r>
          </w:p>
        </w:tc>
      </w:tr>
      <w:tr w:rsidR="00BB050D" w:rsidRPr="00B309F1">
        <w:trPr>
          <w:trHeight w:val="83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Syndicate</w:t>
            </w:r>
            <w:r w:rsidRPr="00B309F1">
              <w:rPr>
                <w:rStyle w:val="Hyperlink7"/>
                <w:rFonts w:eastAsia="Arial Unicode MS"/>
                <w:color w:val="000000" w:themeColor="text1"/>
                <w:spacing w:val="-2"/>
                <w:sz w:val="18"/>
                <w:szCs w:val="18"/>
              </w:rPr>
              <w:t xml:space="preserve"> 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AgreementdatedDecember9,2025,enteredintoandamongstourCompany,thePromoter</w:t>
            </w:r>
            <w:r w:rsidRPr="00B309F1">
              <w:rPr>
                <w:rStyle w:val="Hyperlink7"/>
                <w:rFonts w:eastAsia="Arial Unicode MS"/>
                <w:color w:val="000000" w:themeColor="text1"/>
                <w:spacing w:val="-2"/>
                <w:sz w:val="18"/>
                <w:szCs w:val="18"/>
              </w:rPr>
              <w:t>Selling</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Shareholders, the BRLMs, the Syndicate Members and the Registrar to the Offer in relation to collection of Spencer, Brown and Brown by Syndicate</w:t>
            </w:r>
            <w:r w:rsidRPr="00B309F1">
              <w:rPr>
                <w:rStyle w:val="Hyperlink6"/>
                <w:rFonts w:eastAsia="Arial Unicode MS"/>
                <w:color w:val="000000" w:themeColor="text1"/>
                <w:sz w:val="18"/>
                <w:szCs w:val="18"/>
              </w:rPr>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Syndicate</w:t>
            </w:r>
            <w:r w:rsidRPr="00B309F1">
              <w:rPr>
                <w:rStyle w:val="Hyperlink7"/>
                <w:rFonts w:eastAsia="Arial Unicode MS"/>
                <w:color w:val="000000" w:themeColor="text1"/>
                <w:spacing w:val="-2"/>
                <w:sz w:val="18"/>
                <w:szCs w:val="18"/>
              </w:rPr>
              <w:t xml:space="preserve"> Members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Intermediaries (other than the BRLMs) registered with SEBI who are permitted to accept bids, applicationsandplaceorder</w:t>
            </w:r>
            <w:r w:rsidRPr="00B309F1">
              <w:rPr>
                <w:rStyle w:val="Hyperlink6"/>
                <w:rFonts w:eastAsia="Arial Unicode MS"/>
                <w:color w:val="000000" w:themeColor="text1"/>
                <w:sz w:val="18"/>
                <w:szCs w:val="18"/>
              </w:rPr>
              <w:t>withrespecttotheOfferandcarryoutactivitiesasan</w:t>
            </w:r>
            <w:r w:rsidRPr="00B309F1">
              <w:rPr>
                <w:rStyle w:val="Hyperlink7"/>
                <w:rFonts w:eastAsia="Arial Unicode MS"/>
                <w:color w:val="000000" w:themeColor="text1"/>
                <w:spacing w:val="-2"/>
                <w:sz w:val="18"/>
                <w:szCs w:val="18"/>
              </w:rPr>
              <w:t>underwriter,</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namely,Samuel Chan ICICISecuritiesLimited</w:t>
            </w:r>
            <w:r w:rsidRPr="00B309F1">
              <w:rPr>
                <w:rStyle w:val="Hyperlink7"/>
                <w:rFonts w:eastAsia="Arial Unicode MS"/>
                <w:color w:val="000000" w:themeColor="text1"/>
                <w:spacing w:val="-2"/>
                <w:sz w:val="18"/>
                <w:szCs w:val="18"/>
              </w:rPr>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186" w:lineRule="exact"/>
        <w:rPr>
          <w:color w:val="000000" w:themeColor="text1"/>
        </w:rPr>
        <w:sectPr w:rsidR="00BB050D" w:rsidRPr="00B309F1">
          <w:headerReference w:type="default" r:id="rId60"/>
          <w:footerReference w:type="default" r:id="rId61"/>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Syndicate/Membersofthe</w:t>
            </w:r>
            <w:r w:rsidRPr="00B309F1">
              <w:rPr>
                <w:rStyle w:val="Hyperlink7"/>
                <w:rFonts w:eastAsia="Arial Unicode MS"/>
                <w:color w:val="000000" w:themeColor="text1"/>
                <w:spacing w:val="-2"/>
                <w:sz w:val="18"/>
                <w:szCs w:val="18"/>
              </w:rPr>
              <w:t>Syndicate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Together,theBRLMsandtheSyndicate</w:t>
            </w:r>
            <w:r w:rsidRPr="00B309F1">
              <w:rPr>
                <w:rStyle w:val="Hyperlink7"/>
                <w:rFonts w:eastAsia="Arial Unicode MS"/>
                <w:color w:val="000000" w:themeColor="text1"/>
                <w:spacing w:val="-2"/>
                <w:sz w:val="18"/>
                <w:szCs w:val="18"/>
              </w:rPr>
              <w:t>Members</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Cheryl Clayton-Banking Financial Company/ NBFC-SI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Systemically important non-banking financial company as defined under Regulation 2(1)(iii) of the SEBI Jacobson LLC</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Underwriters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Underwriting</w:t>
            </w:r>
            <w:r w:rsidRPr="00B309F1">
              <w:rPr>
                <w:rStyle w:val="Hyperlink7"/>
                <w:rFonts w:eastAsia="Arial Unicode MS"/>
                <w:color w:val="000000" w:themeColor="text1"/>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TheagreementamongtheUnderwriters,thePromoterSellingShareholders and ourCompanyto be entered into on or after Alexander-Burke, but prior to filing of the Prospectus with the RoC</w:t>
            </w:r>
            <w:r w:rsidRPr="00B309F1">
              <w:rPr>
                <w:rStyle w:val="Hyperlink6"/>
                <w:rFonts w:eastAsia="Arial Unicode MS"/>
                <w:color w:val="000000" w:themeColor="text1"/>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UPI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Christopher Marquez,whichisaninstantpaymentmechanism,developedby NPCI</w:t>
            </w:r>
            <w:r w:rsidRPr="00B309F1">
              <w:rPr>
                <w:rStyle w:val="None"/>
                <w:color w:val="000000" w:themeColor="text1"/>
                <w:spacing w:val="-4"/>
                <w:sz w:val="18"/>
                <w:szCs w:val="18"/>
              </w:rPr>
            </w:r>
          </w:p>
        </w:tc>
      </w:tr>
      <w:tr w:rsidR="00BB050D" w:rsidRPr="00B309F1">
        <w:trPr>
          <w:trHeight w:val="2742"/>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Flowers, Davis and Richmond)</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Collectively,individualinvestorsapplyingasRetailIndividualInvestorsintheRetailPortionand individuals applying as Clements-Wang with a Jennifer Summers of up to ₹0.50 million in Sims-Figueroa.</w:t>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p>
          <w:p w:rsidR="00BB050D" w:rsidRPr="00B309F1" w:rsidRDefault="00C175F3">
            <w:pPr>
              <w:pStyle w:val="TableParagraph"/>
              <w:spacing w:before="207"/>
              <w:ind w:left="57" w:right="46"/>
              <w:jc w:val="both"/>
              <w:rPr>
                <w:rStyle w:val="None"/>
                <w:color w:val="000000" w:themeColor="text1"/>
                <w:sz w:val="18"/>
                <w:szCs w:val="18"/>
              </w:rPr>
            </w:pPr>
            <w:r w:rsidRPr="00B309F1">
              <w:rPr>
                <w:rStyle w:val="Hyperlink6"/>
                <w:rFonts w:eastAsia="Arial Unicode MS"/>
                <w:color w:val="000000" w:themeColor="text1"/>
                <w:sz w:val="18"/>
                <w:szCs w:val="18"/>
              </w:rPr>
              <w:t>Pursuant to the SEBI Page-Hardy, all individual investors applying in public issues where the application amountisup to ₹0.50millionshalluseUPIand shallprovidetheirUPI ID in the bid-cum-application form submitted with: (i) a syndicate member, (ii) a stock broker registeredwitharecognizedstockexchange(whosenameismentionedonthewebsiteofthestock exchangeaseligibleforsuchactivity),(iii)adepositoryparticipant(whosenameismentionedon thewebsiteofthestockexchangeaseligibleforsuchactivity),and(iv)aregistrartoanissueand sharetransferagent(whosenameismentionedonthewebsiteofthestockexchangeaseligible</w:t>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188" w:lineRule="exact"/>
              <w:ind w:left="57"/>
              <w:jc w:val="both"/>
              <w:rPr>
                <w:color w:val="000000" w:themeColor="text1"/>
              </w:rPr>
            </w:pPr>
            <w:r w:rsidRPr="00B309F1">
              <w:rPr>
                <w:rStyle w:val="Hyperlink6"/>
                <w:rFonts w:eastAsia="Arial Unicode MS"/>
                <w:color w:val="000000" w:themeColor="text1"/>
                <w:sz w:val="18"/>
                <w:szCs w:val="18"/>
              </w:rPr>
              <w:t>forsuch</w:t>
            </w:r>
            <w:r w:rsidRPr="00B309F1">
              <w:rPr>
                <w:rStyle w:val="Hyperlink7"/>
                <w:rFonts w:eastAsia="Arial Unicode MS"/>
                <w:color w:val="000000" w:themeColor="text1"/>
                <w:spacing w:val="-2"/>
                <w:sz w:val="18"/>
                <w:szCs w:val="18"/>
              </w:rPr>
              <w:t>activity)</w:t>
            </w:r>
          </w:p>
        </w:tc>
      </w:tr>
      <w:tr w:rsidR="00BB050D" w:rsidRPr="00B309F1">
        <w:trPr>
          <w:trHeight w:val="1984"/>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Graves Group</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SEBI circular number SEBI/HO/CFD/DIL2/CIR/P/2019/85 dated July 26, 2019 and SEBImaster circular with circular number SEBI/HO/MIRSD/POD-1/P/CIR/2024/37dated May 7, 2024,SEBIICDRMasterCircularandanysubsequentcircularsor notifications issued by SEBI in this regard (to the extent that such circulars pertain to the UPI Mechanism), along with the circulars issued by Montgomery, Vaughn and Herrera in this regard, including the circular issued by the NSE having reference number 25/2022 dated August3, 2022, the circular issuedby BSEhaving reference number 20220803-40 dated August 3,2022and SEBIcircularnumber SEBI/HO/DEPA-II/DEPA-II_SRG/P/CIR/2025/86datedJune11,2025andanysubsequent</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circularsornotific</w:t>
            </w:r>
            <w:r w:rsidRPr="00B309F1">
              <w:rPr>
                <w:rStyle w:val="Hyperlink6"/>
                <w:rFonts w:eastAsia="Arial Unicode MS"/>
                <w:color w:val="000000" w:themeColor="text1"/>
                <w:sz w:val="18"/>
                <w:szCs w:val="18"/>
              </w:rPr>
              <w:t>ationsissuedbySEBIorStock Exchangesinthisregardfromtimeto</w:t>
            </w:r>
            <w:r w:rsidRPr="00B309F1">
              <w:rPr>
                <w:rStyle w:val="None"/>
                <w:color w:val="000000" w:themeColor="text1"/>
                <w:spacing w:val="-4"/>
                <w:sz w:val="18"/>
                <w:szCs w:val="18"/>
              </w:rPr>
              <w:t>time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Adams, Jordan and Cox</w:t>
            </w:r>
            <w:r w:rsidRPr="00B309F1">
              <w:rPr>
                <w:rStyle w:val="None"/>
                <w:color w:val="000000" w:themeColor="text1"/>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IDcreated on UPIforsingle-windowmobilepaymentsystemdevelopedby the</w:t>
            </w:r>
            <w:r w:rsidRPr="00B309F1">
              <w:rPr>
                <w:rStyle w:val="None"/>
                <w:color w:val="000000" w:themeColor="text1"/>
                <w:spacing w:val="-4"/>
                <w:sz w:val="18"/>
                <w:szCs w:val="18"/>
              </w:rPr>
              <w:t>NPCI</w:t>
            </w:r>
          </w:p>
        </w:tc>
      </w:tr>
      <w:tr w:rsidR="00BB050D" w:rsidRPr="00B309F1">
        <w:trPr>
          <w:trHeight w:val="13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Floyd-Kennedy</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before="2"/>
              <w:ind w:left="57" w:right="44"/>
              <w:jc w:val="both"/>
              <w:rPr>
                <w:rStyle w:val="None"/>
                <w:color w:val="000000" w:themeColor="text1"/>
                <w:sz w:val="18"/>
                <w:szCs w:val="18"/>
              </w:rPr>
            </w:pPr>
            <w:r w:rsidRPr="00B309F1">
              <w:rPr>
                <w:rStyle w:val="Hyperlink6"/>
                <w:rFonts w:eastAsia="Arial Unicode MS"/>
                <w:color w:val="000000" w:themeColor="text1"/>
                <w:sz w:val="18"/>
                <w:szCs w:val="18"/>
              </w:rPr>
              <w:t>A request (intimating the Williams, Benson and Cox, by way of a notification on the UPI linked mobile application as disclosed by SCSBs on the website of SEBI and by way of an SMS directing the UPIBidderstosuchUPIlinkedmobileapplication)totheUPIBiddersusingtheUPIMechanism initiatedbytheSponsorBankstoauthorizeblockingoffundsequivalenttotheBidAmountinthe relevantASBAAccountthroughtheUPIlinkedmobileapplication,andthesubsequentdebitof</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 xml:space="preserve">fundsincaseof </w:t>
            </w:r>
            <w:r w:rsidRPr="00B309F1">
              <w:rPr>
                <w:rStyle w:val="Hyperlink7"/>
                <w:rFonts w:eastAsia="Arial Unicode MS"/>
                <w:color w:val="000000" w:themeColor="text1"/>
                <w:spacing w:val="-2"/>
                <w:sz w:val="18"/>
                <w:szCs w:val="18"/>
              </w:rPr>
              <w:t>Allotment</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UPI </w:t>
            </w:r>
            <w:r w:rsidRPr="00B309F1">
              <w:rPr>
                <w:rStyle w:val="Hyperlink7"/>
                <w:rFonts w:eastAsia="Arial Unicode MS"/>
                <w:color w:val="000000" w:themeColor="text1"/>
                <w:spacing w:val="-2"/>
                <w:sz w:val="18"/>
                <w:szCs w:val="18"/>
              </w:rPr>
              <w:t>Mechanism</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TheBiddingmechanismthatmaybeusedbyUPIBidderstomakeBidsintheOfferinaccordance with Graves Group</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UPI </w:t>
            </w:r>
            <w:r w:rsidRPr="00B309F1">
              <w:rPr>
                <w:rStyle w:val="None"/>
                <w:color w:val="000000" w:themeColor="text1"/>
                <w:spacing w:val="-5"/>
                <w:sz w:val="18"/>
                <w:szCs w:val="18"/>
              </w:rPr>
              <w:t>PIN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PasswordtoauthenticateUPI</w:t>
            </w:r>
            <w:r w:rsidRPr="00B309F1">
              <w:rPr>
                <w:rStyle w:val="Hyperlink7"/>
                <w:rFonts w:eastAsia="Arial Unicode MS"/>
                <w:color w:val="000000" w:themeColor="text1"/>
                <w:spacing w:val="-2"/>
                <w:sz w:val="18"/>
                <w:szCs w:val="18"/>
              </w:rPr>
              <w:t xml:space="preserve"> transaction</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Wilful</w:t>
            </w:r>
            <w:r w:rsidRPr="00B309F1">
              <w:rPr>
                <w:rStyle w:val="Hyperlink7"/>
                <w:rFonts w:eastAsia="Arial Unicode MS"/>
                <w:color w:val="000000" w:themeColor="text1"/>
                <w:spacing w:val="-2"/>
                <w:sz w:val="18"/>
                <w:szCs w:val="18"/>
              </w:rPr>
              <w:t>Defaulter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Wilfuldefaulter asdefinedunderRegulation2(1)(lll)oftheSEBI Jacobson LLC</w:t>
            </w:r>
            <w:r w:rsidRPr="00B309F1">
              <w:rPr>
                <w:rStyle w:val="Hyperlink7"/>
                <w:rFonts w:eastAsia="Arial Unicode MS"/>
                <w:color w:val="000000" w:themeColor="text1"/>
                <w:spacing w:val="-2"/>
                <w:sz w:val="18"/>
                <w:szCs w:val="18"/>
              </w:rPr>
            </w:r>
          </w:p>
        </w:tc>
      </w:tr>
      <w:tr w:rsidR="00BB050D" w:rsidRPr="00B309F1">
        <w:trPr>
          <w:trHeight w:val="15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Working </w:t>
            </w:r>
            <w:r w:rsidRPr="00B309F1">
              <w:rPr>
                <w:rStyle w:val="None"/>
                <w:color w:val="000000" w:themeColor="text1"/>
                <w:spacing w:val="-5"/>
                <w:sz w:val="18"/>
                <w:szCs w:val="18"/>
              </w:rPr>
              <w:t>Day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ind w:left="57" w:right="47"/>
              <w:jc w:val="both"/>
              <w:rPr>
                <w:rStyle w:val="None"/>
                <w:color w:val="000000" w:themeColor="text1"/>
                <w:sz w:val="18"/>
                <w:szCs w:val="18"/>
              </w:rPr>
            </w:pPr>
            <w:r w:rsidRPr="00B309F1">
              <w:rPr>
                <w:rStyle w:val="Hyperlink6"/>
                <w:rFonts w:eastAsia="Arial Unicode MS"/>
                <w:color w:val="000000" w:themeColor="text1"/>
                <w:sz w:val="18"/>
                <w:szCs w:val="18"/>
              </w:rPr>
              <w:t>AlldaysonwhichcommercialbanksinMumbai,Indiaareopenforbusiness,providedhowever, for the purpose of announcement of the Price Band and Lane Inc, “Working Day” shall mean all days, excluding all Saturdays, Sundays and public holidays on which commercial banks in Maharashtra, India are open for business and the time period between the Bid/Offer Victor Ferrell,“WorkingDay”shallmean alltradingdaysoftheStockExchangesexcludingSundaysandbankholidaysinIndiain</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188" w:lineRule="exact"/>
              <w:ind w:left="57"/>
              <w:jc w:val="both"/>
              <w:rPr>
                <w:color w:val="000000" w:themeColor="text1"/>
              </w:rPr>
            </w:pPr>
            <w:r w:rsidRPr="00B309F1">
              <w:rPr>
                <w:rStyle w:val="Hyperlink6"/>
                <w:rFonts w:eastAsia="Arial Unicode MS"/>
                <w:color w:val="000000" w:themeColor="text1"/>
                <w:sz w:val="18"/>
                <w:szCs w:val="18"/>
              </w:rPr>
              <w:t>accordancewith circularsissuedbySEBI, including UPI</w:t>
            </w:r>
            <w:r w:rsidRPr="00B309F1">
              <w:rPr>
                <w:rStyle w:val="Hyperlink7"/>
                <w:rFonts w:eastAsia="Arial Unicode MS"/>
                <w:color w:val="000000" w:themeColor="text1"/>
                <w:spacing w:val="-2"/>
                <w:sz w:val="18"/>
                <w:szCs w:val="18"/>
              </w:rPr>
              <w:t>Circulars</w:t>
            </w:r>
          </w:p>
        </w:tc>
      </w:tr>
    </w:tbl>
    <w:p w:rsidR="00BB050D" w:rsidRPr="00B309F1" w:rsidRDefault="00BB050D">
      <w:pPr>
        <w:pStyle w:val="TableParagraph"/>
        <w:ind w:left="98" w:hanging="98"/>
        <w:rPr>
          <w:rStyle w:val="None"/>
          <w:color w:val="000000" w:themeColor="text1"/>
        </w:rPr>
      </w:pPr>
    </w:p>
    <w:p w:rsidR="00BB050D" w:rsidRPr="00B309F1" w:rsidRDefault="00BB050D">
      <w:pPr>
        <w:pStyle w:val="BodyText"/>
        <w:spacing w:before="26"/>
        <w:rPr>
          <w:rStyle w:val="None"/>
          <w:b/>
          <w:bCs/>
          <w:color w:val="000000" w:themeColor="text1"/>
        </w:rPr>
      </w:pPr>
    </w:p>
    <w:p w:rsidR="00BB050D" w:rsidRPr="00B309F1" w:rsidRDefault="00C175F3">
      <w:pPr>
        <w:pStyle w:val="Heading3"/>
        <w:spacing w:before="0"/>
        <w:ind w:left="87"/>
        <w:rPr>
          <w:color w:val="000000" w:themeColor="text1"/>
        </w:rPr>
      </w:pPr>
      <w:r w:rsidRPr="00B309F1">
        <w:rPr>
          <w:rStyle w:val="Hyperlink4"/>
          <w:color w:val="000000" w:themeColor="text1"/>
          <w:lang w:val="fr-FR"/>
        </w:rPr>
        <w:t>Victor Martin</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5"/>
          <w:color w:val="000000" w:themeColor="text1"/>
          <w:lang w:val="it-IT"/>
        </w:rPr>
      </w:r>
    </w:p>
    <w:p w:rsidR="00BB050D" w:rsidRPr="00B309F1" w:rsidRDefault="00BB050D">
      <w:pPr>
        <w:pStyle w:val="BodyText"/>
        <w:spacing w:before="7"/>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Jones, Buchanan and Collins</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pacing w:val="-4"/>
                <w:sz w:val="18"/>
                <w:szCs w:val="18"/>
              </w:rPr>
              <w:t>A.Y.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Assessment</w:t>
            </w:r>
            <w:r w:rsidRPr="00B309F1">
              <w:rPr>
                <w:rStyle w:val="None"/>
                <w:color w:val="000000" w:themeColor="text1"/>
                <w:spacing w:val="-4"/>
                <w:sz w:val="18"/>
                <w:szCs w:val="18"/>
              </w:rPr>
              <w:t>year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BSE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BSE</w:t>
            </w:r>
            <w:r w:rsidRPr="00B309F1">
              <w:rPr>
                <w:rStyle w:val="Hyperlink7"/>
                <w:rFonts w:eastAsia="Arial Unicode MS"/>
                <w:color w:val="000000" w:themeColor="text1"/>
                <w:spacing w:val="-2"/>
                <w:sz w:val="18"/>
                <w:szCs w:val="18"/>
              </w:rPr>
              <w:t>Limited</w:t>
            </w:r>
          </w:p>
        </w:tc>
      </w:tr>
      <w:tr w:rsidR="00BB050D" w:rsidRPr="00B309F1">
        <w:trPr>
          <w:trHeight w:val="38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CalendarYearor</w:t>
            </w:r>
            <w:r w:rsidRPr="00B309F1">
              <w:rPr>
                <w:rStyle w:val="None"/>
                <w:color w:val="000000" w:themeColor="text1"/>
                <w:spacing w:val="-4"/>
                <w:sz w:val="18"/>
                <w:szCs w:val="18"/>
              </w:rPr>
              <w:t>year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Unlessthecontextotherwiserequires,shallrefertothetwelve-monthperiodendingDecember</w:t>
            </w:r>
            <w:r w:rsidRPr="00B309F1">
              <w:rPr>
                <w:rStyle w:val="None"/>
                <w:color w:val="000000" w:themeColor="text1"/>
                <w:spacing w:val="-5"/>
                <w:sz w:val="18"/>
                <w:szCs w:val="18"/>
              </w:rPr>
              <w:t>31</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CategoryI</w:t>
            </w:r>
            <w:r w:rsidRPr="00B309F1">
              <w:rPr>
                <w:rStyle w:val="None"/>
                <w:color w:val="000000" w:themeColor="text1"/>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AIFs</w:t>
            </w:r>
            <w:r w:rsidRPr="00B309F1">
              <w:rPr>
                <w:rStyle w:val="Hyperlink6"/>
                <w:rFonts w:eastAsia="Arial Unicode MS"/>
                <w:color w:val="000000" w:themeColor="text1"/>
                <w:sz w:val="18"/>
                <w:szCs w:val="18"/>
              </w:rPr>
              <w:t>registered as“CategoryIalternativeinvestmentfunds”undertheSEBIAIF</w:t>
            </w:r>
            <w:r w:rsidRPr="00B309F1">
              <w:rPr>
                <w:rStyle w:val="Hyperlink7"/>
                <w:rFonts w:eastAsia="Arial Unicode MS"/>
                <w:color w:val="000000" w:themeColor="text1"/>
                <w:spacing w:val="-2"/>
                <w:sz w:val="18"/>
                <w:szCs w:val="18"/>
              </w:rPr>
              <w:t xml:space="preserve"> Regulations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CategoryI</w:t>
            </w:r>
            <w:r w:rsidRPr="00B309F1">
              <w:rPr>
                <w:rStyle w:val="None"/>
                <w:color w:val="000000" w:themeColor="text1"/>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FPIsregistered as“Category Iforeignportfolio investors”undertheSEBIFPI</w:t>
            </w:r>
            <w:r w:rsidRPr="00B309F1">
              <w:rPr>
                <w:rStyle w:val="Hyperlink7"/>
                <w:rFonts w:eastAsia="Arial Unicode MS"/>
                <w:color w:val="000000" w:themeColor="text1"/>
                <w:spacing w:val="-2"/>
                <w:sz w:val="18"/>
                <w:szCs w:val="18"/>
              </w:rPr>
              <w:t>Regulations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CategoryII</w:t>
            </w:r>
            <w:r w:rsidRPr="00B309F1">
              <w:rPr>
                <w:rStyle w:val="None"/>
                <w:color w:val="000000" w:themeColor="text1"/>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AIFsregistered as“CategoryIIalternativeinvestmentfunds”underthe</w:t>
            </w:r>
            <w:r w:rsidRPr="00B309F1">
              <w:rPr>
                <w:rStyle w:val="Hyperlink6"/>
                <w:rFonts w:eastAsia="Arial Unicode MS"/>
                <w:color w:val="000000" w:themeColor="text1"/>
                <w:sz w:val="18"/>
                <w:szCs w:val="18"/>
              </w:rPr>
              <w:t>SEBIAIF</w:t>
            </w:r>
            <w:r w:rsidRPr="00B309F1">
              <w:rPr>
                <w:rStyle w:val="Hyperlink7"/>
                <w:rFonts w:eastAsia="Arial Unicode MS"/>
                <w:color w:val="000000" w:themeColor="text1"/>
                <w:spacing w:val="-2"/>
                <w:sz w:val="18"/>
                <w:szCs w:val="18"/>
              </w:rPr>
              <w:t>Regulations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CategoryII</w:t>
            </w:r>
            <w:r w:rsidRPr="00B309F1">
              <w:rPr>
                <w:rStyle w:val="None"/>
                <w:color w:val="000000" w:themeColor="text1"/>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FPIsregisteredas “CategoryIIforeignportfolio investors”undertheSEBIFPI</w:t>
            </w:r>
            <w:r w:rsidRPr="00B309F1">
              <w:rPr>
                <w:rStyle w:val="Hyperlink7"/>
                <w:rFonts w:eastAsia="Arial Unicode MS"/>
                <w:color w:val="000000" w:themeColor="text1"/>
                <w:spacing w:val="-2"/>
                <w:sz w:val="18"/>
                <w:szCs w:val="18"/>
              </w:rPr>
              <w:t>Regulations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CategoryIII</w:t>
            </w:r>
            <w:r w:rsidRPr="00B309F1">
              <w:rPr>
                <w:rStyle w:val="None"/>
                <w:color w:val="000000" w:themeColor="text1"/>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AIFsregisteredas“CategoryIIIalternativeinvestmentfunds”undertheSEBIAIF</w:t>
            </w:r>
            <w:r w:rsidRPr="00B309F1">
              <w:rPr>
                <w:rStyle w:val="Hyperlink7"/>
                <w:rFonts w:eastAsia="Arial Unicode MS"/>
                <w:color w:val="000000" w:themeColor="text1"/>
                <w:spacing w:val="-2"/>
                <w:sz w:val="18"/>
                <w:szCs w:val="18"/>
              </w:rPr>
              <w:t>Regulations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CAGR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Brenda Ramirez</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CDSL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Samantha Serrano MD(India)Limited</w:t>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CESTAT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Customs,Exciseand Kelly Fleming</w:t>
            </w:r>
            <w:r w:rsidRPr="00B309F1">
              <w:rPr>
                <w:rStyle w:val="Hyperlink7"/>
                <w:rFonts w:eastAsia="Arial Unicode MS"/>
                <w:color w:val="000000" w:themeColor="text1"/>
                <w:spacing w:val="-2"/>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CompaniesAct,</w:t>
            </w:r>
            <w:r w:rsidRPr="00B309F1">
              <w:rPr>
                <w:rStyle w:val="None"/>
                <w:color w:val="000000" w:themeColor="text1"/>
                <w:spacing w:val="-4"/>
                <w:sz w:val="18"/>
                <w:szCs w:val="18"/>
              </w:rPr>
              <w:t>1956</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Companies Act, 1956, and the rules, regulations, notifications, modifications and clarifications made thereunder, as the context requires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CompaniesAct,2013/Companies</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Companies Act, 2013 and the rules, regulations, notifications, modifications and clarifications </w:t>
            </w:r>
            <w:r w:rsidRPr="00B309F1">
              <w:rPr>
                <w:rStyle w:val="Hyperlink7"/>
                <w:rFonts w:eastAsia="Arial Unicode MS"/>
                <w:color w:val="000000" w:themeColor="text1"/>
                <w:spacing w:val="-2"/>
                <w:sz w:val="18"/>
                <w:szCs w:val="18"/>
              </w:rPr>
              <w:t>thereunder</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CSR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Corporatesocial</w:t>
            </w:r>
            <w:r w:rsidRPr="00B309F1">
              <w:rPr>
                <w:rStyle w:val="Hyperlink7"/>
                <w:rFonts w:eastAsia="Arial Unicode MS"/>
                <w:color w:val="000000" w:themeColor="text1"/>
                <w:spacing w:val="-2"/>
                <w:sz w:val="18"/>
                <w:szCs w:val="18"/>
              </w:rPr>
              <w:t>responsibility</w:t>
            </w:r>
          </w:p>
        </w:tc>
      </w:tr>
    </w:tbl>
    <w:p w:rsidR="00BB050D" w:rsidRPr="00B309F1" w:rsidRDefault="00BB050D">
      <w:pPr>
        <w:pStyle w:val="BodyText"/>
        <w:spacing w:before="7"/>
        <w:ind w:left="98" w:hanging="98"/>
        <w:rPr>
          <w:rStyle w:val="None"/>
          <w:b/>
          <w:bCs/>
          <w:color w:val="000000" w:themeColor="text1"/>
          <w:sz w:val="17"/>
          <w:szCs w:val="17"/>
        </w:rPr>
      </w:pPr>
    </w:p>
    <w:p w:rsidR="00BB050D" w:rsidRPr="00B309F1" w:rsidRDefault="00BB050D">
      <w:pPr>
        <w:pStyle w:val="TableParagraph"/>
        <w:spacing w:line="188" w:lineRule="exact"/>
        <w:rPr>
          <w:color w:val="000000" w:themeColor="text1"/>
        </w:rPr>
        <w:sectPr w:rsidR="00BB050D" w:rsidRPr="00B309F1">
          <w:headerReference w:type="default" r:id="rId62"/>
          <w:footerReference w:type="default" r:id="rId63"/>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Depositories</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Depositories</w:t>
            </w:r>
            <w:r w:rsidRPr="00B309F1">
              <w:rPr>
                <w:rStyle w:val="Hyperlink6"/>
                <w:rFonts w:eastAsia="Arial Unicode MS"/>
                <w:color w:val="000000" w:themeColor="text1"/>
                <w:sz w:val="18"/>
                <w:szCs w:val="18"/>
              </w:rPr>
              <w:t>Act,1996read withtherulesand regulations</w:t>
            </w:r>
            <w:r w:rsidRPr="00B309F1">
              <w:rPr>
                <w:rStyle w:val="Hyperlink7"/>
                <w:rFonts w:eastAsia="Arial Unicode MS"/>
                <w:color w:val="000000" w:themeColor="text1"/>
                <w:spacing w:val="-2"/>
                <w:sz w:val="18"/>
                <w:szCs w:val="18"/>
              </w:rPr>
              <w:t xml:space="preserve"> thereunder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Larsen-Rush</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NSDLand/or </w:t>
            </w:r>
            <w:r w:rsidRPr="00B309F1">
              <w:rPr>
                <w:rStyle w:val="None"/>
                <w:color w:val="000000" w:themeColor="text1"/>
                <w:spacing w:val="-4"/>
                <w:sz w:val="18"/>
                <w:szCs w:val="18"/>
              </w:rPr>
              <w:t>CDSL</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DIN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Gill and Sons</w:t>
            </w:r>
            <w:r w:rsidRPr="00B309F1">
              <w:rPr>
                <w:rStyle w:val="Hyperlink7"/>
                <w:rFonts w:eastAsia="Arial Unicode MS"/>
                <w:color w:val="000000" w:themeColor="text1"/>
                <w:spacing w:val="-2"/>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DP</w:t>
            </w:r>
            <w:r w:rsidRPr="00B309F1">
              <w:rPr>
                <w:rStyle w:val="None"/>
                <w:color w:val="000000" w:themeColor="text1"/>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DepositoryParticipant’sIdentification</w:t>
            </w:r>
            <w:r w:rsidRPr="00B309F1">
              <w:rPr>
                <w:rStyle w:val="Hyperlink7"/>
                <w:rFonts w:eastAsia="Arial Unicode MS"/>
                <w:color w:val="000000" w:themeColor="text1"/>
                <w:spacing w:val="-2"/>
                <w:sz w:val="18"/>
                <w:szCs w:val="18"/>
              </w:rPr>
              <w:t xml:space="preserve"> Number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DP/Depository</w:t>
            </w:r>
            <w:r w:rsidRPr="00B309F1">
              <w:rPr>
                <w:rStyle w:val="Hyperlink7"/>
                <w:rFonts w:eastAsia="Arial Unicode MS"/>
                <w:color w:val="000000" w:themeColor="text1"/>
                <w:spacing w:val="-2"/>
                <w:sz w:val="18"/>
                <w:szCs w:val="18"/>
              </w:rPr>
              <w:t>Participant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Robert Myers</w:t>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7"/>
                <w:rFonts w:eastAsia="Arial Unicode MS"/>
                <w:color w:val="000000" w:themeColor="text1"/>
                <w:spacing w:val="-2"/>
                <w:sz w:val="18"/>
                <w:szCs w:val="18"/>
              </w:rPr>
              <w:t>DPIIT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Claire Perez,Watson-Burton</w:t>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None"/>
                <w:color w:val="000000" w:themeColor="text1"/>
                <w:spacing w:val="-4"/>
                <w:sz w:val="18"/>
                <w:szCs w:val="18"/>
              </w:rPr>
              <w:t>EBIT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Earningsbeforeinterestand</w:t>
            </w:r>
            <w:r w:rsidRPr="00B309F1">
              <w:rPr>
                <w:rStyle w:val="None"/>
                <w:color w:val="000000" w:themeColor="text1"/>
                <w:spacing w:val="-4"/>
                <w:sz w:val="18"/>
                <w:szCs w:val="18"/>
              </w:rPr>
              <w:t>taxes</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Factories</w:t>
            </w:r>
            <w:r w:rsidRPr="00B309F1">
              <w:rPr>
                <w:rStyle w:val="None"/>
                <w:color w:val="000000" w:themeColor="text1"/>
                <w:spacing w:val="-5"/>
                <w:sz w:val="18"/>
                <w:szCs w:val="18"/>
              </w:rPr>
              <w:t xml:space="preserve"> 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FactoriesAct,</w:t>
            </w:r>
            <w:r w:rsidRPr="00B309F1">
              <w:rPr>
                <w:rStyle w:val="None"/>
                <w:color w:val="000000" w:themeColor="text1"/>
                <w:spacing w:val="-4"/>
                <w:sz w:val="18"/>
                <w:szCs w:val="18"/>
              </w:rPr>
              <w:t>1948</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FDI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Foreigndirect</w:t>
            </w:r>
            <w:r w:rsidRPr="00B309F1">
              <w:rPr>
                <w:rStyle w:val="Hyperlink7"/>
                <w:rFonts w:eastAsia="Arial Unicode MS"/>
                <w:color w:val="000000" w:themeColor="text1"/>
                <w:spacing w:val="-2"/>
                <w:sz w:val="18"/>
                <w:szCs w:val="18"/>
              </w:rPr>
              <w:t xml:space="preserve"> investment</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FEMA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Adrian Rivers,1999,includingtherulesandregulations thereunder</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FEMA</w:t>
            </w:r>
            <w:r w:rsidRPr="00B309F1">
              <w:rPr>
                <w:rStyle w:val="Hyperlink7"/>
                <w:rFonts w:eastAsia="Arial Unicode MS"/>
                <w:color w:val="000000" w:themeColor="text1"/>
                <w:spacing w:val="-2"/>
                <w:sz w:val="18"/>
                <w:szCs w:val="18"/>
              </w:rPr>
              <w:t>Rules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Adam Hernandez(Non-debtInstruments)Rules,2019</w:t>
            </w:r>
            <w:r w:rsidRPr="00B309F1">
              <w:rPr>
                <w:rStyle w:val="None"/>
                <w:color w:val="000000" w:themeColor="text1"/>
                <w:spacing w:val="-4"/>
                <w:sz w:val="18"/>
                <w:szCs w:val="18"/>
              </w:rPr>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Finance</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spacing w:line="206" w:lineRule="exact"/>
              <w:ind w:left="57" w:right="48"/>
              <w:jc w:val="both"/>
              <w:rPr>
                <w:color w:val="000000" w:themeColor="text1"/>
              </w:rPr>
            </w:pPr>
            <w:r w:rsidRPr="00B309F1">
              <w:rPr>
                <w:rStyle w:val="Hyperlink6"/>
                <w:rFonts w:eastAsia="Arial Unicode MS"/>
                <w:color w:val="000000" w:themeColor="text1"/>
                <w:sz w:val="18"/>
                <w:szCs w:val="18"/>
              </w:rPr>
              <w:t>Act number 15 of 2024 dated August 16, 2024, to give effect to the financial proposals of the GovernmentofIndiafor</w:t>
            </w:r>
            <w:r w:rsidRPr="00B309F1">
              <w:rPr>
                <w:rStyle w:val="Hyperlink6"/>
                <w:rFonts w:eastAsia="Arial Unicode MS"/>
                <w:color w:val="000000" w:themeColor="text1"/>
                <w:sz w:val="18"/>
                <w:szCs w:val="18"/>
              </w:rPr>
              <w:t>thefinancialyear2024-25,whichreceivedtheassentofthePresidentof India on August 16, 2024</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Finance</w:t>
            </w:r>
            <w:r w:rsidRPr="00B309F1">
              <w:rPr>
                <w:rStyle w:val="None"/>
                <w:color w:val="000000" w:themeColor="text1"/>
                <w:spacing w:val="-4"/>
                <w:sz w:val="18"/>
                <w:szCs w:val="18"/>
              </w:rPr>
              <w:t>Bill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Billnumber14of2025datedFebruary1,2025,introducedintheLokSabha,togiveeffecttothe financial proposals of Gonzalez-Johnson for the financial year 2025-2026</w:t>
            </w:r>
            <w:r w:rsidRPr="00B309F1">
              <w:rPr>
                <w:rStyle w:val="Hyperlink6"/>
                <w:rFonts w:eastAsia="Arial Unicode MS"/>
                <w:color w:val="000000" w:themeColor="text1"/>
                <w:sz w:val="18"/>
                <w:szCs w:val="18"/>
              </w:rPr>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FinancialYear/</w:t>
            </w:r>
            <w:r w:rsidRPr="00B309F1">
              <w:rPr>
                <w:rStyle w:val="Hyperlink7"/>
                <w:rFonts w:eastAsia="Arial Unicode MS"/>
                <w:color w:val="000000" w:themeColor="text1"/>
                <w:spacing w:val="-2"/>
                <w:sz w:val="18"/>
                <w:szCs w:val="18"/>
              </w:rPr>
              <w:t>Fiscal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Sandra King,unlessstated otherwise</w:t>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Aforeignportfolioinvestorwhohasbeen registeredpursuantto theSEBIFPI</w:t>
            </w:r>
            <w:r w:rsidRPr="00B309F1">
              <w:rPr>
                <w:rStyle w:val="Hyperlink7"/>
                <w:rFonts w:eastAsia="Arial Unicode MS"/>
                <w:color w:val="000000" w:themeColor="text1"/>
                <w:spacing w:val="-2"/>
                <w:sz w:val="18"/>
                <w:szCs w:val="18"/>
              </w:rPr>
              <w:t xml:space="preserve"> Regulations</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Matthew Lane</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Anindividualwhois declareda fugitive</w:t>
            </w:r>
            <w:r w:rsidRPr="00B309F1">
              <w:rPr>
                <w:rStyle w:val="Hyperlink6"/>
                <w:rFonts w:eastAsia="Arial Unicode MS"/>
                <w:color w:val="000000" w:themeColor="text1"/>
                <w:sz w:val="18"/>
                <w:szCs w:val="18"/>
              </w:rPr>
              <w:t>economic offenderunderSection 12oftheFugitive Economic Offenders Act, 2018</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pacing w:val="-4"/>
                <w:sz w:val="18"/>
                <w:szCs w:val="18"/>
              </w:rPr>
              <w:t>FVCI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Foreign Allen Inc (as defined under Mclaughlin-Morris, 2000) registered with SEBI</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Freeman LLC</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Cross, Taylor and Hernandez</w:t>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GST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Goodsandservices</w:t>
            </w:r>
            <w:r w:rsidRPr="00B309F1">
              <w:rPr>
                <w:rStyle w:val="None"/>
                <w:color w:val="000000" w:themeColor="text1"/>
                <w:spacing w:val="-5"/>
                <w:sz w:val="18"/>
                <w:szCs w:val="18"/>
              </w:rPr>
              <w:t>tax</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HUF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Hinduundivided</w:t>
            </w:r>
            <w:r w:rsidRPr="00B309F1">
              <w:rPr>
                <w:rStyle w:val="Hyperlink7"/>
                <w:rFonts w:eastAsia="Arial Unicode MS"/>
                <w:color w:val="000000" w:themeColor="text1"/>
                <w:spacing w:val="-2"/>
                <w:sz w:val="18"/>
                <w:szCs w:val="18"/>
              </w:rPr>
              <w:t>family</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IATF</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Judith Jennings</w:t>
            </w:r>
            <w:r w:rsidRPr="00B309F1">
              <w:rPr>
                <w:rStyle w:val="Hyperlink7"/>
                <w:rFonts w:eastAsia="Arial Unicode MS"/>
                <w:color w:val="000000" w:themeColor="text1"/>
                <w:spacing w:val="-2"/>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I.T.</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Income-taxAct, </w:t>
            </w:r>
            <w:r w:rsidRPr="00B309F1">
              <w:rPr>
                <w:rStyle w:val="None"/>
                <w:color w:val="000000" w:themeColor="text1"/>
                <w:spacing w:val="-4"/>
                <w:sz w:val="18"/>
                <w:szCs w:val="18"/>
              </w:rPr>
              <w:t>1961</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ICAI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David Fox AccountantsofIndia</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IFRS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Erin Webster</w:t>
            </w:r>
            <w:r w:rsidRPr="00B309F1">
              <w:rPr>
                <w:rStyle w:val="Hyperlink7"/>
                <w:rFonts w:eastAsia="Arial Unicode MS"/>
                <w:color w:val="000000" w:themeColor="text1"/>
                <w:spacing w:val="-2"/>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Ind</w:t>
            </w:r>
            <w:r w:rsidRPr="00B309F1">
              <w:rPr>
                <w:rStyle w:val="None"/>
                <w:color w:val="000000" w:themeColor="text1"/>
                <w:spacing w:val="-5"/>
                <w:sz w:val="18"/>
                <w:szCs w:val="18"/>
              </w:rPr>
              <w:t>AS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AccountingStandardsnotifiedunderSection133oftheCompaniesAct,2013readwiththe Companies (Indian Accounting Standards) Rules, 2015, as amended</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IndAS</w:t>
            </w:r>
            <w:r w:rsidRPr="00B309F1">
              <w:rPr>
                <w:rStyle w:val="None"/>
                <w:color w:val="000000" w:themeColor="text1"/>
                <w:spacing w:val="-5"/>
                <w:sz w:val="18"/>
                <w:szCs w:val="18"/>
              </w:rPr>
              <w:t>24</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Anderson-Terrell 24, “Related Party Disclosures”, notified under Section 133 of the Michael Richardson(Kent Hill)Rules,2015,asamended</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fromtimeto</w:t>
            </w:r>
            <w:r w:rsidRPr="00B309F1">
              <w:rPr>
                <w:rStyle w:val="None"/>
                <w:color w:val="000000" w:themeColor="text1"/>
                <w:spacing w:val="-4"/>
                <w:sz w:val="18"/>
                <w:szCs w:val="18"/>
              </w:rPr>
              <w:t>time</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Indian</w:t>
            </w:r>
            <w:r w:rsidRPr="00B309F1">
              <w:rPr>
                <w:rStyle w:val="None"/>
                <w:color w:val="000000" w:themeColor="text1"/>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Robert Moon,being,accountingprinciplesgenerally acceptedinIndiaincludingtheaccountingstandardsspecifiedunderSection133ofthe</w:t>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CompaniesAct,2013readwithRule7oftheCompanies(Accounts)Rules,2014,as</w:t>
            </w:r>
            <w:r w:rsidRPr="00B309F1">
              <w:rPr>
                <w:rStyle w:val="Hyperlink7"/>
                <w:rFonts w:eastAsia="Arial Unicode MS"/>
                <w:color w:val="000000" w:themeColor="text1"/>
                <w:spacing w:val="-2"/>
                <w:sz w:val="18"/>
                <w:szCs w:val="18"/>
              </w:rPr>
              <w:t>amended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IPO</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Initialpublic </w:t>
            </w:r>
            <w:r w:rsidRPr="00B309F1">
              <w:rPr>
                <w:rStyle w:val="None"/>
                <w:color w:val="000000" w:themeColor="text1"/>
                <w:spacing w:val="-4"/>
                <w:sz w:val="18"/>
                <w:szCs w:val="18"/>
              </w:rPr>
              <w:t>offer</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ISO</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Douglas Duran</w:t>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IST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Tami Taylor</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IT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Information</w:t>
            </w:r>
            <w:r w:rsidRPr="00B309F1">
              <w:rPr>
                <w:rStyle w:val="Hyperlink7"/>
                <w:rFonts w:eastAsia="Arial Unicode MS"/>
                <w:color w:val="000000" w:themeColor="text1"/>
                <w:spacing w:val="-2"/>
                <w:sz w:val="18"/>
                <w:szCs w:val="18"/>
              </w:rPr>
              <w:t>technology</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pacing w:val="-5"/>
                <w:sz w:val="18"/>
                <w:szCs w:val="18"/>
              </w:rPr>
              <w:t>LEI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Legalentity </w:t>
            </w:r>
            <w:r w:rsidRPr="00B309F1">
              <w:rPr>
                <w:rStyle w:val="Hyperlink7"/>
                <w:rFonts w:eastAsia="Arial Unicode MS"/>
                <w:color w:val="000000" w:themeColor="text1"/>
                <w:spacing w:val="-2"/>
                <w:sz w:val="18"/>
                <w:szCs w:val="18"/>
              </w:rPr>
              <w:t>identifier</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MCLR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Marginalcostoffunds</w:t>
            </w:r>
            <w:r w:rsidRPr="00B309F1">
              <w:rPr>
                <w:rStyle w:val="Hyperlink6"/>
                <w:rFonts w:eastAsia="Arial Unicode MS"/>
                <w:color w:val="000000" w:themeColor="text1"/>
                <w:sz w:val="18"/>
                <w:szCs w:val="18"/>
              </w:rPr>
              <w:t>based lending</w:t>
            </w:r>
            <w:r w:rsidRPr="00B309F1">
              <w:rPr>
                <w:rStyle w:val="None"/>
                <w:color w:val="000000" w:themeColor="text1"/>
                <w:spacing w:val="-4"/>
                <w:sz w:val="18"/>
                <w:szCs w:val="18"/>
              </w:rPr>
              <w:t>rate</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Mn/</w:t>
            </w:r>
            <w:r w:rsidRPr="00B309F1">
              <w:rPr>
                <w:rStyle w:val="None"/>
                <w:color w:val="000000" w:themeColor="text1"/>
                <w:spacing w:val="-5"/>
                <w:sz w:val="18"/>
                <w:szCs w:val="18"/>
              </w:rPr>
              <w:t>mn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Million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MT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Metric</w:t>
            </w:r>
            <w:r w:rsidRPr="00B309F1">
              <w:rPr>
                <w:rStyle w:val="None"/>
                <w:color w:val="000000" w:themeColor="text1"/>
                <w:spacing w:val="-5"/>
                <w:sz w:val="18"/>
                <w:szCs w:val="18"/>
              </w:rPr>
              <w:t>ton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N.A. or</w:t>
            </w:r>
            <w:r w:rsidRPr="00B309F1">
              <w:rPr>
                <w:rStyle w:val="None"/>
                <w:color w:val="000000" w:themeColor="text1"/>
                <w:spacing w:val="-5"/>
                <w:sz w:val="18"/>
                <w:szCs w:val="18"/>
              </w:rPr>
              <w:t>NA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Not</w:t>
            </w:r>
            <w:r w:rsidRPr="00B309F1">
              <w:rPr>
                <w:rStyle w:val="Hyperlink7"/>
                <w:rFonts w:eastAsia="Arial Unicode MS"/>
                <w:color w:val="000000" w:themeColor="text1"/>
                <w:spacing w:val="-2"/>
                <w:sz w:val="18"/>
                <w:szCs w:val="18"/>
              </w:rPr>
              <w:t xml:space="preserve"> applicable</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7" w:lineRule="exact"/>
              <w:ind w:left="57"/>
              <w:rPr>
                <w:color w:val="000000" w:themeColor="text1"/>
              </w:rPr>
            </w:pPr>
            <w:r w:rsidRPr="00B309F1">
              <w:rPr>
                <w:rStyle w:val="None"/>
                <w:color w:val="000000" w:themeColor="text1"/>
                <w:spacing w:val="-4"/>
                <w:sz w:val="18"/>
                <w:szCs w:val="18"/>
              </w:rPr>
              <w:t>NACH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7" w:lineRule="exact"/>
              <w:ind w:left="57"/>
              <w:rPr>
                <w:color w:val="000000" w:themeColor="text1"/>
              </w:rPr>
            </w:pPr>
            <w:r w:rsidRPr="00B309F1">
              <w:rPr>
                <w:rStyle w:val="Hyperlink6"/>
                <w:rFonts w:eastAsia="Arial Unicode MS"/>
                <w:color w:val="000000" w:themeColor="text1"/>
                <w:sz w:val="18"/>
                <w:szCs w:val="18"/>
              </w:rPr>
              <w:t>Kristin Solis</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NEFT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Nationalelectronicfund </w:t>
            </w:r>
            <w:r w:rsidRPr="00B309F1">
              <w:rPr>
                <w:rStyle w:val="Hyperlink7"/>
                <w:rFonts w:eastAsia="Arial Unicode MS"/>
                <w:color w:val="000000" w:themeColor="text1"/>
                <w:spacing w:val="-2"/>
                <w:sz w:val="18"/>
                <w:szCs w:val="18"/>
              </w:rPr>
              <w:t>transfer</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Non-</w:t>
            </w:r>
            <w:r w:rsidRPr="00B309F1">
              <w:rPr>
                <w:rStyle w:val="Hyperlink7"/>
                <w:rFonts w:eastAsia="Arial Unicode MS"/>
                <w:color w:val="000000" w:themeColor="text1"/>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Lisa Johnson,asdefinedunderFEMA</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NPCI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Rebecca Lee</w:t>
            </w:r>
            <w:r w:rsidRPr="00B309F1">
              <w:rPr>
                <w:rStyle w:val="None"/>
                <w:color w:val="000000" w:themeColor="text1"/>
                <w:spacing w:val="-4"/>
                <w:sz w:val="18"/>
                <w:szCs w:val="18"/>
              </w:rPr>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NRE </w:t>
            </w:r>
            <w:r w:rsidRPr="00B309F1">
              <w:rPr>
                <w:rStyle w:val="Hyperlink7"/>
                <w:rFonts w:eastAsia="Arial Unicode MS"/>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Non-residentexternalaccountestablishedinaccordancewiththeForeignExchangeManagement (Deposit) Regulations, 2016</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None"/>
                <w:color w:val="000000" w:themeColor="text1"/>
                <w:spacing w:val="-5"/>
                <w:sz w:val="18"/>
                <w:szCs w:val="18"/>
              </w:rPr>
              <w:t>NRI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2" w:type="dxa"/>
            </w:tcMar>
          </w:tcPr>
          <w:p w:rsidR="00BB050D" w:rsidRPr="00B309F1" w:rsidRDefault="00C175F3">
            <w:pPr>
              <w:pStyle w:val="TableParagraph"/>
              <w:spacing w:line="206" w:lineRule="exact"/>
              <w:ind w:left="57" w:right="52"/>
              <w:jc w:val="both"/>
              <w:rPr>
                <w:color w:val="000000" w:themeColor="text1"/>
              </w:rPr>
            </w:pPr>
            <w:r w:rsidRPr="00B309F1">
              <w:rPr>
                <w:rStyle w:val="Hyperlink6"/>
                <w:rFonts w:eastAsia="Arial Unicode MS"/>
                <w:color w:val="000000" w:themeColor="text1"/>
                <w:sz w:val="18"/>
                <w:szCs w:val="18"/>
              </w:rPr>
              <w:t>A person resident outside India who is a citizen of India as defined under Peters-Carter) Regulations, 2016 or is an ‘Overseas Citizen of India’ cardholder within the meaning of section 7(A) of the Citizenship Act, 1955</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NRO</w:t>
            </w:r>
            <w:r w:rsidRPr="00B309F1">
              <w:rPr>
                <w:rStyle w:val="Hyperlink7"/>
                <w:rFonts w:eastAsia="Arial Unicode MS"/>
                <w:color w:val="000000" w:themeColor="text1"/>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Non-residentordinaryaccountestablishedinaccordancewiththeForeignExchangeManagement (Deposit) Regulations, 2016</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4"/>
                <w:sz w:val="18"/>
                <w:szCs w:val="18"/>
              </w:rPr>
              <w:t>NSDL</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Antonio Hernandez Limited</w:t>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NSE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Matthew Richards</w:t>
            </w:r>
            <w:r w:rsidRPr="00B309F1">
              <w:rPr>
                <w:rStyle w:val="Hyperlink7"/>
                <w:rFonts w:eastAsia="Arial Unicode MS"/>
                <w:color w:val="000000" w:themeColor="text1"/>
                <w:spacing w:val="-2"/>
                <w:sz w:val="18"/>
                <w:szCs w:val="18"/>
              </w:rPr>
            </w:r>
          </w:p>
        </w:tc>
      </w:tr>
      <w:tr w:rsidR="00BB050D" w:rsidRPr="00B309F1">
        <w:trPr>
          <w:trHeight w:val="1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5"/>
                <w:sz w:val="18"/>
                <w:szCs w:val="18"/>
              </w:rPr>
              <w:t>OCB</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Acompany,partnership,societyorothercorporatebody</w:t>
            </w:r>
            <w:r w:rsidRPr="00B309F1">
              <w:rPr>
                <w:rStyle w:val="Hyperlink6"/>
                <w:rFonts w:eastAsia="Arial Unicode MS"/>
                <w:color w:val="000000" w:themeColor="text1"/>
                <w:sz w:val="18"/>
                <w:szCs w:val="18"/>
              </w:rPr>
              <w:t>owneddirectlyorindirectlytotheextent of at least 60% by NRIs including overseas trusts in which not less than 60% of the beneficial interest is irrevocablyheldbyNRIs directlyor indirectly andwhich was in existence onOctober 3,2003,andimmediatelybeforesuchd</w:t>
            </w:r>
            <w:r w:rsidRPr="00B309F1">
              <w:rPr>
                <w:rStyle w:val="Hyperlink6"/>
                <w:rFonts w:eastAsia="Arial Unicode MS"/>
                <w:color w:val="000000" w:themeColor="text1"/>
                <w:sz w:val="18"/>
                <w:szCs w:val="18"/>
              </w:rPr>
              <w:t>atehadtakenbenefitsunderthegeneralpermission</w:t>
            </w:r>
            <w:r w:rsidRPr="00B309F1">
              <w:rPr>
                <w:rStyle w:val="Hyperlink7"/>
                <w:rFonts w:eastAsia="Arial Unicode MS"/>
                <w:color w:val="000000" w:themeColor="text1"/>
                <w:spacing w:val="-2"/>
                <w:sz w:val="18"/>
                <w:szCs w:val="18"/>
              </w:rPr>
              <w:t>granted</w:t>
            </w:r>
          </w:p>
          <w:p w:rsidR="00BB050D" w:rsidRPr="00B309F1" w:rsidRDefault="00C175F3">
            <w:pPr>
              <w:pStyle w:val="TableParagraph"/>
              <w:spacing w:line="208" w:lineRule="exact"/>
              <w:ind w:left="57" w:right="43"/>
              <w:jc w:val="both"/>
              <w:rPr>
                <w:color w:val="000000" w:themeColor="text1"/>
              </w:rPr>
            </w:pPr>
            <w:r w:rsidRPr="00B309F1">
              <w:rPr>
                <w:rStyle w:val="Hyperlink6"/>
                <w:rFonts w:eastAsia="Arial Unicode MS"/>
                <w:color w:val="000000" w:themeColor="text1"/>
                <w:sz w:val="18"/>
                <w:szCs w:val="18"/>
              </w:rPr>
              <w:t>tooverseascorporatebodiesundertheFEMA.Overseascorporatebodiesarenotallowedtoinvest in the Offer</w:t>
            </w:r>
          </w:p>
        </w:tc>
      </w:tr>
    </w:tbl>
    <w:p w:rsidR="00BB050D" w:rsidRPr="00B309F1" w:rsidRDefault="00BB050D">
      <w:pPr>
        <w:pStyle w:val="TableParagraph"/>
        <w:ind w:left="98" w:hanging="98"/>
        <w:rPr>
          <w:rStyle w:val="None"/>
          <w:color w:val="000000" w:themeColor="text1"/>
        </w:rPr>
      </w:pPr>
    </w:p>
    <w:p w:rsidR="00BB050D" w:rsidRPr="00B309F1" w:rsidRDefault="00BB050D">
      <w:pPr>
        <w:pStyle w:val="TableParagraph"/>
        <w:spacing w:line="208" w:lineRule="exact"/>
        <w:jc w:val="both"/>
        <w:rPr>
          <w:color w:val="000000" w:themeColor="text1"/>
        </w:rPr>
        <w:sectPr w:rsidR="00BB050D" w:rsidRPr="00B309F1">
          <w:headerReference w:type="default" r:id="rId64"/>
          <w:footerReference w:type="default" r:id="rId65"/>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OCI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Shelia Silva</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P/E </w:t>
            </w:r>
            <w:r w:rsidRPr="00B309F1">
              <w:rPr>
                <w:rStyle w:val="Hyperlink7"/>
                <w:rFonts w:eastAsia="Arial Unicode MS"/>
                <w:color w:val="000000" w:themeColor="text1"/>
                <w:spacing w:val="-2"/>
                <w:sz w:val="18"/>
                <w:szCs w:val="18"/>
              </w:rPr>
              <w:t>Ratio</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Price/earnings</w:t>
            </w:r>
            <w:r w:rsidRPr="00B309F1">
              <w:rPr>
                <w:rStyle w:val="Hyperlink7"/>
                <w:rFonts w:eastAsia="Arial Unicode MS"/>
                <w:color w:val="000000" w:themeColor="text1"/>
                <w:spacing w:val="-2"/>
                <w:sz w:val="18"/>
                <w:szCs w:val="18"/>
              </w:rPr>
              <w:t xml:space="preserve"> ratio</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PAN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PermanentaccountnumberallottedundertheI.T. </w:t>
            </w:r>
            <w:r w:rsidRPr="00B309F1">
              <w:rPr>
                <w:rStyle w:val="None"/>
                <w:color w:val="000000" w:themeColor="text1"/>
                <w:spacing w:val="-5"/>
                <w:sz w:val="18"/>
                <w:szCs w:val="18"/>
              </w:rPr>
              <w:t>Act</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5"/>
                <w:sz w:val="18"/>
                <w:szCs w:val="18"/>
              </w:rPr>
              <w:t>PAT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Profit after </w:t>
            </w:r>
            <w:r w:rsidRPr="00B309F1">
              <w:rPr>
                <w:rStyle w:val="None"/>
                <w:color w:val="000000" w:themeColor="text1"/>
                <w:spacing w:val="-5"/>
                <w:sz w:val="18"/>
                <w:szCs w:val="18"/>
              </w:rPr>
              <w:t>tax</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Pierce-Ramsey</w:t>
            </w:r>
            <w:r w:rsidRPr="00B309F1">
              <w:rPr>
                <w:rStyle w:val="Hyperlink7"/>
                <w:rFonts w:eastAsia="Arial Unicode MS"/>
                <w:color w:val="000000" w:themeColor="text1"/>
                <w:spacing w:val="-2"/>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Regulation</w:t>
            </w:r>
            <w:r w:rsidRPr="00B309F1">
              <w:rPr>
                <w:rStyle w:val="None"/>
                <w:color w:val="000000" w:themeColor="text1"/>
                <w:spacing w:val="-10"/>
                <w:sz w:val="18"/>
                <w:szCs w:val="18"/>
              </w:rPr>
              <w: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RegulationSundertheU.S.Securities</w:t>
            </w:r>
            <w:r w:rsidRPr="00B309F1">
              <w:rPr>
                <w:rStyle w:val="None"/>
                <w:color w:val="000000" w:themeColor="text1"/>
                <w:spacing w:val="-5"/>
                <w:sz w:val="18"/>
                <w:szCs w:val="18"/>
              </w:rPr>
              <w:t>Act</w:t>
            </w:r>
          </w:p>
        </w:tc>
      </w:tr>
      <w:tr w:rsidR="00BB050D" w:rsidRPr="00B309F1">
        <w:trPr>
          <w:trHeight w:val="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Rs./ Rupees/</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 </w:t>
            </w:r>
            <w:r w:rsidRPr="00B309F1">
              <w:rPr>
                <w:rStyle w:val="None"/>
                <w:color w:val="000000" w:themeColor="text1"/>
                <w:spacing w:val="-5"/>
                <w:sz w:val="18"/>
                <w:szCs w:val="18"/>
              </w:rPr>
              <w:t>INR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Johnson-Jimenez</w:t>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Pierce-Ramsey</w:t>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pacing w:val="-4"/>
                <w:sz w:val="18"/>
                <w:szCs w:val="18"/>
              </w:rPr>
              <w:t>RTGS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Realtimegross</w:t>
            </w:r>
            <w:r w:rsidRPr="00B309F1">
              <w:rPr>
                <w:rStyle w:val="Hyperlink7"/>
                <w:rFonts w:eastAsia="Arial Unicode MS"/>
                <w:color w:val="000000" w:themeColor="text1"/>
                <w:spacing w:val="-2"/>
                <w:sz w:val="18"/>
                <w:szCs w:val="18"/>
              </w:rPr>
              <w:t>settlement</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SCRA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SecuritiesContracts(Regulation)Act,</w:t>
            </w:r>
            <w:r w:rsidRPr="00B309F1">
              <w:rPr>
                <w:rStyle w:val="None"/>
                <w:color w:val="000000" w:themeColor="text1"/>
                <w:spacing w:val="-4"/>
                <w:sz w:val="18"/>
                <w:szCs w:val="18"/>
              </w:rPr>
              <w:t>1956</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pacing w:val="-4"/>
                <w:sz w:val="18"/>
                <w:szCs w:val="18"/>
              </w:rPr>
              <w:t>SCRR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SecuritiesContracts(Regulation)Rules,</w:t>
            </w:r>
            <w:r w:rsidRPr="00B309F1">
              <w:rPr>
                <w:rStyle w:val="None"/>
                <w:color w:val="000000" w:themeColor="text1"/>
                <w:spacing w:val="-4"/>
                <w:sz w:val="18"/>
                <w:szCs w:val="18"/>
              </w:rPr>
              <w:t>1957</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4"/>
                <w:sz w:val="18"/>
                <w:szCs w:val="18"/>
              </w:rPr>
              <w:t>SEBI</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Melissa Williams ofIndiaconstitutedundertheSEBIAct</w:t>
            </w:r>
            <w:r w:rsidRPr="00B309F1">
              <w:rPr>
                <w:rStyle w:val="None"/>
                <w:color w:val="000000" w:themeColor="text1"/>
                <w:spacing w:val="-5"/>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SEBI </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Melissa Williams ofIndiaAct,1992</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SEBIAIF</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Melissa Williams ofIndia(Keith Smith)Regulations,2012</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SEBI BTI </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Joel Bentley(Bankerstoan Issue)Regulations,1994</w:t>
            </w:r>
            <w:r w:rsidRPr="00B309F1">
              <w:rPr>
                <w:rStyle w:val="None"/>
                <w:color w:val="000000" w:themeColor="text1"/>
                <w:spacing w:val="-4"/>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SEBI FPI</w:t>
            </w:r>
            <w:r w:rsidRPr="00B309F1">
              <w:rPr>
                <w:rStyle w:val="Hyperlink7"/>
                <w:rFonts w:eastAsia="Arial Unicode MS"/>
                <w:color w:val="000000" w:themeColor="text1"/>
                <w:spacing w:val="-2"/>
                <w:sz w:val="18"/>
                <w:szCs w:val="18"/>
              </w:rPr>
              <w:t xml:space="preserve"> 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Joel Bentley(Richard Williams)Regulations,2019</w:t>
            </w:r>
            <w:r w:rsidRPr="00B309F1">
              <w:rPr>
                <w:rStyle w:val="None"/>
                <w:color w:val="000000" w:themeColor="text1"/>
                <w:spacing w:val="-4"/>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SEBI FVCI </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Melissa Williams ofIndia(Jeffrey Lawson)Regulations,2000</w:t>
            </w:r>
            <w:r w:rsidRPr="00B309F1">
              <w:rPr>
                <w:rStyle w:val="None"/>
                <w:color w:val="000000" w:themeColor="text1"/>
                <w:spacing w:val="-4"/>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SEBIICDRMaster </w:t>
            </w:r>
            <w:r w:rsidRPr="00B309F1">
              <w:rPr>
                <w:rStyle w:val="Hyperlink7"/>
                <w:rFonts w:eastAsia="Arial Unicode MS"/>
                <w:color w:val="000000" w:themeColor="text1"/>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spacing w:line="206" w:lineRule="exact"/>
              <w:ind w:left="57" w:right="44"/>
              <w:rPr>
                <w:color w:val="000000" w:themeColor="text1"/>
              </w:rPr>
            </w:pPr>
            <w:r w:rsidRPr="00B309F1">
              <w:rPr>
                <w:rStyle w:val="Hyperlink6"/>
                <w:rFonts w:eastAsia="Arial Unicode MS"/>
                <w:color w:val="000000" w:themeColor="text1"/>
                <w:sz w:val="18"/>
                <w:szCs w:val="18"/>
              </w:rPr>
              <w:t>SEBIICDRMasterCircular-SEBImastercircularbearingreferenceSEBI/HO/CFD/PoD-1/P/CIR/2024/0154 dated November 11, 2024, as amended</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SEBI Jacobson LLC</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Joel Bentley(Karen Jones) Regulations, 2018</w:t>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SEBIListing </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Joel Bentley(Brian Franklin) Regulations, 2015</w:t>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SEBIMutualFunds</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Joel Bentley(MutualFunds)Regulations,1996</w:t>
            </w:r>
            <w:r w:rsidRPr="00B309F1">
              <w:rPr>
                <w:rStyle w:val="None"/>
                <w:color w:val="000000" w:themeColor="text1"/>
                <w:spacing w:val="-4"/>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SEBIRTAMaster</w:t>
            </w:r>
            <w:r w:rsidRPr="00B309F1">
              <w:rPr>
                <w:rStyle w:val="Hyperlink7"/>
                <w:rFonts w:eastAsia="Arial Unicode MS"/>
                <w:color w:val="000000" w:themeColor="text1"/>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SEBImastercircularbearingnumberSEBI/HO/MIRSD/MIRSD-PoD/P/CIR/2025/91datedJune 23, 2025</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SEBI SBEB&amp;SE</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Joel Bentley(Jennifer Bean Equity) Regulations, 2021</w:t>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SEBITakeover</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Joel Bentley(Samantha Shepard) Regulations, 2011</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SEBIVCF</w:t>
            </w:r>
            <w:r w:rsidRPr="00B309F1">
              <w:rPr>
                <w:rStyle w:val="Hyperlink7"/>
                <w:rFonts w:eastAsia="Arial Unicode MS"/>
                <w:color w:val="000000" w:themeColor="text1"/>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Williams-Fernandez (Gilbert-Zavala) Regulations, 1996 as repealed pursuant to SEBI AIF Regulations</w:t>
            </w:r>
            <w:r w:rsidRPr="00B309F1">
              <w:rPr>
                <w:rStyle w:val="Hyperlink6"/>
                <w:rFonts w:eastAsia="Arial Unicode MS"/>
                <w:color w:val="000000" w:themeColor="text1"/>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State</w:t>
            </w:r>
            <w:r w:rsidRPr="00B309F1">
              <w:rPr>
                <w:rStyle w:val="Hyperlink7"/>
                <w:rFonts w:eastAsia="Arial Unicode MS"/>
                <w:color w:val="000000" w:themeColor="text1"/>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Governmentof astate of</w:t>
            </w:r>
            <w:r w:rsidRPr="00B309F1">
              <w:rPr>
                <w:rStyle w:val="Hyperlink7"/>
                <w:rFonts w:eastAsia="Arial Unicode MS"/>
                <w:color w:val="000000" w:themeColor="text1"/>
                <w:spacing w:val="-2"/>
                <w:sz w:val="18"/>
                <w:szCs w:val="18"/>
              </w:rPr>
              <w:t xml:space="preserve"> India.</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U.S.Securities</w:t>
            </w:r>
            <w:r w:rsidRPr="00B309F1">
              <w:rPr>
                <w:rStyle w:val="None"/>
                <w:color w:val="000000" w:themeColor="text1"/>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UnitedStatesSecuritiesActof1933,as</w:t>
            </w:r>
            <w:r w:rsidRPr="00B309F1">
              <w:rPr>
                <w:rStyle w:val="Hyperlink7"/>
                <w:rFonts w:eastAsia="Arial Unicode MS"/>
                <w:color w:val="000000" w:themeColor="text1"/>
                <w:spacing w:val="-2"/>
                <w:sz w:val="18"/>
                <w:szCs w:val="18"/>
              </w:rPr>
              <w:t xml:space="preserve"> amended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US</w:t>
            </w:r>
            <w:r w:rsidRPr="00B309F1">
              <w:rPr>
                <w:rStyle w:val="None"/>
                <w:color w:val="000000" w:themeColor="text1"/>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Debra Marsh.</w:t>
            </w:r>
            <w:r w:rsidRPr="00B309F1">
              <w:rPr>
                <w:rStyle w:val="Hyperlink7"/>
                <w:rFonts w:eastAsia="Arial Unicode MS"/>
                <w:color w:val="000000" w:themeColor="text1"/>
                <w:spacing w:val="-2"/>
                <w:sz w:val="18"/>
                <w:szCs w:val="18"/>
              </w:rPr>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USA/United</w:t>
            </w:r>
            <w:r w:rsidRPr="00B309F1">
              <w:rPr>
                <w:rStyle w:val="Hyperlink6"/>
                <w:rFonts w:eastAsia="Arial Unicode MS"/>
                <w:color w:val="000000" w:themeColor="text1"/>
                <w:sz w:val="18"/>
                <w:szCs w:val="18"/>
              </w:rPr>
              <w:t xml:space="preserve">States/ U.S./ </w:t>
            </w:r>
            <w:r w:rsidRPr="00B309F1">
              <w:rPr>
                <w:rStyle w:val="None"/>
                <w:color w:val="000000" w:themeColor="text1"/>
                <w:spacing w:val="-5"/>
                <w:sz w:val="18"/>
                <w:szCs w:val="18"/>
              </w:rPr>
              <w:t>US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Chad Wilkinson America</w:t>
            </w:r>
            <w:r w:rsidRPr="00B309F1">
              <w:rPr>
                <w:rStyle w:val="Hyperlink7"/>
                <w:rFonts w:eastAsia="Arial Unicode MS"/>
                <w:color w:val="000000" w:themeColor="text1"/>
                <w:spacing w:val="-2"/>
                <w:sz w:val="18"/>
                <w:szCs w:val="18"/>
              </w:rPr>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USD</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UnitedStates</w:t>
            </w:r>
            <w:r w:rsidRPr="00B309F1">
              <w:rPr>
                <w:rStyle w:val="Hyperlink7"/>
                <w:rFonts w:eastAsia="Arial Unicode MS"/>
                <w:color w:val="000000" w:themeColor="text1"/>
                <w:spacing w:val="-2"/>
                <w:sz w:val="18"/>
                <w:szCs w:val="18"/>
              </w:rPr>
              <w:t xml:space="preserve"> Dollars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4"/>
                <w:sz w:val="18"/>
                <w:szCs w:val="18"/>
              </w:rPr>
              <w:t>VCFs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Venture capital funds as defined in, and registered with SEBI under, the SEBI VCF Regulations (</w:t>
            </w:r>
            <w:r w:rsidRPr="00B309F1">
              <w:rPr>
                <w:rStyle w:val="None"/>
                <w:i/>
                <w:iCs/>
                <w:color w:val="000000" w:themeColor="text1"/>
                <w:sz w:val="18"/>
                <w:szCs w:val="18"/>
              </w:rPr>
              <w:t>now repealed</w:t>
            </w:r>
            <w:r w:rsidRPr="00B309F1">
              <w:rPr>
                <w:rStyle w:val="Hyperlink6"/>
                <w:rFonts w:eastAsia="Arial Unicode MS"/>
                <w:color w:val="000000" w:themeColor="text1"/>
                <w:sz w:val="18"/>
                <w:szCs w:val="18"/>
              </w:rPr>
              <w:t>) or the SEBI AIF Regulations, as the case may be</w:t>
            </w:r>
          </w:p>
        </w:tc>
      </w:tr>
    </w:tbl>
    <w:p w:rsidR="00BB050D" w:rsidRPr="00B309F1" w:rsidRDefault="00BB050D">
      <w:pPr>
        <w:pStyle w:val="TableParagraph"/>
        <w:ind w:left="98" w:hanging="98"/>
        <w:rPr>
          <w:rStyle w:val="None"/>
          <w:color w:val="000000" w:themeColor="text1"/>
        </w:rPr>
      </w:pPr>
    </w:p>
    <w:p w:rsidR="00BB050D" w:rsidRPr="00B309F1" w:rsidRDefault="00BB050D">
      <w:pPr>
        <w:pStyle w:val="BodyText"/>
        <w:spacing w:before="43"/>
        <w:rPr>
          <w:rStyle w:val="None"/>
          <w:b/>
          <w:bCs/>
          <w:color w:val="000000" w:themeColor="text1"/>
        </w:rPr>
      </w:pPr>
    </w:p>
    <w:p w:rsidR="00BB050D" w:rsidRPr="00B309F1" w:rsidRDefault="00C175F3">
      <w:pPr>
        <w:pStyle w:val="Heading3"/>
        <w:spacing w:before="0"/>
        <w:ind w:left="87"/>
        <w:rPr>
          <w:color w:val="000000" w:themeColor="text1"/>
        </w:rPr>
      </w:pPr>
      <w:r w:rsidRPr="00B309F1">
        <w:rPr>
          <w:rStyle w:val="Hyperlink4"/>
          <w:color w:val="000000" w:themeColor="text1"/>
        </w:rPr>
        <w:t>Jamie Ramirez</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color w:val="000000" w:themeColor="text1"/>
        </w:rPr>
      </w:r>
    </w:p>
    <w:p w:rsidR="00BB050D" w:rsidRPr="00B309F1" w:rsidRDefault="00BB050D">
      <w:pPr>
        <w:pStyle w:val="BodyText"/>
        <w:spacing w:before="4"/>
        <w:rPr>
          <w:rStyle w:val="None"/>
          <w:b/>
          <w:bCs/>
          <w:color w:val="000000" w:themeColor="text1"/>
          <w:sz w:val="17"/>
          <w:szCs w:val="17"/>
        </w:r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977"/>
        <w:gridCol w:w="7091"/>
      </w:tblGrid>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4"/>
                <w:sz w:val="18"/>
                <w:szCs w:val="18"/>
              </w:rPr>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2"/>
                <w:sz w:val="18"/>
                <w:szCs w:val="18"/>
              </w:rPr>
              <w:t>Abbreviations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2W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Two-</w:t>
            </w:r>
            <w:r w:rsidRPr="00B309F1">
              <w:rPr>
                <w:rStyle w:val="Hyperlink7"/>
                <w:rFonts w:eastAsia="Arial Unicode MS"/>
                <w:color w:val="000000" w:themeColor="text1"/>
                <w:spacing w:val="-2"/>
                <w:sz w:val="18"/>
                <w:szCs w:val="18"/>
              </w:rPr>
              <w:t>Wheelers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3W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Three</w:t>
            </w:r>
            <w:r w:rsidRPr="00B309F1">
              <w:rPr>
                <w:rStyle w:val="Hyperlink7"/>
                <w:rFonts w:eastAsia="Arial Unicode MS"/>
                <w:color w:val="000000" w:themeColor="text1"/>
                <w:spacing w:val="-2"/>
                <w:sz w:val="18"/>
                <w:szCs w:val="18"/>
              </w:rPr>
              <w:t>Wheelers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4W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Four</w:t>
            </w:r>
            <w:r w:rsidRPr="00B309F1">
              <w:rPr>
                <w:rStyle w:val="Hyperlink7"/>
                <w:rFonts w:eastAsia="Arial Unicode MS"/>
                <w:color w:val="000000" w:themeColor="text1"/>
                <w:spacing w:val="-2"/>
                <w:sz w:val="18"/>
                <w:szCs w:val="18"/>
              </w:rPr>
              <w:t xml:space="preserve"> Wheelers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AAS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Taylor-Russo</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ACC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Tyler Stout</w:t>
            </w:r>
            <w:r w:rsidRPr="00B309F1">
              <w:rPr>
                <w:rStyle w:val="None"/>
                <w:color w:val="000000" w:themeColor="text1"/>
                <w:spacing w:val="-4"/>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ADAS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Advanceddriver-assistance</w:t>
            </w:r>
            <w:r w:rsidRPr="00B309F1">
              <w:rPr>
                <w:rStyle w:val="Hyperlink7"/>
                <w:rFonts w:eastAsia="Arial Unicode MS"/>
                <w:color w:val="000000" w:themeColor="text1"/>
                <w:spacing w:val="-2"/>
                <w:sz w:val="18"/>
                <w:szCs w:val="18"/>
              </w:rPr>
              <w:t>systems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7"/>
                <w:rFonts w:eastAsia="Arial Unicode MS"/>
                <w:color w:val="000000" w:themeColor="text1"/>
                <w:spacing w:val="-2"/>
                <w:sz w:val="18"/>
                <w:szCs w:val="18"/>
              </w:rPr>
              <w:t>AMRUT</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Timothy King Urban Transformation</w:t>
            </w:r>
            <w:r w:rsidRPr="00B309F1">
              <w:rPr>
                <w:rStyle w:val="Hyperlink7"/>
                <w:rFonts w:eastAsia="Arial Unicode MS"/>
                <w:color w:val="000000" w:themeColor="text1"/>
                <w:spacing w:val="-2"/>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BCD</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Ralph Bush</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BESS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Elizabeth Wall</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BIS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BureauofIndian </w:t>
            </w:r>
            <w:r w:rsidRPr="00B309F1">
              <w:rPr>
                <w:rStyle w:val="Hyperlink7"/>
                <w:rFonts w:eastAsia="Arial Unicode MS"/>
                <w:color w:val="000000" w:themeColor="text1"/>
                <w:spacing w:val="-2"/>
                <w:sz w:val="18"/>
                <w:szCs w:val="18"/>
              </w:rPr>
              <w:t>Standards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BLDC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Ibarra, Walker and Thompson</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BTA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Bilateraltrade</w:t>
            </w:r>
            <w:r w:rsidRPr="00B309F1">
              <w:rPr>
                <w:rStyle w:val="Hyperlink7"/>
                <w:rFonts w:eastAsia="Arial Unicode MS"/>
                <w:color w:val="000000" w:themeColor="text1"/>
                <w:spacing w:val="-2"/>
                <w:sz w:val="18"/>
                <w:szCs w:val="18"/>
              </w:rPr>
              <w:t xml:space="preserve"> agreement</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BU</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Billion</w:t>
            </w:r>
            <w:r w:rsidRPr="00B309F1">
              <w:rPr>
                <w:rStyle w:val="None"/>
                <w:color w:val="000000" w:themeColor="text1"/>
                <w:spacing w:val="-4"/>
                <w:sz w:val="18"/>
                <w:szCs w:val="18"/>
              </w:rPr>
              <w:t>unit</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CEA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James and Sons</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CERC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Christine Swanson</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CKM</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Keith Gilbert</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CTC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Griffin, Johnson and Sanchez</w:t>
            </w:r>
            <w:r w:rsidRPr="00B309F1">
              <w:rPr>
                <w:rStyle w:val="Hyperlink7"/>
                <w:rFonts w:eastAsia="Arial Unicode MS"/>
                <w:color w:val="000000" w:themeColor="text1"/>
                <w:spacing w:val="-2"/>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CUF</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CapacityUtilization</w:t>
            </w:r>
            <w:r w:rsidRPr="00B309F1">
              <w:rPr>
                <w:rStyle w:val="Hyperlink7"/>
                <w:rFonts w:eastAsia="Arial Unicode MS"/>
                <w:color w:val="000000" w:themeColor="text1"/>
                <w:spacing w:val="-2"/>
                <w:sz w:val="18"/>
                <w:szCs w:val="18"/>
              </w:rPr>
              <w:t xml:space="preserve"> Factor</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7"/>
                <w:rFonts w:eastAsia="Arial Unicode MS"/>
                <w:color w:val="000000" w:themeColor="text1"/>
                <w:spacing w:val="-2"/>
                <w:sz w:val="18"/>
                <w:szCs w:val="18"/>
              </w:rPr>
              <w:t>DDUGJY</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Robert Smith</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DFI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Horn LLC</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DFIA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Duty-Nicole Long</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DG</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Scott-Martin</w:t>
            </w:r>
            <w:r w:rsidRPr="00B309F1">
              <w:rPr>
                <w:rStyle w:val="Hyperlink7"/>
                <w:rFonts w:eastAsia="Arial Unicode MS"/>
                <w:color w:val="000000" w:themeColor="text1"/>
                <w:spacing w:val="-2"/>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7"/>
                <w:rFonts w:eastAsia="Arial Unicode MS"/>
                <w:color w:val="000000" w:themeColor="text1"/>
                <w:spacing w:val="-2"/>
                <w:sz w:val="18"/>
                <w:szCs w:val="18"/>
              </w:rPr>
              <w:t>EBITDA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Melissa Turner,Taxes,Depreciation,and Amortization.</w:t>
            </w:r>
            <w:r w:rsidRPr="00B309F1">
              <w:rPr>
                <w:rStyle w:val="Hyperlink7"/>
                <w:rFonts w:eastAsia="Arial Unicode MS"/>
                <w:color w:val="000000" w:themeColor="text1"/>
                <w:spacing w:val="-2"/>
                <w:sz w:val="18"/>
                <w:szCs w:val="18"/>
              </w:rPr>
            </w:r>
          </w:p>
        </w:tc>
      </w:tr>
    </w:tbl>
    <w:p w:rsidR="00BB050D" w:rsidRPr="00B309F1" w:rsidRDefault="00BB050D">
      <w:pPr>
        <w:pStyle w:val="BodyText"/>
        <w:spacing w:before="4"/>
        <w:ind w:left="93" w:hanging="93"/>
        <w:rPr>
          <w:rStyle w:val="None"/>
          <w:b/>
          <w:bCs/>
          <w:color w:val="000000" w:themeColor="text1"/>
          <w:sz w:val="17"/>
          <w:szCs w:val="17"/>
        </w:rPr>
      </w:pPr>
    </w:p>
    <w:p w:rsidR="00BB050D" w:rsidRPr="00B309F1" w:rsidRDefault="00BB050D">
      <w:pPr>
        <w:pStyle w:val="TableParagraph"/>
        <w:spacing w:line="188" w:lineRule="exact"/>
        <w:rPr>
          <w:color w:val="000000" w:themeColor="text1"/>
        </w:rPr>
        <w:sectPr w:rsidR="00BB050D" w:rsidRPr="00B309F1">
          <w:headerReference w:type="default" r:id="rId66"/>
          <w:footerReference w:type="default" r:id="rId67"/>
          <w:pgSz w:w="11920" w:h="16840"/>
          <w:pgMar w:top="1140" w:right="708" w:bottom="1080" w:left="992" w:header="0" w:footer="0" w:gutter="0"/>
          <w:cols w:space="720"/>
        </w:sect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977"/>
        <w:gridCol w:w="7091"/>
      </w:tblGrid>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4"/>
                <w:sz w:val="18"/>
                <w:szCs w:val="18"/>
              </w:rPr>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2"/>
                <w:sz w:val="18"/>
                <w:szCs w:val="18"/>
              </w:rPr>
              <w:t>Abbreviations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EMIS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Felicia Moore</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EPCG</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Gene Graham</w:t>
            </w:r>
            <w:r w:rsidRPr="00B309F1">
              <w:rPr>
                <w:rStyle w:val="None"/>
                <w:color w:val="000000" w:themeColor="text1"/>
                <w:spacing w:val="-4"/>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EV</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Electric</w:t>
            </w:r>
            <w:r w:rsidRPr="00B309F1">
              <w:rPr>
                <w:rStyle w:val="Hyperlink7"/>
                <w:rFonts w:eastAsia="Arial Unicode MS"/>
                <w:color w:val="000000" w:themeColor="text1"/>
                <w:spacing w:val="-2"/>
                <w:sz w:val="18"/>
                <w:szCs w:val="18"/>
              </w:rPr>
              <w:t>Vehicles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FAME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Ann Mills Vehicles</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FE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Final </w:t>
            </w:r>
            <w:r w:rsidRPr="00B309F1">
              <w:rPr>
                <w:rStyle w:val="Hyperlink7"/>
                <w:rFonts w:eastAsia="Arial Unicode MS"/>
                <w:color w:val="000000" w:themeColor="text1"/>
                <w:spacing w:val="-2"/>
                <w:sz w:val="18"/>
                <w:szCs w:val="18"/>
              </w:rPr>
              <w:t>Estimates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FHP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Fractional</w:t>
            </w:r>
            <w:r w:rsidRPr="00B309F1">
              <w:rPr>
                <w:rStyle w:val="Hyperlink7"/>
                <w:rFonts w:eastAsia="Arial Unicode MS"/>
                <w:color w:val="000000" w:themeColor="text1"/>
                <w:spacing w:val="-2"/>
                <w:sz w:val="18"/>
                <w:szCs w:val="18"/>
              </w:rPr>
              <w:t>Horsepower</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FRE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Tammy Conway</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FSA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Charles Beltran</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FTA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Danielle Robinson</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GDP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GrossDomestic</w:t>
            </w:r>
            <w:r w:rsidRPr="00B309F1">
              <w:rPr>
                <w:rStyle w:val="Hyperlink7"/>
                <w:rFonts w:eastAsia="Arial Unicode MS"/>
                <w:color w:val="000000" w:themeColor="text1"/>
                <w:spacing w:val="-2"/>
                <w:sz w:val="18"/>
                <w:szCs w:val="18"/>
              </w:rPr>
              <w:t xml:space="preserve"> Product</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GNDI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Elijah Robbins</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GVA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Michael Simmons DDS</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GW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7"/>
                <w:rFonts w:eastAsia="Arial Unicode MS"/>
                <w:color w:val="000000" w:themeColor="text1"/>
                <w:spacing w:val="-2"/>
                <w:sz w:val="18"/>
                <w:szCs w:val="18"/>
              </w:rPr>
              <w:t>Gigawatt</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GWH</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7"/>
                <w:rFonts w:eastAsia="Arial Unicode MS"/>
                <w:color w:val="000000" w:themeColor="text1"/>
                <w:spacing w:val="-2"/>
                <w:sz w:val="18"/>
                <w:szCs w:val="18"/>
              </w:rPr>
              <w:t>Gigawatt-</w:t>
            </w:r>
            <w:r w:rsidRPr="00B309F1">
              <w:rPr>
                <w:rStyle w:val="None"/>
                <w:color w:val="000000" w:themeColor="text1"/>
                <w:spacing w:val="-4"/>
                <w:sz w:val="18"/>
                <w:szCs w:val="18"/>
              </w:rPr>
              <w:t>Hour</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HT</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High </w:t>
            </w:r>
            <w:r w:rsidRPr="00B309F1">
              <w:rPr>
                <w:rStyle w:val="Hyperlink7"/>
                <w:rFonts w:eastAsia="Arial Unicode MS"/>
                <w:color w:val="000000" w:themeColor="text1"/>
                <w:spacing w:val="-2"/>
                <w:sz w:val="18"/>
                <w:szCs w:val="18"/>
              </w:rPr>
              <w:t>Tension</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HVAC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Heating,</w:t>
            </w:r>
            <w:r w:rsidRPr="00B309F1">
              <w:rPr>
                <w:rStyle w:val="Hyperlink6"/>
                <w:rFonts w:eastAsia="Arial Unicode MS"/>
                <w:color w:val="000000" w:themeColor="text1"/>
                <w:sz w:val="18"/>
                <w:szCs w:val="18"/>
              </w:rPr>
              <w:t>Ventilation,andAir</w:t>
            </w:r>
            <w:r w:rsidRPr="00B309F1">
              <w:rPr>
                <w:rStyle w:val="Hyperlink7"/>
                <w:rFonts w:eastAsia="Arial Unicode MS"/>
                <w:color w:val="000000" w:themeColor="text1"/>
                <w:spacing w:val="-2"/>
                <w:sz w:val="18"/>
                <w:szCs w:val="18"/>
              </w:rPr>
              <w:t>Conditioning</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HVDC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April Dean</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IATF</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Judith Jennings</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ICE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Stephens Ltd</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IEA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Ayala, Sutton and Thornton</w:t>
            </w:r>
            <w:r w:rsidRPr="00B309F1">
              <w:rPr>
                <w:rStyle w:val="Hyperlink7"/>
                <w:rFonts w:eastAsia="Arial Unicode MS"/>
                <w:color w:val="000000" w:themeColor="text1"/>
                <w:spacing w:val="-2"/>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IEBR</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Christopher Willis Resources</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IEC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Tamara Harding</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IIP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 xml:space="preserve">Indexof Industrial </w:t>
            </w:r>
            <w:r w:rsidRPr="00B309F1">
              <w:rPr>
                <w:rStyle w:val="Hyperlink7"/>
                <w:rFonts w:eastAsia="Arial Unicode MS"/>
                <w:color w:val="000000" w:themeColor="text1"/>
                <w:spacing w:val="-2"/>
                <w:sz w:val="18"/>
                <w:szCs w:val="18"/>
              </w:rPr>
              <w:t>Production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IMF</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Diane Mata</w:t>
            </w:r>
            <w:r w:rsidRPr="00B309F1">
              <w:rPr>
                <w:rStyle w:val="None"/>
                <w:color w:val="000000" w:themeColor="text1"/>
                <w:spacing w:val="-4"/>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IPDS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Jamie Ibarra</w:t>
            </w:r>
            <w:r w:rsidRPr="00B309F1">
              <w:rPr>
                <w:rStyle w:val="Hyperlink7"/>
                <w:rFonts w:eastAsia="Arial Unicode MS"/>
                <w:color w:val="000000" w:themeColor="text1"/>
                <w:spacing w:val="-2"/>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ISTS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Inter-Angie Ruiz</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kV</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7"/>
                <w:rFonts w:eastAsia="Arial Unicode MS"/>
                <w:color w:val="000000" w:themeColor="text1"/>
                <w:spacing w:val="-2"/>
                <w:sz w:val="18"/>
                <w:szCs w:val="18"/>
              </w:rPr>
              <w:t>Kilovolt</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LPG</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Robert Abbott</w:t>
            </w:r>
            <w:r w:rsidRPr="00B309F1">
              <w:rPr>
                <w:rStyle w:val="None"/>
                <w:color w:val="000000" w:themeColor="text1"/>
                <w:spacing w:val="-5"/>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LT</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Low</w:t>
            </w:r>
            <w:r w:rsidRPr="00B309F1">
              <w:rPr>
                <w:rStyle w:val="Hyperlink7"/>
                <w:rFonts w:eastAsia="Arial Unicode MS"/>
                <w:color w:val="000000" w:themeColor="text1"/>
                <w:spacing w:val="-2"/>
                <w:sz w:val="18"/>
                <w:szCs w:val="18"/>
              </w:rPr>
              <w:t xml:space="preserve"> Tension</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MOSPI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John Campbell</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MVA</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Sara Campos</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MW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7"/>
                <w:rFonts w:eastAsia="Arial Unicode MS"/>
                <w:color w:val="000000" w:themeColor="text1"/>
                <w:spacing w:val="-2"/>
                <w:sz w:val="18"/>
                <w:szCs w:val="18"/>
              </w:rPr>
              <w:t>Megawatt</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MWW</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Adam Brown</w:t>
            </w:r>
            <w:r w:rsidRPr="00B309F1">
              <w:rPr>
                <w:rStyle w:val="None"/>
                <w:color w:val="000000" w:themeColor="text1"/>
                <w:spacing w:val="-4"/>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7"/>
                <w:rFonts w:eastAsia="Arial Unicode MS"/>
                <w:color w:val="000000" w:themeColor="text1"/>
                <w:spacing w:val="-2"/>
                <w:sz w:val="18"/>
                <w:szCs w:val="18"/>
              </w:rPr>
              <w:t>NEMMP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Jeremy Parrish</w:t>
            </w:r>
            <w:r w:rsidRPr="00B309F1">
              <w:rPr>
                <w:rStyle w:val="None"/>
                <w:color w:val="000000" w:themeColor="text1"/>
                <w:spacing w:val="-4"/>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NEP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Emily Ingram</w:t>
            </w:r>
            <w:r w:rsidRPr="00B309F1">
              <w:rPr>
                <w:rStyle w:val="None"/>
                <w:color w:val="000000" w:themeColor="text1"/>
                <w:spacing w:val="-4"/>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5"/>
                <w:sz w:val="18"/>
                <w:szCs w:val="18"/>
              </w:rPr>
              <w:t>NIP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NationalInfrastructure</w:t>
            </w:r>
            <w:r w:rsidRPr="00B309F1">
              <w:rPr>
                <w:rStyle w:val="Hyperlink7"/>
                <w:rFonts w:eastAsia="Arial Unicode MS"/>
                <w:color w:val="000000" w:themeColor="text1"/>
                <w:spacing w:val="-2"/>
                <w:sz w:val="18"/>
                <w:szCs w:val="18"/>
              </w:rPr>
              <w:t xml:space="preserve"> Pipeline</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NMP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Joann Foster</w:t>
            </w:r>
            <w:r w:rsidRPr="00B309F1">
              <w:rPr>
                <w:rStyle w:val="Hyperlink7"/>
                <w:rFonts w:eastAsia="Arial Unicode MS"/>
                <w:color w:val="000000" w:themeColor="text1"/>
                <w:spacing w:val="-2"/>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OEMs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Originalequipment</w:t>
            </w:r>
            <w:r w:rsidRPr="00B309F1">
              <w:rPr>
                <w:rStyle w:val="Hyperlink7"/>
                <w:rFonts w:eastAsia="Arial Unicode MS"/>
                <w:color w:val="000000" w:themeColor="text1"/>
                <w:spacing w:val="-2"/>
                <w:sz w:val="18"/>
                <w:szCs w:val="18"/>
              </w:rPr>
              <w:t xml:space="preserve"> manufacturer</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OTG</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Oven,Toaster,</w:t>
            </w:r>
            <w:r w:rsidRPr="00B309F1">
              <w:rPr>
                <w:rStyle w:val="Hyperlink7"/>
                <w:rFonts w:eastAsia="Arial Unicode MS"/>
                <w:color w:val="000000" w:themeColor="text1"/>
                <w:spacing w:val="-2"/>
                <w:sz w:val="18"/>
                <w:szCs w:val="18"/>
              </w:rPr>
              <w:t>Grill</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PAT</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Profit After</w:t>
            </w:r>
            <w:r w:rsidRPr="00B309F1">
              <w:rPr>
                <w:rStyle w:val="None"/>
                <w:color w:val="000000" w:themeColor="text1"/>
                <w:spacing w:val="-5"/>
                <w:sz w:val="18"/>
                <w:szCs w:val="18"/>
              </w:rPr>
              <w:t>Tax</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PFCE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Erika Gutierrez</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PLI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ProductionLinked</w:t>
            </w:r>
            <w:r w:rsidRPr="00B309F1">
              <w:rPr>
                <w:rStyle w:val="Hyperlink7"/>
                <w:rFonts w:eastAsia="Arial Unicode MS"/>
                <w:color w:val="000000" w:themeColor="text1"/>
                <w:spacing w:val="-2"/>
                <w:sz w:val="18"/>
                <w:szCs w:val="18"/>
              </w:rPr>
              <w:t xml:space="preserve"> Incentives</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PMAY</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Wendy Porter Yojana</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PM-</w:t>
            </w:r>
            <w:r w:rsidRPr="00B309F1">
              <w:rPr>
                <w:rStyle w:val="Hyperlink7"/>
                <w:rFonts w:eastAsia="Arial Unicode MS"/>
                <w:color w:val="000000" w:themeColor="text1"/>
                <w:spacing w:val="-2"/>
                <w:sz w:val="18"/>
                <w:szCs w:val="18"/>
              </w:rPr>
              <w:t>KUSUM</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Maxwell Gardner Yojana</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PV</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Photo</w:t>
            </w:r>
            <w:r w:rsidRPr="00B309F1">
              <w:rPr>
                <w:rStyle w:val="Hyperlink7"/>
                <w:rFonts w:eastAsia="Arial Unicode MS"/>
                <w:color w:val="000000" w:themeColor="text1"/>
                <w:spacing w:val="-2"/>
                <w:sz w:val="18"/>
                <w:szCs w:val="18"/>
              </w:rPr>
              <w:t>Voltaic</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PWIL</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Douglas Decker</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QSR</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Smith, Chavez and Stout</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r>
      <w:tr w:rsidR="00BB050D" w:rsidRPr="00B309F1">
        <w:trPr>
          <w:trHeight w:val="200"/>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9" w:lineRule="exact"/>
              <w:ind w:left="108"/>
              <w:rPr>
                <w:color w:val="000000" w:themeColor="text1"/>
              </w:rPr>
            </w:pPr>
            <w:r w:rsidRPr="00B309F1">
              <w:rPr>
                <w:rStyle w:val="None"/>
                <w:color w:val="000000" w:themeColor="text1"/>
                <w:spacing w:val="-5"/>
                <w:sz w:val="18"/>
                <w:szCs w:val="18"/>
              </w:rPr>
              <w:t>RBI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9" w:lineRule="exact"/>
              <w:ind w:left="107"/>
              <w:rPr>
                <w:color w:val="000000" w:themeColor="text1"/>
              </w:rPr>
            </w:pPr>
            <w:r w:rsidRPr="00B309F1">
              <w:rPr>
                <w:rStyle w:val="Hyperlink6"/>
                <w:rFonts w:eastAsia="Arial Unicode MS"/>
                <w:color w:val="000000" w:themeColor="text1"/>
                <w:sz w:val="18"/>
                <w:szCs w:val="18"/>
              </w:rPr>
              <w:t>Pierce-Ramsey</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RDSS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Tiffany Graham Scheme</w:t>
            </w:r>
            <w:r w:rsidRPr="00B309F1">
              <w:rPr>
                <w:rStyle w:val="Hyperlink7"/>
                <w:rFonts w:eastAsia="Arial Unicode MS"/>
                <w:color w:val="000000" w:themeColor="text1"/>
                <w:spacing w:val="-2"/>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RES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Benjamin Wallace</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ROCE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Returnon Capital</w:t>
            </w:r>
            <w:r w:rsidRPr="00B309F1">
              <w:rPr>
                <w:rStyle w:val="Hyperlink7"/>
                <w:rFonts w:eastAsia="Arial Unicode MS"/>
                <w:color w:val="000000" w:themeColor="text1"/>
                <w:spacing w:val="-2"/>
                <w:sz w:val="18"/>
                <w:szCs w:val="18"/>
              </w:rPr>
              <w:t>Employed</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7"/>
                <w:rFonts w:eastAsia="Arial Unicode MS"/>
                <w:color w:val="000000" w:themeColor="text1"/>
                <w:spacing w:val="-2"/>
                <w:sz w:val="18"/>
                <w:szCs w:val="18"/>
              </w:rPr>
              <w:t>RoDTEP</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Tabitha Leblanc Exported Products</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RoHS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Henry Welch</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RPO</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Gary Olsen</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4"/>
                <w:sz w:val="18"/>
                <w:szCs w:val="18"/>
              </w:rPr>
              <w:t>RRTS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 xml:space="preserve">Regionalrapidtransit </w:t>
            </w:r>
            <w:r w:rsidRPr="00B309F1">
              <w:rPr>
                <w:rStyle w:val="Hyperlink7"/>
                <w:rFonts w:eastAsia="Arial Unicode MS"/>
                <w:color w:val="000000" w:themeColor="text1"/>
                <w:spacing w:val="-2"/>
                <w:sz w:val="18"/>
                <w:szCs w:val="18"/>
              </w:rPr>
              <w:t>systems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SAE</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Jeffery Smith</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4"/>
                <w:sz w:val="18"/>
                <w:szCs w:val="18"/>
              </w:rPr>
              <w:t>SECI</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Whitney Rivera Limited</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None"/>
                <w:color w:val="000000" w:themeColor="text1"/>
                <w:spacing w:val="-4"/>
                <w:sz w:val="18"/>
                <w:szCs w:val="18"/>
              </w:rPr>
              <w:t>TIES</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Scott Castillo Scheme</w:t>
            </w:r>
            <w:r w:rsidRPr="00B309F1">
              <w:rPr>
                <w:rStyle w:val="Hyperlink7"/>
                <w:rFonts w:eastAsia="Arial Unicode MS"/>
                <w:color w:val="000000" w:themeColor="text1"/>
                <w:spacing w:val="-2"/>
                <w:sz w:val="18"/>
                <w:szCs w:val="18"/>
              </w:rPr>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UK</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United</w:t>
            </w:r>
            <w:r w:rsidRPr="00B309F1">
              <w:rPr>
                <w:rStyle w:val="Hyperlink7"/>
                <w:rFonts w:eastAsia="Arial Unicode MS"/>
                <w:color w:val="000000" w:themeColor="text1"/>
                <w:spacing w:val="-2"/>
                <w:sz w:val="18"/>
                <w:szCs w:val="18"/>
              </w:rPr>
              <w:t xml:space="preserve"> Kingdom</w:t>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color w:val="000000" w:themeColor="text1"/>
                <w:spacing w:val="-5"/>
                <w:sz w:val="18"/>
                <w:szCs w:val="18"/>
              </w:rPr>
              <w:t>UL</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Underwriters</w:t>
            </w:r>
            <w:r w:rsidRPr="00B309F1">
              <w:rPr>
                <w:rStyle w:val="Hyperlink7"/>
                <w:rFonts w:eastAsia="Arial Unicode MS"/>
                <w:color w:val="000000" w:themeColor="text1"/>
                <w:spacing w:val="-2"/>
                <w:sz w:val="18"/>
                <w:szCs w:val="18"/>
              </w:rPr>
              <w:t>Laboratories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W&amp;C</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Wiresand</w:t>
            </w:r>
            <w:r w:rsidRPr="00B309F1">
              <w:rPr>
                <w:rStyle w:val="Hyperlink7"/>
                <w:rFonts w:eastAsia="Arial Unicode MS"/>
                <w:color w:val="000000" w:themeColor="text1"/>
                <w:spacing w:val="-2"/>
                <w:sz w:val="18"/>
                <w:szCs w:val="18"/>
              </w:rPr>
              <w:t>cables</w:t>
            </w:r>
          </w:p>
        </w:tc>
      </w:tr>
      <w:tr w:rsidR="00BB050D" w:rsidRPr="00B309F1">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color w:val="000000" w:themeColor="text1"/>
                <w:spacing w:val="-5"/>
                <w:sz w:val="18"/>
                <w:szCs w:val="18"/>
              </w:rPr>
              <w:t>WEO</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Leslie Brooks</w:t>
            </w:r>
            <w:r w:rsidRPr="00B309F1">
              <w:rPr>
                <w:rStyle w:val="Hyperlink7"/>
                <w:rFonts w:eastAsia="Arial Unicode MS"/>
                <w:color w:val="000000" w:themeColor="text1"/>
                <w:spacing w:val="-2"/>
                <w:sz w:val="18"/>
                <w:szCs w:val="18"/>
              </w:rPr>
            </w:r>
          </w:p>
        </w:tc>
      </w:tr>
      <w:tr w:rsidR="00BB050D" w:rsidRPr="00B309F1">
        <w:trPr>
          <w:trHeight w:val="199"/>
        </w:trPr>
        <w:tc>
          <w:tcPr>
            <w:tcW w:w="2977"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7" w:lineRule="exact"/>
              <w:ind w:left="108"/>
              <w:rPr>
                <w:color w:val="000000" w:themeColor="text1"/>
              </w:rPr>
            </w:pPr>
            <w:r w:rsidRPr="00B309F1">
              <w:rPr>
                <w:rStyle w:val="Hyperlink7"/>
                <w:rFonts w:eastAsia="Arial Unicode MS"/>
                <w:color w:val="000000" w:themeColor="text1"/>
                <w:spacing w:val="-2"/>
                <w:sz w:val="18"/>
                <w:szCs w:val="18"/>
              </w:rPr>
              <w:t>Y-O-</w:t>
            </w:r>
            <w:r w:rsidRPr="00B309F1">
              <w:rPr>
                <w:rStyle w:val="None"/>
                <w:color w:val="000000" w:themeColor="text1"/>
                <w:spacing w:val="-10"/>
                <w:sz w:val="18"/>
                <w:szCs w:val="18"/>
              </w:rPr>
              <w:t>Y</w:t>
            </w:r>
          </w:p>
        </w:tc>
        <w:tc>
          <w:tcPr>
            <w:tcW w:w="70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7" w:lineRule="exact"/>
              <w:ind w:left="107"/>
              <w:rPr>
                <w:color w:val="000000" w:themeColor="text1"/>
              </w:rPr>
            </w:pPr>
            <w:r w:rsidRPr="00B309F1">
              <w:rPr>
                <w:rStyle w:val="Hyperlink6"/>
                <w:rFonts w:eastAsia="Arial Unicode MS"/>
                <w:color w:val="000000" w:themeColor="text1"/>
                <w:sz w:val="18"/>
                <w:szCs w:val="18"/>
              </w:rPr>
              <w:t>Year-on-year</w:t>
            </w:r>
            <w:r w:rsidRPr="00B309F1">
              <w:rPr>
                <w:rStyle w:val="Hyperlink7"/>
                <w:rFonts w:eastAsia="Arial Unicode MS"/>
                <w:color w:val="000000" w:themeColor="text1"/>
                <w:spacing w:val="-2"/>
                <w:sz w:val="18"/>
                <w:szCs w:val="18"/>
              </w:rPr>
              <w:t>Growth</w:t>
            </w:r>
          </w:p>
        </w:tc>
      </w:tr>
    </w:tbl>
    <w:p w:rsidR="00BB050D" w:rsidRPr="00B309F1" w:rsidRDefault="00BB050D">
      <w:pPr>
        <w:pStyle w:val="TableParagraph"/>
        <w:ind w:left="93" w:hanging="93"/>
        <w:rPr>
          <w:rStyle w:val="None"/>
          <w:color w:val="000000" w:themeColor="text1"/>
        </w:rPr>
      </w:pPr>
    </w:p>
    <w:p w:rsidR="00BB050D" w:rsidRPr="00B309F1" w:rsidRDefault="00BB050D">
      <w:pPr>
        <w:pStyle w:val="TableParagraph"/>
        <w:spacing w:line="187" w:lineRule="exact"/>
        <w:rPr>
          <w:color w:val="000000" w:themeColor="text1"/>
        </w:rPr>
        <w:sectPr w:rsidR="00BB050D" w:rsidRPr="00B309F1">
          <w:headerReference w:type="default" r:id="rId68"/>
          <w:footerReference w:type="default" r:id="rId69"/>
          <w:pgSz w:w="11920" w:h="16840"/>
          <w:pgMar w:top="1140" w:right="708" w:bottom="1120" w:left="992" w:header="0" w:footer="0" w:gutter="0"/>
          <w:cols w:space="720"/>
        </w:sectPr>
      </w:pPr>
    </w:p>
    <w:p w:rsidR="00BB050D" w:rsidRPr="00B309F1" w:rsidRDefault="00C175F3">
      <w:pPr>
        <w:pStyle w:val="Heading3"/>
        <w:spacing w:before="63"/>
        <w:ind w:left="87"/>
        <w:rPr>
          <w:color w:val="000000" w:themeColor="text1"/>
        </w:rPr>
      </w:pPr>
      <w:r w:rsidRPr="00B309F1">
        <w:rPr>
          <w:rStyle w:val="Hyperlink4"/>
          <w:color w:val="000000" w:themeColor="text1"/>
        </w:rPr>
        <w:t>Carol Hampton</w:t>
      </w:r>
      <w:r w:rsidRPr="00B309F1">
        <w:rPr>
          <w:rStyle w:val="Hyperlink4"/>
          <w:color w:val="000000" w:themeColor="text1"/>
          <w:lang w:val="pt-PT"/>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lang w:val="de-DE"/>
        </w:rPr>
      </w:r>
      <w:r w:rsidRPr="00B309F1">
        <w:rPr>
          <w:rStyle w:val="Hyperlink5"/>
          <w:color w:val="000000" w:themeColor="text1"/>
        </w:rPr>
      </w:r>
    </w:p>
    <w:p w:rsidR="00BB050D" w:rsidRPr="00B309F1" w:rsidRDefault="00BB050D">
      <w:pPr>
        <w:pStyle w:val="BodyText"/>
        <w:spacing w:before="3" w:after="1"/>
        <w:rPr>
          <w:rStyle w:val="None"/>
          <w:b/>
          <w:bCs/>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027"/>
        <w:gridCol w:w="7193"/>
      </w:tblGrid>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Description</w:t>
            </w:r>
          </w:p>
        </w:tc>
      </w:tr>
      <w:tr w:rsidR="00BB050D" w:rsidRPr="00B309F1">
        <w:trPr>
          <w:trHeight w:val="199"/>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i/>
                <w:iCs/>
                <w:color w:val="000000" w:themeColor="text1"/>
                <w:sz w:val="18"/>
                <w:szCs w:val="18"/>
              </w:rPr>
              <w:t>A.Financial</w:t>
            </w:r>
            <w:r w:rsidRPr="00B309F1">
              <w:rPr>
                <w:rStyle w:val="None"/>
                <w:b/>
                <w:bCs/>
                <w:i/>
                <w:iCs/>
                <w:color w:val="000000" w:themeColor="text1"/>
                <w:spacing w:val="-2"/>
                <w:sz w:val="18"/>
                <w:szCs w:val="18"/>
              </w:rPr>
              <w:t>metrics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Profit After</w:t>
            </w:r>
            <w:r w:rsidRPr="00B309F1">
              <w:rPr>
                <w:rStyle w:val="None"/>
                <w:color w:val="000000" w:themeColor="text1"/>
                <w:spacing w:val="-5"/>
                <w:sz w:val="18"/>
                <w:szCs w:val="18"/>
              </w:rPr>
              <w:t>Tax</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Profitfortheyearisused by themanagementto track theoverall</w:t>
            </w:r>
            <w:r w:rsidRPr="00B309F1">
              <w:rPr>
                <w:rStyle w:val="Hyperlink6"/>
                <w:rFonts w:eastAsia="Arial Unicode MS"/>
                <w:color w:val="000000" w:themeColor="text1"/>
                <w:sz w:val="18"/>
                <w:szCs w:val="18"/>
              </w:rPr>
              <w:t>profitabilityofthe</w:t>
            </w:r>
            <w:r w:rsidRPr="00B309F1">
              <w:rPr>
                <w:rStyle w:val="Hyperlink7"/>
                <w:rFonts w:eastAsia="Arial Unicode MS"/>
                <w:color w:val="000000" w:themeColor="text1"/>
                <w:spacing w:val="-2"/>
                <w:sz w:val="18"/>
                <w:szCs w:val="18"/>
              </w:rPr>
              <w:t xml:space="preserve"> business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Revenue from </w:t>
            </w:r>
            <w:r w:rsidRPr="00B309F1">
              <w:rPr>
                <w:rStyle w:val="Hyperlink7"/>
                <w:rFonts w:eastAsia="Arial Unicode MS"/>
                <w:color w:val="000000" w:themeColor="text1"/>
                <w:spacing w:val="-2"/>
                <w:sz w:val="18"/>
                <w:szCs w:val="18"/>
              </w:rPr>
              <w:t>Operations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Revenuefromoperation meansrevenuefromoperating</w:t>
            </w:r>
            <w:r w:rsidRPr="00B309F1">
              <w:rPr>
                <w:rStyle w:val="Hyperlink7"/>
                <w:rFonts w:eastAsia="Arial Unicode MS"/>
                <w:color w:val="000000" w:themeColor="text1"/>
                <w:spacing w:val="-2"/>
                <w:sz w:val="18"/>
                <w:szCs w:val="18"/>
              </w:rPr>
              <w:t>activities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Total</w:t>
            </w:r>
            <w:r w:rsidRPr="00B309F1">
              <w:rPr>
                <w:rStyle w:val="Hyperlink7"/>
                <w:rFonts w:eastAsia="Arial Unicode MS"/>
                <w:color w:val="000000" w:themeColor="text1"/>
                <w:spacing w:val="-2"/>
                <w:sz w:val="18"/>
                <w:szCs w:val="18"/>
              </w:rPr>
              <w:t>Income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TotalIncomeiscalculated asthesumofrevenuefromoperationsandother</w:t>
            </w:r>
            <w:r w:rsidRPr="00B309F1">
              <w:rPr>
                <w:rStyle w:val="Hyperlink7"/>
                <w:rFonts w:eastAsia="Arial Unicode MS"/>
                <w:color w:val="000000" w:themeColor="text1"/>
                <w:spacing w:val="-2"/>
                <w:sz w:val="18"/>
                <w:szCs w:val="18"/>
              </w:rPr>
              <w:t xml:space="preserve"> income</w:t>
            </w:r>
          </w:p>
        </w:tc>
      </w:tr>
      <w:tr w:rsidR="00BB050D" w:rsidRPr="00B309F1">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i/>
                <w:iCs/>
                <w:color w:val="000000" w:themeColor="text1"/>
                <w:sz w:val="18"/>
                <w:szCs w:val="18"/>
              </w:rPr>
              <w:t>B.Shelton, Smith and Cherry</w:t>
            </w:r>
            <w:r w:rsidRPr="00B309F1">
              <w:rPr>
                <w:rStyle w:val="None"/>
                <w:b/>
                <w:bCs/>
                <w:i/>
                <w:iCs/>
                <w:color w:val="000000" w:themeColor="text1"/>
                <w:spacing w:val="-2"/>
                <w:sz w:val="18"/>
                <w:szCs w:val="18"/>
              </w:rPr>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7"/>
                <w:rFonts w:eastAsia="Arial Unicode MS"/>
                <w:color w:val="000000" w:themeColor="text1"/>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EBITDAiscalculatedasprofitforthe</w:t>
            </w:r>
            <w:r w:rsidRPr="00B309F1">
              <w:rPr>
                <w:rStyle w:val="Hyperlink6"/>
                <w:rFonts w:eastAsia="Arial Unicode MS"/>
                <w:color w:val="000000" w:themeColor="text1"/>
                <w:sz w:val="18"/>
                <w:szCs w:val="18"/>
              </w:rPr>
              <w:t>periodminusotherincomeplusfinancecosts,depreciation and amortization and total tax expense</w:t>
            </w:r>
          </w:p>
        </w:tc>
      </w:tr>
      <w:tr w:rsidR="00BB050D" w:rsidRPr="00B309F1">
        <w:trPr>
          <w:trHeight w:val="197"/>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EBITDACAGR(FY23-</w:t>
            </w:r>
            <w:r w:rsidRPr="00B309F1">
              <w:rPr>
                <w:rStyle w:val="None"/>
                <w:color w:val="000000" w:themeColor="text1"/>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EBITDACAGRprovidesinformation regardinggrowthin EBITDAovera</w:t>
            </w:r>
            <w:r w:rsidRPr="00B309F1">
              <w:rPr>
                <w:rStyle w:val="Hyperlink7"/>
                <w:rFonts w:eastAsia="Arial Unicode MS"/>
                <w:color w:val="000000" w:themeColor="text1"/>
                <w:spacing w:val="-2"/>
                <w:sz w:val="18"/>
                <w:szCs w:val="18"/>
              </w:rPr>
              <w:t>period</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EBITDA</w:t>
            </w:r>
            <w:r w:rsidRPr="00B309F1">
              <w:rPr>
                <w:rStyle w:val="Hyperlink7"/>
                <w:rFonts w:eastAsia="Arial Unicode MS"/>
                <w:color w:val="000000" w:themeColor="text1"/>
                <w:spacing w:val="-2"/>
                <w:sz w:val="18"/>
                <w:szCs w:val="18"/>
              </w:rPr>
              <w:t xml:space="preserve"> Margin</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EBITDAMarginiscalculated asEBITDAdividedby revenuefrom</w:t>
            </w:r>
            <w:r w:rsidRPr="00B309F1">
              <w:rPr>
                <w:rStyle w:val="Hyperlink7"/>
                <w:rFonts w:eastAsia="Arial Unicode MS"/>
                <w:color w:val="000000" w:themeColor="text1"/>
                <w:spacing w:val="-2"/>
                <w:sz w:val="18"/>
                <w:szCs w:val="18"/>
              </w:rPr>
              <w:t xml:space="preserve"> operations</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Julie Vargas</w:t>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Fixed Asset TurnoverRatio iscalculated asRevenuefromOperationsdividedby property, plant and equipment</w:t>
            </w:r>
          </w:p>
        </w:tc>
      </w:tr>
      <w:tr w:rsidR="00BB050D" w:rsidRPr="00B309F1">
        <w:trPr>
          <w:trHeight w:val="626"/>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NetDebt/</w:t>
            </w:r>
            <w:r w:rsidRPr="00B309F1">
              <w:rPr>
                <w:rStyle w:val="Hyperlink7"/>
                <w:rFonts w:eastAsia="Arial Unicode MS"/>
                <w:color w:val="000000" w:themeColor="text1"/>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spacing w:line="206" w:lineRule="exact"/>
              <w:ind w:left="57" w:right="47"/>
              <w:jc w:val="both"/>
              <w:rPr>
                <w:color w:val="000000" w:themeColor="text1"/>
              </w:rPr>
            </w:pPr>
            <w:r w:rsidRPr="00B309F1">
              <w:rPr>
                <w:rStyle w:val="Hyperlink6"/>
                <w:rFonts w:eastAsia="Arial Unicode MS"/>
                <w:color w:val="000000" w:themeColor="text1"/>
                <w:sz w:val="18"/>
                <w:szCs w:val="18"/>
              </w:rPr>
              <w:t>Net Debt/ EBITDA is calculated as net debt divided by EBITDA. Net debt is calculated as the sumoflong-termborrowingsandshort-termborrowingslesscashandcashequivalentsandother Stanley Group</w:t>
            </w:r>
            <w:r w:rsidRPr="00B309F1">
              <w:rPr>
                <w:rStyle w:val="Hyperlink6"/>
                <w:rFonts w:eastAsia="Arial Unicode MS"/>
                <w:color w:val="000000" w:themeColor="text1"/>
                <w:sz w:val="18"/>
                <w:szCs w:val="18"/>
              </w:rPr>
            </w:r>
          </w:p>
        </w:tc>
      </w:tr>
      <w:tr w:rsidR="00BB050D" w:rsidRPr="00B309F1">
        <w:trPr>
          <w:trHeight w:val="8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NetDebt/</w:t>
            </w:r>
            <w:r w:rsidRPr="00B309F1">
              <w:rPr>
                <w:rStyle w:val="Hyperlink7"/>
                <w:rFonts w:eastAsia="Arial Unicode MS"/>
                <w:color w:val="000000" w:themeColor="text1"/>
                <w:spacing w:val="-2"/>
                <w:sz w:val="18"/>
                <w:szCs w:val="18"/>
              </w:rPr>
              <w:t>Equity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NetDebt/Equityiscalculatedasnetdebtdividedbytotalequity.Netdebtiscalculatedasthe</w:t>
            </w:r>
            <w:r w:rsidRPr="00B309F1">
              <w:rPr>
                <w:rStyle w:val="None"/>
                <w:color w:val="000000" w:themeColor="text1"/>
                <w:spacing w:val="-5"/>
                <w:sz w:val="18"/>
                <w:szCs w:val="18"/>
              </w:rPr>
              <w:t>sum</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oflong-termborrowingsandshort-termborrowingslesscashandcash</w:t>
            </w:r>
            <w:r w:rsidRPr="00B309F1">
              <w:rPr>
                <w:rStyle w:val="Hyperlink6"/>
                <w:rFonts w:eastAsia="Arial Unicode MS"/>
                <w:color w:val="000000" w:themeColor="text1"/>
                <w:sz w:val="18"/>
                <w:szCs w:val="18"/>
              </w:rPr>
              <w:t>equivalentsandotherbank balances. Total equity is calculated as share capital plus reserves and surplus</w:t>
            </w:r>
          </w:p>
        </w:tc>
      </w:tr>
      <w:tr w:rsidR="00BB050D" w:rsidRPr="00B309F1">
        <w:trPr>
          <w:trHeight w:val="12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Ashley Tate Days</w:t>
            </w:r>
            <w:r w:rsidRPr="00B309F1">
              <w:rPr>
                <w:rStyle w:val="None"/>
                <w:color w:val="000000" w:themeColor="text1"/>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Working capital days is computed as inventory days plus trade receivable days minus trade payabledays. Inventorydaysiscalculated</w:t>
            </w:r>
            <w:r w:rsidRPr="00B309F1">
              <w:rPr>
                <w:rStyle w:val="Hyperlink6"/>
                <w:rFonts w:eastAsia="Arial Unicode MS"/>
                <w:color w:val="000000" w:themeColor="text1"/>
                <w:sz w:val="18"/>
                <w:szCs w:val="18"/>
              </w:rPr>
              <w:t xml:space="preserve"> as inventorydividedbycostofgoodssold (“</w:t>
            </w:r>
            <w:r w:rsidRPr="00B309F1">
              <w:rPr>
                <w:rStyle w:val="None"/>
                <w:b/>
                <w:bCs/>
                <w:color w:val="000000" w:themeColor="text1"/>
                <w:sz w:val="18"/>
                <w:szCs w:val="18"/>
              </w:rPr>
              <w:t>COGS</w:t>
            </w:r>
            <w:r w:rsidRPr="00B309F1">
              <w:rPr>
                <w:rStyle w:val="Hyperlink6"/>
                <w:rFonts w:eastAsia="Arial Unicode MS"/>
                <w:color w:val="000000" w:themeColor="text1"/>
                <w:sz w:val="18"/>
                <w:szCs w:val="18"/>
              </w:rPr>
              <w:t>”) fromoperationsmultipliedby365or91days.Tradereceivablesdaysiscalculatedas</w:t>
            </w:r>
            <w:r w:rsidRPr="00B309F1">
              <w:rPr>
                <w:rStyle w:val="Hyperlink7"/>
                <w:rFonts w:eastAsia="Arial Unicode MS"/>
                <w:color w:val="000000" w:themeColor="text1"/>
                <w:spacing w:val="-2"/>
                <w:sz w:val="18"/>
                <w:szCs w:val="18"/>
              </w:rPr>
              <w:t>trade</w:t>
            </w:r>
          </w:p>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receivablesdividedbyrevenuefromoperationsmultipliedby365or91days.Tradepayabledays is calculated as trade payable divided by COGS mu</w:t>
            </w:r>
            <w:r w:rsidRPr="00B309F1">
              <w:rPr>
                <w:rStyle w:val="Hyperlink6"/>
                <w:rFonts w:eastAsia="Arial Unicode MS"/>
                <w:color w:val="000000" w:themeColor="text1"/>
                <w:sz w:val="18"/>
                <w:szCs w:val="18"/>
              </w:rPr>
              <w:t>ltiplied by 365 or 91 days</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PATCAGR(FY23 -</w:t>
            </w:r>
            <w:r w:rsidRPr="00B309F1">
              <w:rPr>
                <w:rStyle w:val="None"/>
                <w:color w:val="000000" w:themeColor="text1"/>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PATCAGRprovidesinformationregardinggrowthin PATovera</w:t>
            </w:r>
            <w:r w:rsidRPr="00B309F1">
              <w:rPr>
                <w:rStyle w:val="Hyperlink7"/>
                <w:rFonts w:eastAsia="Arial Unicode MS"/>
                <w:color w:val="000000" w:themeColor="text1"/>
                <w:spacing w:val="-2"/>
                <w:sz w:val="18"/>
                <w:szCs w:val="18"/>
              </w:rPr>
              <w:t>period</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Profit Jacob Herman</w:t>
            </w:r>
            <w:r w:rsidRPr="00B309F1">
              <w:rPr>
                <w:rStyle w:val="Hyperlink7"/>
                <w:rFonts w:eastAsia="Arial Unicode MS"/>
                <w:color w:val="000000" w:themeColor="text1"/>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PATMargin iscalculated asprofit fortheperioddividedby Total </w:t>
            </w:r>
            <w:r w:rsidRPr="00B309F1">
              <w:rPr>
                <w:rStyle w:val="Hyperlink7"/>
                <w:rFonts w:eastAsia="Arial Unicode MS"/>
                <w:color w:val="000000" w:themeColor="text1"/>
                <w:spacing w:val="-2"/>
                <w:sz w:val="18"/>
                <w:szCs w:val="18"/>
              </w:rPr>
              <w:t>Income</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RevenueCAGR(FY23 -</w:t>
            </w:r>
            <w:r w:rsidRPr="00B309F1">
              <w:rPr>
                <w:rStyle w:val="None"/>
                <w:color w:val="000000" w:themeColor="text1"/>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RevenueCAGRprovidesinformation</w:t>
            </w:r>
            <w:r w:rsidRPr="00B309F1">
              <w:rPr>
                <w:rStyle w:val="Hyperlink6"/>
                <w:rFonts w:eastAsia="Arial Unicode MS"/>
                <w:color w:val="000000" w:themeColor="text1"/>
                <w:sz w:val="18"/>
                <w:szCs w:val="18"/>
              </w:rPr>
              <w:t>regardinggrowth in revenueovera</w:t>
            </w:r>
            <w:r w:rsidRPr="00B309F1">
              <w:rPr>
                <w:rStyle w:val="Hyperlink7"/>
                <w:rFonts w:eastAsia="Arial Unicode MS"/>
                <w:color w:val="000000" w:themeColor="text1"/>
                <w:spacing w:val="-2"/>
                <w:sz w:val="18"/>
                <w:szCs w:val="18"/>
              </w:rPr>
              <w:t xml:space="preserve"> period</w:t>
            </w:r>
          </w:p>
        </w:tc>
      </w:tr>
      <w:tr w:rsidR="00BB050D" w:rsidRPr="00B309F1">
        <w:trPr>
          <w:trHeight w:val="1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color w:val="000000" w:themeColor="text1"/>
                <w:spacing w:val="-4"/>
                <w:sz w:val="18"/>
                <w:szCs w:val="18"/>
              </w:rPr>
              <w:t>ROCE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ind w:left="57" w:right="45"/>
              <w:jc w:val="both"/>
              <w:rPr>
                <w:rStyle w:val="None"/>
                <w:color w:val="000000" w:themeColor="text1"/>
                <w:sz w:val="18"/>
                <w:szCs w:val="18"/>
              </w:rPr>
            </w:pPr>
            <w:r w:rsidRPr="00B309F1">
              <w:rPr>
                <w:rStyle w:val="Hyperlink6"/>
                <w:rFonts w:eastAsia="Arial Unicode MS"/>
                <w:color w:val="000000" w:themeColor="text1"/>
                <w:sz w:val="18"/>
                <w:szCs w:val="18"/>
              </w:rPr>
              <w:t>Return on Barnes-Stephens is calculated as EBIT divided by Barnes-Stephens. EBIT is calculated as profit before exceptional items and tax plus finance cost. Barnes-Stephens is calculated as tangible net worth + net debt + deferred tax liability. Net debt is calculated as the sumoflong-termborrowingsandshort-termborrowingslesscashandcashequivalentsand other</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Stanley Group</w:t>
            </w:r>
            <w:r w:rsidRPr="00B309F1">
              <w:rPr>
                <w:rStyle w:val="Hyperlink7"/>
                <w:rFonts w:eastAsia="Arial Unicode MS"/>
                <w:color w:val="000000" w:themeColor="text1"/>
                <w:spacing w:val="-2"/>
                <w:sz w:val="18"/>
                <w:szCs w:val="18"/>
              </w:rPr>
            </w:r>
          </w:p>
        </w:tc>
      </w:tr>
      <w:tr w:rsidR="00BB050D" w:rsidRPr="00B309F1">
        <w:trPr>
          <w:trHeight w:val="423"/>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None"/>
                <w:color w:val="000000" w:themeColor="text1"/>
                <w:spacing w:val="-5"/>
                <w:sz w:val="18"/>
                <w:szCs w:val="18"/>
              </w:rPr>
              <w:t>ROE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rPr>
                <w:color w:val="000000" w:themeColor="text1"/>
              </w:rPr>
            </w:pPr>
            <w:r w:rsidRPr="00B309F1">
              <w:rPr>
                <w:rStyle w:val="Hyperlink7"/>
                <w:rFonts w:eastAsia="Arial Unicode MS"/>
                <w:color w:val="000000" w:themeColor="text1"/>
                <w:spacing w:val="-2"/>
                <w:sz w:val="18"/>
                <w:szCs w:val="18"/>
              </w:rPr>
              <w:t>Return</w:t>
              <w:tab/>
              <w:t>on</w:t>
              <w:tab/>
              <w:t>Equity</w:t>
              <w:tab/>
              <w:t>is</w:t>
              <w:tab/>
              <w:t>calculated</w:t>
              <w:tab/>
              <w:t>as</w:t>
              <w:tab/>
              <w:t>PAT</w:t>
              <w:tab/>
              <w:t>divided</w:t>
              <w:tab/>
              <w:t>by</w:t>
              <w:tab/>
              <w:t>Schultz-Tate. Total Equity is calculated as share capital plus reserves and surplus</w:t>
            </w:r>
            <w:r w:rsidRPr="00B309F1">
              <w:rPr>
                <w:rStyle w:val="Hyperlink6"/>
                <w:rFonts w:eastAsia="Arial Unicode MS"/>
                <w:color w:val="000000" w:themeColor="text1"/>
                <w:sz w:val="18"/>
                <w:szCs w:val="18"/>
              </w:rPr>
            </w:r>
            <w:r w:rsidRPr="00B309F1">
              <w:rPr>
                <w:rStyle w:val="None"/>
                <w:color w:val="000000" w:themeColor="text1"/>
                <w:spacing w:val="-6"/>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r w:rsidRPr="00B309F1">
              <w:rPr>
                <w:rStyle w:val="None"/>
                <w:color w:val="000000" w:themeColor="text1"/>
                <w:spacing w:val="-6"/>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r w:rsidRPr="00B309F1">
              <w:rPr>
                <w:rStyle w:val="None"/>
                <w:color w:val="000000" w:themeColor="text1"/>
                <w:spacing w:val="-6"/>
                <w:sz w:val="18"/>
                <w:szCs w:val="18"/>
              </w:rPr>
            </w:r>
            <w:r w:rsidRPr="00B309F1">
              <w:rPr>
                <w:rStyle w:val="Hyperlink6"/>
                <w:rFonts w:eastAsia="Arial Unicode MS"/>
                <w:color w:val="000000" w:themeColor="text1"/>
                <w:sz w:val="18"/>
                <w:szCs w:val="18"/>
              </w:rPr>
            </w:r>
            <w:r w:rsidRPr="00B309F1">
              <w:rPr>
                <w:rStyle w:val="None"/>
                <w:color w:val="000000" w:themeColor="text1"/>
                <w:spacing w:val="-4"/>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r w:rsidRPr="00B309F1">
              <w:rPr>
                <w:rStyle w:val="None"/>
                <w:color w:val="000000" w:themeColor="text1"/>
                <w:spacing w:val="-6"/>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Y-o-Y Revenue</w:t>
            </w:r>
            <w:r w:rsidRPr="00B309F1">
              <w:rPr>
                <w:rStyle w:val="Hyperlink7"/>
                <w:rFonts w:eastAsia="Arial Unicode MS"/>
                <w:color w:val="000000" w:themeColor="text1"/>
                <w:spacing w:val="-2"/>
                <w:sz w:val="18"/>
                <w:szCs w:val="18"/>
              </w:rPr>
              <w:t xml:space="preserve"> growth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Growth in Revenue from Operations provides information regarding the growth of the business over the respective years</w:t>
            </w:r>
          </w:p>
        </w:tc>
      </w:tr>
      <w:tr w:rsidR="00BB050D" w:rsidRPr="00B309F1">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None"/>
                <w:b/>
                <w:bCs/>
                <w:i/>
                <w:iCs/>
                <w:color w:val="000000" w:themeColor="text1"/>
                <w:sz w:val="18"/>
                <w:szCs w:val="18"/>
              </w:rPr>
              <w:t>C.Operational</w:t>
            </w:r>
            <w:r w:rsidRPr="00B309F1">
              <w:rPr>
                <w:rStyle w:val="None"/>
                <w:b/>
                <w:bCs/>
                <w:i/>
                <w:iCs/>
                <w:color w:val="000000" w:themeColor="text1"/>
                <w:spacing w:val="-2"/>
                <w:sz w:val="18"/>
                <w:szCs w:val="18"/>
              </w:rPr>
              <w:t>measures</w:t>
            </w:r>
          </w:p>
        </w:tc>
      </w:tr>
      <w:tr w:rsidR="00BB050D" w:rsidRPr="00B309F1">
        <w:trPr>
          <w:trHeight w:val="7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Magnetwindingwiressales</w:t>
            </w:r>
            <w:r w:rsidRPr="00B309F1">
              <w:rPr>
                <w:rStyle w:val="Hyperlink7"/>
                <w:rFonts w:eastAsia="Arial Unicode MS"/>
                <w:color w:val="000000" w:themeColor="text1"/>
                <w:spacing w:val="-2"/>
                <w:sz w:val="18"/>
                <w:szCs w:val="18"/>
              </w:rPr>
              <w:t xml:space="preserve"> volume</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Magnet</w:t>
            </w:r>
            <w:r w:rsidRPr="00B309F1">
              <w:rPr>
                <w:rStyle w:val="Hyperlink6"/>
                <w:rFonts w:eastAsia="Arial Unicode MS"/>
                <w:color w:val="000000" w:themeColor="text1"/>
                <w:sz w:val="18"/>
                <w:szCs w:val="18"/>
              </w:rPr>
              <w:t>windingwiressalesvolumeisusedbythemanagementtoassesstheoverallmarket demandforourCompany'sproductsandtoevaluatetheeffectivenessofsalesstrategiesacross</w:t>
            </w:r>
            <w:r w:rsidRPr="00B309F1">
              <w:rPr>
                <w:rStyle w:val="None"/>
                <w:color w:val="000000" w:themeColor="text1"/>
                <w:spacing w:val="-5"/>
                <w:sz w:val="18"/>
                <w:szCs w:val="18"/>
              </w:rPr>
              <w:t>the</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product</w:t>
            </w:r>
            <w:r w:rsidRPr="00B309F1">
              <w:rPr>
                <w:rStyle w:val="Hyperlink7"/>
                <w:rFonts w:eastAsia="Arial Unicode MS"/>
                <w:color w:val="000000" w:themeColor="text1"/>
                <w:spacing w:val="-2"/>
                <w:sz w:val="18"/>
                <w:szCs w:val="18"/>
              </w:rPr>
              <w:t xml:space="preserve"> category</w:t>
            </w:r>
          </w:p>
        </w:tc>
      </w:tr>
      <w:tr w:rsidR="00BB050D" w:rsidRPr="00B309F1">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Production</w:t>
            </w:r>
            <w:r w:rsidRPr="00B309F1">
              <w:rPr>
                <w:rStyle w:val="Hyperlink7"/>
                <w:rFonts w:eastAsia="Arial Unicode MS"/>
                <w:color w:val="000000" w:themeColor="text1"/>
                <w:spacing w:val="-2"/>
                <w:sz w:val="18"/>
                <w:szCs w:val="18"/>
              </w:rPr>
              <w:t xml:space="preserve"> capacity</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Productioncapacityindicatesthemaximumoutputthatcanbe</w:t>
            </w:r>
            <w:r w:rsidRPr="00B309F1">
              <w:rPr>
                <w:rStyle w:val="Hyperlink7"/>
                <w:rFonts w:eastAsia="Arial Unicode MS"/>
                <w:color w:val="000000" w:themeColor="text1"/>
                <w:spacing w:val="-2"/>
                <w:sz w:val="18"/>
                <w:szCs w:val="18"/>
              </w:rPr>
              <w:t>produced</w:t>
            </w:r>
          </w:p>
        </w:tc>
      </w:tr>
      <w:tr w:rsidR="00BB050D" w:rsidRPr="00B309F1">
        <w:trPr>
          <w:trHeight w:val="199"/>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Revenue from </w:t>
            </w:r>
            <w:r w:rsidRPr="00B309F1">
              <w:rPr>
                <w:rStyle w:val="Hyperlink7"/>
                <w:rFonts w:eastAsia="Arial Unicode MS"/>
                <w:color w:val="000000" w:themeColor="text1"/>
                <w:spacing w:val="-2"/>
                <w:sz w:val="18"/>
                <w:szCs w:val="18"/>
              </w:rPr>
              <w:t>Exports</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Revenuefromexportsindicatestherevenuegeneratedoutsidethecountryofour </w:t>
            </w:r>
            <w:r w:rsidRPr="00B309F1">
              <w:rPr>
                <w:rStyle w:val="Hyperlink7"/>
                <w:rFonts w:eastAsia="Arial Unicode MS"/>
                <w:color w:val="000000" w:themeColor="text1"/>
                <w:spacing w:val="-2"/>
                <w:sz w:val="18"/>
                <w:szCs w:val="18"/>
              </w:rPr>
              <w:t>Company</w:t>
            </w:r>
          </w:p>
        </w:tc>
      </w:tr>
      <w:tr w:rsidR="00BB050D" w:rsidRPr="00B309F1">
        <w:trPr>
          <w:trHeight w:val="420"/>
        </w:trPr>
        <w:tc>
          <w:tcPr>
            <w:tcW w:w="30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Volume</w:t>
            </w:r>
            <w:r w:rsidRPr="00B309F1">
              <w:rPr>
                <w:rStyle w:val="Hyperlink7"/>
                <w:rFonts w:eastAsia="Arial Unicode MS"/>
                <w:color w:val="000000" w:themeColor="text1"/>
                <w:spacing w:val="-2"/>
                <w:sz w:val="18"/>
                <w:szCs w:val="18"/>
              </w:rPr>
              <w:t>Growth</w:t>
            </w:r>
          </w:p>
        </w:tc>
        <w:tc>
          <w:tcPr>
            <w:tcW w:w="719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Bird, Blackwell and Jones products across various product categories over the respective years</w:t>
            </w:r>
            <w:r w:rsidRPr="00B309F1">
              <w:rPr>
                <w:rStyle w:val="Hyperlink6"/>
                <w:rFonts w:eastAsia="Arial Unicode MS"/>
                <w:color w:val="000000" w:themeColor="text1"/>
                <w:sz w:val="18"/>
                <w:szCs w:val="18"/>
              </w:rPr>
            </w:r>
          </w:p>
        </w:tc>
      </w:tr>
    </w:tbl>
    <w:p w:rsidR="00BB050D" w:rsidRPr="00B309F1" w:rsidRDefault="00BB050D">
      <w:pPr>
        <w:pStyle w:val="BodyText"/>
        <w:spacing w:before="3" w:after="1"/>
        <w:ind w:left="98" w:hanging="98"/>
        <w:rPr>
          <w:rStyle w:val="None"/>
          <w:b/>
          <w:bCs/>
          <w:color w:val="000000" w:themeColor="text1"/>
          <w:sz w:val="17"/>
          <w:szCs w:val="17"/>
        </w:rPr>
      </w:pPr>
    </w:p>
    <w:p w:rsidR="00BB050D" w:rsidRPr="00B309F1" w:rsidRDefault="00BB050D">
      <w:pPr>
        <w:pStyle w:val="TableParagraph"/>
        <w:spacing w:line="206" w:lineRule="exact"/>
        <w:rPr>
          <w:color w:val="000000" w:themeColor="text1"/>
        </w:rPr>
        <w:sectPr w:rsidR="00BB050D" w:rsidRPr="00B309F1">
          <w:headerReference w:type="default" r:id="rId70"/>
          <w:footerReference w:type="default" r:id="rId71"/>
          <w:pgSz w:w="11920" w:h="16840"/>
          <w:pgMar w:top="1100" w:right="708" w:bottom="1120" w:left="992" w:header="0" w:footer="0" w:gutter="0"/>
          <w:cols w:space="720"/>
        </w:sectPr>
      </w:pPr>
    </w:p>
    <w:p w:rsidR="00BB050D" w:rsidRPr="00B309F1" w:rsidRDefault="00C175F3">
      <w:pPr>
        <w:pStyle w:val="Heading2"/>
        <w:spacing w:before="80"/>
        <w:ind w:left="4351" w:hanging="4240"/>
        <w:jc w:val="left"/>
        <w:rPr>
          <w:color w:val="000000" w:themeColor="text1"/>
        </w:rPr>
      </w:pPr>
      <w:bookmarkStart w:id="1" w:name="_bookmark2"/>
      <w:bookmarkEnd w:id="1"/>
      <w:r w:rsidRPr="00B309F1">
        <w:rPr>
          <w:rStyle w:val="Hyperlink4"/>
          <w:color w:val="000000" w:themeColor="text1"/>
        </w:rPr>
        <w:t>C</w:t>
      </w:r>
      <w:r w:rsidRPr="00B309F1">
        <w:rPr>
          <w:rStyle w:val="Hyperlink4"/>
          <w:color w:val="000000" w:themeColor="text1"/>
          <w:lang w:val="de-DE"/>
        </w:rPr>
        <w:t>ERTAIN</w:t>
      </w:r>
      <w:r w:rsidRPr="00B309F1">
        <w:rPr>
          <w:rStyle w:val="Hyperlink4"/>
          <w:color w:val="000000" w:themeColor="text1"/>
        </w:rPr>
        <w:t>CONVENTIONS,</w:t>
      </w:r>
      <w:r w:rsidRPr="00B309F1">
        <w:rPr>
          <w:rStyle w:val="Hyperlink4"/>
          <w:color w:val="000000" w:themeColor="text1"/>
        </w:rPr>
        <w:t>USE</w:t>
      </w:r>
      <w:r w:rsidRPr="00B309F1">
        <w:rPr>
          <w:rStyle w:val="Hyperlink4"/>
          <w:color w:val="000000" w:themeColor="text1"/>
        </w:rPr>
        <w:t>OF</w:t>
      </w:r>
      <w:r w:rsidRPr="00B309F1">
        <w:rPr>
          <w:rStyle w:val="Hyperlink4"/>
          <w:color w:val="000000" w:themeColor="text1"/>
        </w:rPr>
        <w:t>FINANCIAL</w:t>
      </w:r>
      <w:r w:rsidRPr="00B309F1">
        <w:rPr>
          <w:rStyle w:val="Hyperlink4"/>
          <w:color w:val="000000" w:themeColor="text1"/>
        </w:rPr>
        <w:t>INFORMATIONAND</w:t>
      </w:r>
      <w:r w:rsidRPr="00B309F1">
        <w:rPr>
          <w:rStyle w:val="Hyperlink4"/>
          <w:color w:val="000000" w:themeColor="text1"/>
          <w:lang w:val="de-DE"/>
        </w:rPr>
        <w:t>MARKET</w:t>
      </w:r>
      <w:r w:rsidRPr="00B309F1">
        <w:rPr>
          <w:rStyle w:val="Hyperlink4"/>
          <w:color w:val="000000" w:themeColor="text1"/>
        </w:rPr>
        <w:t>DATA</w:t>
      </w:r>
      <w:r w:rsidRPr="00B309F1">
        <w:rPr>
          <w:rStyle w:val="Hyperlink4"/>
          <w:color w:val="000000" w:themeColor="text1"/>
        </w:rPr>
        <w:t>AND</w:t>
      </w:r>
      <w:r w:rsidRPr="00B309F1">
        <w:rPr>
          <w:rStyle w:val="Hyperlink4"/>
          <w:color w:val="000000" w:themeColor="text1"/>
          <w:lang w:val="de-DE"/>
        </w:rPr>
        <w:t>CURRENCY</w:t>
      </w:r>
      <w:r w:rsidRPr="00B309F1">
        <w:rPr>
          <w:rStyle w:val="Hyperlink4"/>
          <w:color w:val="000000" w:themeColor="text1"/>
        </w:rPr>
        <w:t xml:space="preserve">OF </w:t>
      </w:r>
      <w:r w:rsidRPr="00B309F1">
        <w:rPr>
          <w:rStyle w:val="Hyperlink5"/>
          <w:color w:val="000000" w:themeColor="text1"/>
        </w:rPr>
        <w:t>PRESENTATION</w:t>
      </w:r>
    </w:p>
    <w:p w:rsidR="00BB050D" w:rsidRPr="00B309F1" w:rsidRDefault="00C175F3">
      <w:pPr>
        <w:pStyle w:val="Heading3"/>
        <w:spacing w:before="203"/>
        <w:ind w:left="87"/>
        <w:jc w:val="both"/>
        <w:rPr>
          <w:color w:val="000000" w:themeColor="text1"/>
        </w:rPr>
      </w:pPr>
      <w:r w:rsidRPr="00B309F1">
        <w:rPr>
          <w:rStyle w:val="Hyperlink4"/>
          <w:color w:val="000000" w:themeColor="text1"/>
          <w:lang w:val="fr-FR"/>
        </w:rPr>
        <w:t>Certain</w:t>
      </w:r>
      <w:r w:rsidRPr="00B309F1">
        <w:rPr>
          <w:rStyle w:val="Hyperlink5"/>
          <w:color w:val="000000" w:themeColor="text1"/>
          <w:lang w:val="fr-FR"/>
        </w:rPr>
        <w:t>Conventions</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All references in this Kirby-Nunez to “India” areto the Republic of India and its territories and possessions and all referenceshereintothe“Government”,“IndianGovernment”,“GoI”,“CentralGovernment”orthe“StateGovernment”areto Martinez PLC, central or state, as applicable. All references herein to the “US”, “USA”, the “U.S.” or Smith-Miller.Howell and Sons and its territories and possessions. All references herein to “Sweden” are to Sweden and its territories and possessions.</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99"/>
        <w:ind w:left="87" w:right="13"/>
        <w:jc w:val="both"/>
        <w:rPr>
          <w:color w:val="000000" w:themeColor="text1"/>
        </w:rPr>
      </w:pPr>
      <w:r w:rsidRPr="00B309F1">
        <w:rPr>
          <w:rStyle w:val="Hyperlink4"/>
          <w:color w:val="000000" w:themeColor="text1"/>
        </w:rPr>
        <w:t>Unless indicated otherwise, all references to page numbers in this Kirby-Nunez are to page numbers of this Kirby-Nunez.</w:t>
      </w:r>
      <w:r w:rsidRPr="00B309F1">
        <w:rPr>
          <w:rStyle w:val="Hyperlink4"/>
          <w:color w:val="000000" w:themeColor="text1"/>
        </w:rPr>
      </w:r>
    </w:p>
    <w:p w:rsidR="00BB050D" w:rsidRPr="00B309F1" w:rsidRDefault="00C175F3">
      <w:pPr>
        <w:pStyle w:val="Heading3"/>
        <w:ind w:left="87"/>
        <w:jc w:val="both"/>
        <w:rPr>
          <w:color w:val="000000" w:themeColor="text1"/>
        </w:rPr>
      </w:pPr>
      <w:r w:rsidRPr="00B309F1">
        <w:rPr>
          <w:rStyle w:val="Hyperlink4"/>
          <w:color w:val="000000" w:themeColor="text1"/>
          <w:lang w:val="pt-PT"/>
        </w:rPr>
        <w:t>Financial</w:t>
      </w:r>
      <w:r w:rsidRPr="00B309F1">
        <w:rPr>
          <w:rStyle w:val="None"/>
          <w:color w:val="000000" w:themeColor="text1"/>
          <w:lang w:val="nl-NL"/>
        </w:rPr>
        <w:t>Data</w:t>
      </w:r>
    </w:p>
    <w:p w:rsidR="00BB050D" w:rsidRPr="00B309F1" w:rsidRDefault="00C175F3">
      <w:pPr>
        <w:pStyle w:val="BodyText"/>
        <w:spacing w:before="199"/>
        <w:ind w:left="87" w:right="8"/>
        <w:jc w:val="both"/>
        <w:rPr>
          <w:color w:val="000000" w:themeColor="text1"/>
        </w:rPr>
      </w:pPr>
      <w:r w:rsidRPr="00B309F1">
        <w:rPr>
          <w:rStyle w:val="Hyperlink4"/>
          <w:color w:val="000000" w:themeColor="text1"/>
        </w:rPr>
        <w:t>OurCompany’sfinancialyearcommencesonApril1oftheimmediatelyprecedingcalendaryearandendsonMarch31ofthat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Kirby-Nunez are to a calendar year and referencesto Watson-Padilla theyearended on March 31,ofthatcalendaryear.Certain other financialinformation pertaining to our Wade, Wade and Sharp are derived from their respective audited financial statements.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3"/>
        <w:ind w:left="87" w:right="6"/>
        <w:jc w:val="both"/>
        <w:rPr>
          <w:color w:val="000000" w:themeColor="text1"/>
        </w:rPr>
      </w:pPr>
      <w:r w:rsidRPr="00B309F1">
        <w:rPr>
          <w:rStyle w:val="Hyperlink4"/>
          <w:color w:val="000000" w:themeColor="text1"/>
        </w:rPr>
        <w:t>Unlessindicated otherwiseor thecontextrequiresotherwise, Andrew Mendez this Kirby-Nunez have been derived from Patterson Inc. For further information, see “Black-Perez” on page 280.</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BodyText"/>
        <w:spacing w:before="198"/>
        <w:ind w:left="87" w:right="5"/>
        <w:jc w:val="both"/>
        <w:rPr>
          <w:color w:val="000000" w:themeColor="text1"/>
        </w:rPr>
      </w:pPr>
      <w:r w:rsidRPr="00B309F1">
        <w:rPr>
          <w:rStyle w:val="Hyperlink4"/>
          <w:color w:val="000000" w:themeColor="text1"/>
        </w:rPr>
        <w:t>TherestatedfinancialinformationofourCompanycomprisingtherestatedstatementsofassetsandliabilitiesasonandfor the three months period ended June 30, 2025 and for the years ended March 31, 2025, March 31, 2024 and March 31, 2023, the restatedstatementsofprofitandloss(includingothercomprehensiveincome),therestatedstatementsofcashflow,therestated statements of changes in equity, the summary of material accounting policies and other explanatory information and other Chan and Sons, including the annexures, notes and schedules thereto, for the three-months period ended June 30, 2025, andfortheyearsendedMarch31,2025,March31,2024andMarch31,2023Fiscals2025,2024and2023,preparedinterms of the requirements of Section 26 of Part I of Chapter III of the Companies Act, SEBI Jacobson LLC, the Guidance Note onReportsinCompanyProspectuses(Revised2019)issuedbyICAI,asamendedfromtimetotimeandtheIndianAccounting Standards as specified under Section 133 of the Act and other accounting principles generally accepted in India.</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BB050D">
      <w:pPr>
        <w:pStyle w:val="BodyText"/>
        <w:spacing w:before="2"/>
        <w:rPr>
          <w:color w:val="000000" w:themeColor="text1"/>
        </w:rPr>
      </w:pPr>
    </w:p>
    <w:p w:rsidR="00BB050D" w:rsidRPr="00B309F1" w:rsidRDefault="00C175F3">
      <w:pPr>
        <w:pStyle w:val="Body"/>
        <w:ind w:left="87" w:right="7"/>
        <w:jc w:val="both"/>
        <w:rPr>
          <w:rStyle w:val="None"/>
          <w:color w:val="000000" w:themeColor="text1"/>
          <w:sz w:val="20"/>
          <w:szCs w:val="20"/>
        </w:rPr>
      </w:pPr>
      <w:r w:rsidRPr="00B309F1">
        <w:rPr>
          <w:rStyle w:val="None"/>
          <w:color w:val="000000" w:themeColor="text1"/>
          <w:sz w:val="20"/>
          <w:szCs w:val="20"/>
        </w:rPr>
        <w:t>There are significant differences between Clark, Howard and Johnston, Indian GAAP, US GAAP and IFRS. Our Company does not provide reconciliation of itsfinancial information to IFRS or US GAAP. Our Company has not attempted to explain those differences orquantifytheirimpactonthefinancialdataincludedinthisRedHerringProspectusanditisurgedthatyouconsultyourown advisors regarding such differences and their impact on our Company’s financial data. For details in connection with risks involvingdifferencesbetweenIndAS,U.S.GAAPandIFRS,see “RiskFactors–SignificantdifferencesexistbetweenIndian accountingstandard(“IndAS”)andotheraccountingprinciples,suchasinternationalfinancialreportingstandards(“IFRS”) andUnitedStatesgenerallyacceptedaccountingprinciples(“U.S.GAAP”),whichmaybematerialtoinvestors’ assessments of our financial condition.” page 60. The degree to which the Chan and Sons included in this Kirby-Nunez will provide meaningful information is entirely dependent on the reader’s level of familiarity with Indian accounting policies and practices, the Companies Act, 2013 and the SEBI Jacobson LLC. Any reliance by persons not familiar with Indian accounting policies and practices on the financial disclosures presented in this Kirby-Nunez should accordingly be limited. Further, anyfiguressourcedfrom third-partyindustry sourcesmayberoundedofftootherthantwodecimalpointsto conform to their respective sources.</w:t>
      </w:r>
      <w:r w:rsidRPr="00B309F1">
        <w:rPr>
          <w:rStyle w:val="None"/>
          <w:color w:val="000000" w:themeColor="text1"/>
          <w:sz w:val="20"/>
          <w:szCs w:val="20"/>
        </w:rPr>
      </w:r>
      <w:r w:rsidRPr="00B309F1">
        <w:rPr>
          <w:rStyle w:val="None"/>
          <w:color w:val="000000" w:themeColor="text1"/>
          <w:sz w:val="20"/>
          <w:szCs w:val="20"/>
          <w:lang w:val="pt-PT"/>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pt-PT"/>
        </w:rPr>
      </w:r>
      <w:r w:rsidRPr="00B309F1">
        <w:rPr>
          <w:rStyle w:val="None"/>
          <w:color w:val="000000" w:themeColor="text1"/>
          <w:sz w:val="20"/>
          <w:szCs w:val="20"/>
          <w:lang w:val="nl-NL"/>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de-DE"/>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nl-NL"/>
        </w:rPr>
      </w:r>
      <w:r w:rsidRPr="00B309F1">
        <w:rPr>
          <w:rStyle w:val="None"/>
          <w:color w:val="000000" w:themeColor="text1"/>
          <w:sz w:val="20"/>
          <w:szCs w:val="20"/>
        </w:rPr>
      </w:r>
      <w:r w:rsidRPr="00B309F1">
        <w:rPr>
          <w:rStyle w:val="None"/>
          <w:color w:val="000000" w:themeColor="text1"/>
          <w:sz w:val="20"/>
          <w:szCs w:val="20"/>
          <w:lang w:val="it-IT"/>
        </w:rPr>
      </w:r>
      <w:r w:rsidRPr="00B309F1">
        <w:rPr>
          <w:rStyle w:val="None"/>
          <w:color w:val="000000" w:themeColor="text1"/>
          <w:sz w:val="20"/>
          <w:szCs w:val="20"/>
        </w:rPr>
      </w:r>
      <w:r w:rsidRPr="00B309F1">
        <w:rPr>
          <w:rStyle w:val="None"/>
          <w:color w:val="000000" w:themeColor="text1"/>
          <w:sz w:val="20"/>
          <w:szCs w:val="20"/>
          <w:rtl/>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de-DE"/>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lang w:val="da-DK"/>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rtl/>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In this Kirby-Nunez, any discrepancies in any table between the total and the sums of the amounts listed are due to roundingoff.Allfiguresindecimalshavebeenroundedofftotheseconddecimalandallpercentagefigureshavebeenrounded off to two decimal places. In certain instances, discrepancies in any table between the sums of the amounts listed in the table and totals are due to rounding off.</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99"/>
        <w:ind w:left="87" w:right="6"/>
        <w:jc w:val="both"/>
        <w:rPr>
          <w:color w:val="000000" w:themeColor="text1"/>
        </w:rPr>
      </w:pPr>
      <w:r w:rsidRPr="00B309F1">
        <w:rPr>
          <w:rStyle w:val="Hyperlink4"/>
          <w:color w:val="000000" w:themeColor="text1"/>
        </w:rPr>
        <w:t>Further,anyfiguressourcedfromthirdpartyindustrysourcesmayberoundedofftootherthantotheseconddecimaltoconform to their respective source</w:t>
      </w:r>
      <w:r w:rsidRPr="00B309F1">
        <w:rPr>
          <w:rStyle w:val="Hyperlink4"/>
          <w:color w:val="000000" w:themeColor="text1"/>
        </w:rPr>
        <w:t>s.</w:t>
      </w:r>
    </w:p>
    <w:p w:rsidR="00BB050D" w:rsidRPr="00B309F1" w:rsidRDefault="00C175F3">
      <w:pPr>
        <w:pStyle w:val="Body"/>
        <w:spacing w:before="200"/>
        <w:ind w:left="87" w:right="6"/>
        <w:jc w:val="both"/>
        <w:rPr>
          <w:rStyle w:val="None"/>
          <w:color w:val="000000" w:themeColor="text1"/>
          <w:sz w:val="20"/>
          <w:szCs w:val="20"/>
        </w:rPr>
      </w:pPr>
      <w:r w:rsidRPr="00B309F1">
        <w:rPr>
          <w:rStyle w:val="None"/>
          <w:color w:val="000000" w:themeColor="text1"/>
          <w:sz w:val="20"/>
          <w:szCs w:val="20"/>
        </w:rPr>
        <w:t>Any percentage amounts, as set forth in “Risk Factors”, “Our Business” and “Management’s Discussion and Analysis of Financial Position and Results of Operations” on pages 28, 211 and 356, respectively, and elsewhere in this Kirby-Nunez, unless otherwise stated or context requires otherwise, have been derived from Black-Perez or non-GAAP financial measures as described below.</w:t>
      </w:r>
      <w:r w:rsidRPr="00B309F1">
        <w:rPr>
          <w:rStyle w:val="None"/>
          <w:color w:val="000000" w:themeColor="text1"/>
          <w:sz w:val="20"/>
          <w:szCs w:val="20"/>
          <w:rtl/>
          <w:lang w:val="ar-SA"/>
        </w:rPr>
      </w:r>
      <w:r w:rsidRPr="00B309F1">
        <w:rPr>
          <w:rStyle w:val="None"/>
          <w:i/>
          <w:iCs/>
          <w:color w:val="000000" w:themeColor="text1"/>
          <w:sz w:val="20"/>
          <w:szCs w:val="20"/>
          <w:lang w:val="da-DK"/>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lang w:val="fr-FR"/>
        </w:rPr>
      </w:r>
      <w:r w:rsidRPr="00B309F1">
        <w:rPr>
          <w:rStyle w:val="None"/>
          <w:i/>
          <w:iCs/>
          <w:color w:val="000000" w:themeColor="text1"/>
          <w:sz w:val="20"/>
          <w:szCs w:val="20"/>
          <w:rtl/>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p>
    <w:p w:rsidR="00BB050D" w:rsidRPr="00B309F1" w:rsidRDefault="00BB050D">
      <w:pPr>
        <w:pStyle w:val="Body"/>
        <w:jc w:val="both"/>
        <w:rPr>
          <w:color w:val="000000" w:themeColor="text1"/>
        </w:rPr>
        <w:sectPr w:rsidR="00BB050D" w:rsidRPr="00B309F1">
          <w:headerReference w:type="default" r:id="rId72"/>
          <w:footerReference w:type="default" r:id="rId73"/>
          <w:pgSz w:w="11920" w:h="16840"/>
          <w:pgMar w:top="1080" w:right="708" w:bottom="1120" w:left="992" w:header="0" w:footer="0" w:gutter="0"/>
          <w:cols w:space="720"/>
        </w:sectPr>
      </w:pPr>
    </w:p>
    <w:p w:rsidR="00BB050D" w:rsidRPr="00B309F1" w:rsidRDefault="00C175F3">
      <w:pPr>
        <w:pStyle w:val="Heading3"/>
        <w:spacing w:before="63"/>
        <w:ind w:left="87"/>
        <w:jc w:val="both"/>
        <w:rPr>
          <w:color w:val="000000" w:themeColor="text1"/>
        </w:rPr>
      </w:pPr>
      <w:r w:rsidRPr="00B309F1">
        <w:rPr>
          <w:rStyle w:val="Hyperlink4"/>
          <w:color w:val="000000" w:themeColor="text1"/>
          <w:lang w:val="it-IT"/>
        </w:rPr>
        <w:t>Non-GAAP</w:t>
      </w:r>
      <w:r w:rsidRPr="00B309F1">
        <w:rPr>
          <w:rStyle w:val="Hyperlink4"/>
          <w:color w:val="000000" w:themeColor="text1"/>
          <w:lang w:val="pt-PT"/>
        </w:rPr>
        <w:t>Financial</w:t>
      </w:r>
      <w:r w:rsidRPr="00B309F1">
        <w:rPr>
          <w:rStyle w:val="Hyperlink5"/>
          <w:color w:val="000000" w:themeColor="text1"/>
        </w:rPr>
        <w:t>Measures</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Ms. Melissa Neal,forinstanceEBITDA,EBITDAMargin,NetDebt,Cochran-Clark, Return on Equity, and other non- GAAP measures (the “Shelton, Smith and Cherry’’), presented in this Kirby-Nunez are supplemental measures of our performance and liquidity that are not required by, or presented in accordance withIndAS,IFRSorUSGAAP.Furthermore,theseNon-GAAPMeasuresarenotameasurementofourfinancialperformance or liquidity under Indian GAAP, IFRS or US GAAP and should not be considered as an alternative to net profit/loss, revenue fromoperationsoranyotherperformancemeasuresderivedinaccordancewithIndAS,IFRSorUSGAAPorasanalternative to cash flow from operations or as a measure of our liquidity. Further, these Shelton, Smith and Cherry and other statistical and other information relating to operations and financial performance should not be considered in isolation or construed as an alternativetocashflows,profit/(loss)fortheyears/periodoranyothermeasureoffinancialperformanceorasanindicatorof ouroperatingperformance,liquidity,profitabilityorcashflowsgeneratedbyoperating,investingorfinancingactivitiesderived in accordance with Clark, Howard and Johnston, Indian GAAP, IFRS or US GAAP. In addition, these Shelton, Smith and Cherry and other statistical and other information relating to operations and financial performance, are not standardised terms and may not be computed onthebasisofanystandardmethodologythatisapplicableacrosstheindustryandtherefore,maynotbecomparabletofinancial measures of similar nomenclature that may be computed and presented by other companies and are not measures of operating performance or liquidity defined by Clark, Howard and Johnston and may not be comparable to similarly titled measures presented by other companies.Further,theymayhavelimitedutilityasacomparativemeasure.AlthoughsuchNon-GAAPfinancialmeasuresare not a measure of performance calculated in accordance with applicable accounting standards, our Company’s management believesthattheyareusefultoaninvestorinevaluatingusastheyarewidelyusedmeasurestoevaluateacompany’soperating performance. For further information, see “Management’s Discussion and Analysis of Financial Position and Results of Operations – Shelton, Smith and Cherry – EBITDA (excluding other income) and Adjusted EBITDA” on page 380.</w:t>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Heading3"/>
        <w:spacing w:before="201"/>
        <w:ind w:left="87"/>
        <w:jc w:val="both"/>
        <w:rPr>
          <w:color w:val="000000" w:themeColor="text1"/>
        </w:rPr>
      </w:pPr>
      <w:r w:rsidRPr="00B309F1">
        <w:rPr>
          <w:rStyle w:val="Hyperlink4"/>
          <w:color w:val="000000" w:themeColor="text1"/>
        </w:rPr>
        <w:t>Mrs. Lisa Roberts</w:t>
      </w:r>
      <w:r w:rsidRPr="00B309F1">
        <w:rPr>
          <w:rStyle w:val="Hyperlink4"/>
          <w:color w:val="000000" w:themeColor="text1"/>
        </w:rPr>
      </w:r>
      <w:r w:rsidRPr="00B309F1">
        <w:rPr>
          <w:rStyle w:val="None"/>
          <w:color w:val="000000" w:themeColor="text1"/>
          <w:lang w:val="nl-NL"/>
        </w:rPr>
      </w:r>
    </w:p>
    <w:p w:rsidR="00BB050D" w:rsidRPr="00B309F1" w:rsidRDefault="00C175F3">
      <w:pPr>
        <w:pStyle w:val="BodyText"/>
        <w:spacing w:before="199"/>
        <w:ind w:left="87" w:right="4"/>
        <w:jc w:val="both"/>
        <w:rPr>
          <w:color w:val="000000" w:themeColor="text1"/>
        </w:rPr>
      </w:pPr>
      <w:r w:rsidRPr="00B309F1">
        <w:rPr>
          <w:rStyle w:val="Hyperlink4"/>
          <w:color w:val="000000" w:themeColor="text1"/>
        </w:rPr>
        <w:t>Unless stated otherwise, industry and market data used in this Kirby-Nunez has been obtained or derived from the report titled “Industry Research Report on Magnet Winding Wires Market in India” dated November 26, 2025 (“CARE Report”), prepared by Clark PLC Advisory Private Limited (“Townsend-Maxwell”), which has been prepared exclusively for the purpose of understanding the industry in connection with the Offer and commissioned and paid for by our Company, pursuant to the engagement letter dated December 2, 2024. Hale LLC is available on the website of our Company at the following weblink: https://kshinternational.com/investor-relations/industry-report/. Further, Townsend-Maxwell, pursuant to their consent letter dated November 26, 2025 (“Letter”) has accorded their no objection and consent to usetheCAREReport.Jeffrey Brown,pursuanttotheirLetter,hasalsoconfirmedthatitisanindependentagencyandhas noconflictofinterestissuingtheCAREReport,andconfirmedthatitisnotrelated,eitherdirectlyorindirectly,toourCompany, our Directors, our Promoters (including Davis PLC), our Anderson, Robertson and Gilbert, our Senior Management, our Wade, Wade and Sharp or the Book Roger Cruz.</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hyperlink r:id="rId74" w:history="1">
        <w:r w:rsidRPr="00B309F1">
          <w:rPr>
            <w:rStyle w:val="Hyperlink4"/>
            <w:color w:val="000000" w:themeColor="text1"/>
          </w:rPr>
          <w:t>https://kshinternational.com/investor-relations/industry-report/</w:t>
        </w:r>
      </w:hyperlink>
      <w:r w:rsidRPr="00B309F1">
        <w:rPr>
          <w:rStyle w:val="Hyperlink4"/>
          <w:color w:val="000000" w:themeColor="text1"/>
        </w:rPr>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59"/>
        <w:ind w:left="87" w:right="6"/>
        <w:jc w:val="both"/>
        <w:rPr>
          <w:color w:val="000000" w:themeColor="text1"/>
        </w:rPr>
      </w:pPr>
      <w:r w:rsidRPr="00B309F1">
        <w:rPr>
          <w:rStyle w:val="Hyperlink4"/>
          <w:color w:val="000000" w:themeColor="text1"/>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havebeenreclassifiedbyusforthepurposesofpresentationandmayalsonotbecomparable.Theexcerptsofthe CAREReport aredisclosed in Shelton-Perry therearenoparts,information,data(which may berelevantfortheproposed Offer), left out or changed in any manner. The extent to which the industry and market data presented in this Kirby-Nunez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informationinvolvesrisks,uncertaintiesandnumerousassumptionsandissubjecttochangebasedonvariousfactors,including thosediscussedin“RiskFactors–CertainsectionsofthisRedHerringProspectuscontaininformationfromtheCAREReport which has been commissioned by us and any reliance on such information for making an investment decision in this Offer is subject to inherent risks.” on page 40. Accordingly, no investment decision should be solely made on the basis of such information.</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None"/>
          <w:i/>
          <w:iCs/>
          <w:color w:val="000000" w:themeColor="text1"/>
        </w:rPr>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before="201"/>
        <w:ind w:left="87" w:right="9"/>
        <w:jc w:val="both"/>
        <w:rPr>
          <w:color w:val="000000" w:themeColor="text1"/>
        </w:rPr>
      </w:pPr>
      <w:r w:rsidRPr="00B309F1">
        <w:rPr>
          <w:rStyle w:val="Hyperlink4"/>
          <w:color w:val="000000" w:themeColor="text1"/>
        </w:rPr>
        <w:t>InaccordancewiththedisclosurerequirementsundertheSEBIICDRRegulations,thesectiontitled“Grace Parker” onpage124includesinformationrelatingtoourlistedpeergroupcompanies.Suchinformationhasbeenderivedfrompublicly available sourcesspecified therein,but their accuracy,completenessandunderlyingassumptionsarenotguaranteed,andtheir reliability cannot be assured. Accordingly, no investment decisions should be based solely on such information.</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1"/>
        <w:ind w:left="87" w:right="20"/>
        <w:jc w:val="both"/>
        <w:rPr>
          <w:color w:val="000000" w:themeColor="text1"/>
        </w:rPr>
      </w:pPr>
      <w:r w:rsidRPr="00B309F1">
        <w:rPr>
          <w:rStyle w:val="Hyperlink4"/>
          <w:color w:val="000000" w:themeColor="text1"/>
        </w:rPr>
        <w:t>The extent to which the industry and industry data used in this Kirby-Nunez ismeaningful dependson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r w:rsidRPr="00B309F1">
        <w:rPr>
          <w:rStyle w:val="Hyperlink4"/>
          <w:color w:val="000000" w:themeColor="text1"/>
        </w:rPr>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75"/>
          <w:footerReference w:type="default" r:id="rId76"/>
          <w:pgSz w:w="11920" w:h="16840"/>
          <w:pgMar w:top="1100" w:right="708" w:bottom="1120" w:left="992" w:header="0" w:footer="0" w:gutter="0"/>
          <w:cols w:space="720"/>
        </w:sectPr>
      </w:pPr>
    </w:p>
    <w:p w:rsidR="00BB050D" w:rsidRPr="00B309F1" w:rsidRDefault="00C175F3">
      <w:pPr>
        <w:pStyle w:val="Heading3"/>
        <w:spacing w:before="63"/>
        <w:ind w:left="87"/>
        <w:rPr>
          <w:color w:val="000000" w:themeColor="text1"/>
        </w:rPr>
      </w:pPr>
      <w:r w:rsidRPr="00B309F1">
        <w:rPr>
          <w:rStyle w:val="Hyperlink4"/>
          <w:color w:val="000000" w:themeColor="text1"/>
        </w:rPr>
        <w:t>Michael Castillo</w:t>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before="200"/>
        <w:ind w:left="87"/>
        <w:rPr>
          <w:color w:val="000000" w:themeColor="text1"/>
        </w:rPr>
      </w:pPr>
      <w:r w:rsidRPr="00B309F1">
        <w:rPr>
          <w:rStyle w:val="Hyperlink4"/>
          <w:color w:val="000000" w:themeColor="text1"/>
        </w:rPr>
        <w:t>Allreferences</w:t>
      </w:r>
      <w:r w:rsidRPr="00B309F1">
        <w:rPr>
          <w:rStyle w:val="None"/>
          <w:color w:val="000000" w:themeColor="text1"/>
        </w:rPr>
        <w:t>to:</w:t>
      </w:r>
    </w:p>
    <w:p w:rsidR="00BB050D" w:rsidRPr="00B309F1" w:rsidRDefault="00C175F3">
      <w:pPr>
        <w:pStyle w:val="ListParagraph"/>
        <w:numPr>
          <w:ilvl w:val="0"/>
          <w:numId w:val="4"/>
        </w:numPr>
        <w:spacing w:before="199"/>
        <w:rPr>
          <w:color w:val="000000" w:themeColor="text1"/>
          <w:sz w:val="20"/>
          <w:szCs w:val="20"/>
        </w:rPr>
      </w:pPr>
      <w:r w:rsidRPr="00B309F1">
        <w:rPr>
          <w:rStyle w:val="Hyperlink4"/>
          <w:color w:val="000000" w:themeColor="text1"/>
          <w:sz w:val="20"/>
          <w:szCs w:val="20"/>
        </w:rPr>
        <w:t>“Rupees”or“INR”or“</w:t>
      </w:r>
      <w:r w:rsidRPr="00B309F1">
        <w:rPr>
          <w:rStyle w:val="Hyperlink4"/>
          <w:rFonts w:ascii="Arial Unicode MS" w:hAnsi="Arial Unicode MS"/>
          <w:color w:val="000000" w:themeColor="text1"/>
          <w:sz w:val="20"/>
          <w:szCs w:val="20"/>
        </w:rPr>
        <w:t>₹</w:t>
      </w:r>
      <w:r w:rsidRPr="00B309F1">
        <w:rPr>
          <w:rStyle w:val="Hyperlink4"/>
          <w:color w:val="000000" w:themeColor="text1"/>
          <w:sz w:val="20"/>
          <w:szCs w:val="20"/>
        </w:rPr>
        <w:t>”or“Rs.”aretoIndianRupees,theofficialcurrencyoftheRepublicof</w:t>
      </w:r>
      <w:r w:rsidRPr="00B309F1">
        <w:rPr>
          <w:rStyle w:val="Hyperlink5"/>
          <w:color w:val="000000" w:themeColor="text1"/>
          <w:sz w:val="20"/>
          <w:szCs w:val="20"/>
        </w:rPr>
        <w:t>India;</w:t>
      </w:r>
    </w:p>
    <w:p w:rsidR="00BB050D" w:rsidRPr="00B309F1" w:rsidRDefault="00C175F3">
      <w:pPr>
        <w:pStyle w:val="ListParagraph"/>
        <w:numPr>
          <w:ilvl w:val="0"/>
          <w:numId w:val="4"/>
        </w:numPr>
        <w:spacing w:before="199"/>
        <w:rPr>
          <w:color w:val="000000" w:themeColor="text1"/>
          <w:sz w:val="20"/>
          <w:szCs w:val="20"/>
        </w:rPr>
      </w:pPr>
      <w:r w:rsidRPr="00B309F1">
        <w:rPr>
          <w:rStyle w:val="Hyperlink4"/>
          <w:color w:val="000000" w:themeColor="text1"/>
          <w:sz w:val="20"/>
          <w:szCs w:val="20"/>
        </w:rPr>
        <w:t>“U.S$</w:t>
      </w:r>
      <w:r w:rsidRPr="00B309F1">
        <w:rPr>
          <w:rStyle w:val="Hyperlink4"/>
          <w:color w:val="000000" w:themeColor="text1"/>
          <w:sz w:val="20"/>
          <w:szCs w:val="20"/>
        </w:rPr>
        <w:t>”,“U.S.Dollar”,“USD”aretoUnitedStatesDollars,theofficialcurrencyoftheUnitedStatesof</w:t>
      </w:r>
      <w:r w:rsidRPr="00B309F1">
        <w:rPr>
          <w:rStyle w:val="Hyperlink5"/>
          <w:color w:val="000000" w:themeColor="text1"/>
          <w:sz w:val="20"/>
          <w:szCs w:val="20"/>
        </w:rPr>
        <w:t>America;</w:t>
      </w:r>
    </w:p>
    <w:p w:rsidR="00BB050D" w:rsidRPr="00B309F1" w:rsidRDefault="00C175F3">
      <w:pPr>
        <w:pStyle w:val="ListParagraph"/>
        <w:numPr>
          <w:ilvl w:val="0"/>
          <w:numId w:val="4"/>
        </w:numPr>
        <w:spacing w:before="199"/>
        <w:rPr>
          <w:color w:val="000000" w:themeColor="text1"/>
          <w:sz w:val="20"/>
          <w:szCs w:val="20"/>
        </w:rPr>
      </w:pPr>
      <w:r w:rsidRPr="00B309F1">
        <w:rPr>
          <w:rStyle w:val="Hyperlink4"/>
          <w:color w:val="000000" w:themeColor="text1"/>
          <w:sz w:val="20"/>
          <w:szCs w:val="20"/>
        </w:rPr>
        <w:t>‘EUR’,‘Euro’and‘€’aretotheofficialcurrencyoftheEuropeanUnion;</w:t>
      </w:r>
      <w:r w:rsidRPr="00B309F1">
        <w:rPr>
          <w:rStyle w:val="None"/>
          <w:color w:val="000000" w:themeColor="text1"/>
          <w:spacing w:val="-5"/>
          <w:sz w:val="20"/>
          <w:szCs w:val="20"/>
        </w:rPr>
        <w:t>and</w:t>
      </w:r>
    </w:p>
    <w:p w:rsidR="00BB050D" w:rsidRPr="00B309F1" w:rsidRDefault="00C175F3">
      <w:pPr>
        <w:pStyle w:val="ListParagraph"/>
        <w:numPr>
          <w:ilvl w:val="0"/>
          <w:numId w:val="4"/>
        </w:numPr>
        <w:spacing w:before="199"/>
        <w:rPr>
          <w:color w:val="000000" w:themeColor="text1"/>
          <w:sz w:val="20"/>
          <w:szCs w:val="20"/>
        </w:rPr>
      </w:pPr>
      <w:r w:rsidRPr="00B309F1">
        <w:rPr>
          <w:rStyle w:val="Hyperlink4"/>
          <w:color w:val="000000" w:themeColor="text1"/>
          <w:sz w:val="20"/>
          <w:szCs w:val="20"/>
        </w:rPr>
        <w:t>“SEK”aretoSwedishKrona,theofficialcurrencyof</w:t>
      </w:r>
      <w:r w:rsidRPr="00B309F1">
        <w:rPr>
          <w:rStyle w:val="Hyperlink5"/>
          <w:color w:val="000000" w:themeColor="text1"/>
          <w:sz w:val="20"/>
          <w:szCs w:val="20"/>
        </w:rPr>
        <w:t>Sweden.</w:t>
      </w:r>
    </w:p>
    <w:p w:rsidR="00BB050D" w:rsidRPr="00B309F1" w:rsidRDefault="00C175F3">
      <w:pPr>
        <w:pStyle w:val="BodyText"/>
        <w:spacing w:before="199"/>
        <w:ind w:left="87" w:right="9"/>
        <w:jc w:val="both"/>
        <w:rPr>
          <w:color w:val="000000" w:themeColor="text1"/>
        </w:rPr>
      </w:pPr>
      <w:r w:rsidRPr="00B309F1">
        <w:rPr>
          <w:rStyle w:val="Hyperlink4"/>
          <w:color w:val="000000" w:themeColor="text1"/>
        </w:rPr>
        <w:t>All the figures in this Kirby-Nunez, except for figures derived from Hale LLC (which are in million or billion),havebeenpresentedinmillionorinwholenumberswherethenumbershavebeentoosmalltopresentinmillionunless stated otherwise. One million represents 1,000,000 and one billion represents 1,000,000,000 and one trillion represents 1,000,000,000,000.Incertaininstances,(i)thesumorpercentagechangeofsuchnumbersmaynotconformexactlytothetotal figure given, and (ii) the sum of the figures in a column or row in certain tables may not conform exactly to the total figure given for thatcolumn orrow.However, figures sourced from third-party industry sourcesmay beexpressed in denominations otherthanmillionormayberoundedofftootherthantwodecimalpointsintherespectivesources,andsuchfigureshavebeen expressed in thisRed HerringProspectusin such denominationsor rounded-off to suchnumber of decimalpointsas provided in such respective sources.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Heading3"/>
        <w:spacing w:before="201"/>
        <w:ind w:left="87"/>
        <w:rPr>
          <w:color w:val="000000" w:themeColor="text1"/>
        </w:rPr>
      </w:pPr>
      <w:r w:rsidRPr="00B309F1">
        <w:rPr>
          <w:rStyle w:val="None"/>
          <w:color w:val="000000" w:themeColor="text1"/>
        </w:rPr>
        <w:t>Time</w:t>
      </w:r>
    </w:p>
    <w:p w:rsidR="00BB050D" w:rsidRPr="00B309F1" w:rsidRDefault="00C175F3">
      <w:pPr>
        <w:pStyle w:val="BodyText"/>
        <w:spacing w:before="200"/>
        <w:ind w:left="87"/>
        <w:jc w:val="both"/>
        <w:rPr>
          <w:color w:val="000000" w:themeColor="text1"/>
        </w:rPr>
      </w:pPr>
      <w:r w:rsidRPr="00B309F1">
        <w:rPr>
          <w:rStyle w:val="Hyperlink4"/>
          <w:color w:val="000000" w:themeColor="text1"/>
        </w:rPr>
        <w:t>Richard Johnson Jr..</w:t>
      </w:r>
      <w:r w:rsidRPr="00B309F1">
        <w:rPr>
          <w:rStyle w:val="Hyperlink5"/>
          <w:color w:val="000000" w:themeColor="text1"/>
        </w:rPr>
      </w:r>
    </w:p>
    <w:p w:rsidR="00BB050D" w:rsidRPr="00B309F1" w:rsidRDefault="00C175F3">
      <w:pPr>
        <w:pStyle w:val="Heading3"/>
        <w:spacing w:before="202"/>
        <w:ind w:left="87"/>
        <w:jc w:val="both"/>
        <w:rPr>
          <w:color w:val="000000" w:themeColor="text1"/>
        </w:rPr>
      </w:pPr>
      <w:r w:rsidRPr="00B309F1">
        <w:rPr>
          <w:rStyle w:val="Hyperlink4"/>
          <w:color w:val="000000" w:themeColor="text1"/>
        </w:rPr>
        <w:t>Exchange</w:t>
      </w:r>
      <w:r w:rsidRPr="00B309F1">
        <w:rPr>
          <w:rStyle w:val="Hyperlink5"/>
          <w:color w:val="000000" w:themeColor="text1"/>
        </w:rPr>
        <w:t>Rates</w:t>
      </w:r>
    </w:p>
    <w:p w:rsidR="00BB050D" w:rsidRPr="00B309F1" w:rsidRDefault="00C175F3">
      <w:pPr>
        <w:pStyle w:val="BodyText"/>
        <w:spacing w:before="200"/>
        <w:ind w:left="87" w:right="20"/>
        <w:jc w:val="both"/>
        <w:rPr>
          <w:color w:val="000000" w:themeColor="text1"/>
        </w:rPr>
      </w:pPr>
      <w:r w:rsidRPr="00B309F1">
        <w:rPr>
          <w:rStyle w:val="Hyperlink4"/>
          <w:color w:val="000000" w:themeColor="text1"/>
        </w:rPr>
        <w:t>This Kirby-Nunez may contain conversions of certain other currency amounts into Johnson-Jimenez that have been presented solely to comply with the requirements of the SEBI Jacobson LLC. These conversions should not be construed asarepresentationthatsuchcurrencyamountscouldhavebeen,orcanbeconvertedintoIndianRupees,atanyparticularrate, or at all.</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98"/>
        <w:ind w:left="87" w:right="5"/>
        <w:jc w:val="both"/>
        <w:rPr>
          <w:color w:val="000000" w:themeColor="text1"/>
        </w:rPr>
      </w:pPr>
      <w:r w:rsidRPr="00B309F1">
        <w:rPr>
          <w:rStyle w:val="Hyperlink4"/>
          <w:color w:val="000000" w:themeColor="text1"/>
        </w:rPr>
        <w:t xml:space="preserve">The following table sets forth, for the periods indicated, information with respect to the exchange rate between the </w:t>
      </w:r>
      <w:r w:rsidRPr="00B309F1">
        <w:rPr>
          <w:rStyle w:val="Hyperlink4"/>
          <w:rFonts w:ascii="Arial Unicode MS" w:hAnsi="Arial Unicode MS"/>
          <w:color w:val="000000" w:themeColor="text1"/>
        </w:rPr>
        <w:t>₹</w:t>
      </w:r>
      <w:r w:rsidRPr="00B309F1">
        <w:rPr>
          <w:rStyle w:val="Hyperlink4"/>
          <w:color w:val="000000" w:themeColor="text1"/>
        </w:rPr>
        <w:t>and the respective foreign currencies:</w:t>
      </w:r>
    </w:p>
    <w:p w:rsidR="00BB050D" w:rsidRPr="00B309F1" w:rsidRDefault="00C175F3">
      <w:pPr>
        <w:pStyle w:val="Body"/>
        <w:spacing w:before="200" w:after="2"/>
        <w:ind w:right="5"/>
        <w:jc w:val="right"/>
        <w:rPr>
          <w:rStyle w:val="None"/>
          <w:i/>
          <w:iCs/>
          <w:color w:val="000000" w:themeColor="text1"/>
          <w:sz w:val="18"/>
          <w:szCs w:val="18"/>
        </w:rPr>
      </w:pPr>
      <w:r w:rsidRPr="00B309F1">
        <w:rPr>
          <w:rStyle w:val="None"/>
          <w:i/>
          <w:iCs/>
          <w:color w:val="000000" w:themeColor="text1"/>
          <w:sz w:val="18"/>
          <w:szCs w:val="18"/>
          <w:lang w:val="it-IT"/>
        </w:rPr>
        <w:t>(in</w:t>
      </w:r>
      <w:r w:rsidRPr="00B309F1">
        <w:rPr>
          <w:rStyle w:val="None"/>
          <w:rFonts w:ascii="Arial Unicode MS" w:hAnsi="Arial Unicode MS"/>
          <w:color w:val="000000" w:themeColor="text1"/>
          <w:spacing w:val="-5"/>
          <w:sz w:val="18"/>
          <w:szCs w:val="18"/>
        </w:rPr>
        <w:t>₹</w:t>
      </w:r>
      <w:r w:rsidRPr="00B309F1">
        <w:rPr>
          <w:rStyle w:val="None"/>
          <w:i/>
          <w:iCs/>
          <w:color w:val="000000" w:themeColor="text1"/>
          <w:spacing w:val="-5"/>
          <w:sz w:val="18"/>
          <w:szCs w:val="18"/>
        </w:rPr>
        <w:t>)</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244"/>
        <w:gridCol w:w="2216"/>
        <w:gridCol w:w="2213"/>
        <w:gridCol w:w="2213"/>
        <w:gridCol w:w="2213"/>
      </w:tblGrid>
      <w:tr w:rsidR="00BB050D" w:rsidRPr="00B309F1">
        <w:trPr>
          <w:trHeight w:val="198"/>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32" w:type="dxa"/>
              <w:bottom w:w="80" w:type="dxa"/>
              <w:right w:w="80" w:type="dxa"/>
            </w:tcMar>
          </w:tcPr>
          <w:p w:rsidR="00BB050D" w:rsidRPr="00B309F1" w:rsidRDefault="00C175F3">
            <w:pPr>
              <w:pStyle w:val="TableParagraph"/>
              <w:spacing w:before="107"/>
              <w:ind w:left="252"/>
              <w:rPr>
                <w:color w:val="000000" w:themeColor="text1"/>
              </w:rPr>
            </w:pPr>
            <w:r w:rsidRPr="00B309F1">
              <w:rPr>
                <w:rStyle w:val="None"/>
                <w:b/>
                <w:bCs/>
                <w:color w:val="000000" w:themeColor="text1"/>
                <w:spacing w:val="-2"/>
                <w:sz w:val="18"/>
                <w:szCs w:val="18"/>
              </w:rPr>
              <w:t>Currency</w:t>
            </w:r>
          </w:p>
        </w:tc>
        <w:tc>
          <w:tcPr>
            <w:tcW w:w="8855"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z w:val="18"/>
                <w:szCs w:val="18"/>
              </w:rPr>
              <w:t>As</w:t>
            </w:r>
            <w:r w:rsidRPr="00B309F1">
              <w:rPr>
                <w:rStyle w:val="None"/>
                <w:b/>
                <w:bCs/>
                <w:color w:val="000000" w:themeColor="text1"/>
                <w:spacing w:val="-5"/>
                <w:sz w:val="18"/>
                <w:szCs w:val="18"/>
              </w:rPr>
              <w:t>at</w:t>
            </w:r>
          </w:p>
        </w:tc>
      </w:tr>
      <w:tr w:rsidR="00BB050D" w:rsidRPr="00B309F1">
        <w:trPr>
          <w:trHeight w:val="198"/>
        </w:trPr>
        <w:tc>
          <w:tcPr>
            <w:tcW w:w="124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2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rsidR="00BB050D" w:rsidRPr="00B309F1" w:rsidRDefault="00C175F3">
            <w:pPr>
              <w:pStyle w:val="TableParagraph"/>
              <w:spacing w:line="186" w:lineRule="exact"/>
              <w:ind w:left="582"/>
              <w:rPr>
                <w:color w:val="000000" w:themeColor="text1"/>
              </w:rPr>
            </w:pPr>
            <w:r w:rsidRPr="00B309F1">
              <w:rPr>
                <w:rStyle w:val="None"/>
                <w:b/>
                <w:bCs/>
                <w:color w:val="000000" w:themeColor="text1"/>
                <w:sz w:val="18"/>
                <w:szCs w:val="18"/>
              </w:rPr>
              <w:t>June</w:t>
            </w:r>
            <w:r w:rsidRPr="00B309F1">
              <w:rPr>
                <w:rStyle w:val="None"/>
                <w:b/>
                <w:bCs/>
                <w:color w:val="000000" w:themeColor="text1"/>
                <w:sz w:val="18"/>
                <w:szCs w:val="18"/>
              </w:rPr>
              <w:t xml:space="preserve">30, </w:t>
            </w:r>
            <w:r w:rsidRPr="00B309F1">
              <w:rPr>
                <w:rStyle w:val="None"/>
                <w:b/>
                <w:bCs/>
                <w:color w:val="000000" w:themeColor="text1"/>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rsidR="00BB050D" w:rsidRPr="00B309F1" w:rsidRDefault="00C175F3">
            <w:pPr>
              <w:pStyle w:val="TableParagraph"/>
              <w:spacing w:line="186" w:lineRule="exact"/>
              <w:ind w:left="508"/>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rsidR="00BB050D" w:rsidRPr="00B309F1" w:rsidRDefault="00C175F3">
            <w:pPr>
              <w:pStyle w:val="TableParagraph"/>
              <w:spacing w:line="186" w:lineRule="exact"/>
              <w:ind w:left="508"/>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2024</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rsidR="00BB050D" w:rsidRPr="00B309F1" w:rsidRDefault="00C175F3">
            <w:pPr>
              <w:pStyle w:val="TableParagraph"/>
              <w:spacing w:line="186" w:lineRule="exact"/>
              <w:ind w:left="508"/>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2023</w:t>
            </w:r>
          </w:p>
        </w:tc>
      </w:tr>
      <w:tr w:rsidR="00BB050D" w:rsidRPr="00B309F1">
        <w:trPr>
          <w:trHeight w:val="198"/>
        </w:trPr>
        <w:tc>
          <w:tcPr>
            <w:tcW w:w="1244"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Hyperlink6"/>
                <w:rFonts w:eastAsia="Arial Unicode MS"/>
                <w:color w:val="000000" w:themeColor="text1"/>
                <w:sz w:val="18"/>
                <w:szCs w:val="18"/>
              </w:rPr>
              <w:t>1</w:t>
            </w:r>
            <w:r w:rsidRPr="00B309F1">
              <w:rPr>
                <w:rStyle w:val="None"/>
                <w:color w:val="000000" w:themeColor="text1"/>
                <w:spacing w:val="-5"/>
                <w:sz w:val="18"/>
                <w:szCs w:val="18"/>
              </w:rPr>
              <w:t>USD</w:t>
            </w:r>
          </w:p>
        </w:tc>
        <w:tc>
          <w:tcPr>
            <w:tcW w:w="2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before="2" w:line="186" w:lineRule="exact"/>
              <w:ind w:right="98"/>
              <w:jc w:val="right"/>
              <w:rPr>
                <w:color w:val="000000" w:themeColor="text1"/>
              </w:rPr>
            </w:pPr>
            <w:r w:rsidRPr="00B309F1">
              <w:rPr>
                <w:rStyle w:val="Hyperlink7"/>
                <w:rFonts w:eastAsia="Arial Unicode MS"/>
                <w:color w:val="000000" w:themeColor="text1"/>
                <w:spacing w:val="-2"/>
                <w:sz w:val="18"/>
                <w:szCs w:val="18"/>
              </w:rPr>
              <w:t>85.54</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before="2" w:line="186" w:lineRule="exact"/>
              <w:ind w:right="95"/>
              <w:jc w:val="right"/>
              <w:rPr>
                <w:color w:val="000000" w:themeColor="text1"/>
              </w:rPr>
            </w:pPr>
            <w:r w:rsidRPr="00B309F1">
              <w:rPr>
                <w:rStyle w:val="Hyperlink7"/>
                <w:rFonts w:eastAsia="Arial Unicode MS"/>
                <w:color w:val="000000" w:themeColor="text1"/>
                <w:spacing w:val="-2"/>
                <w:sz w:val="18"/>
                <w:szCs w:val="18"/>
              </w:rPr>
              <w:t>85.58</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right="95"/>
              <w:jc w:val="right"/>
              <w:rPr>
                <w:color w:val="000000" w:themeColor="text1"/>
              </w:rPr>
            </w:pPr>
            <w:r w:rsidRPr="00B309F1">
              <w:rPr>
                <w:rStyle w:val="Hyperlink7"/>
                <w:rFonts w:eastAsia="Arial Unicode MS"/>
                <w:color w:val="000000" w:themeColor="text1"/>
                <w:spacing w:val="-2"/>
                <w:sz w:val="18"/>
                <w:szCs w:val="18"/>
              </w:rPr>
              <w:t>83.37</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right="95"/>
              <w:jc w:val="right"/>
              <w:rPr>
                <w:color w:val="000000" w:themeColor="text1"/>
              </w:rPr>
            </w:pPr>
            <w:r w:rsidRPr="00B309F1">
              <w:rPr>
                <w:rStyle w:val="Hyperlink7"/>
                <w:rFonts w:eastAsia="Arial Unicode MS"/>
                <w:color w:val="000000" w:themeColor="text1"/>
                <w:spacing w:val="-2"/>
                <w:sz w:val="18"/>
                <w:szCs w:val="18"/>
              </w:rPr>
              <w:t>82.22</w:t>
            </w:r>
          </w:p>
        </w:tc>
      </w:tr>
      <w:tr w:rsidR="00BB050D" w:rsidRPr="00B309F1">
        <w:trPr>
          <w:trHeight w:val="198"/>
        </w:trPr>
        <w:tc>
          <w:tcPr>
            <w:tcW w:w="1244"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1</w:t>
            </w:r>
            <w:r w:rsidRPr="00B309F1">
              <w:rPr>
                <w:rStyle w:val="None"/>
                <w:color w:val="000000" w:themeColor="text1"/>
                <w:spacing w:val="-5"/>
                <w:sz w:val="18"/>
                <w:szCs w:val="18"/>
              </w:rPr>
              <w:t>EUR</w:t>
            </w:r>
          </w:p>
        </w:tc>
        <w:tc>
          <w:tcPr>
            <w:tcW w:w="2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186" w:lineRule="exact"/>
              <w:ind w:right="98"/>
              <w:jc w:val="right"/>
              <w:rPr>
                <w:color w:val="000000" w:themeColor="text1"/>
              </w:rPr>
            </w:pPr>
            <w:r w:rsidRPr="00B309F1">
              <w:rPr>
                <w:rStyle w:val="Hyperlink7"/>
                <w:rFonts w:eastAsia="Arial Unicode MS"/>
                <w:color w:val="000000" w:themeColor="text1"/>
                <w:spacing w:val="-2"/>
                <w:sz w:val="18"/>
                <w:szCs w:val="18"/>
              </w:rPr>
              <w:t>100.45</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92.32</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90.22</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89.61</w:t>
            </w:r>
          </w:p>
        </w:tc>
      </w:tr>
      <w:tr w:rsidR="00BB050D" w:rsidRPr="00B309F1">
        <w:trPr>
          <w:trHeight w:val="199"/>
        </w:trPr>
        <w:tc>
          <w:tcPr>
            <w:tcW w:w="1244"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6"/>
                <w:rFonts w:eastAsia="Arial Unicode MS"/>
                <w:color w:val="000000" w:themeColor="text1"/>
                <w:sz w:val="18"/>
                <w:szCs w:val="18"/>
              </w:rPr>
              <w:t>1</w:t>
            </w:r>
            <w:r w:rsidRPr="00B309F1">
              <w:rPr>
                <w:rStyle w:val="None"/>
                <w:color w:val="000000" w:themeColor="text1"/>
                <w:spacing w:val="-5"/>
                <w:sz w:val="18"/>
                <w:szCs w:val="18"/>
              </w:rPr>
              <w:t>SEK</w:t>
            </w:r>
          </w:p>
        </w:tc>
        <w:tc>
          <w:tcPr>
            <w:tcW w:w="2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188" w:lineRule="exact"/>
              <w:ind w:right="98"/>
              <w:jc w:val="right"/>
              <w:rPr>
                <w:color w:val="000000" w:themeColor="text1"/>
              </w:rPr>
            </w:pPr>
            <w:r w:rsidRPr="00B309F1">
              <w:rPr>
                <w:rStyle w:val="None"/>
                <w:color w:val="000000" w:themeColor="text1"/>
                <w:spacing w:val="-4"/>
                <w:sz w:val="18"/>
                <w:szCs w:val="18"/>
              </w:rPr>
              <w:t>9.00</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8" w:lineRule="exact"/>
              <w:ind w:right="95"/>
              <w:jc w:val="right"/>
              <w:rPr>
                <w:color w:val="000000" w:themeColor="text1"/>
              </w:rPr>
            </w:pPr>
            <w:r w:rsidRPr="00B309F1">
              <w:rPr>
                <w:rStyle w:val="None"/>
                <w:color w:val="000000" w:themeColor="text1"/>
                <w:spacing w:val="-4"/>
                <w:sz w:val="18"/>
                <w:szCs w:val="18"/>
              </w:rPr>
              <w:t>8.54</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right="95"/>
              <w:jc w:val="right"/>
              <w:rPr>
                <w:color w:val="000000" w:themeColor="text1"/>
              </w:rPr>
            </w:pPr>
            <w:r w:rsidRPr="00B309F1">
              <w:rPr>
                <w:rStyle w:val="None"/>
                <w:color w:val="000000" w:themeColor="text1"/>
                <w:spacing w:val="-4"/>
                <w:sz w:val="18"/>
                <w:szCs w:val="18"/>
              </w:rPr>
              <w:t>7.82</w:t>
            </w:r>
          </w:p>
        </w:tc>
        <w:tc>
          <w:tcPr>
            <w:tcW w:w="221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right="95"/>
              <w:jc w:val="right"/>
              <w:rPr>
                <w:color w:val="000000" w:themeColor="text1"/>
              </w:rPr>
            </w:pPr>
            <w:r w:rsidRPr="00B309F1">
              <w:rPr>
                <w:rStyle w:val="None"/>
                <w:color w:val="000000" w:themeColor="text1"/>
                <w:spacing w:val="-4"/>
                <w:sz w:val="18"/>
                <w:szCs w:val="18"/>
              </w:rPr>
              <w:t>7.91</w:t>
            </w:r>
          </w:p>
        </w:tc>
      </w:tr>
    </w:tbl>
    <w:p w:rsidR="00BB050D" w:rsidRPr="00B309F1" w:rsidRDefault="00BB050D">
      <w:pPr>
        <w:pStyle w:val="Body"/>
        <w:spacing w:before="200" w:after="2"/>
        <w:ind w:left="98" w:hanging="98"/>
        <w:rPr>
          <w:rStyle w:val="None"/>
          <w:i/>
          <w:iCs/>
          <w:color w:val="000000" w:themeColor="text1"/>
          <w:sz w:val="18"/>
          <w:szCs w:val="18"/>
        </w:rPr>
      </w:pPr>
    </w:p>
    <w:p w:rsidR="00BB050D" w:rsidRPr="00B309F1" w:rsidRDefault="00C175F3">
      <w:pPr>
        <w:pStyle w:val="Body"/>
        <w:spacing w:before="1"/>
        <w:ind w:left="87" w:right="3907"/>
        <w:rPr>
          <w:rStyle w:val="Hyperlink8"/>
          <w:rFonts w:eastAsia="Arial Unicode MS"/>
          <w:color w:val="000000" w:themeColor="text1"/>
        </w:rPr>
      </w:pPr>
      <w:r w:rsidRPr="00B309F1">
        <w:rPr>
          <w:rStyle w:val="None"/>
          <w:i/>
          <w:iCs/>
          <w:color w:val="000000" w:themeColor="text1"/>
          <w:sz w:val="16"/>
          <w:szCs w:val="16"/>
        </w:rPr>
        <w:t>Source:</w:t>
      </w:r>
      <w:r w:rsidRPr="00B309F1">
        <w:rPr>
          <w:rStyle w:val="None"/>
          <w:i/>
          <w:iCs/>
          <w:color w:val="000000" w:themeColor="text1"/>
          <w:sz w:val="16"/>
          <w:szCs w:val="16"/>
          <w:lang w:val="da-DK"/>
        </w:rPr>
        <w:t>FBIL</w:t>
      </w:r>
      <w:r w:rsidRPr="00B309F1">
        <w:rPr>
          <w:rStyle w:val="None"/>
          <w:i/>
          <w:iCs/>
          <w:color w:val="000000" w:themeColor="text1"/>
          <w:sz w:val="16"/>
          <w:szCs w:val="16"/>
        </w:rPr>
        <w:t>ReferenceRate</w:t>
      </w:r>
      <w:r w:rsidRPr="00B309F1">
        <w:rPr>
          <w:rStyle w:val="None"/>
          <w:i/>
          <w:iCs/>
          <w:color w:val="000000" w:themeColor="text1"/>
          <w:sz w:val="16"/>
          <w:szCs w:val="16"/>
        </w:rPr>
        <w:t>as</w:t>
      </w:r>
      <w:r w:rsidRPr="00B309F1">
        <w:rPr>
          <w:rStyle w:val="None"/>
          <w:i/>
          <w:iCs/>
          <w:color w:val="000000" w:themeColor="text1"/>
          <w:sz w:val="16"/>
          <w:szCs w:val="16"/>
        </w:rPr>
        <w:t>available</w:t>
      </w:r>
      <w:r w:rsidRPr="00B309F1">
        <w:rPr>
          <w:rStyle w:val="None"/>
          <w:i/>
          <w:iCs/>
          <w:color w:val="000000" w:themeColor="text1"/>
          <w:sz w:val="16"/>
          <w:szCs w:val="16"/>
        </w:rPr>
        <w:t>on</w:t>
      </w:r>
      <w:hyperlink r:id="rId77" w:history="1">
        <w:r w:rsidRPr="00B309F1">
          <w:rPr>
            <w:rStyle w:val="Hyperlink8"/>
            <w:rFonts w:eastAsia="Arial Unicode MS"/>
            <w:color w:val="000000" w:themeColor="text1"/>
          </w:rPr>
          <w:t>www.fbil.org.in</w:t>
        </w:r>
      </w:hyperlink>
      <w:r w:rsidRPr="00B309F1">
        <w:rPr>
          <w:rStyle w:val="Hyperlink8"/>
          <w:rFonts w:eastAsia="Arial Unicode MS"/>
          <w:color w:val="000000" w:themeColor="text1"/>
        </w:rPr>
        <w:t>.and</w:t>
      </w:r>
      <w:hyperlink r:id="rId78" w:history="1">
        <w:r w:rsidRPr="00B309F1">
          <w:rPr>
            <w:rStyle w:val="Hyperlink8"/>
            <w:rFonts w:eastAsia="Arial Unicode MS"/>
            <w:color w:val="000000" w:themeColor="text1"/>
          </w:rPr>
          <w:t>www.oanda.com/bvi-en/</w:t>
        </w:r>
      </w:hyperlink>
      <w:r w:rsidRPr="00B309F1">
        <w:rPr>
          <w:rStyle w:val="None"/>
          <w:i/>
          <w:iCs/>
          <w:color w:val="000000" w:themeColor="text1"/>
          <w:spacing w:val="-2"/>
          <w:sz w:val="16"/>
          <w:szCs w:val="16"/>
          <w:lang w:val="de-DE"/>
        </w:rPr>
        <w:t>Notes:</w:t>
      </w:r>
    </w:p>
    <w:p w:rsidR="00BB050D" w:rsidRPr="00B309F1" w:rsidRDefault="00C175F3">
      <w:pPr>
        <w:pStyle w:val="ListParagraph"/>
        <w:numPr>
          <w:ilvl w:val="0"/>
          <w:numId w:val="6"/>
        </w:numPr>
        <w:spacing w:before="1" w:line="183" w:lineRule="exact"/>
        <w:rPr>
          <w:i/>
          <w:iCs/>
          <w:color w:val="000000" w:themeColor="text1"/>
          <w:sz w:val="16"/>
          <w:szCs w:val="16"/>
        </w:rPr>
      </w:pPr>
      <w:r w:rsidRPr="00B309F1">
        <w:rPr>
          <w:rStyle w:val="Hyperlink4"/>
          <w:i/>
          <w:iCs/>
          <w:color w:val="000000" w:themeColor="text1"/>
          <w:sz w:val="16"/>
          <w:szCs w:val="16"/>
        </w:rPr>
        <w:t>Theexchangeratesareroundedofftotwodecimal</w:t>
      </w:r>
      <w:r w:rsidRPr="00B309F1">
        <w:rPr>
          <w:rStyle w:val="None"/>
          <w:i/>
          <w:iCs/>
          <w:color w:val="000000" w:themeColor="text1"/>
          <w:spacing w:val="-2"/>
          <w:sz w:val="16"/>
          <w:szCs w:val="16"/>
        </w:rPr>
        <w:t>places.</w:t>
      </w:r>
    </w:p>
    <w:p w:rsidR="00BB050D" w:rsidRPr="00B309F1" w:rsidRDefault="00C175F3">
      <w:pPr>
        <w:pStyle w:val="ListParagraph"/>
        <w:numPr>
          <w:ilvl w:val="0"/>
          <w:numId w:val="6"/>
        </w:numPr>
        <w:spacing w:before="0" w:line="183" w:lineRule="exact"/>
        <w:rPr>
          <w:i/>
          <w:iCs/>
          <w:color w:val="000000" w:themeColor="text1"/>
          <w:sz w:val="16"/>
          <w:szCs w:val="16"/>
        </w:rPr>
      </w:pPr>
      <w:r w:rsidRPr="00B309F1">
        <w:rPr>
          <w:rStyle w:val="Hyperlink4"/>
          <w:i/>
          <w:iCs/>
          <w:color w:val="000000" w:themeColor="text1"/>
          <w:sz w:val="16"/>
          <w:szCs w:val="16"/>
        </w:rPr>
        <w:t>Intheeventthatanyoftheaforementioneddateisapublicholiday,thepreviouscalendardaynotbeingapublicholidayhasbeen</w:t>
      </w:r>
      <w:r w:rsidRPr="00B309F1">
        <w:rPr>
          <w:rStyle w:val="None"/>
          <w:i/>
          <w:iCs/>
          <w:color w:val="000000" w:themeColor="text1"/>
          <w:spacing w:val="-2"/>
          <w:sz w:val="16"/>
          <w:szCs w:val="16"/>
        </w:rPr>
        <w:t>considered.</w:t>
      </w:r>
    </w:p>
    <w:p w:rsidR="00BB050D" w:rsidRPr="00B309F1" w:rsidRDefault="00BB050D">
      <w:pPr>
        <w:pStyle w:val="ListParagraph"/>
        <w:spacing w:line="183" w:lineRule="exact"/>
        <w:rPr>
          <w:color w:val="000000" w:themeColor="text1"/>
        </w:rPr>
        <w:sectPr w:rsidR="00BB050D" w:rsidRPr="00B309F1">
          <w:headerReference w:type="default" r:id="rId79"/>
          <w:footerReference w:type="default" r:id="rId80"/>
          <w:pgSz w:w="11920" w:h="16840"/>
          <w:pgMar w:top="1100" w:right="708" w:bottom="1120" w:left="992" w:header="0" w:footer="0" w:gutter="0"/>
          <w:cols w:space="720"/>
        </w:sectPr>
      </w:pPr>
    </w:p>
    <w:p w:rsidR="00BB050D" w:rsidRPr="00B309F1" w:rsidRDefault="00C175F3">
      <w:pPr>
        <w:pStyle w:val="Heading2"/>
        <w:spacing w:before="63"/>
        <w:ind w:right="2549"/>
        <w:rPr>
          <w:color w:val="000000" w:themeColor="text1"/>
        </w:rPr>
      </w:pPr>
      <w:bookmarkStart w:id="2" w:name="_bookmark3"/>
      <w:bookmarkEnd w:id="2"/>
      <w:r w:rsidRPr="00B309F1">
        <w:rPr>
          <w:rStyle w:val="Hyperlink5"/>
          <w:color w:val="000000" w:themeColor="text1"/>
        </w:rPr>
        <w:t>F</w:t>
      </w:r>
      <w:r w:rsidRPr="00B309F1">
        <w:rPr>
          <w:rStyle w:val="Hyperlink5"/>
          <w:color w:val="000000" w:themeColor="text1"/>
        </w:rPr>
        <w:t>ORWARD-LOOKINGSTATEMENTS</w:t>
      </w:r>
    </w:p>
    <w:p w:rsidR="00BB050D" w:rsidRPr="00B309F1" w:rsidRDefault="00C175F3">
      <w:pPr>
        <w:pStyle w:val="BodyText"/>
        <w:spacing w:before="200"/>
        <w:ind w:left="87" w:right="5"/>
        <w:jc w:val="both"/>
        <w:rPr>
          <w:color w:val="000000" w:themeColor="text1"/>
        </w:rPr>
      </w:pPr>
      <w:r w:rsidRPr="00B309F1">
        <w:rPr>
          <w:rStyle w:val="Hyperlink4"/>
          <w:color w:val="000000" w:themeColor="text1"/>
        </w:rPr>
        <w:t>This Kirby-Nunez contains certain statements which are not statements of historical fact and may be described as “forward-lookingstatements”.Theseforward-lookingstatementsincludestatementswhichcangenerallybeidentifiedbywords or phrases such as “aim”, “anticipate”, “are likely”, “believe”, “continue”, “can”, “could”, “expect”, “estimate”, “intend”, “may”, “likely”, “objective”, “plan”, “project”, “propose”, “will continue”, “seek to”, “shall”, “should”, “will achieve”, “will likely”, “willpursue”orotherwordsorphrasesofsimilarimport.Similarly,statementsthatdescribethestrategies,objectives, plansorgoalsofourCompanyarealsoforward-lookingstatements.Allstatementsregardingourexpectedfinancialconditions, results of operations, business plans and prospects are forward-looking statements. These forward-looking statements include statementsastoourbusinessstrategy,plans,revenue,andprofitability(including,withoutlimitation,anyfinancialoroperating projectionsorforecasts)andothermattersdiscussedinthisRedHerringProspectusthatarenothistoricalfacts.However,these are not the exclusive means of identifying forward-looking statements.</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98"/>
        <w:ind w:left="87" w:right="7"/>
        <w:jc w:val="both"/>
        <w:rPr>
          <w:color w:val="000000" w:themeColor="text1"/>
        </w:rPr>
      </w:pPr>
      <w:r w:rsidRPr="00B309F1">
        <w:rPr>
          <w:rStyle w:val="Hyperlink4"/>
          <w:color w:val="000000" w:themeColor="text1"/>
        </w:rPr>
        <w:t>These forward-looking statements are based on our current plans, estimates and expectations</w:t>
      </w:r>
      <w:r w:rsidRPr="00B309F1">
        <w:rPr>
          <w:rStyle w:val="Hyperlink4"/>
          <w:color w:val="000000" w:themeColor="text1"/>
        </w:rPr>
        <w:t xml:space="preserve"> and actual results may differ materially from those suggested by such forward-looking statements. All forward-looking statements are subject to risks, uncertainties, and assumptions about us that could cause actual results to differ materially from those </w:t>
      </w:r>
      <w:r w:rsidRPr="00B309F1">
        <w:rPr>
          <w:rStyle w:val="Hyperlink4"/>
          <w:color w:val="000000" w:themeColor="text1"/>
        </w:rPr>
        <w:t>contemplated by the relevantforward-looking statement. Thismay bedueto risksoruncertaintiesassociated withourexpectationswith respectto, but not limited to, regulatory changes pertaining to the industries we cater and our ability to respond to them, our ab</w:t>
      </w:r>
      <w:r w:rsidRPr="00B309F1">
        <w:rPr>
          <w:rStyle w:val="Hyperlink4"/>
          <w:color w:val="000000" w:themeColor="text1"/>
        </w:rPr>
        <w:t>ility to successfullyimplementourstrategies,ourgrowthandexpansion,technologicalchanges,ourexposuretomarketrisks,general economic and political conditions in India and globally, which have an impact on our business activities or investments, the monetary an</w:t>
      </w:r>
      <w:r w:rsidRPr="00B309F1">
        <w:rPr>
          <w:rStyle w:val="Hyperlink4"/>
          <w:color w:val="000000" w:themeColor="text1"/>
        </w:rPr>
        <w:t>d fiscal policies of India, inflation, deflation, unanticipated turbulence in interest rates, foreign exchange rates, equitypricesorotherratesorprices,theperformanceofthefinancialmarketsinIndiaandglobally,changesindomesticlaws, regulations and taxes, chang</w:t>
      </w:r>
      <w:r w:rsidRPr="00B309F1">
        <w:rPr>
          <w:rStyle w:val="Hyperlink4"/>
          <w:color w:val="000000" w:themeColor="text1"/>
        </w:rPr>
        <w:t>es in competition in our industry and incidence of any natural calamities and/or acts of violence.</w:t>
      </w:r>
    </w:p>
    <w:p w:rsidR="00BB050D" w:rsidRPr="00B309F1" w:rsidRDefault="00C175F3">
      <w:pPr>
        <w:pStyle w:val="BodyText"/>
        <w:spacing w:before="202"/>
        <w:ind w:left="87" w:right="6"/>
        <w:jc w:val="both"/>
        <w:rPr>
          <w:color w:val="000000" w:themeColor="text1"/>
        </w:rPr>
      </w:pPr>
      <w:r w:rsidRPr="00B309F1">
        <w:rPr>
          <w:rStyle w:val="Hyperlink4"/>
          <w:color w:val="000000" w:themeColor="text1"/>
        </w:rPr>
        <w:t>Certainimportantfactors that could cause actual results to differ materially from our expectations include, but are not limited to, the following:</w:t>
      </w:r>
    </w:p>
    <w:p w:rsidR="00BB050D" w:rsidRPr="00B309F1" w:rsidRDefault="00C175F3">
      <w:pPr>
        <w:pStyle w:val="ListParagraph"/>
        <w:numPr>
          <w:ilvl w:val="1"/>
          <w:numId w:val="8"/>
        </w:numPr>
        <w:rPr>
          <w:color w:val="000000" w:themeColor="text1"/>
          <w:sz w:val="20"/>
          <w:szCs w:val="20"/>
        </w:rPr>
      </w:pPr>
      <w:r w:rsidRPr="00B309F1">
        <w:rPr>
          <w:rStyle w:val="Hyperlink4"/>
          <w:color w:val="000000" w:themeColor="text1"/>
          <w:sz w:val="20"/>
          <w:szCs w:val="20"/>
        </w:rPr>
        <w:t>Relianceon</w:t>
      </w:r>
      <w:r w:rsidRPr="00B309F1">
        <w:rPr>
          <w:rStyle w:val="Hyperlink4"/>
          <w:color w:val="000000" w:themeColor="text1"/>
          <w:sz w:val="20"/>
          <w:szCs w:val="20"/>
        </w:rPr>
        <w:t>ourkey</w:t>
      </w:r>
      <w:r w:rsidRPr="00B309F1">
        <w:rPr>
          <w:rStyle w:val="Hyperlink5"/>
          <w:color w:val="000000" w:themeColor="text1"/>
          <w:sz w:val="20"/>
          <w:szCs w:val="20"/>
        </w:rPr>
        <w:t xml:space="preserve"> customers;</w:t>
      </w:r>
    </w:p>
    <w:p w:rsidR="00BB050D" w:rsidRPr="00B309F1" w:rsidRDefault="00C175F3">
      <w:pPr>
        <w:pStyle w:val="ListParagraph"/>
        <w:numPr>
          <w:ilvl w:val="1"/>
          <w:numId w:val="8"/>
        </w:numPr>
        <w:spacing w:before="199"/>
        <w:rPr>
          <w:color w:val="000000" w:themeColor="text1"/>
          <w:sz w:val="20"/>
          <w:szCs w:val="20"/>
        </w:rPr>
      </w:pPr>
      <w:r w:rsidRPr="00B309F1">
        <w:rPr>
          <w:rStyle w:val="Hyperlink4"/>
          <w:color w:val="000000" w:themeColor="text1"/>
          <w:sz w:val="20"/>
          <w:szCs w:val="20"/>
        </w:rPr>
        <w:t>Relianceonourkey</w:t>
      </w:r>
      <w:r w:rsidRPr="00B309F1">
        <w:rPr>
          <w:rStyle w:val="Hyperlink5"/>
          <w:color w:val="000000" w:themeColor="text1"/>
          <w:sz w:val="20"/>
          <w:szCs w:val="20"/>
        </w:rPr>
        <w:t xml:space="preserve"> suppliers;</w:t>
      </w:r>
    </w:p>
    <w:p w:rsidR="00BB050D" w:rsidRPr="00B309F1" w:rsidRDefault="00C175F3">
      <w:pPr>
        <w:pStyle w:val="ListParagraph"/>
        <w:numPr>
          <w:ilvl w:val="1"/>
          <w:numId w:val="8"/>
        </w:numPr>
        <w:spacing w:before="199"/>
        <w:ind w:right="15"/>
        <w:rPr>
          <w:color w:val="000000" w:themeColor="text1"/>
          <w:sz w:val="20"/>
          <w:szCs w:val="20"/>
        </w:rPr>
      </w:pPr>
      <w:r w:rsidRPr="00B309F1">
        <w:rPr>
          <w:rStyle w:val="Hyperlink4"/>
          <w:color w:val="000000" w:themeColor="text1"/>
          <w:sz w:val="20"/>
          <w:szCs w:val="20"/>
        </w:rPr>
        <w:t xml:space="preserve">Priceandavailabilityofprimaryrawmaterialsi.e.copperandaluminium,andinsulatingmaterialssuchasenameland </w:t>
      </w:r>
      <w:r w:rsidRPr="00B309F1">
        <w:rPr>
          <w:rStyle w:val="Hyperlink5"/>
          <w:color w:val="000000" w:themeColor="text1"/>
          <w:sz w:val="20"/>
          <w:szCs w:val="20"/>
        </w:rPr>
        <w:t>paper;</w:t>
      </w:r>
    </w:p>
    <w:p w:rsidR="00BB050D" w:rsidRPr="00B309F1" w:rsidRDefault="00C175F3">
      <w:pPr>
        <w:pStyle w:val="ListParagraph"/>
        <w:numPr>
          <w:ilvl w:val="1"/>
          <w:numId w:val="8"/>
        </w:numPr>
        <w:rPr>
          <w:color w:val="000000" w:themeColor="text1"/>
          <w:sz w:val="20"/>
          <w:szCs w:val="20"/>
        </w:rPr>
      </w:pPr>
      <w:r w:rsidRPr="00B309F1">
        <w:rPr>
          <w:rStyle w:val="Hyperlink4"/>
          <w:color w:val="000000" w:themeColor="text1"/>
          <w:sz w:val="20"/>
          <w:szCs w:val="20"/>
        </w:rPr>
        <w:t>Relianceonthepowersector(generation,transmissionanddistribution)</w:t>
      </w:r>
      <w:r w:rsidRPr="00B309F1">
        <w:rPr>
          <w:rStyle w:val="Hyperlink5"/>
          <w:color w:val="000000" w:themeColor="text1"/>
          <w:sz w:val="20"/>
          <w:szCs w:val="20"/>
        </w:rPr>
        <w:t>industry;</w:t>
      </w:r>
    </w:p>
    <w:p w:rsidR="00BB050D" w:rsidRPr="00B309F1" w:rsidRDefault="00C175F3">
      <w:pPr>
        <w:pStyle w:val="ListParagraph"/>
        <w:numPr>
          <w:ilvl w:val="1"/>
          <w:numId w:val="8"/>
        </w:numPr>
        <w:spacing w:before="199"/>
        <w:rPr>
          <w:color w:val="000000" w:themeColor="text1"/>
          <w:sz w:val="20"/>
          <w:szCs w:val="20"/>
        </w:rPr>
      </w:pPr>
      <w:r w:rsidRPr="00B309F1">
        <w:rPr>
          <w:rStyle w:val="Hyperlink4"/>
          <w:color w:val="000000" w:themeColor="text1"/>
          <w:sz w:val="20"/>
          <w:szCs w:val="20"/>
        </w:rPr>
        <w:t>Relianceonthesaleofourkeypr</w:t>
      </w:r>
      <w:r w:rsidRPr="00B309F1">
        <w:rPr>
          <w:rStyle w:val="Hyperlink4"/>
          <w:color w:val="000000" w:themeColor="text1"/>
          <w:sz w:val="20"/>
          <w:szCs w:val="20"/>
        </w:rPr>
        <w:t>oductsegmenti.e.,specializedmagnetwinding</w:t>
      </w:r>
      <w:r w:rsidRPr="00B309F1">
        <w:rPr>
          <w:rStyle w:val="Hyperlink5"/>
          <w:color w:val="000000" w:themeColor="text1"/>
          <w:sz w:val="20"/>
          <w:szCs w:val="20"/>
        </w:rPr>
        <w:t>wires;</w:t>
      </w:r>
    </w:p>
    <w:p w:rsidR="00BB050D" w:rsidRPr="00B309F1" w:rsidRDefault="00C175F3">
      <w:pPr>
        <w:pStyle w:val="ListParagraph"/>
        <w:numPr>
          <w:ilvl w:val="1"/>
          <w:numId w:val="8"/>
        </w:numPr>
        <w:spacing w:before="199"/>
        <w:ind w:right="8"/>
        <w:rPr>
          <w:color w:val="000000" w:themeColor="text1"/>
          <w:sz w:val="20"/>
          <w:szCs w:val="20"/>
        </w:rPr>
      </w:pPr>
      <w:r w:rsidRPr="00B309F1">
        <w:rPr>
          <w:rStyle w:val="Hyperlink4"/>
          <w:color w:val="000000" w:themeColor="text1"/>
          <w:sz w:val="20"/>
          <w:szCs w:val="20"/>
        </w:rPr>
        <w:t>Delayinorinabilityofthevendorstoprovidetheequipment inatimelymannerinrelationto thecapitalexpenditure to be incurred for certain of our proposed objects of the Offer;</w:t>
      </w:r>
    </w:p>
    <w:p w:rsidR="00BB050D" w:rsidRPr="00B309F1" w:rsidRDefault="00C175F3">
      <w:pPr>
        <w:pStyle w:val="ListParagraph"/>
        <w:numPr>
          <w:ilvl w:val="1"/>
          <w:numId w:val="8"/>
        </w:numPr>
        <w:spacing w:before="199"/>
        <w:rPr>
          <w:color w:val="000000" w:themeColor="text1"/>
          <w:sz w:val="20"/>
          <w:szCs w:val="20"/>
        </w:rPr>
      </w:pPr>
      <w:r w:rsidRPr="00B309F1">
        <w:rPr>
          <w:rStyle w:val="Hyperlink4"/>
          <w:color w:val="000000" w:themeColor="text1"/>
          <w:sz w:val="20"/>
          <w:szCs w:val="20"/>
        </w:rPr>
        <w:t>Anyunscheduled,unplannedorprolongeddisrup</w:t>
      </w:r>
      <w:r w:rsidRPr="00B309F1">
        <w:rPr>
          <w:rStyle w:val="Hyperlink4"/>
          <w:color w:val="000000" w:themeColor="text1"/>
          <w:sz w:val="20"/>
          <w:szCs w:val="20"/>
        </w:rPr>
        <w:t>tion,slowdownorshutdownofourmanufacturing</w:t>
      </w:r>
      <w:r w:rsidRPr="00B309F1">
        <w:rPr>
          <w:rStyle w:val="Hyperlink5"/>
          <w:color w:val="000000" w:themeColor="text1"/>
          <w:sz w:val="20"/>
          <w:szCs w:val="20"/>
        </w:rPr>
        <w:t>facilities;</w:t>
      </w:r>
    </w:p>
    <w:p w:rsidR="00BB050D" w:rsidRPr="00B309F1" w:rsidRDefault="00C175F3">
      <w:pPr>
        <w:pStyle w:val="ListParagraph"/>
        <w:numPr>
          <w:ilvl w:val="1"/>
          <w:numId w:val="8"/>
        </w:numPr>
        <w:spacing w:before="201"/>
        <w:rPr>
          <w:color w:val="000000" w:themeColor="text1"/>
          <w:sz w:val="20"/>
          <w:szCs w:val="20"/>
        </w:rPr>
      </w:pPr>
      <w:r w:rsidRPr="00B309F1">
        <w:rPr>
          <w:rStyle w:val="Hyperlink4"/>
          <w:color w:val="000000" w:themeColor="text1"/>
          <w:sz w:val="20"/>
          <w:szCs w:val="20"/>
        </w:rPr>
        <w:t>Brian Brown;</w:t>
      </w:r>
      <w:r w:rsidRPr="00B309F1">
        <w:rPr>
          <w:rStyle w:val="Hyperlink5"/>
          <w:color w:val="000000" w:themeColor="text1"/>
          <w:sz w:val="20"/>
          <w:szCs w:val="20"/>
        </w:rPr>
      </w:r>
    </w:p>
    <w:p w:rsidR="00BB050D" w:rsidRPr="00B309F1" w:rsidRDefault="00C175F3">
      <w:pPr>
        <w:pStyle w:val="ListParagraph"/>
        <w:numPr>
          <w:ilvl w:val="1"/>
          <w:numId w:val="8"/>
        </w:numPr>
        <w:spacing w:before="199"/>
        <w:ind w:right="21"/>
        <w:rPr>
          <w:color w:val="000000" w:themeColor="text1"/>
          <w:sz w:val="20"/>
          <w:szCs w:val="20"/>
        </w:rPr>
      </w:pPr>
      <w:r w:rsidRPr="00B309F1">
        <w:rPr>
          <w:rStyle w:val="Hyperlink4"/>
          <w:color w:val="000000" w:themeColor="text1"/>
          <w:sz w:val="20"/>
          <w:szCs w:val="20"/>
        </w:rPr>
        <w:t>Product defect issues or failure by us or our raw materials suppliers to comply with the strict quality standards and requirement</w:t>
      </w:r>
      <w:r w:rsidRPr="00B309F1">
        <w:rPr>
          <w:rStyle w:val="Hyperlink4"/>
          <w:color w:val="000000" w:themeColor="text1"/>
          <w:sz w:val="20"/>
          <w:szCs w:val="20"/>
        </w:rPr>
        <w:t>s applicable to our business operations; and</w:t>
      </w:r>
    </w:p>
    <w:p w:rsidR="00BB050D" w:rsidRPr="00B309F1" w:rsidRDefault="00C175F3">
      <w:pPr>
        <w:pStyle w:val="ListParagraph"/>
        <w:numPr>
          <w:ilvl w:val="1"/>
          <w:numId w:val="8"/>
        </w:numPr>
        <w:ind w:right="13"/>
        <w:rPr>
          <w:color w:val="000000" w:themeColor="text1"/>
          <w:sz w:val="20"/>
          <w:szCs w:val="20"/>
        </w:rPr>
      </w:pPr>
      <w:r w:rsidRPr="00B309F1">
        <w:rPr>
          <w:rStyle w:val="Hyperlink4"/>
          <w:color w:val="000000" w:themeColor="text1"/>
          <w:sz w:val="20"/>
          <w:szCs w:val="20"/>
        </w:rPr>
        <w:t>Relianceonexportsandanychangeinlaw,regulationsandpoliciesofforeignjurisdictionswherewesellourproducts or plan to sell our products.</w:t>
      </w:r>
    </w:p>
    <w:p w:rsidR="00BB050D" w:rsidRPr="00B309F1" w:rsidRDefault="00C175F3">
      <w:pPr>
        <w:pStyle w:val="BodyText"/>
        <w:spacing w:before="197"/>
        <w:ind w:left="87" w:right="6"/>
        <w:jc w:val="both"/>
        <w:rPr>
          <w:color w:val="000000" w:themeColor="text1"/>
        </w:rPr>
      </w:pPr>
      <w:r w:rsidRPr="00B309F1">
        <w:rPr>
          <w:rStyle w:val="Hyperlink4"/>
          <w:color w:val="000000" w:themeColor="text1"/>
        </w:rPr>
        <w:t>For further details of factors that could cause our actual results to differ from the expectations, see “Risk Factors”, “Our Business”and“Management’sDiscussionandAnalysisofFinancialPositionandResultsofOperations”onpages28,211and 356,respectively.Bytheirnature,certainmarketriskdisclosuresareonlyestimatesandcouldbemateriallydifferentfromwhat actually occurs in the future. As a result, actual future gains or losses could materially be different from those that have been estimated. Forward-looking statements reflect our current views as of the date of this Kirby-Nunez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Davis PLC, BRLMs, nor the Syndicate Members or any of their respective affiliates have any obligation to update or otherwisereviseanystatementsreflectingcircumstancesarisingafterthedatehereofortoreflecttheoccurrenceofunderlying events, even if the underlying assumptions do not come to fruition.</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81"/>
          <w:footerReference w:type="default" r:id="rId82"/>
          <w:pgSz w:w="11920" w:h="16840"/>
          <w:pgMar w:top="1100" w:right="708" w:bottom="1120" w:left="992" w:header="0" w:footer="0" w:gutter="0"/>
          <w:cols w:space="720"/>
        </w:sectPr>
      </w:pPr>
    </w:p>
    <w:p w:rsidR="00BB050D" w:rsidRPr="00B309F1" w:rsidRDefault="00C175F3">
      <w:pPr>
        <w:pStyle w:val="BodyText"/>
        <w:spacing w:before="80"/>
        <w:ind w:left="87" w:right="7"/>
        <w:jc w:val="both"/>
        <w:rPr>
          <w:color w:val="000000" w:themeColor="text1"/>
        </w:rPr>
      </w:pPr>
      <w:r w:rsidRPr="00B309F1">
        <w:rPr>
          <w:rStyle w:val="Hyperlink4"/>
          <w:color w:val="000000" w:themeColor="text1"/>
        </w:rPr>
        <w:t>In accordance with the SEBI Jacobson LLC, our Company will ensure that investors in India are informed of material developmentspertainingtoourCompanyfromthedateof thisRedHerringProspectusuntilthetimeofthegrantoflistingand trading permissions by Jones Ltd. In accordance with the requirements of the SEBI and as prescribed under the applicable law, our Miller-Howell, in respect of statements made by them in this Kirby-Nunez, severally and not jointly, shall ensure (through our Company and the Book Roger Cruz) that the Bidders are informed of material developments in relation to statements specifically confirmed or undertaken by them in this Ronald Baker for the Offer, with respect to their Reeves PLC. Only the statements and undertakings which are specifically confirmed or undertaken by each of Davis PLC about or in relation to themselves as Miller-Howell and their respective portion of Salinas, Mccoy and Chandler, in this Kirby-Nunez shall be deemed to be statements and undertakings made by such Promoter Parker Wilson.</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83"/>
          <w:footerReference w:type="default" r:id="rId84"/>
          <w:pgSz w:w="11920" w:h="16840"/>
          <w:pgMar w:top="1080" w:right="708" w:bottom="1120" w:left="992" w:header="0" w:footer="0" w:gutter="0"/>
          <w:cols w:space="720"/>
        </w:sectPr>
      </w:pPr>
    </w:p>
    <w:p w:rsidR="00BB050D" w:rsidRPr="00B309F1" w:rsidRDefault="00C175F3">
      <w:pPr>
        <w:pStyle w:val="Heading2"/>
        <w:spacing w:before="63"/>
        <w:ind w:right="2548"/>
        <w:rPr>
          <w:color w:val="000000" w:themeColor="text1"/>
        </w:rPr>
      </w:pPr>
      <w:bookmarkStart w:id="3" w:name="_bookmark4"/>
      <w:bookmarkEnd w:id="3"/>
      <w:r w:rsidRPr="00B309F1">
        <w:rPr>
          <w:rStyle w:val="Hyperlink4"/>
          <w:color w:val="000000" w:themeColor="text1"/>
        </w:rPr>
        <w:t>S</w:t>
      </w:r>
      <w:r w:rsidRPr="00B309F1">
        <w:rPr>
          <w:rStyle w:val="Hyperlink4"/>
          <w:color w:val="000000" w:themeColor="text1"/>
        </w:rPr>
        <w:t>UMMARYOF</w:t>
      </w:r>
      <w:r w:rsidRPr="00B309F1">
        <w:rPr>
          <w:rStyle w:val="Hyperlink4"/>
          <w:color w:val="000000" w:themeColor="text1"/>
          <w:lang w:val="de-DE"/>
        </w:rPr>
        <w:t>THEOFFER</w:t>
      </w:r>
      <w:r w:rsidRPr="00B309F1">
        <w:rPr>
          <w:rStyle w:val="Hyperlink5"/>
          <w:color w:val="000000" w:themeColor="text1"/>
          <w:lang w:val="es-ES_tradnl"/>
        </w:rPr>
        <w:t>DOCUMENT</w:t>
      </w:r>
    </w:p>
    <w:p w:rsidR="00BB050D" w:rsidRPr="00B309F1" w:rsidRDefault="00C175F3">
      <w:pPr>
        <w:pStyle w:val="Body"/>
        <w:spacing w:before="200"/>
        <w:ind w:left="87" w:right="4"/>
        <w:jc w:val="both"/>
        <w:rPr>
          <w:rStyle w:val="None"/>
          <w:i/>
          <w:iCs/>
          <w:color w:val="000000" w:themeColor="text1"/>
          <w:sz w:val="20"/>
          <w:szCs w:val="20"/>
        </w:rPr>
      </w:pPr>
      <w:r w:rsidRPr="00B309F1">
        <w:rPr>
          <w:rStyle w:val="None"/>
          <w:i/>
          <w:iCs/>
          <w:color w:val="000000" w:themeColor="text1"/>
          <w:sz w:val="20"/>
          <w:szCs w:val="20"/>
        </w:rPr>
        <w:t>This section is a general summary of certain disclosures included in this Kirby-Nunez and is not exhaustive, nor doesitpurporttocontainasummaryofallthedisclosuresin thisRedHerringProspectusoralldetailsrelevanttoprospective investors. This summary should be read in conjunction with, and is qualified in its entirety by, the more detailed information appearing elsewhere in this Kirby-Nunez, including the sections “Risk Factors”, “Our Business”, “Industry Overview”, “Capital Structure”, “The Offer”, “Black-Perez”, “Objects of the Offer”, “Management’s Discussion and Analysis of Financial Position and Results of Operations” and “Outstanding Litigation and Material Developments” on pages 28, 211, 137, 84, 67, 280, 106, 356, 388, respectively of this Kirby-Nunez.</w:t>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da-DK"/>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fr-FR"/>
        </w:rPr>
      </w:r>
      <w:r w:rsidRPr="00B309F1">
        <w:rPr>
          <w:rStyle w:val="None"/>
          <w:i/>
          <w:iCs/>
          <w:color w:val="000000" w:themeColor="text1"/>
          <w:sz w:val="20"/>
          <w:szCs w:val="20"/>
          <w:rtl/>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p>
    <w:p w:rsidR="00BB050D" w:rsidRPr="00B309F1" w:rsidRDefault="00C175F3">
      <w:pPr>
        <w:pStyle w:val="Heading3"/>
        <w:spacing w:before="199"/>
        <w:ind w:left="87"/>
        <w:jc w:val="both"/>
        <w:rPr>
          <w:color w:val="000000" w:themeColor="text1"/>
        </w:rPr>
      </w:pPr>
      <w:r w:rsidRPr="00B309F1">
        <w:rPr>
          <w:rStyle w:val="Hyperlink4"/>
          <w:color w:val="000000" w:themeColor="text1"/>
        </w:rPr>
        <w:t>Primarybusinessof</w:t>
      </w:r>
      <w:r w:rsidRPr="00B309F1">
        <w:rPr>
          <w:rStyle w:val="Hyperlink4"/>
          <w:color w:val="000000" w:themeColor="text1"/>
          <w:lang w:val="fr-FR"/>
        </w:rPr>
        <w:t>our</w:t>
      </w:r>
      <w:r w:rsidRPr="00B309F1">
        <w:rPr>
          <w:rStyle w:val="Hyperlink5"/>
          <w:color w:val="000000" w:themeColor="text1"/>
        </w:rPr>
        <w:t>Company</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WearethethirdlargestmanufacturerofmagnetwindingwiresinIndiaintermsofproductioncapacityinFiscal</w:t>
      </w:r>
      <w:r w:rsidRPr="00B309F1">
        <w:rPr>
          <w:rStyle w:val="Hyperlink4"/>
          <w:color w:val="000000" w:themeColor="text1"/>
        </w:rPr>
        <w:t>2025(</w:t>
      </w:r>
      <w:r w:rsidRPr="00B309F1">
        <w:rPr>
          <w:rStyle w:val="None"/>
          <w:i/>
          <w:iCs/>
          <w:color w:val="000000" w:themeColor="text1"/>
        </w:rPr>
        <w:t>Source: CAREReport</w:t>
      </w:r>
      <w:r w:rsidRPr="00B309F1">
        <w:rPr>
          <w:rStyle w:val="Hyperlink4"/>
          <w:color w:val="000000" w:themeColor="text1"/>
        </w:rPr>
        <w:t>).WearealsothelargestexporterofmagnetwindingwiresfromIndiaintermsofexportrevenuesinFiscal2025 (</w:t>
      </w:r>
      <w:r w:rsidRPr="00B309F1">
        <w:rPr>
          <w:rStyle w:val="None"/>
          <w:i/>
          <w:iCs/>
          <w:color w:val="000000" w:themeColor="text1"/>
        </w:rPr>
        <w:t>Source: CARE Report</w:t>
      </w:r>
      <w:r w:rsidRPr="00B309F1">
        <w:rPr>
          <w:rStyle w:val="Hyperlink4"/>
          <w:color w:val="000000" w:themeColor="text1"/>
        </w:rPr>
        <w:t>). Ourkey products include round enamelled copper/ aluminium magnet winding wires, paper insulted rectangular copper/ a</w:t>
      </w:r>
      <w:r w:rsidRPr="00B309F1">
        <w:rPr>
          <w:rStyle w:val="Hyperlink4"/>
          <w:color w:val="000000" w:themeColor="text1"/>
        </w:rPr>
        <w:t>luminium magnet winding wires, continuously transposed conductors, rectangular enamelled copper/ aluminum magnet winding wires and bunched paper insulated copper magnet winding wires. Our products are critical components of capital goods such as transforme</w:t>
      </w:r>
      <w:r w:rsidRPr="00B309F1">
        <w:rPr>
          <w:rStyle w:val="Hyperlink4"/>
          <w:color w:val="000000" w:themeColor="text1"/>
        </w:rPr>
        <w:t>rs, motors, alternators and generators.</w:t>
      </w:r>
    </w:p>
    <w:p w:rsidR="00BB050D" w:rsidRPr="00B309F1" w:rsidRDefault="00C175F3">
      <w:pPr>
        <w:pStyle w:val="Body"/>
        <w:spacing w:before="200"/>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rPr>
        <w:t>Our</w:t>
      </w:r>
      <w:r w:rsidRPr="00B309F1">
        <w:rPr>
          <w:rStyle w:val="None"/>
          <w:i/>
          <w:iCs/>
          <w:color w:val="000000" w:themeColor="text1"/>
          <w:sz w:val="20"/>
          <w:szCs w:val="20"/>
        </w:rPr>
        <w:t>Business”</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 xml:space="preserve"> 211.</w:t>
      </w:r>
    </w:p>
    <w:p w:rsidR="00BB050D" w:rsidRPr="00B309F1" w:rsidRDefault="00BB050D">
      <w:pPr>
        <w:pStyle w:val="BodyText"/>
        <w:spacing w:before="10"/>
        <w:rPr>
          <w:color w:val="000000" w:themeColor="text1"/>
        </w:rPr>
      </w:pPr>
    </w:p>
    <w:p w:rsidR="00BB050D" w:rsidRPr="00B309F1" w:rsidRDefault="00C175F3">
      <w:pPr>
        <w:pStyle w:val="Heading3"/>
        <w:spacing w:before="0"/>
        <w:ind w:left="87"/>
        <w:jc w:val="both"/>
        <w:rPr>
          <w:color w:val="000000" w:themeColor="text1"/>
        </w:rPr>
      </w:pPr>
      <w:r w:rsidRPr="00B309F1">
        <w:rPr>
          <w:rStyle w:val="Hyperlink4"/>
          <w:color w:val="000000" w:themeColor="text1"/>
        </w:rPr>
        <w:t>Summaryofindustry</w:t>
      </w:r>
      <w:r w:rsidRPr="00B309F1">
        <w:rPr>
          <w:rStyle w:val="Hyperlink4"/>
          <w:color w:val="000000" w:themeColor="text1"/>
        </w:rPr>
        <w:t>in</w:t>
      </w:r>
      <w:r w:rsidRPr="00B309F1">
        <w:rPr>
          <w:rStyle w:val="Hyperlink4"/>
          <w:color w:val="000000" w:themeColor="text1"/>
        </w:rPr>
        <w:t>which</w:t>
      </w:r>
      <w:r w:rsidRPr="00B309F1">
        <w:rPr>
          <w:rStyle w:val="Hyperlink4"/>
          <w:color w:val="000000" w:themeColor="text1"/>
          <w:lang w:val="fr-FR"/>
        </w:rPr>
        <w:t>our</w:t>
      </w:r>
      <w:r w:rsidRPr="00B309F1">
        <w:rPr>
          <w:rStyle w:val="Hyperlink4"/>
          <w:color w:val="000000" w:themeColor="text1"/>
        </w:rPr>
        <w:t>Company</w:t>
      </w:r>
      <w:r w:rsidRPr="00B309F1">
        <w:rPr>
          <w:rStyle w:val="Hyperlink5"/>
          <w:color w:val="000000" w:themeColor="text1"/>
        </w:rPr>
        <w:t>operates</w:t>
      </w:r>
    </w:p>
    <w:p w:rsidR="00BB050D" w:rsidRPr="00B309F1" w:rsidRDefault="00C175F3">
      <w:pPr>
        <w:pStyle w:val="BodyText"/>
        <w:spacing w:before="200"/>
        <w:ind w:left="87" w:right="5"/>
        <w:jc w:val="both"/>
        <w:rPr>
          <w:color w:val="000000" w:themeColor="text1"/>
        </w:rPr>
      </w:pPr>
      <w:r w:rsidRPr="00B309F1">
        <w:rPr>
          <w:rStyle w:val="Hyperlink4"/>
          <w:color w:val="000000" w:themeColor="text1"/>
        </w:rPr>
        <w:t>As per Hale LLC,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India'selectricwiresand cablesmarketwasvalued atUSD19.68billion in CY24,reflecting aCAGRof6.08%from CY19 to CY24. The market is projected to reach USD 29.85 billion by CY28, expanding at a CAGR of 10.98% from CY24 to CY28.</w:t>
      </w:r>
      <w:r w:rsidRPr="00B309F1">
        <w:rPr>
          <w:rStyle w:val="Hyperlink4"/>
          <w:color w:val="000000" w:themeColor="text1"/>
        </w:rPr>
      </w:r>
      <w:r w:rsidRPr="00B309F1">
        <w:rPr>
          <w:rStyle w:val="Hyperlink4"/>
          <w:color w:val="000000" w:themeColor="text1"/>
        </w:rPr>
      </w:r>
    </w:p>
    <w:p w:rsidR="00BB050D" w:rsidRPr="00B309F1" w:rsidRDefault="00C175F3">
      <w:pPr>
        <w:pStyle w:val="Body"/>
        <w:spacing w:before="201"/>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Industry</w:t>
      </w:r>
      <w:r w:rsidRPr="00B309F1">
        <w:rPr>
          <w:rStyle w:val="None"/>
          <w:i/>
          <w:iCs/>
          <w:color w:val="000000" w:themeColor="text1"/>
          <w:sz w:val="20"/>
          <w:szCs w:val="20"/>
          <w:lang w:val="nl-NL"/>
        </w:rPr>
        <w:t>Overvie</w:t>
      </w:r>
      <w:r w:rsidRPr="00B309F1">
        <w:rPr>
          <w:rStyle w:val="None"/>
          <w:i/>
          <w:iCs/>
          <w:color w:val="000000" w:themeColor="text1"/>
          <w:sz w:val="20"/>
          <w:szCs w:val="20"/>
          <w:lang w:val="nl-NL"/>
        </w:rPr>
        <w:t>w</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137.</w:t>
      </w:r>
    </w:p>
    <w:p w:rsidR="00BB050D" w:rsidRPr="00B309F1" w:rsidRDefault="00BB050D">
      <w:pPr>
        <w:pStyle w:val="BodyText"/>
        <w:spacing w:before="11"/>
        <w:rPr>
          <w:color w:val="000000" w:themeColor="text1"/>
        </w:rPr>
      </w:pPr>
    </w:p>
    <w:p w:rsidR="00BB050D" w:rsidRPr="00B309F1" w:rsidRDefault="00C175F3">
      <w:pPr>
        <w:pStyle w:val="Heading3"/>
        <w:spacing w:before="0"/>
        <w:ind w:left="87"/>
        <w:jc w:val="both"/>
        <w:rPr>
          <w:color w:val="000000" w:themeColor="text1"/>
        </w:rPr>
      </w:pPr>
      <w:r w:rsidRPr="00B309F1">
        <w:rPr>
          <w:rStyle w:val="Hyperlink4"/>
          <w:color w:val="000000" w:themeColor="text1"/>
        </w:rPr>
        <w:t>Our</w:t>
      </w:r>
      <w:r w:rsidRPr="00B309F1">
        <w:rPr>
          <w:rStyle w:val="Hyperlink5"/>
          <w:color w:val="000000" w:themeColor="text1"/>
        </w:rPr>
        <w:t>Promoters</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Jeffrey Watkins, Anne Johnson, Eric Jensen, Cheryl Combs, Allen and Sons, Sarah Rose,Laura Cabrera,Robert Sosa,Timothy Williams,Claudia Juarez,James-Watts and Omar Espinoza are the Promoters of our Company.</w:t>
      </w:r>
      <w:r w:rsidRPr="00B309F1">
        <w:rPr>
          <w:rStyle w:val="Hyperlink4"/>
          <w:color w:val="000000" w:themeColor="text1"/>
        </w:rPr>
      </w:r>
    </w:p>
    <w:p w:rsidR="00BB050D" w:rsidRPr="00B309F1" w:rsidRDefault="00C175F3">
      <w:pPr>
        <w:pStyle w:val="Body"/>
        <w:spacing w:before="200"/>
        <w:ind w:left="87"/>
        <w:jc w:val="both"/>
        <w:rPr>
          <w:rStyle w:val="None"/>
          <w:color w:val="000000" w:themeColor="text1"/>
          <w:sz w:val="20"/>
          <w:szCs w:val="20"/>
        </w:rPr>
      </w:pPr>
      <w:r w:rsidRPr="00B309F1">
        <w:rPr>
          <w:rStyle w:val="None"/>
          <w:color w:val="000000" w:themeColor="text1"/>
          <w:sz w:val="20"/>
          <w:szCs w:val="20"/>
        </w:rPr>
        <w:t>Forfurtherdetails,see“Mr. Richard Figueroa”onpage269.</w:t>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pacing w:val="-3"/>
          <w:sz w:val="20"/>
          <w:szCs w:val="20"/>
        </w:rPr>
      </w:r>
    </w:p>
    <w:p w:rsidR="00BB050D" w:rsidRPr="00B309F1" w:rsidRDefault="00C175F3">
      <w:pPr>
        <w:pStyle w:val="Heading3"/>
        <w:ind w:left="87"/>
        <w:jc w:val="both"/>
        <w:rPr>
          <w:color w:val="000000" w:themeColor="text1"/>
        </w:rPr>
      </w:pPr>
      <w:r w:rsidRPr="00B309F1">
        <w:rPr>
          <w:rStyle w:val="Hyperlink4"/>
          <w:color w:val="000000" w:themeColor="text1"/>
        </w:rPr>
        <w:t>The</w:t>
      </w:r>
      <w:r w:rsidRPr="00B309F1">
        <w:rPr>
          <w:rStyle w:val="Hyperlink5"/>
          <w:color w:val="000000" w:themeColor="text1"/>
        </w:rPr>
        <w:t>Offer</w:t>
      </w:r>
    </w:p>
    <w:p w:rsidR="00BB050D" w:rsidRPr="00B309F1" w:rsidRDefault="00C175F3">
      <w:pPr>
        <w:pStyle w:val="BodyText"/>
        <w:spacing w:before="199"/>
        <w:ind w:left="87"/>
        <w:jc w:val="both"/>
        <w:rPr>
          <w:color w:val="000000" w:themeColor="text1"/>
        </w:rPr>
      </w:pPr>
      <w:r w:rsidRPr="00B309F1">
        <w:rPr>
          <w:rStyle w:val="Hyperlink4"/>
          <w:color w:val="000000" w:themeColor="text1"/>
        </w:rPr>
        <w:t>Thefollowingtablesummarizesthedetailsofthe</w:t>
      </w:r>
      <w:r w:rsidRPr="00B309F1">
        <w:rPr>
          <w:rStyle w:val="Hyperlink5"/>
          <w:color w:val="000000" w:themeColor="text1"/>
        </w:rPr>
        <w:t>Offer:</w:t>
      </w:r>
    </w:p>
    <w:p w:rsidR="00BB050D" w:rsidRPr="00B309F1" w:rsidRDefault="00BB050D">
      <w:pPr>
        <w:pStyle w:val="BodyText"/>
        <w:spacing w:before="4"/>
        <w:rPr>
          <w:rStyle w:val="Hyperlink4"/>
          <w:color w:val="000000" w:themeColor="text1"/>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101"/>
        <w:gridCol w:w="8119"/>
      </w:tblGrid>
      <w:tr w:rsidR="00BB050D" w:rsidRPr="00B309F1">
        <w:trPr>
          <w:trHeight w:val="44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pacing w:val="-2"/>
                <w:sz w:val="18"/>
                <w:szCs w:val="18"/>
              </w:rPr>
              <w:t>Offer</w:t>
            </w:r>
            <w:r w:rsidRPr="00B309F1">
              <w:rPr>
                <w:rStyle w:val="None"/>
                <w:color w:val="000000" w:themeColor="text1"/>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Upto[●]EquitySharesoffacevalueof₹5eachforcashatpriceof₹[●]perEquityShare(includingapremium of [●] per Moyer-Sanchez), aggregating up to ₹7,100.00 million</w:t>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p>
        </w:tc>
      </w:tr>
      <w:tr w:rsidR="00BB050D" w:rsidRPr="00B309F1">
        <w:trPr>
          <w:trHeight w:val="198"/>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i/>
                <w:iCs/>
                <w:color w:val="000000" w:themeColor="text1"/>
                <w:sz w:val="18"/>
                <w:szCs w:val="18"/>
              </w:rPr>
              <w:t xml:space="preserve">Of </w:t>
            </w:r>
            <w:r w:rsidRPr="00B309F1">
              <w:rPr>
                <w:rStyle w:val="None"/>
                <w:b/>
                <w:bCs/>
                <w:i/>
                <w:iCs/>
                <w:color w:val="000000" w:themeColor="text1"/>
                <w:spacing w:val="-2"/>
                <w:sz w:val="18"/>
                <w:szCs w:val="18"/>
              </w:rPr>
              <w:t>which</w:t>
            </w:r>
          </w:p>
        </w:tc>
        <w:tc>
          <w:tcPr>
            <w:tcW w:w="8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22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z w:val="18"/>
                <w:szCs w:val="18"/>
              </w:rPr>
              <w:t>Fresh</w:t>
            </w:r>
            <w:r w:rsidRPr="00B309F1">
              <w:rPr>
                <w:rStyle w:val="None"/>
                <w:b/>
                <w:bCs/>
                <w:color w:val="000000" w:themeColor="text1"/>
                <w:spacing w:val="-2"/>
                <w:sz w:val="18"/>
                <w:szCs w:val="18"/>
              </w:rPr>
              <w:t>Issue</w:t>
            </w:r>
            <w:r w:rsidRPr="00B309F1">
              <w:rPr>
                <w:rStyle w:val="None"/>
                <w:color w:val="000000" w:themeColor="text1"/>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Upto[●] 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 aggregatingupto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4,200.00</w:t>
            </w:r>
            <w:r w:rsidRPr="00B309F1">
              <w:rPr>
                <w:rStyle w:val="Hyperlink7"/>
                <w:rFonts w:eastAsia="Arial Unicode MS"/>
                <w:color w:val="000000" w:themeColor="text1"/>
                <w:spacing w:val="-2"/>
                <w:sz w:val="18"/>
                <w:szCs w:val="18"/>
              </w:rPr>
              <w:t>million</w:t>
            </w:r>
          </w:p>
        </w:tc>
      </w:tr>
      <w:tr w:rsidR="00BB050D" w:rsidRPr="00B309F1">
        <w:trPr>
          <w:trHeight w:val="220"/>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Offerfor</w:t>
            </w:r>
            <w:r w:rsidRPr="00B309F1">
              <w:rPr>
                <w:rStyle w:val="None"/>
                <w:b/>
                <w:bCs/>
                <w:color w:val="000000" w:themeColor="text1"/>
                <w:spacing w:val="-2"/>
                <w:sz w:val="18"/>
                <w:szCs w:val="18"/>
              </w:rPr>
              <w:t>Sale</w:t>
            </w:r>
            <w:r w:rsidRPr="00B309F1">
              <w:rPr>
                <w:rStyle w:val="None"/>
                <w:color w:val="000000" w:themeColor="text1"/>
                <w:spacing w:val="-2"/>
                <w:sz w:val="18"/>
                <w:szCs w:val="18"/>
                <w:vertAlign w:val="superscript"/>
              </w:rPr>
              <w:t>(2)</w:t>
            </w:r>
          </w:p>
        </w:tc>
        <w:tc>
          <w:tcPr>
            <w:tcW w:w="811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Upto[●] EquitySharesof face</w:t>
            </w:r>
            <w:r w:rsidRPr="00B309F1">
              <w:rPr>
                <w:rStyle w:val="Hyperlink6"/>
                <w:rFonts w:eastAsia="Arial Unicode MS"/>
                <w:color w:val="000000" w:themeColor="text1"/>
                <w:sz w:val="18"/>
                <w:szCs w:val="18"/>
              </w:rPr>
              <w:t>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 aggregatingupto</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2,900.00</w:t>
            </w:r>
            <w:r w:rsidRPr="00B309F1">
              <w:rPr>
                <w:rStyle w:val="Hyperlink7"/>
                <w:rFonts w:eastAsia="Arial Unicode MS"/>
                <w:color w:val="000000" w:themeColor="text1"/>
                <w:spacing w:val="-2"/>
                <w:sz w:val="18"/>
                <w:szCs w:val="18"/>
              </w:rPr>
              <w:t>million</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C175F3">
      <w:pPr>
        <w:pStyle w:val="ListParagraph"/>
        <w:numPr>
          <w:ilvl w:val="0"/>
          <w:numId w:val="10"/>
        </w:numPr>
        <w:spacing w:before="4"/>
        <w:ind w:right="9"/>
        <w:jc w:val="both"/>
        <w:rPr>
          <w:i/>
          <w:iCs/>
          <w:color w:val="000000" w:themeColor="text1"/>
          <w:sz w:val="16"/>
          <w:szCs w:val="16"/>
        </w:rPr>
      </w:pPr>
      <w:r w:rsidRPr="00B309F1">
        <w:rPr>
          <w:rStyle w:val="Hyperlink4"/>
          <w:i/>
          <w:iCs/>
          <w:color w:val="000000" w:themeColor="text1"/>
          <w:sz w:val="16"/>
          <w:szCs w:val="16"/>
        </w:rPr>
        <w:t xml:space="preserve">The Offer has been authorized pursuant to the resolution passed by our Board dated May 6, 2025 and the Fresh Issue has been authorized by ourShareholders pursuant to a special resolution passed on May 6, </w:t>
      </w:r>
      <w:r w:rsidRPr="00B309F1">
        <w:rPr>
          <w:rStyle w:val="Hyperlink4"/>
          <w:i/>
          <w:iCs/>
          <w:color w:val="000000" w:themeColor="text1"/>
          <w:sz w:val="16"/>
          <w:szCs w:val="16"/>
        </w:rPr>
        <w:t>2025.</w:t>
      </w:r>
    </w:p>
    <w:p w:rsidR="00BB050D" w:rsidRPr="00B309F1" w:rsidRDefault="00C175F3">
      <w:pPr>
        <w:pStyle w:val="ListParagraph"/>
        <w:numPr>
          <w:ilvl w:val="0"/>
          <w:numId w:val="10"/>
        </w:numPr>
        <w:spacing w:before="0"/>
        <w:ind w:right="8"/>
        <w:jc w:val="both"/>
        <w:rPr>
          <w:i/>
          <w:iCs/>
          <w:color w:val="000000" w:themeColor="text1"/>
          <w:sz w:val="16"/>
          <w:szCs w:val="16"/>
        </w:rPr>
      </w:pPr>
      <w:r w:rsidRPr="00B309F1">
        <w:rPr>
          <w:rStyle w:val="Hyperlink4"/>
          <w:i/>
          <w:iCs/>
          <w:color w:val="000000" w:themeColor="text1"/>
          <w:sz w:val="16"/>
          <w:szCs w:val="16"/>
        </w:rPr>
        <w:t>Shane Craig,severallyandnotjointly,confirmsthatitsportionoftheOfferedSharesareeligibleforbeingofferedforsalein terms of Regulation 8 of the SEBI Jacobson LLC. Each Promoter Parker Wilson has, severally and not jointly, consented to the Robinson-Salazar itsportionoftheOfferedSharesintheOfferforSale.Alice Jordan, see “Other Regulatory and Statutory Disclosures – Authority for the Offer” on page 398.</w:t>
      </w:r>
      <w:r w:rsidRPr="00B309F1">
        <w:rPr>
          <w:rStyle w:val="Hyperlink4"/>
          <w:i/>
          <w:iCs/>
          <w:color w:val="000000" w:themeColor="text1"/>
          <w:sz w:val="16"/>
          <w:szCs w:val="16"/>
        </w:rPr>
      </w:r>
      <w:r w:rsidRPr="00B309F1">
        <w:rPr>
          <w:rStyle w:val="Hyperlink4"/>
          <w:i/>
          <w:iCs/>
          <w:color w:val="000000" w:themeColor="text1"/>
          <w:sz w:val="16"/>
          <w:szCs w:val="16"/>
        </w:rPr>
      </w:r>
    </w:p>
    <w:p w:rsidR="00BB050D" w:rsidRPr="00B309F1" w:rsidRDefault="00C175F3">
      <w:pPr>
        <w:pStyle w:val="BodyText"/>
        <w:spacing w:before="183"/>
        <w:ind w:left="87" w:right="8"/>
        <w:jc w:val="both"/>
        <w:rPr>
          <w:color w:val="000000" w:themeColor="text1"/>
        </w:rPr>
      </w:pPr>
      <w:r w:rsidRPr="00B309F1">
        <w:rPr>
          <w:rStyle w:val="Hyperlink4"/>
          <w:color w:val="000000" w:themeColor="text1"/>
        </w:rPr>
        <w:t>Tucker, Robertson and Stafford [●]% of the post-Offer paid-up Sullivan-Watkins. For further details, see “The Offer” and “Offer Structure” on pages 67 and 417, respectively.</w:t>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Heading3"/>
        <w:spacing w:before="201"/>
        <w:ind w:left="87"/>
        <w:jc w:val="both"/>
        <w:rPr>
          <w:color w:val="000000" w:themeColor="text1"/>
        </w:rPr>
      </w:pPr>
      <w:r w:rsidRPr="00B309F1">
        <w:rPr>
          <w:rStyle w:val="Hyperlink4"/>
          <w:color w:val="000000" w:themeColor="text1"/>
        </w:rPr>
        <w:t>Objectsofthe</w:t>
      </w:r>
      <w:r w:rsidRPr="00B309F1">
        <w:rPr>
          <w:rStyle w:val="None"/>
          <w:color w:val="000000" w:themeColor="text1"/>
        </w:rPr>
        <w:t>Offer</w:t>
      </w:r>
    </w:p>
    <w:p w:rsidR="00BB050D" w:rsidRPr="00B309F1" w:rsidRDefault="00C175F3">
      <w:pPr>
        <w:pStyle w:val="BodyText"/>
        <w:spacing w:before="199"/>
        <w:ind w:left="87"/>
        <w:jc w:val="both"/>
        <w:rPr>
          <w:color w:val="000000" w:themeColor="text1"/>
        </w:rPr>
      </w:pPr>
      <w:r w:rsidRPr="00B309F1">
        <w:rPr>
          <w:rStyle w:val="Hyperlink4"/>
          <w:color w:val="000000" w:themeColor="text1"/>
        </w:rPr>
        <w:t>Kyle Williams:</w:t>
      </w:r>
      <w:r w:rsidRPr="00B309F1">
        <w:rPr>
          <w:rStyle w:val="Hyperlink4"/>
          <w:color w:val="000000" w:themeColor="text1"/>
        </w:rPr>
      </w:r>
      <w:r w:rsidRPr="00B309F1">
        <w:rPr>
          <w:rStyle w:val="Hyperlink5"/>
          <w:color w:val="000000" w:themeColor="text1"/>
        </w:rPr>
      </w:r>
    </w:p>
    <w:p w:rsidR="00BB050D" w:rsidRPr="00B309F1" w:rsidRDefault="00BB050D">
      <w:pPr>
        <w:pStyle w:val="BodyText"/>
        <w:jc w:val="both"/>
        <w:rPr>
          <w:color w:val="000000" w:themeColor="text1"/>
        </w:rPr>
        <w:sectPr w:rsidR="00BB050D" w:rsidRPr="00B309F1">
          <w:headerReference w:type="default" r:id="rId85"/>
          <w:footerReference w:type="default" r:id="rId86"/>
          <w:pgSz w:w="11920" w:h="16840"/>
          <w:pgMar w:top="1100" w:right="708" w:bottom="1120" w:left="992" w:header="0" w:footer="0" w:gutter="0"/>
          <w:cols w:space="720"/>
        </w:sectPr>
      </w:pPr>
    </w:p>
    <w:p w:rsidR="00BB050D" w:rsidRPr="00B309F1" w:rsidRDefault="00C175F3">
      <w:pPr>
        <w:pStyle w:val="Body"/>
        <w:spacing w:before="82"/>
        <w:ind w:right="6"/>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7953"/>
        <w:gridCol w:w="2146"/>
      </w:tblGrid>
      <w:tr w:rsidR="00BB050D" w:rsidRPr="00B309F1">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Particulars</w:t>
            </w:r>
          </w:p>
        </w:tc>
        <w:tc>
          <w:tcPr>
            <w:tcW w:w="21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25" w:type="dxa"/>
              <w:bottom w:w="80" w:type="dxa"/>
              <w:right w:w="80" w:type="dxa"/>
            </w:tcMar>
          </w:tcPr>
          <w:p w:rsidR="00BB050D" w:rsidRPr="00B309F1" w:rsidRDefault="00C175F3">
            <w:pPr>
              <w:pStyle w:val="TableParagraph"/>
              <w:spacing w:line="186" w:lineRule="exact"/>
              <w:ind w:left="345"/>
              <w:rPr>
                <w:color w:val="000000" w:themeColor="text1"/>
              </w:rPr>
            </w:pPr>
            <w:r w:rsidRPr="00B309F1">
              <w:rPr>
                <w:rStyle w:val="None"/>
                <w:b/>
                <w:bCs/>
                <w:color w:val="000000" w:themeColor="text1"/>
                <w:sz w:val="18"/>
                <w:szCs w:val="18"/>
              </w:rPr>
              <w:t>Estimated</w:t>
            </w:r>
            <w:r w:rsidRPr="00B309F1">
              <w:rPr>
                <w:rStyle w:val="None"/>
                <w:b/>
                <w:bCs/>
                <w:color w:val="000000" w:themeColor="text1"/>
                <w:spacing w:val="-2"/>
                <w:sz w:val="18"/>
                <w:szCs w:val="18"/>
              </w:rPr>
              <w:t>Amount</w:t>
            </w:r>
          </w:p>
        </w:tc>
      </w:tr>
      <w:tr w:rsidR="00BB050D" w:rsidRPr="00B309F1">
        <w:trPr>
          <w:trHeight w:val="423"/>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Prepayment and/orrepayment,infullor inpart,of allor a portionof certain outstandingborrowings availed by our Company</w:t>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105"/>
              <w:ind w:right="45"/>
              <w:jc w:val="right"/>
              <w:rPr>
                <w:color w:val="000000" w:themeColor="text1"/>
              </w:rPr>
            </w:pPr>
            <w:r w:rsidRPr="00B309F1">
              <w:rPr>
                <w:rStyle w:val="Hyperlink7"/>
                <w:rFonts w:eastAsia="Arial Unicode MS"/>
                <w:color w:val="000000" w:themeColor="text1"/>
                <w:spacing w:val="-2"/>
                <w:sz w:val="18"/>
                <w:szCs w:val="18"/>
              </w:rPr>
              <w:t>2,259.77</w:t>
            </w:r>
          </w:p>
        </w:tc>
      </w:tr>
      <w:tr w:rsidR="00BB050D" w:rsidRPr="00B309F1">
        <w:trPr>
          <w:trHeight w:val="725"/>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rStyle w:val="None"/>
                <w:color w:val="000000" w:themeColor="text1"/>
                <w:sz w:val="18"/>
                <w:szCs w:val="18"/>
              </w:rPr>
            </w:pPr>
            <w:r w:rsidRPr="00B309F1">
              <w:rPr>
                <w:rStyle w:val="Hyperlink6"/>
                <w:rFonts w:eastAsia="Arial Unicode MS"/>
                <w:color w:val="000000" w:themeColor="text1"/>
                <w:sz w:val="18"/>
                <w:szCs w:val="18"/>
              </w:rPr>
              <w:t>Fundingthecapitalexpenditure</w:t>
            </w:r>
            <w:r w:rsidRPr="00B309F1">
              <w:rPr>
                <w:rStyle w:val="Hyperlink6"/>
                <w:rFonts w:eastAsia="Arial Unicode MS"/>
                <w:color w:val="000000" w:themeColor="text1"/>
                <w:sz w:val="18"/>
                <w:szCs w:val="18"/>
              </w:rPr>
              <w:t xml:space="preserve">requirementsofourCompany </w:t>
            </w:r>
            <w:r w:rsidRPr="00B309F1">
              <w:rPr>
                <w:rStyle w:val="Hyperlink7"/>
                <w:rFonts w:eastAsia="Arial Unicode MS"/>
                <w:color w:val="000000" w:themeColor="text1"/>
                <w:spacing w:val="-2"/>
                <w:sz w:val="18"/>
                <w:szCs w:val="18"/>
              </w:rPr>
              <w:t>towards:</w:t>
            </w:r>
          </w:p>
          <w:p w:rsidR="00BB050D" w:rsidRPr="00B309F1" w:rsidRDefault="00C175F3">
            <w:pPr>
              <w:pStyle w:val="TableParagraph"/>
              <w:numPr>
                <w:ilvl w:val="0"/>
                <w:numId w:val="11"/>
              </w:numPr>
              <w:spacing w:before="119"/>
              <w:rPr>
                <w:color w:val="000000" w:themeColor="text1"/>
                <w:sz w:val="18"/>
                <w:szCs w:val="18"/>
              </w:rPr>
            </w:pPr>
            <w:r w:rsidRPr="00B309F1">
              <w:rPr>
                <w:rStyle w:val="Hyperlink6"/>
                <w:rFonts w:eastAsia="Arial Unicode MS"/>
                <w:color w:val="000000" w:themeColor="text1"/>
                <w:sz w:val="18"/>
                <w:szCs w:val="18"/>
              </w:rPr>
              <w:t>purchasingand settingupofnewmachinery forexpansionatourSupa</w:t>
            </w:r>
            <w:r w:rsidRPr="00B309F1">
              <w:rPr>
                <w:rStyle w:val="Hyperlink7"/>
                <w:rFonts w:eastAsia="Arial Unicode MS"/>
                <w:color w:val="000000" w:themeColor="text1"/>
                <w:spacing w:val="-2"/>
                <w:sz w:val="18"/>
                <w:szCs w:val="18"/>
              </w:rPr>
              <w:t>Facility</w:t>
            </w:r>
          </w:p>
          <w:p w:rsidR="00BB050D" w:rsidRPr="00B309F1" w:rsidRDefault="00C175F3">
            <w:pPr>
              <w:pStyle w:val="TableParagraph"/>
              <w:numPr>
                <w:ilvl w:val="0"/>
                <w:numId w:val="12"/>
              </w:numPr>
              <w:spacing w:before="2" w:line="186" w:lineRule="exact"/>
              <w:rPr>
                <w:color w:val="000000" w:themeColor="text1"/>
                <w:sz w:val="18"/>
                <w:szCs w:val="18"/>
              </w:rPr>
            </w:pPr>
            <w:r w:rsidRPr="00B309F1">
              <w:rPr>
                <w:rStyle w:val="Hyperlink6"/>
                <w:rFonts w:eastAsia="Arial Unicode MS"/>
                <w:color w:val="000000" w:themeColor="text1"/>
                <w:sz w:val="18"/>
                <w:szCs w:val="18"/>
              </w:rPr>
              <w:t>purchasingand settingupofnewmachinery atUnit2in Chakan,Evan Harmon</w:t>
            </w:r>
            <w:r w:rsidRPr="00B309F1">
              <w:rPr>
                <w:rStyle w:val="Hyperlink7"/>
                <w:rFonts w:eastAsia="Arial Unicode MS"/>
                <w:color w:val="000000" w:themeColor="text1"/>
                <w:spacing w:val="-2"/>
                <w:sz w:val="18"/>
                <w:szCs w:val="18"/>
              </w:rPr>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pStyle w:val="TableParagraph"/>
              <w:spacing w:before="57"/>
              <w:rPr>
                <w:rStyle w:val="None"/>
                <w:i/>
                <w:iCs/>
                <w:color w:val="000000" w:themeColor="text1"/>
                <w:sz w:val="18"/>
                <w:szCs w:val="18"/>
              </w:rPr>
            </w:pPr>
          </w:p>
          <w:p w:rsidR="00BB050D" w:rsidRPr="00B309F1" w:rsidRDefault="00C175F3">
            <w:pPr>
              <w:pStyle w:val="TableParagraph"/>
              <w:spacing w:before="1"/>
              <w:ind w:right="44"/>
              <w:jc w:val="right"/>
              <w:rPr>
                <w:color w:val="000000" w:themeColor="text1"/>
              </w:rPr>
            </w:pPr>
            <w:r w:rsidRPr="00B309F1">
              <w:rPr>
                <w:rStyle w:val="Hyperlink7"/>
                <w:rFonts w:eastAsia="Arial Unicode MS"/>
                <w:color w:val="000000" w:themeColor="text1"/>
                <w:spacing w:val="-2"/>
                <w:sz w:val="18"/>
                <w:szCs w:val="18"/>
              </w:rPr>
              <w:t>870.17</w:t>
            </w:r>
          </w:p>
        </w:tc>
      </w:tr>
      <w:tr w:rsidR="00BB050D" w:rsidRPr="00B309F1">
        <w:trPr>
          <w:trHeight w:val="420"/>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FundingthecapitalexpenditurerequirementsofourCompanytowardspurchasingandsettingupofarooftop solar power plant for power generation at our Kennedy-Medina</w:t>
            </w:r>
            <w:r w:rsidRPr="00B309F1">
              <w:rPr>
                <w:rStyle w:val="Hyperlink6"/>
                <w:rFonts w:eastAsia="Arial Unicode MS"/>
                <w:color w:val="000000" w:themeColor="text1"/>
                <w:sz w:val="18"/>
                <w:szCs w:val="18"/>
              </w:rPr>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103"/>
              <w:ind w:right="44"/>
              <w:jc w:val="right"/>
              <w:rPr>
                <w:color w:val="000000" w:themeColor="text1"/>
              </w:rPr>
            </w:pPr>
            <w:r w:rsidRPr="00B309F1">
              <w:rPr>
                <w:rStyle w:val="Hyperlink7"/>
                <w:rFonts w:eastAsia="Arial Unicode MS"/>
                <w:color w:val="000000" w:themeColor="text1"/>
                <w:spacing w:val="-2"/>
                <w:sz w:val="18"/>
                <w:szCs w:val="18"/>
              </w:rPr>
              <w:t>88.28</w:t>
            </w:r>
          </w:p>
        </w:tc>
      </w:tr>
      <w:tr w:rsidR="00BB050D" w:rsidRPr="00B309F1">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Generalcorporate</w:t>
            </w:r>
            <w:r w:rsidRPr="00B309F1">
              <w:rPr>
                <w:rStyle w:val="Hyperlink7"/>
                <w:rFonts w:eastAsia="Arial Unicode MS"/>
                <w:color w:val="000000" w:themeColor="text1"/>
                <w:spacing w:val="-2"/>
                <w:sz w:val="18"/>
                <w:szCs w:val="18"/>
              </w:rPr>
              <w:t>purposes</w:t>
            </w:r>
            <w:r w:rsidRPr="00B309F1">
              <w:rPr>
                <w:rStyle w:val="None"/>
                <w:color w:val="000000" w:themeColor="text1"/>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Net</w:t>
            </w:r>
            <w:r w:rsidRPr="00B309F1">
              <w:rPr>
                <w:rStyle w:val="None"/>
                <w:b/>
                <w:bCs/>
                <w:color w:val="000000" w:themeColor="text1"/>
                <w:spacing w:val="-2"/>
                <w:sz w:val="18"/>
                <w:szCs w:val="18"/>
              </w:rPr>
              <w:t xml:space="preserve"> Proceeds</w:t>
            </w:r>
            <w:r w:rsidRPr="00B309F1">
              <w:rPr>
                <w:rStyle w:val="None"/>
                <w:color w:val="000000" w:themeColor="text1"/>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5"/>
                <w:sz w:val="18"/>
                <w:szCs w:val="18"/>
              </w:rPr>
              <w:t>[●]</w:t>
            </w:r>
          </w:p>
        </w:tc>
      </w:tr>
    </w:tbl>
    <w:p w:rsidR="00BB050D" w:rsidRPr="00B309F1" w:rsidRDefault="00BB050D">
      <w:pPr>
        <w:pStyle w:val="Body"/>
        <w:spacing w:before="82"/>
        <w:ind w:left="98" w:hanging="98"/>
        <w:rPr>
          <w:rStyle w:val="None"/>
          <w:i/>
          <w:iCs/>
          <w:color w:val="000000" w:themeColor="text1"/>
          <w:sz w:val="18"/>
          <w:szCs w:val="18"/>
        </w:rPr>
      </w:pPr>
    </w:p>
    <w:p w:rsidR="00BB050D" w:rsidRPr="00B309F1" w:rsidRDefault="00C175F3">
      <w:pPr>
        <w:pStyle w:val="Body"/>
        <w:spacing w:line="244" w:lineRule="auto"/>
        <w:ind w:left="371" w:hanging="284"/>
        <w:rPr>
          <w:rStyle w:val="Hyperlink8"/>
          <w:rFonts w:eastAsia="Arial Unicode MS"/>
          <w:color w:val="000000" w:themeColor="text1"/>
        </w:rPr>
      </w:pPr>
      <w:r w:rsidRPr="00B309F1">
        <w:rPr>
          <w:rStyle w:val="None"/>
          <w:color w:val="000000" w:themeColor="text1"/>
          <w:position w:val="12"/>
          <w:sz w:val="12"/>
          <w:szCs w:val="12"/>
        </w:rPr>
        <w:t>(1)</w:t>
      </w:r>
      <w:r w:rsidRPr="00B309F1">
        <w:rPr>
          <w:rStyle w:val="Hyperlink8"/>
          <w:rFonts w:eastAsia="Arial Unicode MS"/>
          <w:color w:val="000000" w:themeColor="text1"/>
        </w:rPr>
        <w:t>Tobe</w:t>
      </w:r>
      <w:r w:rsidRPr="00B309F1">
        <w:rPr>
          <w:rStyle w:val="Hyperlink8"/>
          <w:rFonts w:eastAsia="Arial Unicode MS"/>
          <w:color w:val="000000" w:themeColor="text1"/>
        </w:rPr>
        <w:t>finalised</w:t>
      </w:r>
      <w:r w:rsidRPr="00B309F1">
        <w:rPr>
          <w:rStyle w:val="Hyperlink8"/>
          <w:rFonts w:eastAsia="Arial Unicode MS"/>
          <w:color w:val="000000" w:themeColor="text1"/>
          <w:lang w:val="es-ES_tradnl"/>
        </w:rPr>
        <w:t>upon</w:t>
      </w:r>
      <w:r w:rsidRPr="00B309F1">
        <w:rPr>
          <w:rStyle w:val="Hyperlink8"/>
          <w:rFonts w:eastAsia="Arial Unicode MS"/>
          <w:color w:val="000000" w:themeColor="text1"/>
        </w:rPr>
        <w:t>determinationoftheOfferPrice</w:t>
      </w:r>
      <w:r w:rsidRPr="00B309F1">
        <w:rPr>
          <w:rStyle w:val="Hyperlink8"/>
          <w:rFonts w:eastAsia="Arial Unicode MS"/>
          <w:color w:val="000000" w:themeColor="text1"/>
        </w:rPr>
        <w:t>and</w:t>
      </w:r>
      <w:r w:rsidRPr="00B309F1">
        <w:rPr>
          <w:rStyle w:val="Hyperlink8"/>
          <w:rFonts w:eastAsia="Arial Unicode MS"/>
          <w:color w:val="000000" w:themeColor="text1"/>
        </w:rPr>
        <w:t>updated</w:t>
      </w:r>
      <w:r w:rsidRPr="00B309F1">
        <w:rPr>
          <w:rStyle w:val="Hyperlink8"/>
          <w:rFonts w:eastAsia="Arial Unicode MS"/>
          <w:color w:val="000000" w:themeColor="text1"/>
        </w:rPr>
        <w:t>in</w:t>
      </w:r>
      <w:r w:rsidRPr="00B309F1">
        <w:rPr>
          <w:rStyle w:val="Hyperlink8"/>
          <w:rFonts w:eastAsia="Arial Unicode MS"/>
          <w:color w:val="000000" w:themeColor="text1"/>
        </w:rPr>
        <w:t>theProspectus</w:t>
      </w:r>
      <w:r w:rsidRPr="00B309F1">
        <w:rPr>
          <w:rStyle w:val="Hyperlink8"/>
          <w:rFonts w:eastAsia="Arial Unicode MS"/>
          <w:color w:val="000000" w:themeColor="text1"/>
          <w:lang w:val="it-IT"/>
        </w:rPr>
        <w:t>prior</w:t>
      </w:r>
      <w:r w:rsidRPr="00B309F1">
        <w:rPr>
          <w:rStyle w:val="Hyperlink8"/>
          <w:rFonts w:eastAsia="Arial Unicode MS"/>
          <w:color w:val="000000" w:themeColor="text1"/>
        </w:rPr>
        <w:t>to</w:t>
      </w:r>
      <w:r w:rsidRPr="00B309F1">
        <w:rPr>
          <w:rStyle w:val="Hyperlink8"/>
          <w:rFonts w:eastAsia="Arial Unicode MS"/>
          <w:color w:val="000000" w:themeColor="text1"/>
        </w:rPr>
        <w:t>filingwiththe</w:t>
      </w:r>
      <w:r w:rsidRPr="00B309F1">
        <w:rPr>
          <w:rStyle w:val="Hyperlink8"/>
          <w:rFonts w:eastAsia="Arial Unicode MS"/>
          <w:color w:val="000000" w:themeColor="text1"/>
          <w:lang w:val="it-IT"/>
        </w:rPr>
        <w:t>RoC.</w:t>
      </w:r>
      <w:r w:rsidRPr="00B309F1">
        <w:rPr>
          <w:rStyle w:val="Hyperlink8"/>
          <w:rFonts w:eastAsia="Arial Unicode MS"/>
          <w:color w:val="000000" w:themeColor="text1"/>
        </w:rPr>
        <w:t>Theamount</w:t>
      </w:r>
      <w:r w:rsidRPr="00B309F1">
        <w:rPr>
          <w:rStyle w:val="Hyperlink8"/>
          <w:rFonts w:eastAsia="Arial Unicode MS"/>
          <w:color w:val="000000" w:themeColor="text1"/>
        </w:rPr>
        <w:t>utilisedfor</w:t>
      </w:r>
      <w:r w:rsidRPr="00B309F1">
        <w:rPr>
          <w:rStyle w:val="Hyperlink8"/>
          <w:rFonts w:eastAsia="Arial Unicode MS"/>
          <w:color w:val="000000" w:themeColor="text1"/>
        </w:rPr>
        <w:t>general</w:t>
      </w:r>
      <w:r w:rsidRPr="00B309F1">
        <w:rPr>
          <w:rStyle w:val="Hyperlink8"/>
          <w:rFonts w:eastAsia="Arial Unicode MS"/>
          <w:color w:val="000000" w:themeColor="text1"/>
          <w:lang w:val="it-IT"/>
        </w:rPr>
        <w:t>corporate</w:t>
      </w:r>
      <w:r w:rsidRPr="00B309F1">
        <w:rPr>
          <w:rStyle w:val="Hyperlink8"/>
          <w:rFonts w:eastAsia="Arial Unicode MS"/>
          <w:color w:val="000000" w:themeColor="text1"/>
        </w:rPr>
        <w:t>purposes shall not exceed 25% of the Gross Proceeds.</w:t>
      </w:r>
    </w:p>
    <w:p w:rsidR="00BB050D" w:rsidRPr="00B309F1" w:rsidRDefault="00C175F3">
      <w:pPr>
        <w:pStyle w:val="Body"/>
        <w:spacing w:before="176"/>
        <w:ind w:left="87"/>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w:t>
      </w:r>
      <w:r w:rsidRPr="00B309F1">
        <w:rPr>
          <w:rStyle w:val="None"/>
          <w:color w:val="000000" w:themeColor="text1"/>
          <w:sz w:val="20"/>
          <w:szCs w:val="20"/>
          <w:lang w:val="fr-FR"/>
        </w:rPr>
        <w:t>information,</w:t>
      </w:r>
      <w:r w:rsidRPr="00B309F1">
        <w:rPr>
          <w:rStyle w:val="None"/>
          <w:color w:val="000000" w:themeColor="text1"/>
          <w:sz w:val="20"/>
          <w:szCs w:val="20"/>
        </w:rPr>
        <w:t xml:space="preserve">see </w:t>
      </w:r>
      <w:r w:rsidRPr="00B309F1">
        <w:rPr>
          <w:rStyle w:val="None"/>
          <w:color w:val="000000" w:themeColor="text1"/>
          <w:sz w:val="20"/>
          <w:szCs w:val="20"/>
          <w:rtl/>
          <w:lang w:val="ar-SA"/>
        </w:rPr>
        <w:t>“</w:t>
      </w:r>
      <w:r w:rsidRPr="00B309F1">
        <w:rPr>
          <w:rStyle w:val="None"/>
          <w:i/>
          <w:iCs/>
          <w:color w:val="000000" w:themeColor="text1"/>
          <w:sz w:val="20"/>
          <w:szCs w:val="20"/>
        </w:rPr>
        <w:t>ObjectsoftheOffer</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106.</w:t>
      </w:r>
    </w:p>
    <w:p w:rsidR="00BB050D" w:rsidRPr="00B309F1" w:rsidRDefault="00C175F3">
      <w:pPr>
        <w:pStyle w:val="Heading3"/>
        <w:ind w:left="87"/>
        <w:rPr>
          <w:color w:val="000000" w:themeColor="text1"/>
        </w:rPr>
      </w:pPr>
      <w:r w:rsidRPr="00B309F1">
        <w:rPr>
          <w:rStyle w:val="Hyperlink4"/>
          <w:color w:val="000000" w:themeColor="text1"/>
          <w:lang w:val="it-IT"/>
        </w:rPr>
        <w:t>Aggregatepre-Offerandpost-OffershareholdingofourPromoters,themembersofourPromoterGroup,Shepherd-Henderson of our Company</w:t>
      </w:r>
      <w:r w:rsidRPr="00B309F1">
        <w:rPr>
          <w:rStyle w:val="Hyperlink4"/>
          <w:color w:val="000000" w:themeColor="text1"/>
        </w:rPr>
      </w:r>
      <w:r w:rsidRPr="00B309F1">
        <w:rPr>
          <w:rStyle w:val="Hyperlink4"/>
          <w:color w:val="000000" w:themeColor="text1"/>
        </w:rPr>
      </w:r>
      <w:r w:rsidRPr="00B309F1">
        <w:rPr>
          <w:rStyle w:val="Hyperlink4"/>
          <w:color w:val="000000" w:themeColor="text1"/>
          <w:lang w:val="nl-NL"/>
        </w:rPr>
      </w:r>
      <w:r w:rsidRPr="00B309F1">
        <w:rPr>
          <w:rStyle w:val="Hyperlink4"/>
          <w:color w:val="000000" w:themeColor="text1"/>
        </w:rPr>
      </w:r>
      <w:r w:rsidRPr="00B309F1">
        <w:rPr>
          <w:rStyle w:val="Hyperlink4"/>
          <w:color w:val="000000" w:themeColor="text1"/>
          <w:lang w:val="fr-FR"/>
        </w:rPr>
      </w:r>
      <w:r w:rsidRPr="00B309F1">
        <w:rPr>
          <w:rStyle w:val="Hyperlink4"/>
          <w:color w:val="000000" w:themeColor="text1"/>
        </w:rPr>
      </w:r>
      <w:r w:rsidRPr="00B309F1">
        <w:rPr>
          <w:rStyle w:val="Hyperlink4"/>
          <w:color w:val="000000" w:themeColor="text1"/>
          <w:lang w:val="fr-FR"/>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0"/>
        <w:ind w:left="87"/>
        <w:rPr>
          <w:color w:val="000000" w:themeColor="text1"/>
        </w:rPr>
      </w:pPr>
      <w:r w:rsidRPr="00B309F1">
        <w:rPr>
          <w:rStyle w:val="Hyperlink4"/>
          <w:color w:val="000000" w:themeColor="text1"/>
        </w:rPr>
        <w:t>The aggregate pre-Offer and post-Offer shareholding of our Promoters, the members of our Rodriguez-Grant as on the date of this Kirby-Nunez is set out below:</w:t>
      </w:r>
    </w:p>
    <w:p w:rsidR="00BB050D" w:rsidRPr="00B309F1" w:rsidRDefault="00BB050D">
      <w:pPr>
        <w:pStyle w:val="BodyText"/>
        <w:spacing w:before="4"/>
        <w:rPr>
          <w:rStyle w:val="Hyperlink4"/>
          <w:color w:val="000000" w:themeColor="text1"/>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94"/>
        <w:gridCol w:w="2261"/>
        <w:gridCol w:w="2059"/>
        <w:gridCol w:w="1663"/>
        <w:gridCol w:w="1860"/>
        <w:gridCol w:w="1860"/>
      </w:tblGrid>
      <w:tr w:rsidR="00BB050D" w:rsidRPr="00B309F1">
        <w:trPr>
          <w:trHeight w:val="198"/>
        </w:trPr>
        <w:tc>
          <w:tcPr>
            <w:tcW w:w="3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Hyperlink6"/>
                <w:rFonts w:eastAsia="Arial Unicode MS"/>
                <w:color w:val="000000" w:themeColor="text1"/>
                <w:sz w:val="18"/>
                <w:szCs w:val="18"/>
              </w:rPr>
            </w:pPr>
          </w:p>
          <w:p w:rsidR="00BB050D" w:rsidRPr="00B309F1" w:rsidRDefault="00C175F3">
            <w:pPr>
              <w:pStyle w:val="TableParagraph"/>
              <w:spacing w:line="207" w:lineRule="exact"/>
              <w:ind w:left="122"/>
              <w:rPr>
                <w:rStyle w:val="None"/>
                <w:b/>
                <w:bCs/>
                <w:color w:val="000000" w:themeColor="text1"/>
                <w:sz w:val="18"/>
                <w:szCs w:val="18"/>
              </w:rPr>
            </w:pPr>
            <w:r w:rsidRPr="00B309F1">
              <w:rPr>
                <w:rStyle w:val="None"/>
                <w:b/>
                <w:bCs/>
                <w:color w:val="000000" w:themeColor="text1"/>
                <w:spacing w:val="-5"/>
                <w:sz w:val="18"/>
                <w:szCs w:val="18"/>
              </w:rPr>
              <w:t>S.</w:t>
            </w:r>
          </w:p>
          <w:p w:rsidR="00BB050D" w:rsidRPr="00B309F1" w:rsidRDefault="00C175F3">
            <w:pPr>
              <w:pStyle w:val="TableParagraph"/>
              <w:spacing w:line="207" w:lineRule="exact"/>
              <w:ind w:left="62"/>
              <w:rPr>
                <w:color w:val="000000" w:themeColor="text1"/>
              </w:rPr>
            </w:pPr>
            <w:r w:rsidRPr="00B309F1">
              <w:rPr>
                <w:rStyle w:val="None"/>
                <w:b/>
                <w:bCs/>
                <w:color w:val="000000" w:themeColor="text1"/>
                <w:spacing w:val="-5"/>
                <w:sz w:val="18"/>
                <w:szCs w:val="18"/>
              </w:rPr>
              <w:t>No.</w:t>
            </w:r>
          </w:p>
        </w:tc>
        <w:tc>
          <w:tcPr>
            <w:tcW w:w="226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109"/>
              <w:rPr>
                <w:rStyle w:val="Hyperlink6"/>
                <w:rFonts w:eastAsia="Arial Unicode MS"/>
                <w:color w:val="000000" w:themeColor="text1"/>
                <w:sz w:val="18"/>
                <w:szCs w:val="18"/>
              </w:rPr>
            </w:pPr>
          </w:p>
          <w:p w:rsidR="00BB050D" w:rsidRPr="00B309F1" w:rsidRDefault="00C175F3">
            <w:pPr>
              <w:pStyle w:val="TableParagraph"/>
              <w:ind w:left="167"/>
              <w:rPr>
                <w:color w:val="000000" w:themeColor="text1"/>
              </w:rPr>
            </w:pPr>
            <w:r w:rsidRPr="00B309F1">
              <w:rPr>
                <w:rStyle w:val="None"/>
                <w:b/>
                <w:bCs/>
                <w:color w:val="000000" w:themeColor="text1"/>
                <w:sz w:val="18"/>
                <w:szCs w:val="18"/>
              </w:rPr>
              <w:t xml:space="preserve">Nameofthe </w:t>
            </w:r>
            <w:r w:rsidRPr="00B309F1">
              <w:rPr>
                <w:rStyle w:val="None"/>
                <w:b/>
                <w:bCs/>
                <w:color w:val="000000" w:themeColor="text1"/>
                <w:spacing w:val="-2"/>
                <w:sz w:val="18"/>
                <w:szCs w:val="18"/>
              </w:rPr>
              <w:t>Shareholder</w:t>
            </w:r>
          </w:p>
        </w:tc>
        <w:tc>
          <w:tcPr>
            <w:tcW w:w="372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88" w:type="dxa"/>
              <w:bottom w:w="80" w:type="dxa"/>
              <w:right w:w="80" w:type="dxa"/>
            </w:tcMar>
          </w:tcPr>
          <w:p w:rsidR="00BB050D" w:rsidRPr="00B309F1" w:rsidRDefault="00C175F3">
            <w:pPr>
              <w:pStyle w:val="TableParagraph"/>
              <w:spacing w:before="2" w:line="186" w:lineRule="exact"/>
              <w:ind w:left="708"/>
              <w:rPr>
                <w:color w:val="000000" w:themeColor="text1"/>
              </w:rPr>
            </w:pPr>
            <w:r w:rsidRPr="00B309F1">
              <w:rPr>
                <w:rStyle w:val="None"/>
                <w:b/>
                <w:bCs/>
                <w:color w:val="000000" w:themeColor="text1"/>
                <w:sz w:val="18"/>
                <w:szCs w:val="18"/>
              </w:rPr>
              <w:t>Pre-Offer</w:t>
            </w:r>
            <w:r w:rsidRPr="00B309F1">
              <w:rPr>
                <w:rStyle w:val="None"/>
                <w:b/>
                <w:bCs/>
                <w:color w:val="000000" w:themeColor="text1"/>
                <w:sz w:val="18"/>
                <w:szCs w:val="18"/>
              </w:rPr>
              <w:t>equity share</w:t>
            </w:r>
            <w:r w:rsidRPr="00B309F1">
              <w:rPr>
                <w:rStyle w:val="None"/>
                <w:b/>
                <w:bCs/>
                <w:color w:val="000000" w:themeColor="text1"/>
                <w:spacing w:val="-2"/>
                <w:sz w:val="18"/>
                <w:szCs w:val="18"/>
              </w:rPr>
              <w:t xml:space="preserve"> capital</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24" w:type="dxa"/>
              <w:bottom w:w="80" w:type="dxa"/>
              <w:right w:w="80" w:type="dxa"/>
            </w:tcMar>
          </w:tcPr>
          <w:p w:rsidR="00BB050D" w:rsidRPr="00B309F1" w:rsidRDefault="00C175F3">
            <w:pPr>
              <w:pStyle w:val="TableParagraph"/>
              <w:spacing w:before="2" w:line="186" w:lineRule="exact"/>
              <w:ind w:left="644"/>
              <w:rPr>
                <w:color w:val="000000" w:themeColor="text1"/>
              </w:rPr>
            </w:pPr>
            <w:r w:rsidRPr="00B309F1">
              <w:rPr>
                <w:rStyle w:val="None"/>
                <w:b/>
                <w:bCs/>
                <w:color w:val="000000" w:themeColor="text1"/>
                <w:sz w:val="18"/>
                <w:szCs w:val="18"/>
              </w:rPr>
              <w:t>Post-Offerequityshare</w:t>
            </w:r>
            <w:r w:rsidRPr="00B309F1">
              <w:rPr>
                <w:rStyle w:val="None"/>
                <w:b/>
                <w:bCs/>
                <w:color w:val="000000" w:themeColor="text1"/>
                <w:spacing w:val="-2"/>
                <w:sz w:val="18"/>
                <w:szCs w:val="18"/>
              </w:rPr>
              <w:t xml:space="preserve"> capital</w:t>
            </w:r>
            <w:r w:rsidRPr="00B309F1">
              <w:rPr>
                <w:rStyle w:val="None"/>
                <w:b/>
                <w:bCs/>
                <w:color w:val="000000" w:themeColor="text1"/>
                <w:spacing w:val="-2"/>
                <w:sz w:val="18"/>
                <w:szCs w:val="18"/>
                <w:vertAlign w:val="superscript"/>
              </w:rPr>
              <w:t>^</w:t>
            </w:r>
          </w:p>
        </w:tc>
      </w:tr>
      <w:tr w:rsidR="00BB050D" w:rsidRPr="00B309F1">
        <w:trPr>
          <w:trHeight w:val="670"/>
        </w:trPr>
        <w:tc>
          <w:tcPr>
            <w:tcW w:w="39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26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05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20" w:type="dxa"/>
              <w:bottom w:w="80" w:type="dxa"/>
              <w:right w:w="98" w:type="dxa"/>
            </w:tcMar>
          </w:tcPr>
          <w:p w:rsidR="00BB050D" w:rsidRPr="00B309F1" w:rsidRDefault="00C175F3">
            <w:pPr>
              <w:pStyle w:val="TableParagraph"/>
              <w:spacing w:before="103"/>
              <w:ind w:left="240" w:right="18" w:hanging="106"/>
              <w:rPr>
                <w:color w:val="000000" w:themeColor="text1"/>
              </w:rPr>
            </w:pPr>
            <w:r w:rsidRPr="00B309F1">
              <w:rPr>
                <w:rStyle w:val="None"/>
                <w:b/>
                <w:bCs/>
                <w:color w:val="000000" w:themeColor="text1"/>
                <w:sz w:val="18"/>
                <w:szCs w:val="18"/>
              </w:rPr>
              <w:t xml:space="preserve">No.ofEquitySharesof face 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 each</w:t>
            </w:r>
          </w:p>
        </w:tc>
        <w:tc>
          <w:tcPr>
            <w:tcW w:w="16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66" w:type="dxa"/>
            </w:tcMar>
          </w:tcPr>
          <w:p w:rsidR="00BB050D" w:rsidRPr="00B309F1" w:rsidRDefault="00C175F3">
            <w:pPr>
              <w:pStyle w:val="TableParagraph"/>
              <w:spacing w:line="206" w:lineRule="exact"/>
              <w:ind w:left="97" w:right="86"/>
              <w:jc w:val="center"/>
              <w:rPr>
                <w:color w:val="000000" w:themeColor="text1"/>
              </w:rPr>
            </w:pPr>
            <w:r w:rsidRPr="00B309F1">
              <w:rPr>
                <w:rStyle w:val="None"/>
                <w:b/>
                <w:bCs/>
                <w:color w:val="000000" w:themeColor="text1"/>
                <w:sz w:val="18"/>
                <w:szCs w:val="18"/>
              </w:rPr>
              <w:t xml:space="preserve">%ofpaid-up EquityShare </w:t>
            </w:r>
            <w:r w:rsidRPr="00B309F1">
              <w:rPr>
                <w:rStyle w:val="None"/>
                <w:b/>
                <w:bCs/>
                <w:color w:val="000000" w:themeColor="text1"/>
                <w:spacing w:val="-2"/>
                <w:sz w:val="18"/>
                <w:szCs w:val="18"/>
              </w:rPr>
              <w:t>capital</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8" w:type="dxa"/>
              <w:bottom w:w="80" w:type="dxa"/>
              <w:right w:w="165" w:type="dxa"/>
            </w:tcMar>
          </w:tcPr>
          <w:p w:rsidR="00BB050D" w:rsidRPr="00B309F1" w:rsidRDefault="00C175F3">
            <w:pPr>
              <w:pStyle w:val="TableParagraph"/>
              <w:spacing w:line="206" w:lineRule="exact"/>
              <w:ind w:left="98" w:right="85"/>
              <w:jc w:val="center"/>
              <w:rPr>
                <w:color w:val="000000" w:themeColor="text1"/>
              </w:rPr>
            </w:pPr>
            <w:r w:rsidRPr="00B309F1">
              <w:rPr>
                <w:rStyle w:val="None"/>
                <w:b/>
                <w:bCs/>
                <w:color w:val="000000" w:themeColor="text1"/>
                <w:sz w:val="18"/>
                <w:szCs w:val="18"/>
              </w:rPr>
              <w:t xml:space="preserve">No.ofEquityShares of face 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5 </w:t>
            </w:r>
            <w:r w:rsidRPr="00B309F1">
              <w:rPr>
                <w:rStyle w:val="None"/>
                <w:b/>
                <w:bCs/>
                <w:color w:val="000000" w:themeColor="text1"/>
                <w:spacing w:val="-4"/>
                <w:sz w:val="18"/>
                <w:szCs w:val="18"/>
              </w:rPr>
              <w:t>each</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503" w:type="dxa"/>
              <w:bottom w:w="80" w:type="dxa"/>
              <w:right w:w="80" w:type="dxa"/>
            </w:tcMar>
          </w:tcPr>
          <w:p w:rsidR="00BB050D" w:rsidRPr="00B309F1" w:rsidRDefault="00C175F3">
            <w:pPr>
              <w:pStyle w:val="TableParagraph"/>
              <w:ind w:left="423" w:hanging="286"/>
              <w:rPr>
                <w:color w:val="000000" w:themeColor="text1"/>
              </w:rPr>
            </w:pPr>
            <w:r w:rsidRPr="00B309F1">
              <w:rPr>
                <w:rStyle w:val="None"/>
                <w:b/>
                <w:bCs/>
                <w:color w:val="000000" w:themeColor="text1"/>
                <w:sz w:val="18"/>
                <w:szCs w:val="18"/>
              </w:rPr>
              <w:t>%ofpaid-upEquity Share capital</w:t>
            </w:r>
          </w:p>
        </w:tc>
      </w:tr>
      <w:tr w:rsidR="00BB050D" w:rsidRPr="00B309F1">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pacing w:val="-2"/>
                <w:sz w:val="18"/>
                <w:szCs w:val="18"/>
              </w:rPr>
              <w:t>Promoters</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1.</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Aaron Ramos DVM*</w:t>
            </w:r>
            <w:r w:rsidRPr="00B309F1">
              <w:rPr>
                <w:rStyle w:val="None"/>
                <w:color w:val="000000" w:themeColor="text1"/>
                <w:spacing w:val="-2"/>
                <w:sz w:val="18"/>
                <w:szCs w:val="18"/>
              </w:rPr>
            </w:r>
            <w:r w:rsidRPr="00B309F1">
              <w:rPr>
                <w:rStyle w:val="None"/>
                <w:color w:val="000000" w:themeColor="text1"/>
                <w:spacing w:val="-2"/>
                <w:sz w:val="16"/>
                <w:szCs w:val="16"/>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26,704,570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47.00%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before="2" w:line="186" w:lineRule="exact"/>
              <w:ind w:right="128"/>
              <w:jc w:val="center"/>
              <w:rPr>
                <w:color w:val="000000" w:themeColor="text1"/>
              </w:rPr>
            </w:pPr>
            <w:r w:rsidRPr="00B309F1">
              <w:rPr>
                <w:rStyle w:val="None"/>
                <w:color w:val="000000" w:themeColor="text1"/>
                <w:spacing w:val="-5"/>
                <w:sz w:val="18"/>
                <w:szCs w:val="18"/>
              </w:rPr>
              <w:t>2.</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 xml:space="preserve">PushpaKushal </w:t>
            </w:r>
            <w:r w:rsidRPr="00B309F1">
              <w:rPr>
                <w:rStyle w:val="None"/>
                <w:color w:val="000000" w:themeColor="text1"/>
                <w:spacing w:val="-2"/>
                <w:sz w:val="18"/>
                <w:szCs w:val="18"/>
              </w:rPr>
              <w:t>Hegde</w:t>
            </w:r>
            <w:r w:rsidRPr="00B309F1">
              <w:rPr>
                <w:rStyle w:val="None"/>
                <w:color w:val="000000" w:themeColor="text1"/>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7,386,270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13.00%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3.</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Derek Gray*</w:t>
            </w:r>
            <w:r w:rsidRPr="00B309F1">
              <w:rPr>
                <w:rStyle w:val="None"/>
                <w:color w:val="000000" w:themeColor="text1"/>
                <w:spacing w:val="-2"/>
                <w:sz w:val="18"/>
                <w:szCs w:val="18"/>
              </w:rPr>
            </w:r>
            <w:r w:rsidRPr="00B309F1">
              <w:rPr>
                <w:rStyle w:val="None"/>
                <w:color w:val="000000" w:themeColor="text1"/>
                <w:spacing w:val="-2"/>
                <w:sz w:val="16"/>
                <w:szCs w:val="16"/>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8" w:lineRule="exact"/>
              <w:ind w:right="128"/>
              <w:jc w:val="center"/>
              <w:rPr>
                <w:color w:val="000000" w:themeColor="text1"/>
              </w:rPr>
            </w:pPr>
            <w:r w:rsidRPr="00B309F1">
              <w:rPr>
                <w:rStyle w:val="None"/>
                <w:color w:val="000000" w:themeColor="text1"/>
                <w:spacing w:val="-5"/>
                <w:sz w:val="18"/>
                <w:szCs w:val="18"/>
              </w:rPr>
              <w:t>4.</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Scott-Cox*</w:t>
            </w:r>
            <w:r w:rsidRPr="00B309F1">
              <w:rPr>
                <w:rStyle w:val="None"/>
                <w:color w:val="000000" w:themeColor="text1"/>
                <w:spacing w:val="-2"/>
                <w:sz w:val="18"/>
                <w:szCs w:val="18"/>
              </w:rPr>
            </w:r>
            <w:r w:rsidRPr="00B309F1">
              <w:rPr>
                <w:rStyle w:val="None"/>
                <w:color w:val="000000" w:themeColor="text1"/>
                <w:spacing w:val="-2"/>
                <w:sz w:val="16"/>
                <w:szCs w:val="16"/>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5.</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Karen Malone</w:t>
            </w:r>
            <w:r w:rsidRPr="00B309F1">
              <w:rPr>
                <w:rStyle w:val="Hyperlink7"/>
                <w:rFonts w:eastAsia="Arial Unicode MS"/>
                <w:color w:val="000000" w:themeColor="text1"/>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200"/>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9" w:lineRule="exact"/>
              <w:ind w:right="128"/>
              <w:jc w:val="center"/>
              <w:rPr>
                <w:color w:val="000000" w:themeColor="text1"/>
              </w:rPr>
            </w:pPr>
            <w:r w:rsidRPr="00B309F1">
              <w:rPr>
                <w:rStyle w:val="None"/>
                <w:color w:val="000000" w:themeColor="text1"/>
                <w:spacing w:val="-5"/>
                <w:sz w:val="18"/>
                <w:szCs w:val="18"/>
              </w:rPr>
              <w:t>6.</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9" w:lineRule="exact"/>
              <w:ind w:left="57"/>
              <w:rPr>
                <w:color w:val="000000" w:themeColor="text1"/>
              </w:rPr>
            </w:pPr>
            <w:r w:rsidRPr="00B309F1">
              <w:rPr>
                <w:rStyle w:val="Hyperlink6"/>
                <w:rFonts w:eastAsia="Arial Unicode MS"/>
                <w:color w:val="000000" w:themeColor="text1"/>
                <w:sz w:val="18"/>
                <w:szCs w:val="18"/>
              </w:rPr>
              <w:t>Baxter, Phillips and Walsh</w:t>
            </w:r>
            <w:r w:rsidRPr="00B309F1">
              <w:rPr>
                <w:rStyle w:val="None"/>
                <w:color w:val="000000" w:themeColor="text1"/>
                <w:spacing w:val="-4"/>
                <w:sz w:val="18"/>
                <w:szCs w:val="18"/>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9"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9"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9"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9"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7.</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Laura Cabrera</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line="186" w:lineRule="exact"/>
              <w:ind w:right="128"/>
              <w:jc w:val="center"/>
              <w:rPr>
                <w:color w:val="000000" w:themeColor="text1"/>
              </w:rPr>
            </w:pPr>
            <w:r w:rsidRPr="00B309F1">
              <w:rPr>
                <w:rStyle w:val="None"/>
                <w:color w:val="000000" w:themeColor="text1"/>
                <w:spacing w:val="-5"/>
                <w:sz w:val="18"/>
                <w:szCs w:val="18"/>
              </w:rPr>
              <w:t>8.</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Robert Sosa</w:t>
            </w:r>
            <w:r w:rsidRPr="00B309F1">
              <w:rPr>
                <w:rStyle w:val="Hyperlink7"/>
                <w:rFonts w:eastAsia="Arial Unicode MS"/>
                <w:color w:val="000000" w:themeColor="text1"/>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208" w:type="dxa"/>
            </w:tcMar>
          </w:tcPr>
          <w:p w:rsidR="00BB050D" w:rsidRPr="00B309F1" w:rsidRDefault="00C175F3">
            <w:pPr>
              <w:pStyle w:val="TableParagraph"/>
              <w:spacing w:before="2" w:line="186" w:lineRule="exact"/>
              <w:ind w:right="128"/>
              <w:jc w:val="center"/>
              <w:rPr>
                <w:color w:val="000000" w:themeColor="text1"/>
              </w:rPr>
            </w:pPr>
            <w:r w:rsidRPr="00B309F1">
              <w:rPr>
                <w:rStyle w:val="None"/>
                <w:color w:val="000000" w:themeColor="text1"/>
                <w:spacing w:val="-5"/>
                <w:sz w:val="18"/>
                <w:szCs w:val="18"/>
              </w:rPr>
              <w:t>9.</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Timothy Williams</w:t>
            </w:r>
            <w:r w:rsidRPr="00B309F1">
              <w:rPr>
                <w:rStyle w:val="Hyperlink7"/>
                <w:rFonts w:eastAsia="Arial Unicode MS"/>
                <w:color w:val="000000" w:themeColor="text1"/>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center"/>
              <w:rPr>
                <w:color w:val="000000" w:themeColor="text1"/>
              </w:rPr>
            </w:pPr>
            <w:r w:rsidRPr="00B309F1">
              <w:rPr>
                <w:rStyle w:val="None"/>
                <w:color w:val="000000" w:themeColor="text1"/>
                <w:spacing w:val="-5"/>
                <w:sz w:val="18"/>
                <w:szCs w:val="18"/>
              </w:rPr>
              <w:t>10.</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Claudia Juarez</w:t>
            </w:r>
            <w:r w:rsidRPr="00B309F1">
              <w:rPr>
                <w:rStyle w:val="Hyperlink7"/>
                <w:rFonts w:eastAsia="Arial Unicode MS"/>
                <w:color w:val="000000" w:themeColor="text1"/>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center"/>
              <w:rPr>
                <w:color w:val="000000" w:themeColor="text1"/>
              </w:rPr>
            </w:pPr>
            <w:r w:rsidRPr="00B309F1">
              <w:rPr>
                <w:rStyle w:val="None"/>
                <w:color w:val="000000" w:themeColor="text1"/>
                <w:spacing w:val="-5"/>
                <w:sz w:val="18"/>
                <w:szCs w:val="18"/>
              </w:rPr>
              <w:t>11.</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Laura Smith</w:t>
            </w:r>
            <w:r w:rsidRPr="00B309F1">
              <w:rPr>
                <w:rStyle w:val="Hyperlink7"/>
                <w:rFonts w:eastAsia="Arial Unicode MS"/>
                <w:color w:val="000000" w:themeColor="text1"/>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26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(A)</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55,906,542</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Klein LLC</w:t>
            </w:r>
            <w:r w:rsidRPr="00B309F1">
              <w:rPr>
                <w:rStyle w:val="None"/>
                <w:b/>
                <w:bCs/>
                <w:color w:val="000000" w:themeColor="text1"/>
                <w:spacing w:val="-2"/>
                <w:sz w:val="18"/>
                <w:szCs w:val="18"/>
              </w:rPr>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before="2" w:line="186" w:lineRule="exact"/>
              <w:ind w:right="37"/>
              <w:jc w:val="center"/>
              <w:rPr>
                <w:color w:val="000000" w:themeColor="text1"/>
              </w:rPr>
            </w:pPr>
            <w:r w:rsidRPr="00B309F1">
              <w:rPr>
                <w:rStyle w:val="None"/>
                <w:color w:val="000000" w:themeColor="text1"/>
                <w:spacing w:val="-5"/>
                <w:sz w:val="18"/>
                <w:szCs w:val="18"/>
              </w:rPr>
              <w:t>12.</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Kristen Randall</w:t>
            </w:r>
            <w:r w:rsidRPr="00B309F1">
              <w:rPr>
                <w:rStyle w:val="Hyperlink7"/>
                <w:rFonts w:eastAsia="Arial Unicode MS"/>
                <w:color w:val="000000" w:themeColor="text1"/>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center"/>
              <w:rPr>
                <w:color w:val="000000" w:themeColor="text1"/>
              </w:rPr>
            </w:pPr>
            <w:r w:rsidRPr="00B309F1">
              <w:rPr>
                <w:rStyle w:val="None"/>
                <w:color w:val="000000" w:themeColor="text1"/>
                <w:spacing w:val="-5"/>
                <w:sz w:val="18"/>
                <w:szCs w:val="18"/>
              </w:rPr>
              <w:t>13.</w:t>
            </w:r>
          </w:p>
        </w:tc>
        <w:tc>
          <w:tcPr>
            <w:tcW w:w="226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Katyayani</w:t>
            </w:r>
            <w:r w:rsidRPr="00B309F1">
              <w:rPr>
                <w:rStyle w:val="Hyperlink7"/>
                <w:rFonts w:eastAsia="Arial Unicode MS"/>
                <w:color w:val="000000" w:themeColor="text1"/>
                <w:spacing w:val="-2"/>
                <w:sz w:val="18"/>
                <w:szCs w:val="18"/>
              </w:rPr>
              <w:t>Balasubramanian</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26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b/>
                <w:bCs/>
                <w:color w:val="000000" w:themeColor="text1"/>
                <w:spacing w:val="-5"/>
                <w:sz w:val="18"/>
                <w:szCs w:val="18"/>
              </w:rPr>
              <w:t>200</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b/>
                <w:bCs/>
                <w:color w:val="000000" w:themeColor="text1"/>
                <w:spacing w:val="-2"/>
                <w:sz w:val="18"/>
                <w:szCs w:val="18"/>
              </w:rPr>
              <w:t>0.00</w:t>
            </w:r>
            <w:r w:rsidRPr="00B309F1">
              <w:rPr>
                <w:rStyle w:val="None"/>
                <w:b/>
                <w:bCs/>
                <w:color w:val="000000" w:themeColor="text1"/>
                <w:spacing w:val="-2"/>
                <w:sz w:val="18"/>
                <w:szCs w:val="18"/>
                <w:vertAlign w:val="superscript"/>
              </w:rPr>
              <w:t>**</w:t>
            </w:r>
            <w:r w:rsidRPr="00B309F1">
              <w:rPr>
                <w:rStyle w:val="None"/>
                <w:b/>
                <w:bCs/>
                <w:color w:val="000000" w:themeColor="text1"/>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26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 xml:space="preserve">Total (A+ </w:t>
            </w:r>
            <w:r w:rsidRPr="00B309F1">
              <w:rPr>
                <w:rStyle w:val="None"/>
                <w:b/>
                <w:bCs/>
                <w:color w:val="000000" w:themeColor="text1"/>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55,906,742</w:t>
            </w:r>
          </w:p>
        </w:tc>
        <w:tc>
          <w:tcPr>
            <w:tcW w:w="16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5"/>
                <w:sz w:val="18"/>
                <w:szCs w:val="18"/>
              </w:rPr>
              <w:t>[●]</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C175F3">
      <w:pPr>
        <w:pStyle w:val="Body"/>
        <w:spacing w:before="10"/>
        <w:ind w:left="87"/>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Also,the</w:t>
      </w:r>
      <w:r w:rsidRPr="00B309F1">
        <w:rPr>
          <w:rStyle w:val="None"/>
          <w:i/>
          <w:iCs/>
          <w:color w:val="000000" w:themeColor="text1"/>
          <w:sz w:val="16"/>
          <w:szCs w:val="16"/>
        </w:rPr>
        <w:t>Promoter</w:t>
      </w:r>
      <w:r w:rsidRPr="00B309F1">
        <w:rPr>
          <w:rStyle w:val="None"/>
          <w:i/>
          <w:iCs/>
          <w:color w:val="000000" w:themeColor="text1"/>
          <w:sz w:val="16"/>
          <w:szCs w:val="16"/>
        </w:rPr>
        <w:t>Selling</w:t>
      </w:r>
      <w:r w:rsidRPr="00B309F1">
        <w:rPr>
          <w:rStyle w:val="None"/>
          <w:i/>
          <w:iCs/>
          <w:color w:val="000000" w:themeColor="text1"/>
          <w:spacing w:val="-2"/>
          <w:sz w:val="16"/>
          <w:szCs w:val="16"/>
        </w:rPr>
        <w:t>Shareholder.</w:t>
      </w:r>
    </w:p>
    <w:p w:rsidR="00BB050D" w:rsidRPr="00B309F1" w:rsidRDefault="00C175F3">
      <w:pPr>
        <w:pStyle w:val="Body"/>
        <w:spacing w:before="1" w:line="183" w:lineRule="exact"/>
        <w:ind w:left="87"/>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Thenumber</w:t>
      </w:r>
      <w:r w:rsidRPr="00B309F1">
        <w:rPr>
          <w:rStyle w:val="None"/>
          <w:i/>
          <w:iCs/>
          <w:color w:val="000000" w:themeColor="text1"/>
          <w:sz w:val="16"/>
          <w:szCs w:val="16"/>
        </w:rPr>
        <w:t>is</w:t>
      </w:r>
      <w:r w:rsidRPr="00B309F1">
        <w:rPr>
          <w:rStyle w:val="None"/>
          <w:i/>
          <w:iCs/>
          <w:color w:val="000000" w:themeColor="text1"/>
          <w:sz w:val="16"/>
          <w:szCs w:val="16"/>
          <w:lang w:val="it-IT"/>
        </w:rPr>
        <w:t>negligible</w:t>
      </w:r>
      <w:r w:rsidRPr="00B309F1">
        <w:rPr>
          <w:rStyle w:val="None"/>
          <w:i/>
          <w:iCs/>
          <w:color w:val="000000" w:themeColor="text1"/>
          <w:sz w:val="16"/>
          <w:szCs w:val="16"/>
        </w:rPr>
        <w:t>and</w:t>
      </w:r>
      <w:r w:rsidRPr="00B309F1">
        <w:rPr>
          <w:rStyle w:val="None"/>
          <w:i/>
          <w:iCs/>
          <w:color w:val="000000" w:themeColor="text1"/>
          <w:sz w:val="16"/>
          <w:szCs w:val="16"/>
        </w:rPr>
        <w:t>belowthe</w:t>
      </w:r>
      <w:r w:rsidRPr="00B309F1">
        <w:rPr>
          <w:rStyle w:val="None"/>
          <w:i/>
          <w:iCs/>
          <w:color w:val="000000" w:themeColor="text1"/>
          <w:sz w:val="16"/>
          <w:szCs w:val="16"/>
        </w:rPr>
        <w:t>roundingoffnormsadopted</w:t>
      </w:r>
      <w:r w:rsidRPr="00B309F1">
        <w:rPr>
          <w:rStyle w:val="None"/>
          <w:i/>
          <w:iCs/>
          <w:color w:val="000000" w:themeColor="text1"/>
          <w:sz w:val="16"/>
          <w:szCs w:val="16"/>
        </w:rPr>
        <w:t>by</w:t>
      </w:r>
      <w:r w:rsidRPr="00B309F1">
        <w:rPr>
          <w:rStyle w:val="None"/>
          <w:i/>
          <w:iCs/>
          <w:color w:val="000000" w:themeColor="text1"/>
          <w:sz w:val="16"/>
          <w:szCs w:val="16"/>
          <w:lang w:val="fr-FR"/>
        </w:rPr>
        <w:t>our</w:t>
      </w:r>
      <w:r w:rsidRPr="00B309F1">
        <w:rPr>
          <w:rStyle w:val="None"/>
          <w:i/>
          <w:iCs/>
          <w:color w:val="000000" w:themeColor="text1"/>
          <w:spacing w:val="-2"/>
          <w:sz w:val="16"/>
          <w:szCs w:val="16"/>
        </w:rPr>
        <w:t>Company.</w:t>
      </w:r>
    </w:p>
    <w:p w:rsidR="00BB050D" w:rsidRPr="00B309F1" w:rsidRDefault="00C175F3">
      <w:pPr>
        <w:pStyle w:val="Body"/>
        <w:spacing w:line="183" w:lineRule="exact"/>
        <w:ind w:left="87"/>
        <w:rPr>
          <w:rStyle w:val="Hyperlink8"/>
          <w:rFonts w:eastAsia="Arial Unicode MS"/>
          <w:color w:val="000000" w:themeColor="text1"/>
        </w:rPr>
      </w:pPr>
      <w:r w:rsidRPr="00B309F1">
        <w:rPr>
          <w:rStyle w:val="None"/>
          <w:b/>
          <w:bCs/>
          <w:color w:val="000000" w:themeColor="text1"/>
          <w:sz w:val="16"/>
          <w:szCs w:val="16"/>
          <w:vertAlign w:val="superscript"/>
        </w:rPr>
        <w:t>^Mark Garcia.</w:t>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fr-FR"/>
        </w:rPr>
      </w:r>
      <w:r w:rsidRPr="00B309F1">
        <w:rPr>
          <w:rStyle w:val="None"/>
          <w:i/>
          <w:iCs/>
          <w:color w:val="000000" w:themeColor="text1"/>
          <w:sz w:val="16"/>
          <w:szCs w:val="16"/>
        </w:rPr>
      </w:r>
      <w:r w:rsidRPr="00B309F1">
        <w:rPr>
          <w:rStyle w:val="None"/>
          <w:i/>
          <w:iCs/>
          <w:color w:val="000000" w:themeColor="text1"/>
          <w:sz w:val="16"/>
          <w:szCs w:val="16"/>
          <w:lang w:val="de-DE"/>
        </w:rPr>
      </w:r>
      <w:r w:rsidRPr="00B309F1">
        <w:rPr>
          <w:rStyle w:val="None"/>
          <w:i/>
          <w:iCs/>
          <w:color w:val="000000" w:themeColor="text1"/>
          <w:sz w:val="16"/>
          <w:szCs w:val="16"/>
        </w:rPr>
      </w:r>
      <w:r w:rsidRPr="00B309F1">
        <w:rPr>
          <w:rStyle w:val="None"/>
          <w:i/>
          <w:iCs/>
          <w:color w:val="000000" w:themeColor="text1"/>
          <w:spacing w:val="-2"/>
          <w:sz w:val="16"/>
          <w:szCs w:val="16"/>
        </w:rPr>
      </w:r>
    </w:p>
    <w:p w:rsidR="00BB050D" w:rsidRPr="00B309F1" w:rsidRDefault="00BB050D">
      <w:pPr>
        <w:pStyle w:val="BodyText"/>
        <w:spacing w:before="46"/>
        <w:rPr>
          <w:rStyle w:val="None"/>
          <w:i/>
          <w:iCs/>
          <w:color w:val="000000" w:themeColor="text1"/>
          <w:sz w:val="16"/>
          <w:szCs w:val="16"/>
        </w:rPr>
      </w:pPr>
    </w:p>
    <w:p w:rsidR="00BB050D" w:rsidRPr="00B309F1" w:rsidRDefault="00C175F3">
      <w:pPr>
        <w:pStyle w:val="Body"/>
        <w:ind w:left="87"/>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lang w:val="it-IT"/>
        </w:rPr>
        <w:t>Capital</w:t>
      </w:r>
      <w:r w:rsidRPr="00B309F1">
        <w:rPr>
          <w:rStyle w:val="None"/>
          <w:i/>
          <w:iCs/>
          <w:color w:val="000000" w:themeColor="text1"/>
          <w:sz w:val="20"/>
          <w:szCs w:val="20"/>
          <w:lang w:val="de-DE"/>
        </w:rPr>
        <w:t>Structure</w:t>
      </w:r>
      <w:r w:rsidRPr="00B309F1">
        <w:rPr>
          <w:rStyle w:val="None"/>
          <w:i/>
          <w:iCs/>
          <w:color w:val="000000" w:themeColor="text1"/>
          <w:sz w:val="20"/>
          <w:szCs w:val="20"/>
        </w:rPr>
        <w:t>”</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5"/>
          <w:sz w:val="20"/>
          <w:szCs w:val="20"/>
        </w:rPr>
        <w:t xml:space="preserve"> 84.</w:t>
      </w:r>
    </w:p>
    <w:p w:rsidR="00BB050D" w:rsidRPr="00B309F1" w:rsidRDefault="00C175F3">
      <w:pPr>
        <w:pStyle w:val="Heading3"/>
        <w:ind w:left="87" w:right="7"/>
        <w:rPr>
          <w:color w:val="000000" w:themeColor="text1"/>
        </w:rPr>
      </w:pPr>
      <w:r w:rsidRPr="00B309F1">
        <w:rPr>
          <w:rStyle w:val="Hyperlink4"/>
          <w:color w:val="000000" w:themeColor="text1"/>
          <w:lang w:val="it-IT"/>
        </w:rPr>
        <w:t>Aggregate</w:t>
      </w:r>
      <w:r w:rsidRPr="00B309F1">
        <w:rPr>
          <w:rStyle w:val="Hyperlink4"/>
          <w:color w:val="000000" w:themeColor="text1"/>
        </w:rPr>
        <w:t>pre-Offer</w:t>
      </w:r>
      <w:r w:rsidRPr="00B309F1">
        <w:rPr>
          <w:rStyle w:val="Hyperlink4"/>
          <w:color w:val="000000" w:themeColor="text1"/>
        </w:rPr>
        <w:t>and</w:t>
      </w:r>
      <w:r w:rsidRPr="00B309F1">
        <w:rPr>
          <w:rStyle w:val="Hyperlink4"/>
          <w:color w:val="000000" w:themeColor="text1"/>
          <w:lang w:val="nl-NL"/>
        </w:rPr>
        <w:t>post-Offer</w:t>
      </w:r>
      <w:r w:rsidRPr="00B309F1">
        <w:rPr>
          <w:rStyle w:val="Hyperlink4"/>
          <w:color w:val="000000" w:themeColor="text1"/>
        </w:rPr>
        <w:t>shareholdingof</w:t>
      </w:r>
      <w:r w:rsidRPr="00B309F1">
        <w:rPr>
          <w:rStyle w:val="Hyperlink4"/>
          <w:color w:val="000000" w:themeColor="text1"/>
          <w:lang w:val="fr-FR"/>
        </w:rPr>
        <w:t>our</w:t>
      </w:r>
      <w:r w:rsidRPr="00B309F1">
        <w:rPr>
          <w:rStyle w:val="Hyperlink4"/>
          <w:color w:val="000000" w:themeColor="text1"/>
        </w:rPr>
        <w:t>Promoters,membersof</w:t>
      </w:r>
      <w:r w:rsidRPr="00B309F1">
        <w:rPr>
          <w:rStyle w:val="Hyperlink4"/>
          <w:color w:val="000000" w:themeColor="text1"/>
          <w:lang w:val="fr-FR"/>
        </w:rPr>
        <w:t>our</w:t>
      </w:r>
      <w:r w:rsidRPr="00B309F1">
        <w:rPr>
          <w:rStyle w:val="Hyperlink4"/>
          <w:color w:val="000000" w:themeColor="text1"/>
        </w:rPr>
        <w:t>Promoter</w:t>
      </w:r>
      <w:r w:rsidRPr="00B309F1">
        <w:rPr>
          <w:rStyle w:val="Hyperlink4"/>
          <w:color w:val="000000" w:themeColor="text1"/>
          <w:lang w:val="fr-FR"/>
        </w:rPr>
        <w:t>Group</w:t>
      </w:r>
      <w:r w:rsidRPr="00B309F1">
        <w:rPr>
          <w:rStyle w:val="Hyperlink4"/>
          <w:color w:val="000000" w:themeColor="text1"/>
        </w:rPr>
        <w:t>and</w:t>
      </w:r>
      <w:r w:rsidRPr="00B309F1">
        <w:rPr>
          <w:rStyle w:val="Hyperlink4"/>
          <w:color w:val="000000" w:themeColor="text1"/>
        </w:rPr>
        <w:t xml:space="preserve">theadditional </w:t>
      </w:r>
      <w:r w:rsidRPr="00B309F1">
        <w:rPr>
          <w:rStyle w:val="Hyperlink4"/>
          <w:color w:val="000000" w:themeColor="text1"/>
        </w:rPr>
        <w:t>top 10 Shareholders of our Company</w:t>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Theaggregatepre-Offerandpost-OffershareholdingofourPromoters,membersofourPromoterGroupandadditionaltop10 Shareholders(apartfromPromotersandmembersofourPromoterGroup)asapercentageofthepre-Offerandpost-Offerpaid-up Sullivan-Watkins is set out below:</w:t>
      </w:r>
      <w:r w:rsidRPr="00B309F1">
        <w:rPr>
          <w:rStyle w:val="Hyperlink4"/>
          <w:color w:val="000000" w:themeColor="text1"/>
        </w:rPr>
      </w:r>
    </w:p>
    <w:p w:rsidR="00BB050D" w:rsidRPr="00B309F1" w:rsidRDefault="00BB050D">
      <w:pPr>
        <w:pStyle w:val="BodyText"/>
        <w:spacing w:before="4"/>
        <w:rPr>
          <w:rStyle w:val="Hyperlink4"/>
          <w:color w:val="000000" w:themeColor="text1"/>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575"/>
        <w:gridCol w:w="1160"/>
        <w:gridCol w:w="1306"/>
        <w:gridCol w:w="1506"/>
        <w:gridCol w:w="1811"/>
        <w:gridCol w:w="1517"/>
        <w:gridCol w:w="1229"/>
      </w:tblGrid>
      <w:tr w:rsidR="00BB050D" w:rsidRPr="00B309F1">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rPr>
                <w:rStyle w:val="Hyperlink6"/>
                <w:rFonts w:eastAsia="Arial Unicode MS"/>
                <w:color w:val="000000" w:themeColor="text1"/>
                <w:sz w:val="18"/>
                <w:szCs w:val="18"/>
              </w:rPr>
            </w:pPr>
          </w:p>
          <w:p w:rsidR="00BB050D" w:rsidRPr="00B309F1" w:rsidRDefault="00BB050D">
            <w:pPr>
              <w:pStyle w:val="TableParagraph"/>
              <w:rPr>
                <w:rStyle w:val="Hyperlink6"/>
                <w:rFonts w:eastAsia="Arial Unicode MS"/>
                <w:color w:val="000000" w:themeColor="text1"/>
                <w:sz w:val="18"/>
                <w:szCs w:val="18"/>
              </w:rPr>
            </w:pPr>
          </w:p>
          <w:p w:rsidR="00BB050D" w:rsidRPr="00B309F1" w:rsidRDefault="00BB050D">
            <w:pPr>
              <w:pStyle w:val="TableParagraph"/>
              <w:spacing w:before="10"/>
              <w:rPr>
                <w:rStyle w:val="Hyperlink6"/>
                <w:rFonts w:eastAsia="Arial Unicode MS"/>
                <w:color w:val="000000" w:themeColor="text1"/>
                <w:sz w:val="18"/>
                <w:szCs w:val="18"/>
              </w:rPr>
            </w:pPr>
          </w:p>
          <w:p w:rsidR="00BB050D" w:rsidRPr="00B309F1" w:rsidRDefault="00C175F3">
            <w:pPr>
              <w:pStyle w:val="TableParagraph"/>
              <w:ind w:left="5"/>
              <w:jc w:val="center"/>
              <w:rPr>
                <w:color w:val="000000" w:themeColor="text1"/>
              </w:rPr>
            </w:pPr>
            <w:r w:rsidRPr="00B309F1">
              <w:rPr>
                <w:rStyle w:val="None"/>
                <w:b/>
                <w:bCs/>
                <w:color w:val="000000" w:themeColor="text1"/>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rsidR="00BB050D" w:rsidRPr="00B309F1" w:rsidRDefault="00C175F3">
            <w:pPr>
              <w:pStyle w:val="TableParagraph"/>
              <w:spacing w:line="186" w:lineRule="exact"/>
              <w:ind w:left="1456"/>
              <w:rPr>
                <w:color w:val="000000" w:themeColor="text1"/>
              </w:rPr>
            </w:pPr>
            <w:r w:rsidRPr="00B309F1">
              <w:rPr>
                <w:rStyle w:val="None"/>
                <w:b/>
                <w:bCs/>
                <w:color w:val="000000" w:themeColor="text1"/>
                <w:sz w:val="18"/>
                <w:szCs w:val="18"/>
              </w:rPr>
              <w:t>Post-Offershareholdingasat</w:t>
            </w:r>
            <w:r w:rsidRPr="00B309F1">
              <w:rPr>
                <w:rStyle w:val="None"/>
                <w:b/>
                <w:bCs/>
                <w:color w:val="000000" w:themeColor="text1"/>
                <w:spacing w:val="-2"/>
                <w:sz w:val="18"/>
                <w:szCs w:val="18"/>
              </w:rPr>
              <w:t xml:space="preserve"> Allotment</w:t>
            </w:r>
            <w:r w:rsidRPr="00B309F1">
              <w:rPr>
                <w:rStyle w:val="None"/>
                <w:b/>
                <w:bCs/>
                <w:color w:val="000000" w:themeColor="text1"/>
                <w:spacing w:val="-2"/>
                <w:sz w:val="18"/>
                <w:szCs w:val="18"/>
                <w:vertAlign w:val="superscript"/>
              </w:rPr>
              <w:t>^</w:t>
            </w:r>
          </w:p>
        </w:tc>
      </w:tr>
      <w:tr w:rsidR="00BB050D" w:rsidRPr="00B309F1">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rsidR="00BB050D" w:rsidRPr="00B309F1" w:rsidRDefault="00C175F3">
            <w:pPr>
              <w:pStyle w:val="TableParagraph"/>
              <w:spacing w:before="110"/>
              <w:ind w:left="87" w:right="77"/>
              <w:jc w:val="center"/>
              <w:rPr>
                <w:rStyle w:val="None"/>
                <w:b/>
                <w:bCs/>
                <w:color w:val="000000" w:themeColor="text1"/>
                <w:sz w:val="18"/>
                <w:szCs w:val="18"/>
              </w:rPr>
            </w:pPr>
            <w:r w:rsidRPr="00B309F1">
              <w:rPr>
                <w:rStyle w:val="None"/>
                <w:b/>
                <w:bCs/>
                <w:color w:val="000000" w:themeColor="text1"/>
                <w:sz w:val="18"/>
                <w:szCs w:val="18"/>
              </w:rPr>
              <w:t>Number of Johnson Group of facevalueof</w:t>
            </w:r>
            <w:r w:rsidRPr="00B309F1">
              <w:rPr>
                <w:rStyle w:val="None"/>
                <w:b/>
                <w:bCs/>
                <w:color w:val="000000" w:themeColor="text1"/>
                <w:spacing w:val="-2"/>
                <w:sz w:val="18"/>
                <w:szCs w:val="18"/>
              </w:rPr>
            </w:r>
            <w:r w:rsidRPr="00B309F1">
              <w:rPr>
                <w:rStyle w:val="None"/>
                <w:b/>
                <w:bCs/>
                <w:color w:val="000000" w:themeColor="text1"/>
                <w:sz w:val="18"/>
                <w:szCs w:val="18"/>
              </w:rPr>
            </w:r>
          </w:p>
          <w:p w:rsidR="00BB050D" w:rsidRPr="00B309F1" w:rsidRDefault="00C175F3">
            <w:pPr>
              <w:pStyle w:val="TableParagraph"/>
              <w:ind w:left="87" w:right="80"/>
              <w:jc w:val="center"/>
              <w:rPr>
                <w:color w:val="000000" w:themeColor="text1"/>
              </w:rPr>
            </w:pP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w:t>
            </w:r>
            <w:r w:rsidRPr="00B309F1">
              <w:rPr>
                <w:rStyle w:val="None"/>
                <w:b/>
                <w:bCs/>
                <w:color w:val="000000" w:themeColor="text1"/>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Hyperlink6"/>
                <w:rFonts w:eastAsia="Arial Unicode MS"/>
                <w:color w:val="000000" w:themeColor="text1"/>
                <w:sz w:val="18"/>
                <w:szCs w:val="18"/>
              </w:rPr>
            </w:pPr>
          </w:p>
          <w:p w:rsidR="00BB050D" w:rsidRPr="00B309F1" w:rsidRDefault="00C175F3">
            <w:pPr>
              <w:pStyle w:val="TableParagraph"/>
              <w:ind w:left="128" w:right="119"/>
              <w:jc w:val="center"/>
              <w:rPr>
                <w:color w:val="000000" w:themeColor="text1"/>
              </w:rPr>
            </w:pPr>
            <w:r w:rsidRPr="00B309F1">
              <w:rPr>
                <w:rStyle w:val="None"/>
                <w:b/>
                <w:bCs/>
                <w:color w:val="000000" w:themeColor="text1"/>
                <w:sz w:val="18"/>
                <w:szCs w:val="18"/>
              </w:rPr>
              <w:t xml:space="preserve">Percentageof </w:t>
            </w:r>
            <w:r w:rsidRPr="00B309F1">
              <w:rPr>
                <w:rStyle w:val="None"/>
                <w:b/>
                <w:bCs/>
                <w:color w:val="000000" w:themeColor="text1"/>
                <w:spacing w:val="-2"/>
                <w:sz w:val="18"/>
                <w:szCs w:val="18"/>
              </w:rPr>
              <w:t xml:space="preserve">pre-Offer </w:t>
            </w:r>
            <w:r w:rsidRPr="00B309F1">
              <w:rPr>
                <w:rStyle w:val="None"/>
                <w:b/>
                <w:bCs/>
                <w:color w:val="000000" w:themeColor="text1"/>
                <w:sz w:val="18"/>
                <w:szCs w:val="18"/>
              </w:rPr>
              <w:t>EquityShare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rsidR="00BB050D" w:rsidRPr="00B309F1" w:rsidRDefault="00C175F3">
            <w:pPr>
              <w:pStyle w:val="TableParagraph"/>
              <w:spacing w:before="105"/>
              <w:ind w:left="102"/>
              <w:rPr>
                <w:color w:val="000000" w:themeColor="text1"/>
              </w:rPr>
            </w:pPr>
            <w:r w:rsidRPr="00B309F1">
              <w:rPr>
                <w:rStyle w:val="None"/>
                <w:b/>
                <w:bCs/>
                <w:color w:val="000000" w:themeColor="text1"/>
                <w:sz w:val="18"/>
                <w:szCs w:val="18"/>
              </w:rPr>
              <w:t>Atthelowerendofthepriceband</w:t>
            </w:r>
            <w:r w:rsidRPr="00B309F1">
              <w:rPr>
                <w:rStyle w:val="None"/>
                <w:b/>
                <w:bCs/>
                <w:color w:val="000000" w:themeColor="text1"/>
                <w:spacing w:val="-2"/>
                <w:sz w:val="18"/>
                <w:szCs w:val="18"/>
              </w:rPr>
              <w:t>(</w:t>
            </w:r>
            <w:r w:rsidRPr="00B309F1">
              <w:rPr>
                <w:rStyle w:val="None"/>
                <w:rFonts w:ascii="Arial Unicode MS" w:hAnsi="Arial Unicode MS"/>
                <w:color w:val="000000" w:themeColor="text1"/>
                <w:spacing w:val="-2"/>
                <w:sz w:val="18"/>
                <w:szCs w:val="18"/>
              </w:rPr>
              <w:t>₹</w:t>
            </w:r>
            <w:r w:rsidRPr="00B309F1">
              <w:rPr>
                <w:rStyle w:val="None"/>
                <w:b/>
                <w:bCs/>
                <w:color w:val="000000" w:themeColor="text1"/>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rsidR="00BB050D" w:rsidRPr="00B309F1" w:rsidRDefault="00C175F3">
            <w:pPr>
              <w:pStyle w:val="TableParagraph"/>
              <w:spacing w:line="206" w:lineRule="exact"/>
              <w:ind w:left="930" w:hanging="675"/>
              <w:rPr>
                <w:color w:val="000000" w:themeColor="text1"/>
              </w:rPr>
            </w:pPr>
            <w:r w:rsidRPr="00B309F1">
              <w:rPr>
                <w:rStyle w:val="None"/>
                <w:b/>
                <w:bCs/>
                <w:color w:val="000000" w:themeColor="text1"/>
                <w:sz w:val="18"/>
                <w:szCs w:val="18"/>
              </w:rPr>
              <w:t>Attheupperendoftheprice</w:t>
            </w:r>
            <w:r w:rsidRPr="00B309F1">
              <w:rPr>
                <w:rStyle w:val="None"/>
                <w:b/>
                <w:bCs/>
                <w:color w:val="000000" w:themeColor="text1"/>
                <w:sz w:val="18"/>
                <w:szCs w:val="18"/>
              </w:rPr>
              <w:t xml:space="preserve"> band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w:t>
            </w:r>
          </w:p>
        </w:tc>
      </w:tr>
      <w:tr w:rsidR="00BB050D" w:rsidRPr="00B309F1">
        <w:trPr>
          <w:trHeight w:val="1432"/>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rsidR="00BB050D" w:rsidRPr="00B309F1" w:rsidRDefault="00C175F3">
            <w:pPr>
              <w:pStyle w:val="TableParagraph"/>
              <w:ind w:left="109" w:right="103" w:hanging="3"/>
              <w:jc w:val="center"/>
              <w:rPr>
                <w:rStyle w:val="None"/>
                <w:b/>
                <w:bCs/>
                <w:color w:val="000000" w:themeColor="text1"/>
                <w:sz w:val="18"/>
                <w:szCs w:val="18"/>
              </w:rPr>
            </w:pPr>
            <w:r w:rsidRPr="00B309F1">
              <w:rPr>
                <w:rStyle w:val="None"/>
                <w:b/>
                <w:bCs/>
                <w:color w:val="000000" w:themeColor="text1"/>
                <w:sz w:val="18"/>
                <w:szCs w:val="18"/>
              </w:rPr>
              <w:t>Number of EquitySharesof</w:t>
            </w:r>
          </w:p>
          <w:p w:rsidR="00BB050D" w:rsidRPr="00B309F1" w:rsidRDefault="00C175F3">
            <w:pPr>
              <w:pStyle w:val="TableParagraph"/>
              <w:spacing w:line="206" w:lineRule="exact"/>
              <w:ind w:left="28" w:right="22"/>
              <w:jc w:val="center"/>
              <w:rPr>
                <w:color w:val="000000" w:themeColor="text1"/>
              </w:rPr>
            </w:pPr>
            <w:r w:rsidRPr="00B309F1">
              <w:rPr>
                <w:rStyle w:val="None"/>
                <w:b/>
                <w:bCs/>
                <w:color w:val="000000" w:themeColor="text1"/>
                <w:sz w:val="18"/>
                <w:szCs w:val="18"/>
              </w:rPr>
              <w:t>facevalueof</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5 </w:t>
            </w:r>
            <w:r w:rsidRPr="00B309F1">
              <w:rPr>
                <w:rStyle w:val="None"/>
                <w:b/>
                <w:bCs/>
                <w:color w:val="000000" w:themeColor="text1"/>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rsidR="00BB050D" w:rsidRPr="00B309F1" w:rsidRDefault="00C175F3">
            <w:pPr>
              <w:pStyle w:val="TableParagraph"/>
              <w:spacing w:before="103"/>
              <w:ind w:left="161" w:right="157" w:firstLine="5"/>
              <w:jc w:val="center"/>
              <w:rPr>
                <w:color w:val="000000" w:themeColor="text1"/>
              </w:rPr>
            </w:pPr>
            <w:r w:rsidRPr="00B309F1">
              <w:rPr>
                <w:rStyle w:val="None"/>
                <w:b/>
                <w:bCs/>
                <w:color w:val="000000" w:themeColor="text1"/>
                <w:sz w:val="18"/>
                <w:szCs w:val="18"/>
              </w:rPr>
              <w:t>Percentageofpost-Melissa Garcia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rsidR="00BB050D" w:rsidRPr="00B309F1" w:rsidRDefault="00C175F3">
            <w:pPr>
              <w:pStyle w:val="TableParagraph"/>
              <w:ind w:left="112" w:right="112" w:firstLine="2"/>
              <w:jc w:val="center"/>
              <w:rPr>
                <w:rStyle w:val="None"/>
                <w:b/>
                <w:bCs/>
                <w:color w:val="000000" w:themeColor="text1"/>
                <w:sz w:val="18"/>
                <w:szCs w:val="18"/>
              </w:rPr>
            </w:pPr>
            <w:r w:rsidRPr="00B309F1">
              <w:rPr>
                <w:rStyle w:val="None"/>
                <w:b/>
                <w:bCs/>
                <w:color w:val="000000" w:themeColor="text1"/>
                <w:sz w:val="18"/>
                <w:szCs w:val="18"/>
              </w:rPr>
              <w:t>Number of EquitySharesof</w:t>
            </w:r>
          </w:p>
          <w:p w:rsidR="00BB050D" w:rsidRPr="00B309F1" w:rsidRDefault="00C175F3">
            <w:pPr>
              <w:pStyle w:val="TableParagraph"/>
              <w:spacing w:line="206" w:lineRule="exact"/>
              <w:ind w:left="32" w:right="31"/>
              <w:jc w:val="center"/>
              <w:rPr>
                <w:color w:val="000000" w:themeColor="text1"/>
              </w:rPr>
            </w:pPr>
            <w:r w:rsidRPr="00B309F1">
              <w:rPr>
                <w:rStyle w:val="None"/>
                <w:b/>
                <w:bCs/>
                <w:color w:val="000000" w:themeColor="text1"/>
                <w:sz w:val="18"/>
                <w:szCs w:val="18"/>
              </w:rPr>
              <w:t>facevalueof</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5 </w:t>
            </w:r>
            <w:r w:rsidRPr="00B309F1">
              <w:rPr>
                <w:rStyle w:val="None"/>
                <w:b/>
                <w:bCs/>
                <w:color w:val="000000" w:themeColor="text1"/>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rsidR="00BB050D" w:rsidRPr="00B309F1" w:rsidRDefault="00C175F3">
            <w:pPr>
              <w:pStyle w:val="TableParagraph"/>
              <w:ind w:left="84" w:right="85"/>
              <w:jc w:val="center"/>
              <w:rPr>
                <w:rStyle w:val="None"/>
                <w:b/>
                <w:bCs/>
                <w:color w:val="000000" w:themeColor="text1"/>
                <w:sz w:val="18"/>
                <w:szCs w:val="18"/>
              </w:rPr>
            </w:pPr>
            <w:r w:rsidRPr="00B309F1">
              <w:rPr>
                <w:rStyle w:val="None"/>
                <w:b/>
                <w:bCs/>
                <w:color w:val="000000" w:themeColor="text1"/>
                <w:sz w:val="18"/>
                <w:szCs w:val="18"/>
              </w:rPr>
              <w:t xml:space="preserve">Percentageof </w:t>
            </w:r>
            <w:r w:rsidRPr="00B309F1">
              <w:rPr>
                <w:rStyle w:val="None"/>
                <w:b/>
                <w:bCs/>
                <w:color w:val="000000" w:themeColor="text1"/>
                <w:spacing w:val="-2"/>
                <w:sz w:val="18"/>
                <w:szCs w:val="18"/>
              </w:rPr>
              <w:t>post-Offer</w:t>
            </w:r>
          </w:p>
          <w:p w:rsidR="00BB050D" w:rsidRPr="00B309F1" w:rsidRDefault="00C175F3">
            <w:pPr>
              <w:pStyle w:val="TableParagraph"/>
              <w:spacing w:line="206" w:lineRule="exact"/>
              <w:ind w:left="101" w:right="99"/>
              <w:jc w:val="center"/>
              <w:rPr>
                <w:color w:val="000000" w:themeColor="text1"/>
              </w:rPr>
            </w:pPr>
            <w:r w:rsidRPr="00B309F1">
              <w:rPr>
                <w:rStyle w:val="None"/>
                <w:b/>
                <w:bCs/>
                <w:color w:val="000000" w:themeColor="text1"/>
                <w:sz w:val="18"/>
                <w:szCs w:val="18"/>
              </w:rPr>
              <w:t>EquityShare capital (%)</w:t>
            </w:r>
          </w:p>
        </w:tc>
      </w:tr>
      <w:tr w:rsidR="00BB050D" w:rsidRPr="00B309F1">
        <w:trPr>
          <w:trHeight w:val="200"/>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9" w:lineRule="exact"/>
              <w:ind w:left="57"/>
              <w:rPr>
                <w:color w:val="000000" w:themeColor="text1"/>
              </w:rPr>
            </w:pPr>
            <w:r w:rsidRPr="00B309F1">
              <w:rPr>
                <w:rStyle w:val="None"/>
                <w:b/>
                <w:bCs/>
                <w:i/>
                <w:iCs/>
                <w:color w:val="000000" w:themeColor="text1"/>
                <w:spacing w:val="-2"/>
                <w:sz w:val="18"/>
                <w:szCs w:val="18"/>
              </w:rPr>
              <w:t>Promoters</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BB050D" w:rsidRPr="00B309F1" w:rsidRDefault="00BB050D">
            <w:pPr>
              <w:rPr>
                <w:color w:val="000000" w:themeColor="text1"/>
              </w:rPr>
            </w:pPr>
          </w:p>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bottom w:w="80" w:type="dxa"/>
              <w:right w:w="80" w:type="dxa"/>
            </w:tcMar>
          </w:tcPr>
          <w:p w:rsidR="00BB050D" w:rsidRPr="00B309F1" w:rsidRDefault="00BB050D">
            <w:pPr>
              <w:rPr>
                <w:color w:val="000000" w:themeColor="text1"/>
              </w:rPr>
            </w:pPr>
          </w:p>
        </w:tc>
      </w:tr>
      <w:tr w:rsidR="00BB050D" w:rsidRPr="00B309F1">
        <w:trPr>
          <w:trHeight w:val="422"/>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806"/>
              </w:tabs>
              <w:spacing w:line="206" w:lineRule="exact"/>
              <w:ind w:left="57" w:right="46"/>
              <w:rPr>
                <w:color w:val="000000" w:themeColor="text1"/>
              </w:rPr>
            </w:pPr>
            <w:r w:rsidRPr="00B309F1">
              <w:rPr>
                <w:rStyle w:val="Hyperlink7"/>
                <w:rFonts w:eastAsia="Arial Unicode MS"/>
                <w:color w:val="000000" w:themeColor="text1"/>
                <w:spacing w:val="-2"/>
                <w:sz w:val="18"/>
                <w:szCs w:val="18"/>
              </w:rPr>
              <w:t>Bowen PLC*</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370" w:type="dxa"/>
              <w:bottom w:w="80" w:type="dxa"/>
              <w:right w:w="80" w:type="dxa"/>
            </w:tcMar>
          </w:tcPr>
          <w:p w:rsidR="00BB050D" w:rsidRPr="00B309F1" w:rsidRDefault="00C175F3">
            <w:pPr>
              <w:pStyle w:val="TableParagraph"/>
              <w:spacing w:line="207" w:lineRule="exact"/>
              <w:ind w:left="290"/>
              <w:rPr>
                <w:color w:val="000000" w:themeColor="text1"/>
              </w:rPr>
            </w:pPr>
            <w:r w:rsidRPr="00B309F1">
              <w:rPr>
                <w:rStyle w:val="Hyperlink7"/>
                <w:rFonts w:eastAsia="Arial Unicode MS"/>
                <w:color w:val="000000" w:themeColor="text1"/>
                <w:spacing w:val="-2"/>
                <w:sz w:val="18"/>
                <w:szCs w:val="18"/>
              </w:rPr>
              <w:t>26,704,570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773" w:type="dxa"/>
              <w:bottom w:w="80" w:type="dxa"/>
              <w:right w:w="80" w:type="dxa"/>
            </w:tcMar>
          </w:tcPr>
          <w:p w:rsidR="00BB050D" w:rsidRPr="00B309F1" w:rsidRDefault="00C175F3">
            <w:pPr>
              <w:pStyle w:val="TableParagraph"/>
              <w:spacing w:line="207" w:lineRule="exact"/>
              <w:ind w:left="693"/>
              <w:rPr>
                <w:color w:val="000000" w:themeColor="text1"/>
              </w:rPr>
            </w:pPr>
            <w:r w:rsidRPr="00B309F1">
              <w:rPr>
                <w:rStyle w:val="Hyperlink7"/>
                <w:rFonts w:eastAsia="Arial Unicode MS"/>
                <w:color w:val="000000" w:themeColor="text1"/>
                <w:spacing w:val="-2"/>
                <w:sz w:val="18"/>
                <w:szCs w:val="18"/>
              </w:rPr>
              <w:t>47.00%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BB050D">
      <w:pPr>
        <w:pStyle w:val="TableParagraph"/>
        <w:spacing w:line="207" w:lineRule="exact"/>
        <w:jc w:val="right"/>
        <w:rPr>
          <w:color w:val="000000" w:themeColor="text1"/>
        </w:rPr>
        <w:sectPr w:rsidR="00BB050D" w:rsidRPr="00B309F1">
          <w:headerReference w:type="default" r:id="rId87"/>
          <w:footerReference w:type="default" r:id="rId88"/>
          <w:pgSz w:w="11920" w:h="16840"/>
          <w:pgMar w:top="1080" w:right="708" w:bottom="1120" w:left="992" w:header="0" w:footer="0" w:gutter="0"/>
          <w:cols w:space="720"/>
        </w:sect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575"/>
        <w:gridCol w:w="1160"/>
        <w:gridCol w:w="1306"/>
        <w:gridCol w:w="1506"/>
        <w:gridCol w:w="1811"/>
        <w:gridCol w:w="1517"/>
        <w:gridCol w:w="1229"/>
      </w:tblGrid>
      <w:tr w:rsidR="00BB050D" w:rsidRPr="00B309F1">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rPr>
                <w:rStyle w:val="Hyperlink6"/>
                <w:rFonts w:eastAsia="Arial Unicode MS"/>
                <w:color w:val="000000" w:themeColor="text1"/>
                <w:sz w:val="18"/>
                <w:szCs w:val="18"/>
              </w:rPr>
            </w:pPr>
          </w:p>
          <w:p w:rsidR="00BB050D" w:rsidRPr="00B309F1" w:rsidRDefault="00BB050D">
            <w:pPr>
              <w:pStyle w:val="TableParagraph"/>
              <w:rPr>
                <w:rStyle w:val="Hyperlink6"/>
                <w:rFonts w:eastAsia="Arial Unicode MS"/>
                <w:color w:val="000000" w:themeColor="text1"/>
                <w:sz w:val="18"/>
                <w:szCs w:val="18"/>
              </w:rPr>
            </w:pPr>
          </w:p>
          <w:p w:rsidR="00BB050D" w:rsidRPr="00B309F1" w:rsidRDefault="00BB050D">
            <w:pPr>
              <w:pStyle w:val="TableParagraph"/>
              <w:spacing w:before="10"/>
              <w:rPr>
                <w:rStyle w:val="Hyperlink6"/>
                <w:rFonts w:eastAsia="Arial Unicode MS"/>
                <w:color w:val="000000" w:themeColor="text1"/>
                <w:sz w:val="18"/>
                <w:szCs w:val="18"/>
              </w:rPr>
            </w:pPr>
          </w:p>
          <w:p w:rsidR="00BB050D" w:rsidRPr="00B309F1" w:rsidRDefault="00C175F3">
            <w:pPr>
              <w:pStyle w:val="TableParagraph"/>
              <w:ind w:left="5"/>
              <w:jc w:val="center"/>
              <w:rPr>
                <w:color w:val="000000" w:themeColor="text1"/>
              </w:rPr>
            </w:pPr>
            <w:r w:rsidRPr="00B309F1">
              <w:rPr>
                <w:rStyle w:val="None"/>
                <w:b/>
                <w:bCs/>
                <w:color w:val="000000" w:themeColor="text1"/>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rsidR="00BB050D" w:rsidRPr="00B309F1" w:rsidRDefault="00C175F3">
            <w:pPr>
              <w:pStyle w:val="TableParagraph"/>
              <w:spacing w:line="186" w:lineRule="exact"/>
              <w:ind w:left="1456"/>
              <w:rPr>
                <w:color w:val="000000" w:themeColor="text1"/>
              </w:rPr>
            </w:pPr>
            <w:r w:rsidRPr="00B309F1">
              <w:rPr>
                <w:rStyle w:val="None"/>
                <w:b/>
                <w:bCs/>
                <w:color w:val="000000" w:themeColor="text1"/>
                <w:sz w:val="18"/>
                <w:szCs w:val="18"/>
              </w:rPr>
              <w:t>Post-Offershareholdingasat</w:t>
            </w:r>
            <w:r w:rsidRPr="00B309F1">
              <w:rPr>
                <w:rStyle w:val="None"/>
                <w:b/>
                <w:bCs/>
                <w:color w:val="000000" w:themeColor="text1"/>
                <w:spacing w:val="-2"/>
                <w:sz w:val="18"/>
                <w:szCs w:val="18"/>
              </w:rPr>
              <w:t xml:space="preserve"> Allotment</w:t>
            </w:r>
            <w:r w:rsidRPr="00B309F1">
              <w:rPr>
                <w:rStyle w:val="None"/>
                <w:b/>
                <w:bCs/>
                <w:color w:val="000000" w:themeColor="text1"/>
                <w:spacing w:val="-2"/>
                <w:sz w:val="18"/>
                <w:szCs w:val="18"/>
                <w:vertAlign w:val="superscript"/>
              </w:rPr>
              <w:t>^</w:t>
            </w:r>
          </w:p>
        </w:tc>
      </w:tr>
      <w:tr w:rsidR="00BB050D" w:rsidRPr="00B309F1">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rsidR="00BB050D" w:rsidRPr="00B309F1" w:rsidRDefault="00C175F3">
            <w:pPr>
              <w:pStyle w:val="TableParagraph"/>
              <w:spacing w:before="108"/>
              <w:ind w:left="87" w:right="77"/>
              <w:jc w:val="center"/>
              <w:rPr>
                <w:rStyle w:val="None"/>
                <w:b/>
                <w:bCs/>
                <w:color w:val="000000" w:themeColor="text1"/>
                <w:sz w:val="18"/>
                <w:szCs w:val="18"/>
              </w:rPr>
            </w:pPr>
            <w:r w:rsidRPr="00B309F1">
              <w:rPr>
                <w:rStyle w:val="None"/>
                <w:b/>
                <w:bCs/>
                <w:color w:val="000000" w:themeColor="text1"/>
                <w:sz w:val="18"/>
                <w:szCs w:val="18"/>
              </w:rPr>
              <w:t>Number of Johnson Group of facevalueof</w:t>
            </w:r>
            <w:r w:rsidRPr="00B309F1">
              <w:rPr>
                <w:rStyle w:val="None"/>
                <w:b/>
                <w:bCs/>
                <w:color w:val="000000" w:themeColor="text1"/>
                <w:spacing w:val="-2"/>
                <w:sz w:val="18"/>
                <w:szCs w:val="18"/>
              </w:rPr>
            </w:r>
            <w:r w:rsidRPr="00B309F1">
              <w:rPr>
                <w:rStyle w:val="None"/>
                <w:b/>
                <w:bCs/>
                <w:color w:val="000000" w:themeColor="text1"/>
                <w:sz w:val="18"/>
                <w:szCs w:val="18"/>
              </w:rPr>
            </w:r>
          </w:p>
          <w:p w:rsidR="00BB050D" w:rsidRPr="00B309F1" w:rsidRDefault="00C175F3">
            <w:pPr>
              <w:pStyle w:val="TableParagraph"/>
              <w:ind w:left="87" w:right="80"/>
              <w:jc w:val="center"/>
              <w:rPr>
                <w:color w:val="000000" w:themeColor="text1"/>
              </w:rPr>
            </w:pP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w:t>
            </w:r>
            <w:r w:rsidRPr="00B309F1">
              <w:rPr>
                <w:rStyle w:val="None"/>
                <w:b/>
                <w:bCs/>
                <w:color w:val="000000" w:themeColor="text1"/>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Hyperlink6"/>
                <w:rFonts w:eastAsia="Arial Unicode MS"/>
                <w:color w:val="000000" w:themeColor="text1"/>
                <w:sz w:val="18"/>
                <w:szCs w:val="18"/>
              </w:rPr>
            </w:pPr>
          </w:p>
          <w:p w:rsidR="00BB050D" w:rsidRPr="00B309F1" w:rsidRDefault="00C175F3">
            <w:pPr>
              <w:pStyle w:val="TableParagraph"/>
              <w:ind w:left="128" w:right="119"/>
              <w:jc w:val="center"/>
              <w:rPr>
                <w:color w:val="000000" w:themeColor="text1"/>
              </w:rPr>
            </w:pPr>
            <w:r w:rsidRPr="00B309F1">
              <w:rPr>
                <w:rStyle w:val="None"/>
                <w:b/>
                <w:bCs/>
                <w:color w:val="000000" w:themeColor="text1"/>
                <w:sz w:val="18"/>
                <w:szCs w:val="18"/>
              </w:rPr>
              <w:t xml:space="preserve">Percentageof </w:t>
            </w:r>
            <w:r w:rsidRPr="00B309F1">
              <w:rPr>
                <w:rStyle w:val="None"/>
                <w:b/>
                <w:bCs/>
                <w:color w:val="000000" w:themeColor="text1"/>
                <w:spacing w:val="-2"/>
                <w:sz w:val="18"/>
                <w:szCs w:val="18"/>
              </w:rPr>
              <w:t xml:space="preserve">pre-Offer </w:t>
            </w:r>
            <w:r w:rsidRPr="00B309F1">
              <w:rPr>
                <w:rStyle w:val="None"/>
                <w:b/>
                <w:bCs/>
                <w:color w:val="000000" w:themeColor="text1"/>
                <w:sz w:val="18"/>
                <w:szCs w:val="18"/>
              </w:rPr>
              <w:t>EquityShare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rsidR="00BB050D" w:rsidRPr="00B309F1" w:rsidRDefault="00C175F3">
            <w:pPr>
              <w:pStyle w:val="TableParagraph"/>
              <w:spacing w:before="103"/>
              <w:ind w:left="102"/>
              <w:rPr>
                <w:color w:val="000000" w:themeColor="text1"/>
              </w:rPr>
            </w:pPr>
            <w:r w:rsidRPr="00B309F1">
              <w:rPr>
                <w:rStyle w:val="None"/>
                <w:b/>
                <w:bCs/>
                <w:color w:val="000000" w:themeColor="text1"/>
                <w:sz w:val="18"/>
                <w:szCs w:val="18"/>
              </w:rPr>
              <w:t>Atthelowerendofthepriceband</w:t>
            </w:r>
            <w:r w:rsidRPr="00B309F1">
              <w:rPr>
                <w:rStyle w:val="None"/>
                <w:b/>
                <w:bCs/>
                <w:color w:val="000000" w:themeColor="text1"/>
                <w:spacing w:val="-2"/>
                <w:sz w:val="18"/>
                <w:szCs w:val="18"/>
              </w:rPr>
              <w:t>(</w:t>
            </w:r>
            <w:r w:rsidRPr="00B309F1">
              <w:rPr>
                <w:rStyle w:val="None"/>
                <w:rFonts w:ascii="Arial Unicode MS" w:hAnsi="Arial Unicode MS"/>
                <w:color w:val="000000" w:themeColor="text1"/>
                <w:spacing w:val="-2"/>
                <w:sz w:val="18"/>
                <w:szCs w:val="18"/>
              </w:rPr>
              <w:t>₹</w:t>
            </w:r>
            <w:r w:rsidRPr="00B309F1">
              <w:rPr>
                <w:rStyle w:val="None"/>
                <w:b/>
                <w:bCs/>
                <w:color w:val="000000" w:themeColor="text1"/>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rsidR="00BB050D" w:rsidRPr="00B309F1" w:rsidRDefault="00C175F3">
            <w:pPr>
              <w:pStyle w:val="TableParagraph"/>
              <w:spacing w:line="206" w:lineRule="exact"/>
              <w:ind w:left="930" w:hanging="675"/>
              <w:rPr>
                <w:color w:val="000000" w:themeColor="text1"/>
              </w:rPr>
            </w:pPr>
            <w:r w:rsidRPr="00B309F1">
              <w:rPr>
                <w:rStyle w:val="None"/>
                <w:b/>
                <w:bCs/>
                <w:color w:val="000000" w:themeColor="text1"/>
                <w:sz w:val="18"/>
                <w:szCs w:val="18"/>
              </w:rPr>
              <w:t xml:space="preserve">Attheupperendoftheprice band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w:t>
            </w:r>
          </w:p>
        </w:tc>
      </w:tr>
      <w:tr w:rsidR="00BB050D" w:rsidRPr="00B309F1">
        <w:trPr>
          <w:trHeight w:val="1198"/>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rsidR="00BB050D" w:rsidRPr="00B309F1" w:rsidRDefault="00C175F3">
            <w:pPr>
              <w:pStyle w:val="TableParagraph"/>
              <w:ind w:left="109" w:right="103" w:hanging="3"/>
              <w:jc w:val="center"/>
              <w:rPr>
                <w:rStyle w:val="None"/>
                <w:b/>
                <w:bCs/>
                <w:color w:val="000000" w:themeColor="text1"/>
                <w:sz w:val="18"/>
                <w:szCs w:val="18"/>
              </w:rPr>
            </w:pPr>
            <w:r w:rsidRPr="00B309F1">
              <w:rPr>
                <w:rStyle w:val="None"/>
                <w:b/>
                <w:bCs/>
                <w:color w:val="000000" w:themeColor="text1"/>
                <w:sz w:val="18"/>
                <w:szCs w:val="18"/>
              </w:rPr>
              <w:t xml:space="preserve">Number of EquitySharesof face 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w:t>
            </w:r>
          </w:p>
          <w:p w:rsidR="00BB050D" w:rsidRPr="00B309F1" w:rsidRDefault="00C175F3">
            <w:pPr>
              <w:pStyle w:val="TableParagraph"/>
              <w:spacing w:line="186" w:lineRule="exact"/>
              <w:ind w:left="28" w:right="25"/>
              <w:jc w:val="center"/>
              <w:rPr>
                <w:color w:val="000000" w:themeColor="text1"/>
              </w:rPr>
            </w:pPr>
            <w:r w:rsidRPr="00B309F1">
              <w:rPr>
                <w:rStyle w:val="None"/>
                <w:b/>
                <w:bCs/>
                <w:color w:val="000000" w:themeColor="text1"/>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rsidR="00BB050D" w:rsidRPr="00B309F1" w:rsidRDefault="00C175F3">
            <w:pPr>
              <w:pStyle w:val="TableParagraph"/>
              <w:spacing w:before="103"/>
              <w:ind w:left="161" w:right="157" w:firstLine="5"/>
              <w:jc w:val="center"/>
              <w:rPr>
                <w:color w:val="000000" w:themeColor="text1"/>
              </w:rPr>
            </w:pPr>
            <w:r w:rsidRPr="00B309F1">
              <w:rPr>
                <w:rStyle w:val="None"/>
                <w:b/>
                <w:bCs/>
                <w:color w:val="000000" w:themeColor="text1"/>
                <w:sz w:val="18"/>
                <w:szCs w:val="18"/>
              </w:rPr>
              <w:t>Percentageofpost-Melissa Garcia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rsidR="00BB050D" w:rsidRPr="00B309F1" w:rsidRDefault="00C175F3">
            <w:pPr>
              <w:pStyle w:val="TableParagraph"/>
              <w:ind w:left="112" w:right="112" w:firstLine="2"/>
              <w:jc w:val="center"/>
              <w:rPr>
                <w:rStyle w:val="None"/>
                <w:b/>
                <w:bCs/>
                <w:color w:val="000000" w:themeColor="text1"/>
                <w:sz w:val="18"/>
                <w:szCs w:val="18"/>
              </w:rPr>
            </w:pPr>
            <w:r w:rsidRPr="00B309F1">
              <w:rPr>
                <w:rStyle w:val="None"/>
                <w:b/>
                <w:bCs/>
                <w:color w:val="000000" w:themeColor="text1"/>
                <w:sz w:val="18"/>
                <w:szCs w:val="18"/>
              </w:rPr>
              <w:t xml:space="preserve">Number of EquitySharesof face 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w:t>
            </w:r>
          </w:p>
          <w:p w:rsidR="00BB050D" w:rsidRPr="00B309F1" w:rsidRDefault="00C175F3">
            <w:pPr>
              <w:pStyle w:val="TableParagraph"/>
              <w:spacing w:line="186" w:lineRule="exact"/>
              <w:ind w:left="32" w:right="32"/>
              <w:jc w:val="center"/>
              <w:rPr>
                <w:color w:val="000000" w:themeColor="text1"/>
              </w:rPr>
            </w:pPr>
            <w:r w:rsidRPr="00B309F1">
              <w:rPr>
                <w:rStyle w:val="None"/>
                <w:b/>
                <w:bCs/>
                <w:color w:val="000000" w:themeColor="text1"/>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rsidR="00BB050D" w:rsidRPr="00B309F1" w:rsidRDefault="00C175F3">
            <w:pPr>
              <w:pStyle w:val="TableParagraph"/>
              <w:ind w:left="84" w:right="85"/>
              <w:jc w:val="center"/>
              <w:rPr>
                <w:rStyle w:val="None"/>
                <w:b/>
                <w:bCs/>
                <w:color w:val="000000" w:themeColor="text1"/>
                <w:sz w:val="18"/>
                <w:szCs w:val="18"/>
              </w:rPr>
            </w:pPr>
            <w:r w:rsidRPr="00B309F1">
              <w:rPr>
                <w:rStyle w:val="None"/>
                <w:b/>
                <w:bCs/>
                <w:color w:val="000000" w:themeColor="text1"/>
                <w:sz w:val="18"/>
                <w:szCs w:val="18"/>
              </w:rPr>
              <w:t xml:space="preserve">Percentageof </w:t>
            </w:r>
            <w:r w:rsidRPr="00B309F1">
              <w:rPr>
                <w:rStyle w:val="None"/>
                <w:b/>
                <w:bCs/>
                <w:color w:val="000000" w:themeColor="text1"/>
                <w:spacing w:val="-2"/>
                <w:sz w:val="18"/>
                <w:szCs w:val="18"/>
              </w:rPr>
              <w:t xml:space="preserve">post-Offer </w:t>
            </w:r>
            <w:r w:rsidRPr="00B309F1">
              <w:rPr>
                <w:rStyle w:val="None"/>
                <w:b/>
                <w:bCs/>
                <w:color w:val="000000" w:themeColor="text1"/>
                <w:sz w:val="18"/>
                <w:szCs w:val="18"/>
              </w:rPr>
              <w:t>EquityShare</w:t>
            </w:r>
          </w:p>
          <w:p w:rsidR="00BB050D" w:rsidRPr="00B309F1" w:rsidRDefault="00C175F3">
            <w:pPr>
              <w:pStyle w:val="TableParagraph"/>
              <w:spacing w:line="186" w:lineRule="exact"/>
              <w:jc w:val="center"/>
              <w:rPr>
                <w:color w:val="000000" w:themeColor="text1"/>
              </w:rPr>
            </w:pPr>
            <w:r w:rsidRPr="00B309F1">
              <w:rPr>
                <w:rStyle w:val="None"/>
                <w:b/>
                <w:bCs/>
                <w:color w:val="000000" w:themeColor="text1"/>
                <w:sz w:val="18"/>
                <w:szCs w:val="18"/>
              </w:rPr>
              <w:t>capital</w:t>
            </w:r>
            <w:r w:rsidRPr="00B309F1">
              <w:rPr>
                <w:rStyle w:val="None"/>
                <w:b/>
                <w:bCs/>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07"/>
              </w:tabs>
              <w:spacing w:line="206" w:lineRule="exact"/>
              <w:ind w:left="57" w:right="47"/>
              <w:rPr>
                <w:color w:val="000000" w:themeColor="text1"/>
              </w:rPr>
            </w:pPr>
            <w:r w:rsidRPr="00B309F1">
              <w:rPr>
                <w:rStyle w:val="Hyperlink7"/>
                <w:rFonts w:eastAsia="Arial Unicode MS"/>
                <w:color w:val="000000" w:themeColor="text1"/>
                <w:spacing w:val="-2"/>
                <w:sz w:val="18"/>
                <w:szCs w:val="18"/>
              </w:rPr>
              <w:t>Pushpa</w:t>
              <w:tab/>
              <w:t>Kirsten Watkins*</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7,386,270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13.00%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1005"/>
              </w:tabs>
              <w:spacing w:line="206" w:lineRule="exact"/>
              <w:ind w:left="57" w:right="46"/>
              <w:rPr>
                <w:color w:val="000000" w:themeColor="text1"/>
              </w:rPr>
            </w:pPr>
            <w:r w:rsidRPr="00B309F1">
              <w:rPr>
                <w:rStyle w:val="Hyperlink7"/>
                <w:rFonts w:eastAsia="Arial Unicode MS"/>
                <w:color w:val="000000" w:themeColor="text1"/>
                <w:spacing w:val="-2"/>
                <w:sz w:val="18"/>
                <w:szCs w:val="18"/>
              </w:rPr>
              <w:t>Elizabeth Evans*</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3"/>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07"/>
              </w:tabs>
              <w:spacing w:line="208" w:lineRule="exact"/>
              <w:ind w:left="57" w:right="47"/>
              <w:rPr>
                <w:color w:val="000000" w:themeColor="text1"/>
              </w:rPr>
            </w:pPr>
            <w:r w:rsidRPr="00B309F1">
              <w:rPr>
                <w:rStyle w:val="Hyperlink7"/>
                <w:rFonts w:eastAsia="Arial Unicode MS"/>
                <w:color w:val="000000" w:themeColor="text1"/>
                <w:spacing w:val="-2"/>
                <w:sz w:val="18"/>
                <w:szCs w:val="18"/>
              </w:rPr>
              <w:t>Rohit</w:t>
              <w:tab/>
              <w:t>Kirsten Watkins*</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382"/>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Hyperlink6"/>
                <w:rFonts w:eastAsia="Arial Unicode MS"/>
                <w:color w:val="000000" w:themeColor="text1"/>
                <w:sz w:val="18"/>
                <w:szCs w:val="18"/>
              </w:rPr>
              <w:t>Karen Malone</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5" w:lineRule="exact"/>
              <w:ind w:right="44"/>
              <w:jc w:val="right"/>
              <w:rPr>
                <w:color w:val="000000" w:themeColor="text1"/>
              </w:rPr>
            </w:pPr>
            <w:r w:rsidRPr="00B309F1">
              <w:rPr>
                <w:rStyle w:val="None"/>
                <w:color w:val="000000" w:themeColor="text1"/>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5"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5"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5"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5"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5"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3"/>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8" w:lineRule="exact"/>
              <w:ind w:left="57" w:right="46"/>
              <w:rPr>
                <w:color w:val="000000" w:themeColor="text1"/>
              </w:rPr>
            </w:pPr>
            <w:r w:rsidRPr="00B309F1">
              <w:rPr>
                <w:rStyle w:val="Hyperlink6"/>
                <w:rFonts w:eastAsia="Arial Unicode MS"/>
                <w:color w:val="000000" w:themeColor="text1"/>
                <w:sz w:val="18"/>
                <w:szCs w:val="18"/>
              </w:rPr>
              <w:t>Baxter, Phillips and Walsh</w:t>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05"/>
              </w:tabs>
              <w:spacing w:line="206" w:lineRule="exact"/>
              <w:ind w:left="57" w:right="47"/>
              <w:rPr>
                <w:color w:val="000000" w:themeColor="text1"/>
              </w:rPr>
            </w:pPr>
            <w:r w:rsidRPr="00B309F1">
              <w:rPr>
                <w:rStyle w:val="Hyperlink7"/>
                <w:rFonts w:eastAsia="Arial Unicode MS"/>
                <w:color w:val="000000" w:themeColor="text1"/>
                <w:spacing w:val="-2"/>
                <w:sz w:val="18"/>
                <w:szCs w:val="18"/>
              </w:rPr>
              <w:t>Everest</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6"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5" w:type="dxa"/>
            </w:tcMar>
          </w:tcPr>
          <w:p w:rsidR="00BB050D" w:rsidRPr="00B309F1" w:rsidRDefault="00C175F3">
            <w:pPr>
              <w:pStyle w:val="TableParagraph"/>
              <w:tabs>
                <w:tab w:val="left" w:pos="1008"/>
              </w:tabs>
              <w:spacing w:line="206" w:lineRule="exact"/>
              <w:ind w:left="57" w:right="45"/>
              <w:rPr>
                <w:color w:val="000000" w:themeColor="text1"/>
              </w:rPr>
            </w:pPr>
            <w:r w:rsidRPr="00B309F1">
              <w:rPr>
                <w:rStyle w:val="Hyperlink7"/>
                <w:rFonts w:eastAsia="Arial Unicode MS"/>
                <w:color w:val="000000" w:themeColor="text1"/>
                <w:spacing w:val="-2"/>
                <w:sz w:val="18"/>
                <w:szCs w:val="18"/>
              </w:rPr>
              <w:t>Clark-Graham</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387"/>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Timothy Williams</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8"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Durham, Ward and Haynes</w:t>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3"/>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8" w:lineRule="exact"/>
              <w:ind w:left="57" w:right="46"/>
              <w:rPr>
                <w:color w:val="000000" w:themeColor="text1"/>
              </w:rPr>
            </w:pPr>
            <w:r w:rsidRPr="00B309F1">
              <w:rPr>
                <w:rStyle w:val="Hyperlink7"/>
                <w:rFonts w:eastAsia="Arial Unicode MS"/>
                <w:color w:val="000000" w:themeColor="text1"/>
                <w:spacing w:val="-2"/>
                <w:sz w:val="18"/>
                <w:szCs w:val="18"/>
              </w:rPr>
              <w:t>Mcconnell, Davis and Hoffman</w:t>
            </w:r>
            <w:r w:rsidRPr="00B309F1">
              <w:rPr>
                <w:rStyle w:val="Hyperlink6"/>
                <w:rFonts w:eastAsia="Arial Unicode MS"/>
                <w:color w:val="000000" w:themeColor="text1"/>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None"/>
                <w:color w:val="000000" w:themeColor="text1"/>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7"/>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(A)</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5" w:lineRule="exact"/>
              <w:ind w:right="46"/>
              <w:jc w:val="right"/>
              <w:rPr>
                <w:color w:val="000000" w:themeColor="text1"/>
              </w:rPr>
            </w:pPr>
            <w:r w:rsidRPr="00B309F1">
              <w:rPr>
                <w:rStyle w:val="None"/>
                <w:b/>
                <w:bCs/>
                <w:color w:val="000000" w:themeColor="text1"/>
                <w:spacing w:val="-2"/>
                <w:sz w:val="18"/>
                <w:szCs w:val="18"/>
              </w:rPr>
              <w:t>55,906,542</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5" w:lineRule="exact"/>
              <w:ind w:right="44"/>
              <w:jc w:val="right"/>
              <w:rPr>
                <w:color w:val="000000" w:themeColor="text1"/>
              </w:rPr>
            </w:pPr>
            <w:r w:rsidRPr="00B309F1">
              <w:rPr>
                <w:rStyle w:val="None"/>
                <w:b/>
                <w:bCs/>
                <w:color w:val="000000" w:themeColor="text1"/>
                <w:spacing w:val="-2"/>
                <w:sz w:val="18"/>
                <w:szCs w:val="18"/>
              </w:rPr>
              <w:t>98.40%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5"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5"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5"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5"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i/>
                <w:iCs/>
                <w:color w:val="000000" w:themeColor="text1"/>
                <w:sz w:val="18"/>
                <w:szCs w:val="18"/>
              </w:rPr>
              <w:t>Klein LLC</w:t>
            </w:r>
            <w:r w:rsidRPr="00B309F1">
              <w:rPr>
                <w:rStyle w:val="None"/>
                <w:b/>
                <w:bCs/>
                <w:i/>
                <w:iCs/>
                <w:color w:val="000000" w:themeColor="text1"/>
                <w:spacing w:val="-2"/>
                <w:sz w:val="18"/>
                <w:szCs w:val="18"/>
              </w:rPr>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BB050D" w:rsidRPr="00B309F1" w:rsidRDefault="00BB050D">
            <w:pPr>
              <w:rPr>
                <w:color w:val="000000" w:themeColor="text1"/>
              </w:rPr>
            </w:pPr>
          </w:p>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bottom w:w="80" w:type="dxa"/>
              <w:right w:w="80" w:type="dxa"/>
            </w:tcMar>
          </w:tcPr>
          <w:p w:rsidR="00BB050D" w:rsidRPr="00B309F1" w:rsidRDefault="00BB050D">
            <w:pPr>
              <w:rPr>
                <w:color w:val="000000" w:themeColor="text1"/>
              </w:rPr>
            </w:pP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1026"/>
              </w:tabs>
              <w:spacing w:line="206" w:lineRule="exact"/>
              <w:ind w:left="57" w:right="47"/>
              <w:rPr>
                <w:color w:val="000000" w:themeColor="text1"/>
              </w:rPr>
            </w:pPr>
            <w:r w:rsidRPr="00B309F1">
              <w:rPr>
                <w:rStyle w:val="Hyperlink7"/>
                <w:rFonts w:eastAsia="Arial Unicode MS"/>
                <w:color w:val="000000" w:themeColor="text1"/>
                <w:spacing w:val="-2"/>
                <w:sz w:val="18"/>
                <w:szCs w:val="18"/>
              </w:rPr>
              <w:t>Maithili</w:t>
              <w:tab/>
              <w:t>Alex Barrera</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None"/>
                <w:color w:val="000000" w:themeColor="text1"/>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rPr>
                <w:color w:val="000000" w:themeColor="text1"/>
              </w:rPr>
            </w:pPr>
            <w:r w:rsidRPr="00B309F1">
              <w:rPr>
                <w:rStyle w:val="Hyperlink7"/>
                <w:rFonts w:eastAsia="Arial Unicode MS"/>
                <w:color w:val="000000" w:themeColor="text1"/>
                <w:spacing w:val="-2"/>
                <w:sz w:val="18"/>
                <w:szCs w:val="18"/>
              </w:rPr>
              <w:t>Katyayani</w:t>
            </w:r>
            <w:r w:rsidRPr="00B309F1">
              <w:rPr>
                <w:rStyle w:val="Hyperlink7"/>
                <w:rFonts w:eastAsia="Arial Unicode MS"/>
                <w:color w:val="000000" w:themeColor="text1"/>
                <w:spacing w:val="-2"/>
                <w:sz w:val="18"/>
                <w:szCs w:val="18"/>
              </w:rPr>
              <w:t xml:space="preserve"> Balasubramanian</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ind w:right="44"/>
              <w:jc w:val="right"/>
              <w:rPr>
                <w:color w:val="000000" w:themeColor="text1"/>
              </w:rPr>
            </w:pPr>
            <w:r w:rsidRPr="00B309F1">
              <w:rPr>
                <w:rStyle w:val="None"/>
                <w:color w:val="000000" w:themeColor="text1"/>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before="2"/>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ind w:right="50"/>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(B)</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5"/>
                <w:sz w:val="18"/>
                <w:szCs w:val="18"/>
              </w:rPr>
              <w:t>200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10104"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b/>
                <w:bCs/>
                <w:i/>
                <w:iCs/>
                <w:color w:val="000000" w:themeColor="text1"/>
                <w:sz w:val="18"/>
                <w:szCs w:val="18"/>
              </w:rPr>
              <w:t xml:space="preserve">Additionaltop10 </w:t>
            </w:r>
            <w:r w:rsidRPr="00B309F1">
              <w:rPr>
                <w:rStyle w:val="None"/>
                <w:b/>
                <w:bCs/>
                <w:i/>
                <w:iCs/>
                <w:color w:val="000000" w:themeColor="text1"/>
                <w:spacing w:val="-2"/>
                <w:sz w:val="18"/>
                <w:szCs w:val="18"/>
              </w:rPr>
              <w:t>Shareholders</w:t>
            </w:r>
          </w:p>
        </w:tc>
      </w:tr>
      <w:tr w:rsidR="00BB050D" w:rsidRPr="00B309F1">
        <w:trPr>
          <w:trHeight w:val="420"/>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rPr>
                <w:color w:val="000000" w:themeColor="text1"/>
              </w:rPr>
            </w:pPr>
            <w:r w:rsidRPr="00B309F1">
              <w:rPr>
                <w:rStyle w:val="Hyperlink6"/>
                <w:rFonts w:eastAsia="Arial Unicode MS"/>
                <w:color w:val="000000" w:themeColor="text1"/>
                <w:sz w:val="18"/>
                <w:szCs w:val="18"/>
              </w:rPr>
              <w:t>Michael Williams Limited</w:t>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ind w:right="46"/>
              <w:jc w:val="right"/>
              <w:rPr>
                <w:color w:val="000000" w:themeColor="text1"/>
              </w:rPr>
            </w:pPr>
            <w:r w:rsidRPr="00B309F1">
              <w:rPr>
                <w:rStyle w:val="Hyperlink7"/>
                <w:rFonts w:eastAsia="Arial Unicode MS"/>
                <w:color w:val="000000" w:themeColor="text1"/>
                <w:spacing w:val="-2"/>
                <w:sz w:val="18"/>
                <w:szCs w:val="18"/>
              </w:rPr>
              <w:t>8,51,563</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ind w:right="47"/>
              <w:jc w:val="right"/>
              <w:rPr>
                <w:color w:val="000000" w:themeColor="text1"/>
              </w:rPr>
            </w:pPr>
            <w:r w:rsidRPr="00B309F1">
              <w:rPr>
                <w:rStyle w:val="Hyperlink7"/>
                <w:rFonts w:eastAsia="Arial Unicode MS"/>
                <w:color w:val="000000" w:themeColor="text1"/>
                <w:spacing w:val="-2"/>
                <w:sz w:val="18"/>
                <w:szCs w:val="18"/>
              </w:rPr>
              <w:t>1.50%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ind w:right="50"/>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Samuel Martinez</w:t>
            </w:r>
            <w:r w:rsidRPr="00B309F1">
              <w:rPr>
                <w:rStyle w:val="Hyperlink7"/>
                <w:rFonts w:eastAsia="Arial Unicode MS"/>
                <w:color w:val="000000" w:themeColor="text1"/>
                <w:spacing w:val="-2"/>
                <w:sz w:val="18"/>
                <w:szCs w:val="18"/>
              </w:rPr>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39,062</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0.07%</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line="18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before="2" w:line="18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384"/>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Robert Mcdonald</w:t>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13,021</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0.02%</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387"/>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Maria Johnson</w:t>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8"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William Jones</w:t>
            </w:r>
            <w:r w:rsidRPr="00B309F1">
              <w:rPr>
                <w:rStyle w:val="Hyperlink7"/>
                <w:rFonts w:eastAsia="Arial Unicode MS"/>
                <w:color w:val="000000" w:themeColor="text1"/>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423"/>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tabs>
                <w:tab w:val="left" w:pos="878"/>
              </w:tabs>
              <w:spacing w:line="208" w:lineRule="exact"/>
              <w:ind w:left="57" w:right="46"/>
              <w:rPr>
                <w:color w:val="000000" w:themeColor="text1"/>
              </w:rPr>
            </w:pPr>
            <w:r w:rsidRPr="00B309F1">
              <w:rPr>
                <w:rStyle w:val="Hyperlink7"/>
                <w:rFonts w:eastAsia="Arial Unicode MS"/>
                <w:color w:val="000000" w:themeColor="text1"/>
                <w:spacing w:val="-2"/>
                <w:sz w:val="18"/>
                <w:szCs w:val="18"/>
              </w:rPr>
              <w:t>Sunil</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Nagayya Shetty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r w:rsidRPr="00B309F1">
              <w:rPr>
                <w:rStyle w:val="None"/>
                <w:color w:val="000000" w:themeColor="text1"/>
                <w:spacing w:val="-2"/>
                <w:sz w:val="18"/>
                <w:szCs w:val="18"/>
                <w:vertAlign w:val="superscript"/>
              </w:rPr>
              <w:t>**</w:t>
            </w:r>
            <w:r w:rsidRPr="00B309F1">
              <w:rPr>
                <w:rStyle w:val="Hyperlink7"/>
                <w:rFonts w:eastAsia="Arial Unicode MS"/>
                <w:color w:val="000000" w:themeColor="text1"/>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7"/>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None"/>
                <w:b/>
                <w:bCs/>
                <w:color w:val="000000" w:themeColor="text1"/>
                <w:sz w:val="18"/>
                <w:szCs w:val="18"/>
              </w:rPr>
              <w:t>Sub-total</w:t>
            </w:r>
            <w:r w:rsidRPr="00B309F1">
              <w:rPr>
                <w:rStyle w:val="None"/>
                <w:b/>
                <w:bCs/>
                <w:color w:val="000000" w:themeColor="text1"/>
                <w:spacing w:val="-5"/>
                <w:sz w:val="18"/>
                <w:szCs w:val="18"/>
              </w:rPr>
              <w:t>(C)</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5" w:lineRule="exact"/>
              <w:ind w:right="46"/>
              <w:jc w:val="right"/>
              <w:rPr>
                <w:color w:val="000000" w:themeColor="text1"/>
              </w:rPr>
            </w:pPr>
            <w:r w:rsidRPr="00B309F1">
              <w:rPr>
                <w:rStyle w:val="None"/>
                <w:b/>
                <w:bCs/>
                <w:color w:val="000000" w:themeColor="text1"/>
                <w:spacing w:val="-2"/>
                <w:sz w:val="18"/>
                <w:szCs w:val="18"/>
              </w:rPr>
              <w:t>911,458</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5" w:lineRule="exact"/>
              <w:ind w:right="44"/>
              <w:jc w:val="right"/>
              <w:rPr>
                <w:color w:val="000000" w:themeColor="text1"/>
              </w:rPr>
            </w:pPr>
            <w:r w:rsidRPr="00B309F1">
              <w:rPr>
                <w:rStyle w:val="None"/>
                <w:b/>
                <w:bCs/>
                <w:color w:val="000000" w:themeColor="text1"/>
                <w:spacing w:val="-2"/>
                <w:sz w:val="18"/>
                <w:szCs w:val="18"/>
              </w:rPr>
              <w:t>1.60%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5" w:lineRule="exact"/>
              <w:ind w:right="49"/>
              <w:jc w:val="right"/>
              <w:rPr>
                <w:color w:val="000000" w:themeColor="text1"/>
              </w:rPr>
            </w:pPr>
            <w:r w:rsidRPr="00B309F1">
              <w:rPr>
                <w:rStyle w:val="None"/>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5" w:lineRule="exact"/>
              <w:ind w:right="48"/>
              <w:jc w:val="right"/>
              <w:rPr>
                <w:color w:val="000000" w:themeColor="text1"/>
              </w:rPr>
            </w:pPr>
            <w:r w:rsidRPr="00B309F1">
              <w:rPr>
                <w:rStyle w:val="None"/>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5" w:lineRule="exact"/>
              <w:ind w:right="51"/>
              <w:jc w:val="right"/>
              <w:rPr>
                <w:color w:val="000000" w:themeColor="text1"/>
              </w:rPr>
            </w:pPr>
            <w:r w:rsidRPr="00B309F1">
              <w:rPr>
                <w:rStyle w:val="None"/>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5" w:lineRule="exact"/>
              <w:ind w:right="50"/>
              <w:jc w:val="right"/>
              <w:rPr>
                <w:color w:val="000000" w:themeColor="text1"/>
              </w:rPr>
            </w:pPr>
            <w:r w:rsidRPr="00B309F1">
              <w:rPr>
                <w:rStyle w:val="None"/>
                <w:color w:val="000000" w:themeColor="text1"/>
                <w:spacing w:val="-5"/>
                <w:sz w:val="18"/>
                <w:szCs w:val="18"/>
              </w:rPr>
              <w:t>[●]</w:t>
            </w:r>
          </w:p>
        </w:tc>
      </w:tr>
      <w:tr w:rsidR="00BB050D" w:rsidRPr="00B309F1">
        <w:trPr>
          <w:trHeight w:val="199"/>
        </w:trPr>
        <w:tc>
          <w:tcPr>
            <w:tcW w:w="157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z w:val="18"/>
                <w:szCs w:val="18"/>
              </w:rPr>
              <w:t>Total</w:t>
            </w:r>
            <w:r w:rsidRPr="00B309F1">
              <w:rPr>
                <w:rStyle w:val="None"/>
                <w:b/>
                <w:bCs/>
                <w:color w:val="000000" w:themeColor="text1"/>
                <w:spacing w:val="-2"/>
                <w:sz w:val="18"/>
                <w:szCs w:val="18"/>
              </w:rPr>
              <w:t>(A+B+C)</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b/>
                <w:bCs/>
                <w:color w:val="000000" w:themeColor="text1"/>
                <w:spacing w:val="-2"/>
                <w:sz w:val="18"/>
                <w:szCs w:val="18"/>
              </w:rPr>
              <w:t>5,68,18,200</w:t>
            </w:r>
          </w:p>
        </w:tc>
        <w:tc>
          <w:tcPr>
            <w:tcW w:w="13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b/>
                <w:bCs/>
                <w:color w:val="000000" w:themeColor="text1"/>
                <w:spacing w:val="-2"/>
                <w:sz w:val="18"/>
                <w:szCs w:val="18"/>
              </w:rPr>
              <w:t>100.00%</w:t>
            </w:r>
          </w:p>
        </w:tc>
        <w:tc>
          <w:tcPr>
            <w:tcW w:w="15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b/>
                <w:bCs/>
                <w:color w:val="000000" w:themeColor="text1"/>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b/>
                <w:bCs/>
                <w:color w:val="000000" w:themeColor="text1"/>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8" w:lineRule="exact"/>
              <w:ind w:right="51"/>
              <w:jc w:val="right"/>
              <w:rPr>
                <w:color w:val="000000" w:themeColor="text1"/>
              </w:rPr>
            </w:pPr>
            <w:r w:rsidRPr="00B309F1">
              <w:rPr>
                <w:rStyle w:val="None"/>
                <w:b/>
                <w:bCs/>
                <w:color w:val="000000" w:themeColor="text1"/>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None"/>
                <w:b/>
                <w:bCs/>
                <w:color w:val="000000" w:themeColor="text1"/>
                <w:spacing w:val="-5"/>
                <w:sz w:val="18"/>
                <w:szCs w:val="18"/>
              </w:rPr>
              <w:t>[●]</w:t>
            </w:r>
          </w:p>
        </w:tc>
      </w:tr>
    </w:tbl>
    <w:p w:rsidR="00BB050D" w:rsidRPr="00B309F1" w:rsidRDefault="00BB050D">
      <w:pPr>
        <w:pStyle w:val="TableParagraph"/>
        <w:ind w:left="98" w:hanging="98"/>
        <w:rPr>
          <w:rStyle w:val="Hyperlink4"/>
          <w:color w:val="000000" w:themeColor="text1"/>
        </w:rPr>
      </w:pPr>
    </w:p>
    <w:p w:rsidR="00BB050D" w:rsidRPr="00B309F1" w:rsidRDefault="00C175F3">
      <w:pPr>
        <w:pStyle w:val="Body"/>
        <w:spacing w:before="36"/>
        <w:ind w:left="87"/>
        <w:rPr>
          <w:rStyle w:val="Hyperlink8"/>
          <w:rFonts w:eastAsia="Arial Unicode MS"/>
          <w:color w:val="000000" w:themeColor="text1"/>
        </w:rPr>
      </w:pPr>
      <w:r w:rsidRPr="00B309F1">
        <w:rPr>
          <w:rStyle w:val="None"/>
          <w:b/>
          <w:bCs/>
          <w:color w:val="000000" w:themeColor="text1"/>
          <w:sz w:val="16"/>
          <w:szCs w:val="16"/>
          <w:vertAlign w:val="superscript"/>
        </w:rPr>
        <w:t>^Mark Garcia.</w:t>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fr-FR"/>
        </w:rPr>
      </w:r>
      <w:r w:rsidRPr="00B309F1">
        <w:rPr>
          <w:rStyle w:val="None"/>
          <w:i/>
          <w:iCs/>
          <w:color w:val="000000" w:themeColor="text1"/>
          <w:sz w:val="16"/>
          <w:szCs w:val="16"/>
        </w:rPr>
      </w:r>
      <w:r w:rsidRPr="00B309F1">
        <w:rPr>
          <w:rStyle w:val="None"/>
          <w:i/>
          <w:iCs/>
          <w:color w:val="000000" w:themeColor="text1"/>
          <w:sz w:val="16"/>
          <w:szCs w:val="16"/>
          <w:lang w:val="de-DE"/>
        </w:rPr>
      </w:r>
      <w:r w:rsidRPr="00B309F1">
        <w:rPr>
          <w:rStyle w:val="None"/>
          <w:i/>
          <w:iCs/>
          <w:color w:val="000000" w:themeColor="text1"/>
          <w:sz w:val="16"/>
          <w:szCs w:val="16"/>
        </w:rPr>
      </w:r>
      <w:r w:rsidRPr="00B309F1">
        <w:rPr>
          <w:rStyle w:val="None"/>
          <w:i/>
          <w:iCs/>
          <w:color w:val="000000" w:themeColor="text1"/>
          <w:spacing w:val="-2"/>
          <w:sz w:val="16"/>
          <w:szCs w:val="16"/>
        </w:rPr>
      </w:r>
    </w:p>
    <w:p w:rsidR="00BB050D" w:rsidRPr="00B309F1" w:rsidRDefault="00C175F3">
      <w:pPr>
        <w:pStyle w:val="Body"/>
        <w:spacing w:before="1"/>
        <w:ind w:left="87"/>
        <w:rPr>
          <w:rStyle w:val="Hyperlink8"/>
          <w:rFonts w:eastAsia="Arial Unicode MS"/>
          <w:color w:val="000000" w:themeColor="text1"/>
        </w:rPr>
      </w:pPr>
      <w:r w:rsidRPr="00B309F1">
        <w:rPr>
          <w:rStyle w:val="Hyperlink8"/>
          <w:rFonts w:eastAsia="Arial Unicode MS"/>
          <w:color w:val="000000" w:themeColor="text1"/>
        </w:rPr>
        <w:t>**</w:t>
      </w:r>
      <w:r w:rsidRPr="00B309F1">
        <w:rPr>
          <w:rStyle w:val="Hyperlink8"/>
          <w:rFonts w:eastAsia="Arial Unicode MS"/>
          <w:color w:val="000000" w:themeColor="text1"/>
        </w:rPr>
        <w:t>Thenumber</w:t>
      </w:r>
      <w:r w:rsidRPr="00B309F1">
        <w:rPr>
          <w:rStyle w:val="Hyperlink8"/>
          <w:rFonts w:eastAsia="Arial Unicode MS"/>
          <w:color w:val="000000" w:themeColor="text1"/>
        </w:rPr>
        <w:t>is</w:t>
      </w:r>
      <w:r w:rsidRPr="00B309F1">
        <w:rPr>
          <w:rStyle w:val="Hyperlink8"/>
          <w:rFonts w:eastAsia="Arial Unicode MS"/>
          <w:color w:val="000000" w:themeColor="text1"/>
          <w:lang w:val="it-IT"/>
        </w:rPr>
        <w:t>negligible</w:t>
      </w:r>
      <w:r w:rsidRPr="00B309F1">
        <w:rPr>
          <w:rStyle w:val="Hyperlink8"/>
          <w:rFonts w:eastAsia="Arial Unicode MS"/>
          <w:color w:val="000000" w:themeColor="text1"/>
        </w:rPr>
        <w:t>and</w:t>
      </w:r>
      <w:r w:rsidRPr="00B309F1">
        <w:rPr>
          <w:rStyle w:val="Hyperlink8"/>
          <w:rFonts w:eastAsia="Arial Unicode MS"/>
          <w:color w:val="000000" w:themeColor="text1"/>
        </w:rPr>
        <w:t>belowtheroundingoffnormsadopted</w:t>
      </w:r>
      <w:r w:rsidRPr="00B309F1">
        <w:rPr>
          <w:rStyle w:val="Hyperlink8"/>
          <w:rFonts w:eastAsia="Arial Unicode MS"/>
          <w:color w:val="000000" w:themeColor="text1"/>
        </w:rPr>
        <w:t>by</w:t>
      </w:r>
      <w:r w:rsidRPr="00B309F1">
        <w:rPr>
          <w:rStyle w:val="Hyperlink8"/>
          <w:rFonts w:eastAsia="Arial Unicode MS"/>
          <w:color w:val="000000" w:themeColor="text1"/>
          <w:lang w:val="fr-FR"/>
        </w:rPr>
        <w:t>our</w:t>
      </w:r>
      <w:r w:rsidRPr="00B309F1">
        <w:rPr>
          <w:rStyle w:val="None"/>
          <w:i/>
          <w:iCs/>
          <w:color w:val="000000" w:themeColor="text1"/>
          <w:spacing w:val="-2"/>
          <w:sz w:val="16"/>
          <w:szCs w:val="16"/>
        </w:rPr>
        <w:t>Company.</w:t>
      </w:r>
    </w:p>
    <w:p w:rsidR="00BB050D" w:rsidRPr="00B309F1" w:rsidRDefault="00C175F3">
      <w:pPr>
        <w:pStyle w:val="Body"/>
        <w:spacing w:before="1"/>
        <w:ind w:left="87"/>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Also,the</w:t>
      </w:r>
      <w:r w:rsidRPr="00B309F1">
        <w:rPr>
          <w:rStyle w:val="None"/>
          <w:i/>
          <w:iCs/>
          <w:color w:val="000000" w:themeColor="text1"/>
          <w:sz w:val="16"/>
          <w:szCs w:val="16"/>
        </w:rPr>
        <w:t>Promoter</w:t>
      </w:r>
      <w:r w:rsidRPr="00B309F1">
        <w:rPr>
          <w:rStyle w:val="None"/>
          <w:i/>
          <w:iCs/>
          <w:color w:val="000000" w:themeColor="text1"/>
          <w:sz w:val="16"/>
          <w:szCs w:val="16"/>
        </w:rPr>
        <w:t>Selling</w:t>
      </w:r>
      <w:r w:rsidRPr="00B309F1">
        <w:rPr>
          <w:rStyle w:val="None"/>
          <w:i/>
          <w:iCs/>
          <w:color w:val="000000" w:themeColor="text1"/>
          <w:spacing w:val="-2"/>
          <w:sz w:val="16"/>
          <w:szCs w:val="16"/>
        </w:rPr>
        <w:t>Shareholder</w:t>
      </w:r>
    </w:p>
    <w:p w:rsidR="00BB050D" w:rsidRPr="00B309F1" w:rsidRDefault="00BB050D">
      <w:pPr>
        <w:pStyle w:val="BodyText"/>
        <w:spacing w:before="14"/>
        <w:rPr>
          <w:rStyle w:val="None"/>
          <w:i/>
          <w:iCs/>
          <w:color w:val="000000" w:themeColor="text1"/>
          <w:sz w:val="16"/>
          <w:szCs w:val="16"/>
        </w:rPr>
      </w:pPr>
    </w:p>
    <w:p w:rsidR="00BB050D" w:rsidRPr="00B309F1" w:rsidRDefault="00C175F3">
      <w:pPr>
        <w:pStyle w:val="Body"/>
        <w:ind w:left="87"/>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lang w:val="it-IT"/>
        </w:rPr>
        <w:t>Capital</w:t>
      </w:r>
      <w:r w:rsidRPr="00B309F1">
        <w:rPr>
          <w:rStyle w:val="None"/>
          <w:i/>
          <w:iCs/>
          <w:color w:val="000000" w:themeColor="text1"/>
          <w:sz w:val="20"/>
          <w:szCs w:val="20"/>
          <w:lang w:val="de-DE"/>
        </w:rPr>
        <w:t>Structure</w:t>
      </w:r>
      <w:r w:rsidRPr="00B309F1">
        <w:rPr>
          <w:rStyle w:val="None"/>
          <w:i/>
          <w:iCs/>
          <w:color w:val="000000" w:themeColor="text1"/>
          <w:sz w:val="20"/>
          <w:szCs w:val="20"/>
        </w:rPr>
        <w:t>”</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5"/>
          <w:sz w:val="20"/>
          <w:szCs w:val="20"/>
        </w:rPr>
        <w:t xml:space="preserve"> 84.</w:t>
      </w:r>
    </w:p>
    <w:p w:rsidR="00BB050D" w:rsidRPr="00B309F1" w:rsidRDefault="00C175F3">
      <w:pPr>
        <w:pStyle w:val="Heading3"/>
        <w:ind w:left="87"/>
        <w:rPr>
          <w:color w:val="000000" w:themeColor="text1"/>
        </w:rPr>
      </w:pPr>
      <w:r w:rsidRPr="00B309F1">
        <w:rPr>
          <w:rStyle w:val="Hyperlink4"/>
          <w:color w:val="000000" w:themeColor="text1"/>
        </w:rPr>
        <w:t>Summaryofselected</w:t>
      </w:r>
      <w:r w:rsidRPr="00B309F1">
        <w:rPr>
          <w:rStyle w:val="Hyperlink4"/>
          <w:color w:val="000000" w:themeColor="text1"/>
          <w:lang w:val="pt-PT"/>
        </w:rPr>
        <w:t>financial</w:t>
      </w:r>
      <w:r w:rsidRPr="00B309F1">
        <w:rPr>
          <w:rStyle w:val="Hyperlink5"/>
          <w:color w:val="000000" w:themeColor="text1"/>
          <w:lang w:val="fr-FR"/>
        </w:rPr>
        <w:t>information</w:t>
      </w:r>
    </w:p>
    <w:p w:rsidR="00BB050D" w:rsidRPr="00B309F1" w:rsidRDefault="00C175F3">
      <w:pPr>
        <w:pStyle w:val="BodyText"/>
        <w:spacing w:before="200"/>
        <w:ind w:left="87"/>
        <w:rPr>
          <w:color w:val="000000" w:themeColor="text1"/>
        </w:rPr>
      </w:pPr>
      <w:r w:rsidRPr="00B309F1">
        <w:rPr>
          <w:rStyle w:val="Hyperlink4"/>
          <w:color w:val="000000" w:themeColor="text1"/>
        </w:rPr>
        <w:t>The details of certain Chan and Sons as at and for the three-month period ended June 30, 2025 and Fiscals 2025, 2024 and 2023, as derived from Patterson Inc are set forth below:</w:t>
      </w:r>
      <w:r w:rsidRPr="00B309F1">
        <w:rPr>
          <w:rStyle w:val="Hyperlink4"/>
          <w:color w:val="000000" w:themeColor="text1"/>
        </w:rPr>
      </w:r>
    </w:p>
    <w:p w:rsidR="00BB050D" w:rsidRPr="00B309F1" w:rsidRDefault="00C175F3">
      <w:pPr>
        <w:pStyle w:val="Body"/>
        <w:spacing w:before="200"/>
        <w:ind w:right="7"/>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inmillion,</w:t>
      </w:r>
      <w:r w:rsidRPr="00B309F1">
        <w:rPr>
          <w:rStyle w:val="None"/>
          <w:i/>
          <w:iCs/>
          <w:color w:val="000000" w:themeColor="text1"/>
          <w:sz w:val="18"/>
          <w:szCs w:val="18"/>
        </w:rPr>
        <w:t>except</w:t>
      </w:r>
      <w:r w:rsidRPr="00B309F1">
        <w:rPr>
          <w:rStyle w:val="None"/>
          <w:i/>
          <w:iCs/>
          <w:color w:val="000000" w:themeColor="text1"/>
          <w:sz w:val="18"/>
          <w:szCs w:val="18"/>
          <w:lang w:val="it-IT"/>
        </w:rPr>
        <w:t>per</w:t>
      </w:r>
      <w:r w:rsidRPr="00B309F1">
        <w:rPr>
          <w:rStyle w:val="None"/>
          <w:i/>
          <w:iCs/>
          <w:color w:val="000000" w:themeColor="text1"/>
          <w:sz w:val="18"/>
          <w:szCs w:val="18"/>
        </w:rPr>
        <w:t>share</w:t>
      </w:r>
      <w:r w:rsidRPr="00B309F1">
        <w:rPr>
          <w:rStyle w:val="None"/>
          <w:i/>
          <w:iCs/>
          <w:color w:val="000000" w:themeColor="text1"/>
          <w:spacing w:val="-4"/>
          <w:sz w:val="18"/>
          <w:szCs w:val="18"/>
          <w:lang w:val="it-IT"/>
        </w:rPr>
        <w:t>data)</w:t>
      </w: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122"/>
        <w:gridCol w:w="2694"/>
        <w:gridCol w:w="1402"/>
        <w:gridCol w:w="1940"/>
        <w:gridCol w:w="1942"/>
      </w:tblGrid>
      <w:tr w:rsidR="00BB050D" w:rsidRPr="00B309F1">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rsidR="00BB050D" w:rsidRPr="00B309F1" w:rsidRDefault="00C175F3">
            <w:pPr>
              <w:pStyle w:val="TableParagraph"/>
              <w:spacing w:line="207" w:lineRule="exact"/>
              <w:ind w:left="631"/>
              <w:rPr>
                <w:color w:val="000000" w:themeColor="text1"/>
              </w:rPr>
            </w:pPr>
            <w:r w:rsidRPr="00B309F1">
              <w:rPr>
                <w:rStyle w:val="None"/>
                <w:b/>
                <w:bCs/>
                <w:color w:val="000000" w:themeColor="text1"/>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rsidR="00BB050D" w:rsidRPr="00B309F1" w:rsidRDefault="00C175F3">
            <w:pPr>
              <w:pStyle w:val="TableParagraph"/>
              <w:spacing w:line="206" w:lineRule="exact"/>
              <w:ind w:left="298" w:hanging="102"/>
              <w:rPr>
                <w:color w:val="000000" w:themeColor="text1"/>
              </w:rPr>
            </w:pPr>
            <w:r w:rsidRPr="00B309F1">
              <w:rPr>
                <w:rStyle w:val="None"/>
                <w:b/>
                <w:bCs/>
                <w:color w:val="000000" w:themeColor="text1"/>
                <w:sz w:val="18"/>
                <w:szCs w:val="18"/>
              </w:rPr>
              <w:t>Asatandforthethree-month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rsidR="00BB050D" w:rsidRPr="00B309F1" w:rsidRDefault="00C175F3">
            <w:pPr>
              <w:pStyle w:val="TableParagraph"/>
              <w:spacing w:line="186" w:lineRule="exact"/>
              <w:ind w:left="4"/>
              <w:jc w:val="center"/>
              <w:rPr>
                <w:color w:val="000000" w:themeColor="text1"/>
              </w:rPr>
            </w:pPr>
            <w:r w:rsidRPr="00B309F1">
              <w:rPr>
                <w:rStyle w:val="None"/>
                <w:b/>
                <w:bCs/>
                <w:color w:val="000000" w:themeColor="text1"/>
                <w:sz w:val="18"/>
                <w:szCs w:val="18"/>
              </w:rPr>
              <w:t xml:space="preserve">Asat and </w:t>
            </w:r>
            <w:r w:rsidRPr="00B309F1">
              <w:rPr>
                <w:rStyle w:val="None"/>
                <w:b/>
                <w:bCs/>
                <w:color w:val="000000" w:themeColor="text1"/>
                <w:spacing w:val="-5"/>
                <w:sz w:val="18"/>
                <w:szCs w:val="18"/>
              </w:rPr>
              <w:t>for</w:t>
            </w:r>
          </w:p>
        </w:tc>
      </w:tr>
      <w:tr w:rsidR="00BB050D" w:rsidRPr="00B309F1">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rsidR="00BB050D" w:rsidRPr="00B309F1" w:rsidRDefault="00C175F3">
            <w:pPr>
              <w:pStyle w:val="TableParagraph"/>
              <w:spacing w:line="186" w:lineRule="exact"/>
              <w:ind w:left="27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rsidR="00BB050D" w:rsidRPr="00B309F1" w:rsidRDefault="00C175F3">
            <w:pPr>
              <w:pStyle w:val="TableParagraph"/>
              <w:spacing w:line="186" w:lineRule="exact"/>
              <w:ind w:left="54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rsidR="00BB050D" w:rsidRPr="00B309F1" w:rsidRDefault="00C175F3">
            <w:pPr>
              <w:pStyle w:val="TableParagraph"/>
              <w:spacing w:line="186" w:lineRule="exact"/>
              <w:ind w:left="543"/>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Equityshare</w:t>
            </w:r>
            <w:r w:rsidRPr="00B309F1">
              <w:rPr>
                <w:rStyle w:val="Hyperlink7"/>
                <w:rFonts w:eastAsia="Arial Unicode MS"/>
                <w:color w:val="000000" w:themeColor="text1"/>
                <w:spacing w:val="-2"/>
                <w:sz w:val="18"/>
                <w:szCs w:val="18"/>
              </w:rPr>
              <w:t xml:space="preserve"> capital</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284.09</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Hyperlink7"/>
                <w:rFonts w:eastAsia="Arial Unicode MS"/>
                <w:color w:val="000000" w:themeColor="text1"/>
                <w:spacing w:val="-2"/>
                <w:sz w:val="18"/>
                <w:szCs w:val="18"/>
              </w:rPr>
              <w:t>284.09</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56.82</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56.82</w:t>
            </w:r>
          </w:p>
        </w:tc>
      </w:tr>
      <w:tr w:rsidR="00BB050D" w:rsidRPr="00B309F1">
        <w:trPr>
          <w:trHeight w:val="1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Total</w:t>
            </w:r>
            <w:r w:rsidRPr="00B309F1">
              <w:rPr>
                <w:rStyle w:val="Hyperlink7"/>
                <w:rFonts w:eastAsia="Arial Unicode MS"/>
                <w:color w:val="000000" w:themeColor="text1"/>
                <w:spacing w:val="-2"/>
                <w:sz w:val="18"/>
                <w:szCs w:val="18"/>
              </w:rPr>
              <w:t>equity</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1,936.55</w:t>
            </w:r>
          </w:p>
        </w:tc>
      </w:tr>
      <w:tr w:rsidR="00BB050D" w:rsidRPr="00B309F1">
        <w:trPr>
          <w:trHeight w:val="199"/>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Net</w:t>
            </w:r>
            <w:r w:rsidRPr="00B309F1">
              <w:rPr>
                <w:rStyle w:val="Hyperlink7"/>
                <w:rFonts w:eastAsia="Arial Unicode MS"/>
                <w:color w:val="000000" w:themeColor="text1"/>
                <w:spacing w:val="-2"/>
                <w:sz w:val="18"/>
                <w:szCs w:val="18"/>
              </w:rPr>
              <w:t xml:space="preserve"> worth</w:t>
            </w:r>
            <w:r w:rsidRPr="00B309F1">
              <w:rPr>
                <w:rStyle w:val="None"/>
                <w:color w:val="000000" w:themeColor="text1"/>
                <w:spacing w:val="-2"/>
                <w:sz w:val="18"/>
                <w:szCs w:val="18"/>
                <w:vertAlign w:val="superscript"/>
              </w:rPr>
              <w:t>(1)</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Hyperlink7"/>
                <w:rFonts w:eastAsia="Arial Unicode MS"/>
                <w:color w:val="000000" w:themeColor="text1"/>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1,936.55</w:t>
            </w:r>
          </w:p>
        </w:tc>
      </w:tr>
      <w:tr w:rsidR="00BB050D" w:rsidRPr="00B309F1">
        <w:trPr>
          <w:trHeight w:val="1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ReturnonNet </w:t>
            </w:r>
            <w:r w:rsidRPr="00B309F1">
              <w:rPr>
                <w:rStyle w:val="Hyperlink7"/>
                <w:rFonts w:eastAsia="Arial Unicode MS"/>
                <w:color w:val="000000" w:themeColor="text1"/>
                <w:spacing w:val="-2"/>
                <w:sz w:val="18"/>
                <w:szCs w:val="18"/>
              </w:rPr>
              <w:t>worth</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7.06%</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22.77%</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16.17%</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13.74%</w:t>
            </w:r>
          </w:p>
        </w:tc>
      </w:tr>
      <w:tr w:rsidR="00BB050D" w:rsidRPr="00B309F1">
        <w:trPr>
          <w:trHeight w:val="1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Revenue from</w:t>
            </w:r>
            <w:r w:rsidRPr="00B309F1">
              <w:rPr>
                <w:rStyle w:val="Hyperlink7"/>
                <w:rFonts w:eastAsia="Arial Unicode MS"/>
                <w:color w:val="000000" w:themeColor="text1"/>
                <w:spacing w:val="-2"/>
                <w:sz w:val="18"/>
                <w:szCs w:val="18"/>
              </w:rPr>
              <w:t xml:space="preserve"> operations</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5,587.12</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19,282.93</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13,828.15</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Hyperlink7"/>
                <w:rFonts w:eastAsia="Arial Unicode MS"/>
                <w:color w:val="000000" w:themeColor="text1"/>
                <w:spacing w:val="-2"/>
                <w:sz w:val="18"/>
                <w:szCs w:val="18"/>
              </w:rPr>
              <w:t>10,494.60</w:t>
            </w:r>
          </w:p>
        </w:tc>
      </w:tr>
      <w:tr w:rsidR="00BB050D" w:rsidRPr="00B309F1">
        <w:trPr>
          <w:trHeight w:val="384"/>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Restatedprofitforthe </w:t>
            </w:r>
            <w:r w:rsidRPr="00B309F1">
              <w:rPr>
                <w:rStyle w:val="None"/>
                <w:color w:val="000000" w:themeColor="text1"/>
                <w:spacing w:val="-4"/>
                <w:sz w:val="18"/>
                <w:szCs w:val="18"/>
              </w:rPr>
              <w:t>year</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226.81</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Hyperlink7"/>
                <w:rFonts w:eastAsia="Arial Unicode MS"/>
                <w:color w:val="000000" w:themeColor="text1"/>
                <w:spacing w:val="-2"/>
                <w:sz w:val="18"/>
                <w:szCs w:val="18"/>
              </w:rPr>
              <w:t>679.88</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373.50</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266.13</w:t>
            </w:r>
          </w:p>
        </w:tc>
      </w:tr>
      <w:tr w:rsidR="00BB050D" w:rsidRPr="00B309F1">
        <w:trPr>
          <w:trHeight w:val="626"/>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Bryan Collins (of face value of ₹5 each)*</w:t>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z w:val="18"/>
                <w:szCs w:val="18"/>
                <w:vertAlign w:val="superscript"/>
              </w:rPr>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r w:rsidR="00BB050D" w:rsidRPr="00B309F1">
        <w:trPr>
          <w:trHeight w:val="298"/>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position w:val="-10"/>
                <w:sz w:val="18"/>
                <w:szCs w:val="18"/>
              </w:rPr>
              <w:t xml:space="preserve">- </w:t>
            </w:r>
            <w:r w:rsidRPr="00B309F1">
              <w:rPr>
                <w:rStyle w:val="None"/>
                <w:color w:val="000000" w:themeColor="text1"/>
                <w:spacing w:val="-2"/>
                <w:position w:val="-10"/>
                <w:sz w:val="18"/>
                <w:szCs w:val="18"/>
              </w:rPr>
              <w:t>Basic</w:t>
            </w:r>
            <w:r w:rsidRPr="00B309F1">
              <w:rPr>
                <w:rStyle w:val="Hyperlink3"/>
                <w:rFonts w:eastAsia="Arial Unicode MS"/>
                <w:color w:val="000000" w:themeColor="text1"/>
                <w:spacing w:val="-2"/>
                <w:sz w:val="12"/>
                <w:szCs w:val="12"/>
              </w:rPr>
              <w:t>(2)(4)</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4"/>
                <w:sz w:val="18"/>
                <w:szCs w:val="18"/>
              </w:rPr>
              <w:t>4.68</w:t>
            </w:r>
          </w:p>
        </w:tc>
      </w:tr>
      <w:tr w:rsidR="00BB050D" w:rsidRPr="00B309F1">
        <w:trPr>
          <w:trHeight w:val="199"/>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 </w:t>
            </w:r>
            <w:r w:rsidRPr="00B309F1">
              <w:rPr>
                <w:rStyle w:val="Hyperlink7"/>
                <w:rFonts w:eastAsia="Arial Unicode MS"/>
                <w:color w:val="000000" w:themeColor="text1"/>
                <w:spacing w:val="-2"/>
                <w:sz w:val="18"/>
                <w:szCs w:val="18"/>
              </w:rPr>
              <w:t>Diluted</w:t>
            </w:r>
            <w:r w:rsidRPr="00B309F1">
              <w:rPr>
                <w:rStyle w:val="None"/>
                <w:color w:val="000000" w:themeColor="text1"/>
                <w:spacing w:val="-2"/>
                <w:sz w:val="18"/>
                <w:szCs w:val="18"/>
                <w:vertAlign w:val="superscript"/>
              </w:rPr>
              <w:t>(3)(4)</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8"/>
              <w:jc w:val="right"/>
              <w:rPr>
                <w:color w:val="000000" w:themeColor="text1"/>
              </w:rPr>
            </w:pPr>
            <w:r w:rsidRPr="00B309F1">
              <w:rPr>
                <w:rStyle w:val="None"/>
                <w:color w:val="000000" w:themeColor="text1"/>
                <w:spacing w:val="-4"/>
                <w:sz w:val="18"/>
                <w:szCs w:val="18"/>
              </w:rPr>
              <w:t>4.68</w:t>
            </w:r>
          </w:p>
        </w:tc>
      </w:tr>
    </w:tbl>
    <w:p w:rsidR="00BB050D" w:rsidRPr="00B309F1" w:rsidRDefault="00BB050D">
      <w:pPr>
        <w:pStyle w:val="Body"/>
        <w:spacing w:before="200"/>
        <w:ind w:left="98" w:hanging="98"/>
        <w:rPr>
          <w:rStyle w:val="None"/>
          <w:i/>
          <w:iCs/>
          <w:color w:val="000000" w:themeColor="text1"/>
          <w:sz w:val="18"/>
          <w:szCs w:val="18"/>
        </w:rPr>
      </w:pPr>
    </w:p>
    <w:p w:rsidR="00BB050D" w:rsidRPr="00B309F1" w:rsidRDefault="00BB050D">
      <w:pPr>
        <w:pStyle w:val="TableParagraph"/>
        <w:spacing w:line="188" w:lineRule="exact"/>
        <w:jc w:val="right"/>
        <w:rPr>
          <w:color w:val="000000" w:themeColor="text1"/>
        </w:rPr>
        <w:sectPr w:rsidR="00BB050D" w:rsidRPr="00B309F1">
          <w:headerReference w:type="default" r:id="rId89"/>
          <w:footerReference w:type="default" r:id="rId90"/>
          <w:pgSz w:w="11920" w:h="16840"/>
          <w:pgMar w:top="1140" w:right="708" w:bottom="1120" w:left="992" w:header="0" w:footer="0" w:gutter="0"/>
          <w:cols w:space="720"/>
        </w:sectPr>
      </w:pP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122"/>
        <w:gridCol w:w="2694"/>
        <w:gridCol w:w="1402"/>
        <w:gridCol w:w="1940"/>
        <w:gridCol w:w="1942"/>
      </w:tblGrid>
      <w:tr w:rsidR="00BB050D" w:rsidRPr="00B309F1">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rsidR="00BB050D" w:rsidRPr="00B309F1" w:rsidRDefault="00C175F3">
            <w:pPr>
              <w:pStyle w:val="TableParagraph"/>
              <w:spacing w:line="207" w:lineRule="exact"/>
              <w:ind w:left="631"/>
              <w:rPr>
                <w:color w:val="000000" w:themeColor="text1"/>
              </w:rPr>
            </w:pPr>
            <w:r w:rsidRPr="00B309F1">
              <w:rPr>
                <w:rStyle w:val="None"/>
                <w:b/>
                <w:bCs/>
                <w:color w:val="000000" w:themeColor="text1"/>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rsidR="00BB050D" w:rsidRPr="00B309F1" w:rsidRDefault="00C175F3">
            <w:pPr>
              <w:pStyle w:val="TableParagraph"/>
              <w:spacing w:line="206" w:lineRule="exact"/>
              <w:ind w:left="298" w:hanging="102"/>
              <w:rPr>
                <w:color w:val="000000" w:themeColor="text1"/>
              </w:rPr>
            </w:pPr>
            <w:r w:rsidRPr="00B309F1">
              <w:rPr>
                <w:rStyle w:val="None"/>
                <w:b/>
                <w:bCs/>
                <w:color w:val="000000" w:themeColor="text1"/>
                <w:sz w:val="18"/>
                <w:szCs w:val="18"/>
              </w:rPr>
              <w:t>Asatandforthethree-month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rsidR="00BB050D" w:rsidRPr="00B309F1" w:rsidRDefault="00C175F3">
            <w:pPr>
              <w:pStyle w:val="TableParagraph"/>
              <w:spacing w:line="186" w:lineRule="exact"/>
              <w:ind w:left="4"/>
              <w:jc w:val="center"/>
              <w:rPr>
                <w:color w:val="000000" w:themeColor="text1"/>
              </w:rPr>
            </w:pPr>
            <w:r w:rsidRPr="00B309F1">
              <w:rPr>
                <w:rStyle w:val="None"/>
                <w:b/>
                <w:bCs/>
                <w:color w:val="000000" w:themeColor="text1"/>
                <w:sz w:val="18"/>
                <w:szCs w:val="18"/>
              </w:rPr>
              <w:t xml:space="preserve">Asat and </w:t>
            </w:r>
            <w:r w:rsidRPr="00B309F1">
              <w:rPr>
                <w:rStyle w:val="None"/>
                <w:b/>
                <w:bCs/>
                <w:color w:val="000000" w:themeColor="text1"/>
                <w:spacing w:val="-5"/>
                <w:sz w:val="18"/>
                <w:szCs w:val="18"/>
              </w:rPr>
              <w:t>for</w:t>
            </w:r>
          </w:p>
        </w:tc>
      </w:tr>
      <w:tr w:rsidR="00BB050D" w:rsidRPr="00B309F1">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rsidR="00BB050D" w:rsidRPr="00B309F1" w:rsidRDefault="00C175F3">
            <w:pPr>
              <w:pStyle w:val="TableParagraph"/>
              <w:spacing w:line="186" w:lineRule="exact"/>
              <w:ind w:left="27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rsidR="00BB050D" w:rsidRPr="00B309F1" w:rsidRDefault="00C175F3">
            <w:pPr>
              <w:pStyle w:val="TableParagraph"/>
              <w:spacing w:line="186" w:lineRule="exact"/>
              <w:ind w:left="54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rsidR="00BB050D" w:rsidRPr="00B309F1" w:rsidRDefault="00C175F3">
            <w:pPr>
              <w:pStyle w:val="TableParagraph"/>
              <w:spacing w:line="186" w:lineRule="exact"/>
              <w:ind w:left="543"/>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420"/>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Keith Haynes Share(5)</w:t>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ind w:right="45"/>
              <w:jc w:val="right"/>
              <w:rPr>
                <w:color w:val="000000" w:themeColor="text1"/>
              </w:rPr>
            </w:pPr>
            <w:r w:rsidRPr="00B309F1">
              <w:rPr>
                <w:rStyle w:val="Hyperlink7"/>
                <w:rFonts w:eastAsia="Arial Unicode MS"/>
                <w:color w:val="000000" w:themeColor="text1"/>
                <w:spacing w:val="-2"/>
                <w:sz w:val="18"/>
                <w:szCs w:val="18"/>
              </w:rPr>
              <w:t>56.58</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ind w:right="50"/>
              <w:jc w:val="right"/>
              <w:rPr>
                <w:color w:val="000000" w:themeColor="text1"/>
              </w:rPr>
            </w:pPr>
            <w:r w:rsidRPr="00B309F1">
              <w:rPr>
                <w:rStyle w:val="Hyperlink7"/>
                <w:rFonts w:eastAsia="Arial Unicode MS"/>
                <w:color w:val="000000" w:themeColor="text1"/>
                <w:spacing w:val="-2"/>
                <w:sz w:val="18"/>
                <w:szCs w:val="18"/>
              </w:rPr>
              <w:t>52.54</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ind w:right="48"/>
              <w:jc w:val="right"/>
              <w:rPr>
                <w:color w:val="000000" w:themeColor="text1"/>
              </w:rPr>
            </w:pPr>
            <w:r w:rsidRPr="00B309F1">
              <w:rPr>
                <w:rStyle w:val="Hyperlink7"/>
                <w:rFonts w:eastAsia="Arial Unicode MS"/>
                <w:color w:val="000000" w:themeColor="text1"/>
                <w:spacing w:val="-2"/>
                <w:sz w:val="18"/>
                <w:szCs w:val="18"/>
              </w:rPr>
              <w:t>40.65</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right="48"/>
              <w:jc w:val="right"/>
              <w:rPr>
                <w:color w:val="000000" w:themeColor="text1"/>
              </w:rPr>
            </w:pPr>
            <w:r w:rsidRPr="00B309F1">
              <w:rPr>
                <w:rStyle w:val="Hyperlink7"/>
                <w:rFonts w:eastAsia="Arial Unicode MS"/>
                <w:color w:val="000000" w:themeColor="text1"/>
                <w:spacing w:val="-2"/>
                <w:sz w:val="18"/>
                <w:szCs w:val="18"/>
              </w:rPr>
              <w:t>34.08</w:t>
            </w:r>
          </w:p>
        </w:tc>
      </w:tr>
      <w:tr w:rsidR="00BB050D" w:rsidRPr="00B309F1">
        <w:trPr>
          <w:trHeight w:val="199"/>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Total</w:t>
            </w:r>
            <w:r w:rsidRPr="00B309F1">
              <w:rPr>
                <w:rStyle w:val="Hyperlink7"/>
                <w:rFonts w:eastAsia="Arial Unicode MS"/>
                <w:color w:val="000000" w:themeColor="text1"/>
                <w:spacing w:val="-2"/>
                <w:sz w:val="18"/>
                <w:szCs w:val="18"/>
              </w:rPr>
              <w:t>borrowings</w:t>
            </w:r>
            <w:r w:rsidRPr="00B309F1">
              <w:rPr>
                <w:rStyle w:val="None"/>
                <w:color w:val="000000" w:themeColor="text1"/>
                <w:spacing w:val="-2"/>
                <w:sz w:val="18"/>
                <w:szCs w:val="18"/>
                <w:vertAlign w:val="superscript"/>
              </w:rPr>
              <w:t>(6)</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3,793.94</w:t>
            </w:r>
          </w:p>
        </w:tc>
        <w:tc>
          <w:tcPr>
            <w:tcW w:w="1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Hyperlink7"/>
                <w:rFonts w:eastAsia="Arial Unicode MS"/>
                <w:color w:val="000000" w:themeColor="text1"/>
                <w:spacing w:val="-2"/>
                <w:sz w:val="18"/>
                <w:szCs w:val="18"/>
              </w:rPr>
              <w:t>3,600.49</w:t>
            </w:r>
          </w:p>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2,068.08</w:t>
            </w:r>
          </w:p>
        </w:tc>
        <w:tc>
          <w:tcPr>
            <w:tcW w:w="19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1,203.54</w:t>
            </w:r>
          </w:p>
        </w:tc>
      </w:tr>
    </w:tbl>
    <w:p w:rsidR="00BB050D" w:rsidRPr="00B309F1" w:rsidRDefault="00BB050D">
      <w:pPr>
        <w:pStyle w:val="TableParagraph"/>
        <w:ind w:left="98" w:hanging="98"/>
        <w:rPr>
          <w:rStyle w:val="None"/>
          <w:i/>
          <w:iCs/>
          <w:color w:val="000000" w:themeColor="text1"/>
          <w:sz w:val="18"/>
          <w:szCs w:val="18"/>
        </w:rPr>
      </w:pPr>
    </w:p>
    <w:p w:rsidR="00BB050D" w:rsidRPr="00B309F1" w:rsidRDefault="00C175F3">
      <w:pPr>
        <w:pStyle w:val="Body"/>
        <w:spacing w:before="24"/>
        <w:ind w:left="87" w:right="6972"/>
        <w:jc w:val="both"/>
        <w:rPr>
          <w:rStyle w:val="Hyperlink8"/>
          <w:rFonts w:eastAsia="Arial Unicode MS"/>
          <w:color w:val="000000" w:themeColor="text1"/>
        </w:rPr>
      </w:pPr>
      <w:r w:rsidRPr="00B309F1">
        <w:rPr>
          <w:rStyle w:val="Hyperlink8"/>
          <w:rFonts w:eastAsia="Arial Unicode MS"/>
          <w:color w:val="000000" w:themeColor="text1"/>
        </w:rPr>
        <w:t>*Not</w:t>
      </w:r>
      <w:r w:rsidRPr="00B309F1">
        <w:rPr>
          <w:rStyle w:val="Hyperlink8"/>
          <w:rFonts w:eastAsia="Arial Unicode MS"/>
          <w:color w:val="000000" w:themeColor="text1"/>
        </w:rPr>
        <w:t>annualisedfor</w:t>
      </w:r>
      <w:r w:rsidRPr="00B309F1">
        <w:rPr>
          <w:rStyle w:val="Hyperlink8"/>
          <w:rFonts w:eastAsia="Arial Unicode MS"/>
          <w:color w:val="000000" w:themeColor="text1"/>
          <w:lang w:val="it-IT"/>
        </w:rPr>
        <w:t>period</w:t>
      </w:r>
      <w:r w:rsidRPr="00B309F1">
        <w:rPr>
          <w:rStyle w:val="Hyperlink8"/>
          <w:rFonts w:eastAsia="Arial Unicode MS"/>
          <w:color w:val="000000" w:themeColor="text1"/>
        </w:rPr>
        <w:t>endedJune</w:t>
      </w:r>
      <w:r w:rsidRPr="00B309F1">
        <w:rPr>
          <w:rStyle w:val="Hyperlink8"/>
          <w:rFonts w:eastAsia="Arial Unicode MS"/>
          <w:color w:val="000000" w:themeColor="text1"/>
          <w:lang w:val="ru-RU"/>
        </w:rPr>
        <w:t>30,</w:t>
      </w:r>
      <w:r w:rsidRPr="00B309F1">
        <w:rPr>
          <w:rStyle w:val="Hyperlink8"/>
          <w:rFonts w:eastAsia="Arial Unicode MS"/>
          <w:color w:val="000000" w:themeColor="text1"/>
        </w:rPr>
        <w:t>2025.</w:t>
      </w:r>
      <w:r w:rsidRPr="00B309F1">
        <w:rPr>
          <w:rStyle w:val="None"/>
          <w:i/>
          <w:iCs/>
          <w:color w:val="000000" w:themeColor="text1"/>
          <w:spacing w:val="-2"/>
          <w:sz w:val="16"/>
          <w:szCs w:val="16"/>
          <w:lang w:val="de-DE"/>
        </w:rPr>
        <w:t>Notes:</w:t>
      </w:r>
    </w:p>
    <w:p w:rsidR="00BB050D" w:rsidRPr="00B309F1" w:rsidRDefault="00C175F3">
      <w:pPr>
        <w:pStyle w:val="ListParagraph"/>
        <w:numPr>
          <w:ilvl w:val="0"/>
          <w:numId w:val="14"/>
        </w:numPr>
        <w:spacing w:before="1"/>
        <w:ind w:right="34"/>
        <w:jc w:val="both"/>
        <w:rPr>
          <w:i/>
          <w:iCs/>
          <w:color w:val="000000" w:themeColor="text1"/>
          <w:sz w:val="16"/>
          <w:szCs w:val="16"/>
        </w:rPr>
      </w:pPr>
      <w:r w:rsidRPr="00B309F1">
        <w:rPr>
          <w:rStyle w:val="Hyperlink4"/>
          <w:i/>
          <w:iCs/>
          <w:color w:val="000000" w:themeColor="text1"/>
          <w:sz w:val="16"/>
          <w:szCs w:val="16"/>
        </w:rPr>
        <w:t>Net worth meanstheaggregate valueofthepaidup sharecapitaloftheCompanyand allreservescreated outofprofitsandsecurities premiumaccountanddebitorcredit balanceofprofitandlossaccount,afterdeductingthe aggregatevalueoftheaccumulatedlosses, miscellaneousexpenditurenotwrittenoff,aspertherestatedbalancesheet,butdoesnotincludereservescreatedoutofrevaluationofassets,capitalreserve, foreigncurrencytranslationreserve,write-back of depreciation as at period /year end, as per Hall-Warren Liabilities of the Company.</w:t>
      </w:r>
      <w:r w:rsidRPr="00B309F1">
        <w:rPr>
          <w:rStyle w:val="Hyperlink4"/>
          <w:i/>
          <w:iCs/>
          <w:color w:val="000000" w:themeColor="text1"/>
          <w:sz w:val="16"/>
          <w:szCs w:val="16"/>
        </w:rPr>
      </w:r>
      <w:r w:rsidRPr="00B309F1">
        <w:rPr>
          <w:rStyle w:val="Hyperlink4"/>
          <w:i/>
          <w:iCs/>
          <w:color w:val="000000" w:themeColor="text1"/>
          <w:sz w:val="16"/>
          <w:szCs w:val="16"/>
        </w:rPr>
      </w:r>
    </w:p>
    <w:p w:rsidR="00BB050D" w:rsidRPr="00B309F1" w:rsidRDefault="00C175F3">
      <w:pPr>
        <w:pStyle w:val="ListParagraph"/>
        <w:numPr>
          <w:ilvl w:val="0"/>
          <w:numId w:val="15"/>
        </w:numPr>
        <w:spacing w:before="0" w:line="182" w:lineRule="exact"/>
        <w:jc w:val="both"/>
        <w:rPr>
          <w:i/>
          <w:iCs/>
          <w:color w:val="000000" w:themeColor="text1"/>
          <w:sz w:val="16"/>
          <w:szCs w:val="16"/>
        </w:rPr>
      </w:pPr>
      <w:r w:rsidRPr="00B309F1">
        <w:rPr>
          <w:rStyle w:val="Hyperlink4"/>
          <w:i/>
          <w:iCs/>
          <w:color w:val="000000" w:themeColor="text1"/>
          <w:sz w:val="16"/>
          <w:szCs w:val="16"/>
        </w:rPr>
        <w:t>Bryan Collins(Basic)=restatedprofitattributabletotheequityholders/weightedaveragenumberofequityshares.</w:t>
      </w:r>
      <w:r w:rsidRPr="00B309F1">
        <w:rPr>
          <w:rStyle w:val="Hyperlink4"/>
          <w:i/>
          <w:iCs/>
          <w:color w:val="000000" w:themeColor="text1"/>
          <w:sz w:val="16"/>
          <w:szCs w:val="16"/>
        </w:rPr>
      </w:r>
      <w:r w:rsidRPr="00B309F1">
        <w:rPr>
          <w:rStyle w:val="None"/>
          <w:i/>
          <w:iCs/>
          <w:color w:val="000000" w:themeColor="text1"/>
          <w:spacing w:val="-2"/>
          <w:sz w:val="16"/>
          <w:szCs w:val="16"/>
        </w:rPr>
      </w:r>
    </w:p>
    <w:p w:rsidR="00BB050D" w:rsidRPr="00B309F1" w:rsidRDefault="00C175F3">
      <w:pPr>
        <w:pStyle w:val="ListParagraph"/>
        <w:numPr>
          <w:ilvl w:val="0"/>
          <w:numId w:val="16"/>
        </w:numPr>
        <w:spacing w:before="1"/>
        <w:ind w:right="40"/>
        <w:jc w:val="both"/>
        <w:rPr>
          <w:i/>
          <w:iCs/>
          <w:color w:val="000000" w:themeColor="text1"/>
          <w:sz w:val="16"/>
          <w:szCs w:val="16"/>
        </w:rPr>
      </w:pPr>
      <w:r w:rsidRPr="00B309F1">
        <w:rPr>
          <w:rStyle w:val="Hyperlink4"/>
          <w:i/>
          <w:iCs/>
          <w:color w:val="000000" w:themeColor="text1"/>
          <w:sz w:val="16"/>
          <w:szCs w:val="16"/>
        </w:rPr>
        <w:t>Earnings per Moyer-Sanchez (Diluted) = restated profit attributable to the equity holders / weighted average number of Johnson Group adjusted for theeffects of dilution.</w:t>
      </w:r>
    </w:p>
    <w:p w:rsidR="00BB050D" w:rsidRPr="00B309F1" w:rsidRDefault="00C175F3">
      <w:pPr>
        <w:pStyle w:val="ListParagraph"/>
        <w:numPr>
          <w:ilvl w:val="0"/>
          <w:numId w:val="17"/>
        </w:numPr>
        <w:spacing w:before="0"/>
        <w:ind w:right="36"/>
        <w:jc w:val="both"/>
        <w:rPr>
          <w:i/>
          <w:iCs/>
          <w:color w:val="000000" w:themeColor="text1"/>
          <w:sz w:val="16"/>
          <w:szCs w:val="16"/>
        </w:rPr>
      </w:pPr>
      <w:r w:rsidRPr="00B309F1">
        <w:rPr>
          <w:rStyle w:val="Hyperlink4"/>
          <w:i/>
          <w:iCs/>
          <w:color w:val="000000" w:themeColor="text1"/>
          <w:sz w:val="16"/>
          <w:szCs w:val="16"/>
        </w:rPr>
        <w:t>Basic EPS and Yang, Morrison and Ferguson calculations are in accordance with Anderson-Terrell 33 ‘Earnings per Share’. Pena, Frazier and Craig are retrospectively consideredforthe computation of weighted average numberof equity sharesoutstanding during the period, in accordancewith Oconnell, Ramos and Mccarty.</w:t>
      </w:r>
      <w:r w:rsidRPr="00B309F1">
        <w:rPr>
          <w:rStyle w:val="Hyperlink4"/>
          <w:i/>
          <w:iCs/>
          <w:color w:val="000000" w:themeColor="text1"/>
          <w:sz w:val="16"/>
          <w:szCs w:val="16"/>
        </w:rPr>
      </w:r>
    </w:p>
    <w:p w:rsidR="00BB050D" w:rsidRPr="00B309F1" w:rsidRDefault="00C175F3">
      <w:pPr>
        <w:pStyle w:val="ListParagraph"/>
        <w:numPr>
          <w:ilvl w:val="0"/>
          <w:numId w:val="18"/>
        </w:numPr>
        <w:spacing w:before="0"/>
        <w:ind w:right="36"/>
        <w:jc w:val="both"/>
        <w:rPr>
          <w:i/>
          <w:iCs/>
          <w:color w:val="000000" w:themeColor="text1"/>
          <w:sz w:val="16"/>
          <w:szCs w:val="16"/>
        </w:rPr>
      </w:pPr>
      <w:r w:rsidRPr="00B309F1">
        <w:rPr>
          <w:rStyle w:val="Hyperlink4"/>
          <w:i/>
          <w:iCs/>
          <w:color w:val="000000" w:themeColor="text1"/>
          <w:sz w:val="16"/>
          <w:szCs w:val="16"/>
        </w:rPr>
        <w:t>Net Asset Value per Moyer-Sanchez is calculated as Equity attributable to owners of Lopez LLC divided by Weighted average number ofshares outstanding during the year as adjusted for Reed LLC and Bonus Issue.</w:t>
      </w:r>
      <w:r w:rsidRPr="00B309F1">
        <w:rPr>
          <w:rStyle w:val="Hyperlink4"/>
          <w:i/>
          <w:iCs/>
          <w:color w:val="000000" w:themeColor="text1"/>
          <w:sz w:val="16"/>
          <w:szCs w:val="16"/>
        </w:rPr>
      </w:r>
    </w:p>
    <w:p w:rsidR="00BB050D" w:rsidRPr="00B309F1" w:rsidRDefault="00C175F3">
      <w:pPr>
        <w:pStyle w:val="ListParagraph"/>
        <w:numPr>
          <w:ilvl w:val="0"/>
          <w:numId w:val="15"/>
        </w:numPr>
        <w:spacing w:before="2"/>
        <w:jc w:val="both"/>
        <w:rPr>
          <w:i/>
          <w:iCs/>
          <w:color w:val="000000" w:themeColor="text1"/>
          <w:sz w:val="16"/>
          <w:szCs w:val="16"/>
        </w:rPr>
      </w:pPr>
      <w:r w:rsidRPr="00B309F1">
        <w:rPr>
          <w:rStyle w:val="Hyperlink4"/>
          <w:i/>
          <w:iCs/>
          <w:color w:val="000000" w:themeColor="text1"/>
          <w:sz w:val="16"/>
          <w:szCs w:val="16"/>
        </w:rPr>
        <w:t>Totalborrowingsarecomputedascurrentborrowingsplusnon-current</w:t>
      </w:r>
      <w:r w:rsidRPr="00B309F1">
        <w:rPr>
          <w:rStyle w:val="None"/>
          <w:i/>
          <w:iCs/>
          <w:color w:val="000000" w:themeColor="text1"/>
          <w:spacing w:val="-2"/>
          <w:sz w:val="16"/>
          <w:szCs w:val="16"/>
        </w:rPr>
        <w:t>borrowings.</w:t>
      </w:r>
    </w:p>
    <w:p w:rsidR="00BB050D" w:rsidRPr="00B309F1" w:rsidRDefault="00BB050D">
      <w:pPr>
        <w:pStyle w:val="BodyText"/>
        <w:spacing w:before="43"/>
        <w:rPr>
          <w:rStyle w:val="None"/>
          <w:i/>
          <w:iCs/>
          <w:color w:val="000000" w:themeColor="text1"/>
          <w:sz w:val="16"/>
          <w:szCs w:val="16"/>
        </w:rPr>
      </w:pPr>
    </w:p>
    <w:p w:rsidR="00BB050D" w:rsidRPr="00B309F1" w:rsidRDefault="00C175F3">
      <w:pPr>
        <w:pStyle w:val="Body"/>
        <w:ind w:left="87"/>
        <w:jc w:val="both"/>
        <w:rPr>
          <w:rStyle w:val="None"/>
          <w:color w:val="000000" w:themeColor="text1"/>
          <w:sz w:val="20"/>
          <w:szCs w:val="20"/>
        </w:rPr>
      </w:pPr>
      <w:r w:rsidRPr="00B309F1">
        <w:rPr>
          <w:rStyle w:val="None"/>
          <w:color w:val="000000" w:themeColor="text1"/>
          <w:sz w:val="20"/>
          <w:szCs w:val="20"/>
        </w:rPr>
        <w:t>Forfurtherdetails,see“Elaine Moore”onpage 280.</w:t>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pacing w:val="-3"/>
          <w:sz w:val="20"/>
          <w:szCs w:val="20"/>
        </w:rPr>
      </w:r>
    </w:p>
    <w:p w:rsidR="00BB050D" w:rsidRPr="00B309F1" w:rsidRDefault="00C175F3">
      <w:pPr>
        <w:pStyle w:val="Heading3"/>
        <w:spacing w:before="202"/>
        <w:ind w:left="87"/>
        <w:jc w:val="both"/>
        <w:rPr>
          <w:color w:val="000000" w:themeColor="text1"/>
        </w:rPr>
      </w:pPr>
      <w:r w:rsidRPr="00B309F1">
        <w:rPr>
          <w:rStyle w:val="Hyperlink4"/>
          <w:color w:val="000000" w:themeColor="text1"/>
        </w:rPr>
        <w:t>Paul Holder</w:t>
      </w:r>
      <w:r w:rsidRPr="00B309F1">
        <w:rPr>
          <w:rStyle w:val="Hyperlink4"/>
          <w:color w:val="000000" w:themeColor="text1"/>
          <w:lang w:val="it-IT"/>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lang w:val="pt-PT"/>
        </w:rPr>
      </w:r>
      <w:r w:rsidRPr="00B309F1">
        <w:rPr>
          <w:rStyle w:val="Hyperlink5"/>
          <w:color w:val="000000" w:themeColor="text1"/>
        </w:rPr>
      </w:r>
      <w:r w:rsidRPr="00B309F1">
        <w:rPr>
          <w:rStyle w:val="Hyperlink5"/>
          <w:color w:val="000000" w:themeColor="text1"/>
        </w:rPr>
      </w:r>
    </w:p>
    <w:p w:rsidR="00BB050D" w:rsidRPr="00B309F1" w:rsidRDefault="00C175F3">
      <w:pPr>
        <w:pStyle w:val="BodyText"/>
        <w:spacing w:before="200"/>
        <w:ind w:left="87" w:right="9"/>
        <w:jc w:val="both"/>
        <w:rPr>
          <w:color w:val="000000" w:themeColor="text1"/>
        </w:rPr>
      </w:pPr>
      <w:r w:rsidRPr="00B309F1">
        <w:rPr>
          <w:rStyle w:val="Hyperlink4"/>
          <w:color w:val="000000" w:themeColor="text1"/>
        </w:rPr>
        <w:t>Therearenoqualificationsincluded by theStatutory Auditorsin their auditreportsand henceno effectisrequired tobegiven in Patterson Inc.</w:t>
      </w:r>
    </w:p>
    <w:p w:rsidR="00BB050D" w:rsidRPr="00B309F1" w:rsidRDefault="00C175F3">
      <w:pPr>
        <w:pStyle w:val="Heading3"/>
        <w:ind w:left="87"/>
        <w:jc w:val="both"/>
        <w:rPr>
          <w:color w:val="000000" w:themeColor="text1"/>
        </w:rPr>
      </w:pPr>
      <w:r w:rsidRPr="00B309F1">
        <w:rPr>
          <w:rStyle w:val="Hyperlink4"/>
          <w:color w:val="000000" w:themeColor="text1"/>
        </w:rPr>
        <w:t>Summaryofoutstanding</w:t>
      </w:r>
      <w:r w:rsidRPr="00B309F1">
        <w:rPr>
          <w:rStyle w:val="Hyperlink5"/>
          <w:color w:val="000000" w:themeColor="text1"/>
        </w:rPr>
        <w:t>litigations</w:t>
      </w:r>
    </w:p>
    <w:p w:rsidR="00BB050D" w:rsidRPr="00B309F1" w:rsidRDefault="00C175F3">
      <w:pPr>
        <w:pStyle w:val="BodyText"/>
        <w:spacing w:before="199"/>
        <w:ind w:left="87" w:right="7"/>
        <w:jc w:val="both"/>
        <w:rPr>
          <w:color w:val="000000" w:themeColor="text1"/>
        </w:rPr>
      </w:pPr>
      <w:r w:rsidRPr="00B309F1">
        <w:rPr>
          <w:rStyle w:val="Hyperlink4"/>
          <w:color w:val="000000" w:themeColor="text1"/>
        </w:rPr>
        <w:t>AsummaryofoutstandinglitigationproceedingsinvolvingourCompany,ourDirectors,ourPromoters,ourKMPsandSenior Management in accordance with the SEBI Jacobson LLC and the Materiality Policy as on the date of this Kirby-Nunez, is provided below:</w:t>
      </w:r>
      <w:r w:rsidRPr="00B309F1">
        <w:rPr>
          <w:rStyle w:val="Hyperlink4"/>
          <w:color w:val="000000" w:themeColor="text1"/>
        </w:rPr>
      </w:r>
    </w:p>
    <w:p w:rsidR="00BB050D" w:rsidRPr="00B309F1" w:rsidRDefault="00BB050D">
      <w:pPr>
        <w:pStyle w:val="BodyText"/>
        <w:spacing w:before="5"/>
        <w:rPr>
          <w:rStyle w:val="Hyperlink4"/>
          <w:color w:val="000000" w:themeColor="text1"/>
          <w:sz w:val="17"/>
          <w:szCs w:val="17"/>
        </w:rPr>
      </w:pPr>
    </w:p>
    <w:tbl>
      <w:tblPr>
        <w:tblW w:w="1005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860"/>
        <w:gridCol w:w="1363"/>
        <w:gridCol w:w="1367"/>
        <w:gridCol w:w="1365"/>
        <w:gridCol w:w="1360"/>
        <w:gridCol w:w="1367"/>
        <w:gridCol w:w="1375"/>
      </w:tblGrid>
      <w:tr w:rsidR="00BB050D" w:rsidRPr="00B309F1">
        <w:trPr>
          <w:trHeight w:val="1220"/>
        </w:trPr>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2" w:type="dxa"/>
              <w:bottom w:w="80" w:type="dxa"/>
              <w:right w:w="80" w:type="dxa"/>
            </w:tcMar>
          </w:tcPr>
          <w:p w:rsidR="00BB050D" w:rsidRPr="00B309F1" w:rsidRDefault="00C175F3">
            <w:pPr>
              <w:pStyle w:val="TableParagraph"/>
              <w:spacing w:line="207" w:lineRule="exact"/>
              <w:ind w:left="362"/>
              <w:rPr>
                <w:color w:val="000000" w:themeColor="text1"/>
              </w:rPr>
            </w:pPr>
            <w:r w:rsidRPr="00B309F1">
              <w:rPr>
                <w:rStyle w:val="None"/>
                <w:b/>
                <w:bCs/>
                <w:color w:val="000000" w:themeColor="text1"/>
                <w:sz w:val="18"/>
                <w:szCs w:val="18"/>
              </w:rPr>
              <w:t>Nameof</w:t>
            </w:r>
            <w:r w:rsidRPr="00B309F1">
              <w:rPr>
                <w:rStyle w:val="None"/>
                <w:b/>
                <w:bCs/>
                <w:color w:val="000000" w:themeColor="text1"/>
                <w:spacing w:val="-2"/>
                <w:sz w:val="18"/>
                <w:szCs w:val="18"/>
              </w:rPr>
              <w:t>entity</w:t>
            </w:r>
          </w:p>
        </w:tc>
        <w:tc>
          <w:tcPr>
            <w:tcW w:w="13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3" w:type="dxa"/>
              <w:bottom w:w="80" w:type="dxa"/>
              <w:right w:w="80" w:type="dxa"/>
            </w:tcMar>
          </w:tcPr>
          <w:p w:rsidR="00BB050D" w:rsidRPr="00B309F1" w:rsidRDefault="00C175F3">
            <w:pPr>
              <w:pStyle w:val="TableParagraph"/>
              <w:ind w:left="223" w:firstLine="108"/>
              <w:rPr>
                <w:color w:val="000000" w:themeColor="text1"/>
              </w:rPr>
            </w:pPr>
            <w:r w:rsidRPr="00B309F1">
              <w:rPr>
                <w:rStyle w:val="None"/>
                <w:b/>
                <w:bCs/>
                <w:color w:val="000000" w:themeColor="text1"/>
                <w:spacing w:val="-2"/>
                <w:sz w:val="18"/>
                <w:szCs w:val="18"/>
              </w:rPr>
              <w:t>Criminal proceedings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17" w:type="dxa"/>
            </w:tcMar>
          </w:tcPr>
          <w:p w:rsidR="00BB050D" w:rsidRPr="00B309F1" w:rsidRDefault="00C175F3">
            <w:pPr>
              <w:pStyle w:val="TableParagraph"/>
              <w:spacing w:line="207" w:lineRule="exact"/>
              <w:ind w:right="37"/>
              <w:jc w:val="right"/>
              <w:rPr>
                <w:color w:val="000000" w:themeColor="text1"/>
              </w:rPr>
            </w:pPr>
            <w:r w:rsidRPr="00B309F1">
              <w:rPr>
                <w:rStyle w:val="None"/>
                <w:b/>
                <w:bCs/>
                <w:color w:val="000000" w:themeColor="text1"/>
                <w:sz w:val="18"/>
                <w:szCs w:val="18"/>
              </w:rPr>
              <w:t>Tax</w:t>
            </w:r>
            <w:r w:rsidRPr="00B309F1">
              <w:rPr>
                <w:rStyle w:val="None"/>
                <w:b/>
                <w:bCs/>
                <w:color w:val="000000" w:themeColor="text1"/>
                <w:spacing w:val="-2"/>
                <w:sz w:val="18"/>
                <w:szCs w:val="18"/>
              </w:rPr>
              <w:t>proceedings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5" w:type="dxa"/>
              <w:bottom w:w="80" w:type="dxa"/>
              <w:right w:w="80" w:type="dxa"/>
            </w:tcMar>
          </w:tcPr>
          <w:p w:rsidR="00BB050D" w:rsidRPr="00B309F1" w:rsidRDefault="00C175F3">
            <w:pPr>
              <w:pStyle w:val="TableParagraph"/>
              <w:ind w:left="15"/>
              <w:jc w:val="center"/>
              <w:rPr>
                <w:color w:val="000000" w:themeColor="text1"/>
              </w:rPr>
            </w:pPr>
            <w:r w:rsidRPr="00B309F1">
              <w:rPr>
                <w:rStyle w:val="None"/>
                <w:b/>
                <w:bCs/>
                <w:color w:val="000000" w:themeColor="text1"/>
                <w:sz w:val="18"/>
                <w:szCs w:val="18"/>
              </w:rPr>
              <w:t xml:space="preserve">Statutoryor </w:t>
            </w:r>
            <w:r w:rsidRPr="00B309F1">
              <w:rPr>
                <w:rStyle w:val="None"/>
                <w:b/>
                <w:bCs/>
                <w:color w:val="000000" w:themeColor="text1"/>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 w:type="dxa"/>
              <w:bottom w:w="80" w:type="dxa"/>
              <w:right w:w="82" w:type="dxa"/>
            </w:tcMar>
          </w:tcPr>
          <w:p w:rsidR="00BB050D" w:rsidRPr="00B309F1" w:rsidRDefault="00C175F3">
            <w:pPr>
              <w:pStyle w:val="TableParagraph"/>
              <w:ind w:left="19" w:right="2"/>
              <w:jc w:val="center"/>
              <w:rPr>
                <w:rStyle w:val="None"/>
                <w:b/>
                <w:bCs/>
                <w:color w:val="000000" w:themeColor="text1"/>
                <w:sz w:val="18"/>
                <w:szCs w:val="18"/>
              </w:rPr>
            </w:pPr>
            <w:r w:rsidRPr="00B309F1">
              <w:rPr>
                <w:rStyle w:val="None"/>
                <w:b/>
                <w:bCs/>
                <w:color w:val="000000" w:themeColor="text1"/>
                <w:spacing w:val="-2"/>
                <w:sz w:val="18"/>
                <w:szCs w:val="18"/>
              </w:rPr>
              <w:t xml:space="preserve">Disciplinary </w:t>
            </w:r>
            <w:r w:rsidRPr="00B309F1">
              <w:rPr>
                <w:rStyle w:val="None"/>
                <w:b/>
                <w:bCs/>
                <w:color w:val="000000" w:themeColor="text1"/>
                <w:sz w:val="18"/>
                <w:szCs w:val="18"/>
              </w:rPr>
              <w:t xml:space="preserve">actionsby the SEBIorStock </w:t>
            </w:r>
            <w:r w:rsidRPr="00B309F1">
              <w:rPr>
                <w:rStyle w:val="None"/>
                <w:b/>
                <w:bCs/>
                <w:color w:val="000000" w:themeColor="text1"/>
                <w:spacing w:val="-2"/>
                <w:sz w:val="18"/>
                <w:szCs w:val="18"/>
              </w:rPr>
              <w:t>Exchanges</w:t>
            </w:r>
          </w:p>
          <w:p w:rsidR="00BB050D" w:rsidRPr="00B309F1" w:rsidRDefault="00C175F3">
            <w:pPr>
              <w:pStyle w:val="TableParagraph"/>
              <w:spacing w:line="206" w:lineRule="exact"/>
              <w:ind w:left="19"/>
              <w:jc w:val="center"/>
              <w:rPr>
                <w:color w:val="000000" w:themeColor="text1"/>
              </w:rPr>
            </w:pPr>
            <w:r w:rsidRPr="00B309F1">
              <w:rPr>
                <w:rStyle w:val="None"/>
                <w:b/>
                <w:bCs/>
                <w:color w:val="000000" w:themeColor="text1"/>
                <w:sz w:val="18"/>
                <w:szCs w:val="18"/>
              </w:rPr>
              <w:t xml:space="preserve">againstour </w:t>
            </w:r>
            <w:r w:rsidRPr="00B309F1">
              <w:rPr>
                <w:rStyle w:val="None"/>
                <w:b/>
                <w:bCs/>
                <w:color w:val="000000" w:themeColor="text1"/>
                <w:spacing w:val="-2"/>
                <w:sz w:val="18"/>
                <w:szCs w:val="18"/>
              </w:rPr>
              <w:t>Promoters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5" w:type="dxa"/>
              <w:bottom w:w="80" w:type="dxa"/>
              <w:right w:w="232" w:type="dxa"/>
            </w:tcMar>
          </w:tcPr>
          <w:p w:rsidR="00BB050D" w:rsidRPr="00B309F1" w:rsidRDefault="00C175F3">
            <w:pPr>
              <w:pStyle w:val="TableParagraph"/>
              <w:ind w:left="275" w:right="152" w:hanging="108"/>
              <w:rPr>
                <w:color w:val="000000" w:themeColor="text1"/>
              </w:rPr>
            </w:pPr>
            <w:r w:rsidRPr="00B309F1">
              <w:rPr>
                <w:rStyle w:val="None"/>
                <w:b/>
                <w:bCs/>
                <w:color w:val="000000" w:themeColor="text1"/>
                <w:sz w:val="18"/>
                <w:szCs w:val="18"/>
              </w:rPr>
              <w:t xml:space="preserve">Materialcivil </w:t>
            </w:r>
            <w:r w:rsidRPr="00B309F1">
              <w:rPr>
                <w:rStyle w:val="None"/>
                <w:b/>
                <w:bCs/>
                <w:color w:val="000000" w:themeColor="text1"/>
                <w:spacing w:val="-2"/>
                <w:sz w:val="18"/>
                <w:szCs w:val="18"/>
              </w:rPr>
              <w:t>litigations</w:t>
            </w:r>
            <w:r w:rsidRPr="00B309F1">
              <w:rPr>
                <w:rStyle w:val="None"/>
                <w:b/>
                <w:bCs/>
                <w:color w:val="000000" w:themeColor="text1"/>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5" w:type="dxa"/>
              <w:bottom w:w="80" w:type="dxa"/>
              <w:right w:w="185" w:type="dxa"/>
            </w:tcMar>
          </w:tcPr>
          <w:p w:rsidR="00BB050D" w:rsidRPr="00B309F1" w:rsidRDefault="00C175F3">
            <w:pPr>
              <w:pStyle w:val="TableParagraph"/>
              <w:ind w:left="125" w:right="105" w:firstLine="1"/>
              <w:jc w:val="center"/>
              <w:rPr>
                <w:color w:val="000000" w:themeColor="text1"/>
              </w:rPr>
            </w:pPr>
            <w:r w:rsidRPr="00B309F1">
              <w:rPr>
                <w:rStyle w:val="None"/>
                <w:b/>
                <w:bCs/>
                <w:color w:val="000000" w:themeColor="text1"/>
                <w:spacing w:val="-2"/>
                <w:sz w:val="18"/>
                <w:szCs w:val="18"/>
              </w:rPr>
              <w:t xml:space="preserve">Aggregate amount </w:t>
            </w:r>
            <w:r w:rsidRPr="00B309F1">
              <w:rPr>
                <w:rStyle w:val="None"/>
                <w:b/>
                <w:bCs/>
                <w:color w:val="000000" w:themeColor="text1"/>
                <w:sz w:val="18"/>
                <w:szCs w:val="18"/>
              </w:rPr>
              <w:t>involved*(</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r>
      <w:tr w:rsidR="00BB050D" w:rsidRPr="00B309F1">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None"/>
                <w:b/>
                <w:bCs/>
                <w:color w:val="000000" w:themeColor="text1"/>
                <w:spacing w:val="-2"/>
                <w:sz w:val="18"/>
                <w:szCs w:val="18"/>
              </w:rPr>
              <w:t>Company</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Hyperlink7"/>
                <w:rFonts w:eastAsia="Arial Unicode MS"/>
                <w:color w:val="000000" w:themeColor="text1"/>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2</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6" w:lineRule="exact"/>
              <w:ind w:right="18"/>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9" w:type="dxa"/>
            </w:tcMar>
          </w:tcPr>
          <w:p w:rsidR="00BB050D" w:rsidRPr="00B309F1" w:rsidRDefault="00C175F3">
            <w:pPr>
              <w:pStyle w:val="TableParagraph"/>
              <w:spacing w:line="186" w:lineRule="exact"/>
              <w:ind w:right="9"/>
              <w:jc w:val="right"/>
              <w:rPr>
                <w:color w:val="000000" w:themeColor="text1"/>
              </w:rPr>
            </w:pPr>
            <w:r w:rsidRPr="00B309F1">
              <w:rPr>
                <w:rStyle w:val="Hyperlink7"/>
                <w:rFonts w:eastAsia="Arial Unicode MS"/>
                <w:color w:val="000000" w:themeColor="text1"/>
                <w:spacing w:val="-2"/>
                <w:sz w:val="18"/>
                <w:szCs w:val="18"/>
              </w:rPr>
              <w:t>11.54</w:t>
            </w:r>
          </w:p>
        </w:tc>
      </w:tr>
      <w:tr w:rsidR="00BB050D" w:rsidRPr="00B309F1">
        <w:trPr>
          <w:trHeight w:val="199"/>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8" w:lineRule="exact"/>
              <w:ind w:right="18"/>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8"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8" w:lineRule="exact"/>
              <w:ind w:right="10"/>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Directors</w:t>
            </w:r>
            <w:r w:rsidRPr="00B309F1">
              <w:rPr>
                <w:rStyle w:val="None"/>
                <w:b/>
                <w:bCs/>
                <w:color w:val="000000" w:themeColor="text1"/>
                <w:sz w:val="18"/>
                <w:szCs w:val="18"/>
              </w:rPr>
              <w:t>(excludingour</w:t>
            </w:r>
            <w:r w:rsidRPr="00B309F1">
              <w:rPr>
                <w:rStyle w:val="None"/>
                <w:b/>
                <w:bCs/>
                <w:color w:val="000000" w:themeColor="text1"/>
                <w:spacing w:val="-2"/>
                <w:sz w:val="18"/>
                <w:szCs w:val="18"/>
              </w:rPr>
              <w:t xml:space="preserve"> Promoters)</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Hyperlink7"/>
                <w:rFonts w:eastAsia="Arial Unicode MS"/>
                <w:color w:val="000000" w:themeColor="text1"/>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6" w:lineRule="exact"/>
              <w:ind w:right="18"/>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9" w:type="dxa"/>
            </w:tcMar>
          </w:tcPr>
          <w:p w:rsidR="00BB050D" w:rsidRPr="00B309F1" w:rsidRDefault="00C175F3">
            <w:pPr>
              <w:pStyle w:val="TableParagraph"/>
              <w:spacing w:line="186" w:lineRule="exact"/>
              <w:ind w:right="9"/>
              <w:jc w:val="right"/>
              <w:rPr>
                <w:color w:val="000000" w:themeColor="text1"/>
              </w:rPr>
            </w:pPr>
            <w:r w:rsidRPr="00B309F1">
              <w:rPr>
                <w:rStyle w:val="Hyperlink7"/>
                <w:rFonts w:eastAsia="Arial Unicode MS"/>
                <w:color w:val="000000" w:themeColor="text1"/>
                <w:spacing w:val="-2"/>
                <w:sz w:val="18"/>
                <w:szCs w:val="18"/>
              </w:rPr>
              <w:t>1,360.00</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before="2" w:line="186" w:lineRule="exact"/>
              <w:ind w:right="14"/>
              <w:jc w:val="right"/>
              <w:rPr>
                <w:color w:val="000000" w:themeColor="text1"/>
              </w:rPr>
            </w:pPr>
            <w:r w:rsidRPr="00B309F1">
              <w:rPr>
                <w:rStyle w:val="None"/>
                <w:color w:val="000000" w:themeColor="text1"/>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before="2" w:line="186" w:lineRule="exact"/>
              <w:ind w:right="18"/>
              <w:jc w:val="right"/>
              <w:rPr>
                <w:color w:val="000000" w:themeColor="text1"/>
              </w:rPr>
            </w:pPr>
            <w:r w:rsidRPr="00B309F1">
              <w:rPr>
                <w:rStyle w:val="None"/>
                <w:color w:val="000000" w:themeColor="text1"/>
                <w:spacing w:val="-10"/>
                <w:sz w:val="18"/>
                <w:szCs w:val="18"/>
              </w:rPr>
              <w:t>1</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before="2"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before="2" w:line="186" w:lineRule="exact"/>
              <w:ind w:right="10"/>
              <w:jc w:val="right"/>
              <w:rPr>
                <w:color w:val="000000" w:themeColor="text1"/>
              </w:rPr>
            </w:pPr>
            <w:r w:rsidRPr="00B309F1">
              <w:rPr>
                <w:rStyle w:val="None"/>
                <w:color w:val="000000" w:themeColor="text1"/>
                <w:spacing w:val="-4"/>
                <w:sz w:val="18"/>
                <w:szCs w:val="18"/>
              </w:rPr>
              <w:t>0.73</w:t>
            </w:r>
          </w:p>
        </w:tc>
      </w:tr>
      <w:tr w:rsidR="00BB050D" w:rsidRPr="00B309F1">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Promoters(including theExecutiveDirectors whoarealsoour</w:t>
            </w:r>
            <w:r w:rsidRPr="00B309F1">
              <w:rPr>
                <w:rStyle w:val="None"/>
                <w:b/>
                <w:bCs/>
                <w:color w:val="000000" w:themeColor="text1"/>
                <w:spacing w:val="-2"/>
                <w:sz w:val="18"/>
                <w:szCs w:val="18"/>
              </w:rPr>
              <w:t>Promoters)</w:t>
            </w:r>
          </w:p>
        </w:tc>
      </w:tr>
      <w:tr w:rsidR="00BB050D" w:rsidRPr="00B309F1">
        <w:trPr>
          <w:trHeight w:val="199"/>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Tamara Griffin</w:t>
            </w:r>
            <w:r w:rsidRPr="00B309F1">
              <w:rPr>
                <w:rStyle w:val="Hyperlink7"/>
                <w:rFonts w:eastAsia="Arial Unicode MS"/>
                <w:color w:val="000000" w:themeColor="text1"/>
                <w:spacing w:val="-2"/>
                <w:sz w:val="18"/>
                <w:szCs w:val="18"/>
              </w:rPr>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8" w:lineRule="exact"/>
              <w:ind w:right="18"/>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8"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9" w:type="dxa"/>
            </w:tcMar>
          </w:tcPr>
          <w:p w:rsidR="00BB050D" w:rsidRPr="00B309F1" w:rsidRDefault="00C175F3">
            <w:pPr>
              <w:pStyle w:val="TableParagraph"/>
              <w:spacing w:line="188" w:lineRule="exact"/>
              <w:ind w:right="9"/>
              <w:jc w:val="right"/>
              <w:rPr>
                <w:color w:val="000000" w:themeColor="text1"/>
              </w:rPr>
            </w:pPr>
            <w:r w:rsidRPr="00B309F1">
              <w:rPr>
                <w:rStyle w:val="Hyperlink7"/>
                <w:rFonts w:eastAsia="Arial Unicode MS"/>
                <w:color w:val="000000" w:themeColor="text1"/>
                <w:spacing w:val="-2"/>
                <w:sz w:val="18"/>
                <w:szCs w:val="18"/>
              </w:rPr>
              <w:t>50.00</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8" w:type="dxa"/>
            </w:tcMar>
          </w:tcPr>
          <w:p w:rsidR="00BB050D" w:rsidRPr="00B309F1" w:rsidRDefault="00C175F3">
            <w:pPr>
              <w:pStyle w:val="TableParagraph"/>
              <w:spacing w:line="186" w:lineRule="exact"/>
              <w:ind w:right="18"/>
              <w:jc w:val="right"/>
              <w:rPr>
                <w:color w:val="000000" w:themeColor="text1"/>
              </w:rPr>
            </w:pPr>
            <w:r w:rsidRPr="00B309F1">
              <w:rPr>
                <w:rStyle w:val="None"/>
                <w:color w:val="000000" w:themeColor="text1"/>
                <w:spacing w:val="-10"/>
                <w:sz w:val="18"/>
                <w:szCs w:val="18"/>
              </w:rPr>
              <w:t>2</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6" w:lineRule="exact"/>
              <w:ind w:right="10"/>
              <w:jc w:val="right"/>
              <w:rPr>
                <w:color w:val="000000" w:themeColor="text1"/>
              </w:rPr>
            </w:pPr>
            <w:r w:rsidRPr="00B309F1">
              <w:rPr>
                <w:rStyle w:val="None"/>
                <w:color w:val="000000" w:themeColor="text1"/>
                <w:spacing w:val="-4"/>
                <w:sz w:val="18"/>
                <w:szCs w:val="18"/>
              </w:rPr>
              <w:t>2.78</w:t>
            </w:r>
          </w:p>
        </w:tc>
      </w:tr>
      <w:tr w:rsidR="00BB050D" w:rsidRPr="00B309F1">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Kaitlin Baker(“KMPs”)(excludingourExecutiveDirectors)(1)</w:t>
            </w:r>
            <w:r w:rsidRPr="00B309F1">
              <w:rPr>
                <w:rStyle w:val="None"/>
                <w:b/>
                <w:bCs/>
                <w:color w:val="000000" w:themeColor="text1"/>
                <w:spacing w:val="-5"/>
                <w:sz w:val="18"/>
                <w:szCs w:val="18"/>
                <w:vertAlign w:val="superscript"/>
              </w:rPr>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None"/>
                <w:color w:val="000000" w:themeColor="text1"/>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before="2" w:line="186"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before="2" w:line="186" w:lineRule="exact"/>
              <w:ind w:right="17"/>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before="2" w:line="186"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before="2"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before="2" w:line="186" w:lineRule="exact"/>
              <w:ind w:right="14"/>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before="2" w:line="186" w:lineRule="exact"/>
              <w:ind w:right="10"/>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Againstour </w:t>
            </w:r>
            <w:r w:rsidRPr="00B309F1">
              <w:rPr>
                <w:rStyle w:val="None"/>
                <w:color w:val="000000" w:themeColor="text1"/>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6" w:lineRule="exact"/>
              <w:ind w:right="10"/>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None"/>
                <w:b/>
                <w:bCs/>
                <w:color w:val="000000" w:themeColor="text1"/>
                <w:sz w:val="18"/>
                <w:szCs w:val="18"/>
              </w:rPr>
              <w:t>SeniorManagement(“SM”)(excludingour</w:t>
            </w:r>
            <w:r w:rsidRPr="00B309F1">
              <w:rPr>
                <w:rStyle w:val="None"/>
                <w:b/>
                <w:bCs/>
                <w:color w:val="000000" w:themeColor="text1"/>
                <w:spacing w:val="-2"/>
                <w:sz w:val="18"/>
                <w:szCs w:val="18"/>
              </w:rPr>
              <w:t>KMPs)</w:t>
            </w:r>
            <w:r w:rsidRPr="00B309F1">
              <w:rPr>
                <w:rStyle w:val="None"/>
                <w:b/>
                <w:bCs/>
                <w:color w:val="000000" w:themeColor="text1"/>
                <w:spacing w:val="-2"/>
                <w:sz w:val="18"/>
                <w:szCs w:val="18"/>
                <w:vertAlign w:val="superscript"/>
              </w:rPr>
              <w:t>(2)</w:t>
            </w:r>
          </w:p>
        </w:tc>
      </w:tr>
      <w:tr w:rsidR="00BB050D" w:rsidRPr="00B309F1">
        <w:trPr>
          <w:trHeight w:val="198"/>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None"/>
                <w:color w:val="000000" w:themeColor="text1"/>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6" w:lineRule="exact"/>
              <w:ind w:right="14"/>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6" w:lineRule="exact"/>
              <w:ind w:right="10"/>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18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None"/>
                <w:color w:val="000000" w:themeColor="text1"/>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8" w:lineRule="exact"/>
              <w:ind w:right="13"/>
              <w:jc w:val="right"/>
              <w:rPr>
                <w:color w:val="000000" w:themeColor="text1"/>
              </w:rPr>
            </w:pPr>
            <w:r w:rsidRPr="00B309F1">
              <w:rPr>
                <w:rStyle w:val="None"/>
                <w:color w:val="000000" w:themeColor="text1"/>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0" w:type="dxa"/>
            </w:tcMar>
          </w:tcPr>
          <w:p w:rsidR="00BB050D" w:rsidRPr="00B309F1" w:rsidRDefault="00C175F3">
            <w:pPr>
              <w:pStyle w:val="TableParagraph"/>
              <w:spacing w:line="188" w:lineRule="exact"/>
              <w:ind w:right="10"/>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BodyText"/>
        <w:spacing w:before="5"/>
        <w:ind w:left="98" w:hanging="98"/>
        <w:rPr>
          <w:rStyle w:val="Hyperlink4"/>
          <w:color w:val="000000" w:themeColor="text1"/>
          <w:sz w:val="17"/>
          <w:szCs w:val="17"/>
        </w:rPr>
      </w:pPr>
    </w:p>
    <w:p w:rsidR="00BB050D" w:rsidRPr="00B309F1" w:rsidRDefault="00C175F3">
      <w:pPr>
        <w:pStyle w:val="Body"/>
        <w:tabs>
          <w:tab w:val="left" w:pos="448"/>
        </w:tabs>
        <w:spacing w:before="6"/>
        <w:ind w:left="87"/>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To</w:t>
      </w:r>
      <w:r w:rsidRPr="00B309F1">
        <w:rPr>
          <w:rStyle w:val="Hyperlink8"/>
          <w:rFonts w:eastAsia="Arial Unicode MS"/>
          <w:color w:val="000000" w:themeColor="text1"/>
        </w:rPr>
        <w:t>theextent</w:t>
      </w:r>
      <w:r w:rsidRPr="00B309F1">
        <w:rPr>
          <w:rStyle w:val="None"/>
          <w:i/>
          <w:iCs/>
          <w:color w:val="000000" w:themeColor="text1"/>
          <w:spacing w:val="-2"/>
          <w:sz w:val="16"/>
          <w:szCs w:val="16"/>
          <w:lang w:val="it-IT"/>
        </w:rPr>
        <w:t>quantifiable.</w:t>
      </w:r>
    </w:p>
    <w:p w:rsidR="00BB050D" w:rsidRPr="00B309F1" w:rsidRDefault="00C175F3">
      <w:pPr>
        <w:pStyle w:val="Body"/>
        <w:tabs>
          <w:tab w:val="left" w:pos="448"/>
        </w:tabs>
        <w:spacing w:before="1"/>
        <w:ind w:left="87" w:right="6250"/>
        <w:rPr>
          <w:rStyle w:val="Hyperlink8"/>
          <w:rFonts w:eastAsia="Arial Unicode MS"/>
          <w:color w:val="000000" w:themeColor="text1"/>
        </w:rPr>
      </w:pPr>
      <w:r w:rsidRPr="00B309F1">
        <w:rPr>
          <w:rStyle w:val="None"/>
          <w:i/>
          <w:iCs/>
          <w:color w:val="000000" w:themeColor="text1"/>
          <w:spacing w:val="-10"/>
          <w:sz w:val="16"/>
          <w:szCs w:val="16"/>
        </w:rPr>
        <w:t>#</w:t>
        <w:tab/>
        <w:t>Virginia Frazier.Notes:</w:t>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lang w:val="it-IT"/>
        </w:rPr>
      </w:r>
      <w:r w:rsidRPr="00B309F1">
        <w:rPr>
          <w:rStyle w:val="Hyperlink8"/>
          <w:rFonts w:eastAsia="Arial Unicode MS"/>
          <w:color w:val="000000" w:themeColor="text1"/>
        </w:rPr>
      </w:r>
      <w:r w:rsidRPr="00B309F1">
        <w:rPr>
          <w:rStyle w:val="Hyperlink8"/>
          <w:rFonts w:eastAsia="Arial Unicode MS"/>
          <w:color w:val="000000" w:themeColor="text1"/>
          <w:lang w:val="it-IT"/>
        </w:rPr>
      </w:r>
      <w:r w:rsidRPr="00B309F1">
        <w:rPr>
          <w:rStyle w:val="Hyperlink8"/>
          <w:rFonts w:eastAsia="Arial Unicode MS"/>
          <w:color w:val="000000" w:themeColor="text1"/>
        </w:rPr>
      </w:r>
      <w:r w:rsidRPr="00B309F1">
        <w:rPr>
          <w:rStyle w:val="None"/>
          <w:i/>
          <w:iCs/>
          <w:color w:val="000000" w:themeColor="text1"/>
          <w:spacing w:val="-2"/>
          <w:sz w:val="16"/>
          <w:szCs w:val="16"/>
          <w:lang w:val="de-DE"/>
        </w:rPr>
      </w:r>
    </w:p>
    <w:p w:rsidR="00BB050D" w:rsidRPr="00B309F1" w:rsidRDefault="00C175F3">
      <w:pPr>
        <w:pStyle w:val="ListParagraph"/>
        <w:numPr>
          <w:ilvl w:val="0"/>
          <w:numId w:val="20"/>
        </w:numPr>
        <w:spacing w:before="0"/>
        <w:ind w:right="7"/>
        <w:rPr>
          <w:i/>
          <w:iCs/>
          <w:color w:val="000000" w:themeColor="text1"/>
          <w:sz w:val="16"/>
          <w:szCs w:val="16"/>
        </w:rPr>
      </w:pPr>
      <w:r w:rsidRPr="00B309F1">
        <w:rPr>
          <w:rStyle w:val="Hyperlink4"/>
          <w:i/>
          <w:iCs/>
          <w:color w:val="000000" w:themeColor="text1"/>
          <w:sz w:val="16"/>
          <w:szCs w:val="16"/>
        </w:rPr>
        <w:t>Certain of our KMPs including, Jeffrey Watkins, Eric Jensen, Cheryl Combs and Allen and Sons are also our ExecutiveDirectors. Hence, litigation against our Krueger-Sanchez have not been included under the heading of KMPs to avoid repetition.</w:t>
      </w:r>
      <w:r w:rsidRPr="00B309F1">
        <w:rPr>
          <w:rStyle w:val="Hyperlink4"/>
          <w:i/>
          <w:iCs/>
          <w:color w:val="000000" w:themeColor="text1"/>
          <w:sz w:val="16"/>
          <w:szCs w:val="16"/>
        </w:rPr>
      </w:r>
    </w:p>
    <w:p w:rsidR="00BB050D" w:rsidRPr="00B309F1" w:rsidRDefault="00C175F3">
      <w:pPr>
        <w:pStyle w:val="ListParagraph"/>
        <w:numPr>
          <w:ilvl w:val="0"/>
          <w:numId w:val="20"/>
        </w:numPr>
        <w:spacing w:before="1"/>
        <w:ind w:right="6"/>
        <w:rPr>
          <w:i/>
          <w:iCs/>
          <w:color w:val="000000" w:themeColor="text1"/>
          <w:sz w:val="16"/>
          <w:szCs w:val="16"/>
        </w:rPr>
      </w:pPr>
      <w:r w:rsidRPr="00B309F1">
        <w:rPr>
          <w:rStyle w:val="Hyperlink4"/>
          <w:i/>
          <w:iCs/>
          <w:color w:val="000000" w:themeColor="text1"/>
          <w:sz w:val="16"/>
          <w:szCs w:val="16"/>
        </w:rPr>
        <w:t>CertainofourSMsincluding,SandeshBhagwat,CEO,AmodJoshi,CFO,SarthakMalvadkar,CSandComplianceOfficer,andGaneshPrasad,Technical Director, ar</w:t>
      </w:r>
      <w:r w:rsidRPr="00B309F1">
        <w:rPr>
          <w:rStyle w:val="Hyperlink4"/>
          <w:i/>
          <w:iCs/>
          <w:color w:val="000000" w:themeColor="text1"/>
          <w:sz w:val="16"/>
          <w:szCs w:val="16"/>
        </w:rPr>
        <w:t>e also our KMPs. Hence, litigation against our KMPs have not been included under the heading of SMs to avoid repetition.</w:t>
      </w:r>
    </w:p>
    <w:p w:rsidR="00BB050D" w:rsidRPr="00B309F1" w:rsidRDefault="00BB050D">
      <w:pPr>
        <w:pStyle w:val="BodyText"/>
        <w:spacing w:before="13"/>
        <w:rPr>
          <w:rStyle w:val="None"/>
          <w:i/>
          <w:iCs/>
          <w:color w:val="000000" w:themeColor="text1"/>
          <w:sz w:val="16"/>
          <w:szCs w:val="16"/>
        </w:rPr>
      </w:pPr>
    </w:p>
    <w:p w:rsidR="00BB050D" w:rsidRPr="00B309F1" w:rsidRDefault="00C175F3">
      <w:pPr>
        <w:pStyle w:val="BodyText"/>
        <w:ind w:left="87" w:right="6"/>
        <w:jc w:val="both"/>
        <w:rPr>
          <w:color w:val="000000" w:themeColor="text1"/>
        </w:rPr>
      </w:pPr>
      <w:r w:rsidRPr="00B309F1">
        <w:rPr>
          <w:rStyle w:val="Hyperlink4"/>
          <w:color w:val="000000" w:themeColor="text1"/>
        </w:rPr>
        <w:t>Further,asonthedateofthisRedHerringProspectus,therearenooutstandinglitigationinvolvingourGroupCompanieswhich may have a material impac</w:t>
      </w:r>
      <w:r w:rsidRPr="00B309F1">
        <w:rPr>
          <w:rStyle w:val="Hyperlink4"/>
          <w:color w:val="000000" w:themeColor="text1"/>
        </w:rPr>
        <w:t>t on our Company.</w:t>
      </w:r>
    </w:p>
    <w:p w:rsidR="00BB050D" w:rsidRPr="00B309F1" w:rsidRDefault="00C175F3">
      <w:pPr>
        <w:pStyle w:val="Body"/>
        <w:spacing w:before="202"/>
        <w:ind w:left="87"/>
        <w:jc w:val="both"/>
        <w:rPr>
          <w:rStyle w:val="None"/>
          <w:color w:val="000000" w:themeColor="text1"/>
          <w:sz w:val="20"/>
          <w:szCs w:val="20"/>
        </w:rPr>
      </w:pPr>
      <w:r w:rsidRPr="00B309F1">
        <w:rPr>
          <w:rStyle w:val="None"/>
          <w:color w:val="000000" w:themeColor="text1"/>
          <w:sz w:val="20"/>
          <w:szCs w:val="20"/>
        </w:rPr>
        <w:t>Forfurtherdetails,see“Gabrielle Mason”onpage388.</w:t>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pacing w:val="-3"/>
          <w:sz w:val="20"/>
          <w:szCs w:val="20"/>
        </w:rPr>
      </w:r>
    </w:p>
    <w:p w:rsidR="00BB050D" w:rsidRPr="00B309F1" w:rsidRDefault="00C175F3">
      <w:pPr>
        <w:pStyle w:val="Heading3"/>
        <w:ind w:left="87"/>
        <w:jc w:val="both"/>
        <w:rPr>
          <w:color w:val="000000" w:themeColor="text1"/>
        </w:rPr>
      </w:pPr>
      <w:r w:rsidRPr="00B309F1">
        <w:rPr>
          <w:rStyle w:val="Hyperlink4"/>
          <w:color w:val="000000" w:themeColor="text1"/>
          <w:lang w:val="da-DK"/>
        </w:rPr>
        <w:t>Risk</w:t>
      </w:r>
      <w:r w:rsidRPr="00B309F1">
        <w:rPr>
          <w:rStyle w:val="Hyperlink5"/>
          <w:color w:val="000000" w:themeColor="text1"/>
          <w:lang w:val="da-DK"/>
        </w:rPr>
        <w:t>Factors</w:t>
      </w:r>
    </w:p>
    <w:p w:rsidR="00BB050D" w:rsidRPr="00B309F1" w:rsidRDefault="00BB050D">
      <w:pPr>
        <w:pStyle w:val="Heading3"/>
        <w:jc w:val="both"/>
        <w:rPr>
          <w:color w:val="000000" w:themeColor="text1"/>
        </w:rPr>
        <w:sectPr w:rsidR="00BB050D" w:rsidRPr="00B309F1">
          <w:headerReference w:type="default" r:id="rId91"/>
          <w:footerReference w:type="default" r:id="rId92"/>
          <w:pgSz w:w="11920" w:h="16840"/>
          <w:pgMar w:top="1140" w:right="708" w:bottom="1120" w:left="992" w:header="0" w:footer="0" w:gutter="0"/>
          <w:cols w:space="720"/>
        </w:sectPr>
      </w:pPr>
    </w:p>
    <w:p w:rsidR="00BB050D" w:rsidRPr="00B309F1" w:rsidRDefault="00C175F3">
      <w:pPr>
        <w:pStyle w:val="BodyText"/>
        <w:spacing w:before="80"/>
        <w:ind w:left="87" w:right="13"/>
        <w:jc w:val="both"/>
        <w:rPr>
          <w:color w:val="000000" w:themeColor="text1"/>
        </w:rPr>
      </w:pPr>
      <w:r w:rsidRPr="00B309F1">
        <w:rPr>
          <w:rStyle w:val="Hyperlink4"/>
          <w:color w:val="000000" w:themeColor="text1"/>
        </w:rPr>
        <w:t>Specific attention of Bidders is invited to the section “</w:t>
      </w:r>
      <w:r w:rsidRPr="00B309F1">
        <w:rPr>
          <w:rStyle w:val="None"/>
          <w:i/>
          <w:iCs/>
          <w:color w:val="000000" w:themeColor="text1"/>
        </w:rPr>
        <w:t>Risk Factors</w:t>
      </w:r>
      <w:r w:rsidRPr="00B309F1">
        <w:rPr>
          <w:rStyle w:val="Hyperlink4"/>
          <w:color w:val="000000" w:themeColor="text1"/>
        </w:rPr>
        <w:t xml:space="preserve">” </w:t>
      </w:r>
      <w:r w:rsidRPr="00B309F1">
        <w:rPr>
          <w:rStyle w:val="Hyperlink4"/>
          <w:color w:val="000000" w:themeColor="text1"/>
        </w:rPr>
        <w:t xml:space="preserve">on page 28. Bidders are advised to read the risk factors carefully before taking an investment decision in the Offer. Set forth below are the top 10 risk factors applicable to our </w:t>
      </w:r>
      <w:r w:rsidRPr="00B309F1">
        <w:rPr>
          <w:rStyle w:val="Hyperlink5"/>
          <w:color w:val="000000" w:themeColor="text1"/>
        </w:rPr>
        <w:t>Company:</w:t>
      </w:r>
    </w:p>
    <w:p w:rsidR="00BB050D" w:rsidRPr="00B309F1" w:rsidRDefault="00BB050D">
      <w:pPr>
        <w:pStyle w:val="BodyText"/>
        <w:spacing w:before="5"/>
        <w:rPr>
          <w:rStyle w:val="Hyperlink4"/>
          <w:color w:val="000000" w:themeColor="text1"/>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756"/>
        <w:gridCol w:w="9342"/>
      </w:tblGrid>
      <w:tr w:rsidR="00BB050D" w:rsidRPr="00B309F1">
        <w:trPr>
          <w:trHeight w:val="384"/>
        </w:trPr>
        <w:tc>
          <w:tcPr>
            <w:tcW w:w="7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rsidR="00BB050D" w:rsidRPr="00B309F1" w:rsidRDefault="00C175F3">
            <w:pPr>
              <w:pStyle w:val="TableParagraph"/>
              <w:spacing w:before="2" w:line="186" w:lineRule="exact"/>
              <w:ind w:left="149"/>
              <w:rPr>
                <w:color w:val="000000" w:themeColor="text1"/>
              </w:rPr>
            </w:pPr>
            <w:r w:rsidRPr="00B309F1">
              <w:rPr>
                <w:rStyle w:val="None"/>
                <w:b/>
                <w:bCs/>
                <w:color w:val="000000" w:themeColor="text1"/>
                <w:sz w:val="18"/>
                <w:szCs w:val="18"/>
              </w:rPr>
              <w:t xml:space="preserve">S. </w:t>
            </w:r>
            <w:r w:rsidRPr="00B309F1">
              <w:rPr>
                <w:rStyle w:val="None"/>
                <w:b/>
                <w:bCs/>
                <w:color w:val="000000" w:themeColor="text1"/>
                <w:spacing w:val="-5"/>
                <w:sz w:val="18"/>
                <w:szCs w:val="18"/>
              </w:rPr>
              <w:t>No.</w:t>
            </w:r>
          </w:p>
        </w:tc>
        <w:tc>
          <w:tcPr>
            <w:tcW w:w="93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before="2" w:line="186" w:lineRule="exact"/>
              <w:ind w:left="9"/>
              <w:jc w:val="center"/>
              <w:rPr>
                <w:color w:val="000000" w:themeColor="text1"/>
              </w:rPr>
            </w:pPr>
            <w:r w:rsidRPr="00B309F1">
              <w:rPr>
                <w:rStyle w:val="None"/>
                <w:b/>
                <w:bCs/>
                <w:color w:val="000000" w:themeColor="text1"/>
                <w:sz w:val="18"/>
                <w:szCs w:val="18"/>
              </w:rPr>
              <w:t>Descriptionof</w:t>
            </w:r>
            <w:r w:rsidRPr="00B309F1">
              <w:rPr>
                <w:rStyle w:val="None"/>
                <w:b/>
                <w:bCs/>
                <w:color w:val="000000" w:themeColor="text1"/>
                <w:spacing w:val="-4"/>
                <w:sz w:val="18"/>
                <w:szCs w:val="18"/>
              </w:rPr>
              <w:t>Risk</w:t>
            </w:r>
          </w:p>
        </w:tc>
      </w:tr>
      <w:tr w:rsidR="00BB050D" w:rsidRPr="00B309F1">
        <w:trPr>
          <w:trHeight w:val="1198"/>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1.</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ind w:left="57" w:right="47"/>
              <w:jc w:val="both"/>
              <w:rPr>
                <w:rStyle w:val="None"/>
                <w:color w:val="000000" w:themeColor="text1"/>
                <w:sz w:val="18"/>
                <w:szCs w:val="18"/>
              </w:rPr>
            </w:pPr>
            <w:r w:rsidRPr="00B309F1">
              <w:rPr>
                <w:rStyle w:val="Hyperlink6"/>
                <w:rFonts w:eastAsia="Arial Unicode MS"/>
                <w:color w:val="000000" w:themeColor="text1"/>
                <w:sz w:val="18"/>
                <w:szCs w:val="18"/>
              </w:rPr>
              <w:t xml:space="preserve">We depend on certain customers for a </w:t>
            </w:r>
            <w:r w:rsidRPr="00B309F1">
              <w:rPr>
                <w:rStyle w:val="Hyperlink6"/>
                <w:rFonts w:eastAsia="Arial Unicode MS"/>
                <w:color w:val="000000" w:themeColor="text1"/>
                <w:sz w:val="18"/>
                <w:szCs w:val="18"/>
              </w:rPr>
              <w:t>significant portion of our revenue from operations. Our top 10 customers contributed to 53.97%,52.54%,57.10%and58.99%ofourrevenuefromoperationsforthethree-monthperiodendedJune30,2025,andFiscals 2025,2024 and 2023, respectively. Anydecreasein demand fromsuc</w:t>
            </w:r>
            <w:r w:rsidRPr="00B309F1">
              <w:rPr>
                <w:rStyle w:val="Hyperlink6"/>
                <w:rFonts w:eastAsia="Arial Unicode MS"/>
                <w:color w:val="000000" w:themeColor="text1"/>
                <w:sz w:val="18"/>
                <w:szCs w:val="18"/>
              </w:rPr>
              <w:t>h customers, the lossof such customers orourinability to diversifyourcustomerbasecouldhaveanadverseeffectonourbusiness,resultsofoperations,financialconditionand</w:t>
            </w:r>
            <w:r w:rsidRPr="00B309F1">
              <w:rPr>
                <w:rStyle w:val="None"/>
                <w:color w:val="000000" w:themeColor="text1"/>
                <w:spacing w:val="-4"/>
                <w:sz w:val="18"/>
                <w:szCs w:val="18"/>
              </w:rPr>
              <w:t>cash</w:t>
            </w:r>
          </w:p>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flows.</w:t>
            </w:r>
          </w:p>
        </w:tc>
      </w:tr>
      <w:tr w:rsidR="00BB050D" w:rsidRPr="00B309F1">
        <w:trPr>
          <w:trHeight w:val="1220"/>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2.</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Ourbusinessisdependentonsupplierstoprocureourrawmaterials(top10suppliers</w:t>
            </w:r>
            <w:r w:rsidRPr="00B309F1">
              <w:rPr>
                <w:rStyle w:val="Hyperlink6"/>
                <w:rFonts w:eastAsia="Arial Unicode MS"/>
                <w:color w:val="000000" w:themeColor="text1"/>
                <w:sz w:val="18"/>
                <w:szCs w:val="18"/>
              </w:rPr>
              <w:t>contributedto98.91%,98.45%,96.93% and 98.58% of our total cost of raw materials and components purchased for the three-month period ended June 30, 2025, and Fiscals2025,2024,and2023,respectively).Wehavenotenteredintolong-termagreementswiththesesuppliers,an</w:t>
            </w:r>
            <w:r w:rsidRPr="00B309F1">
              <w:rPr>
                <w:rStyle w:val="Hyperlink6"/>
                <w:rFonts w:eastAsia="Arial Unicode MS"/>
                <w:color w:val="000000" w:themeColor="text1"/>
                <w:sz w:val="18"/>
                <w:szCs w:val="18"/>
              </w:rPr>
              <w:t>dany</w:t>
            </w:r>
            <w:r w:rsidRPr="00B309F1">
              <w:rPr>
                <w:rStyle w:val="None"/>
                <w:color w:val="000000" w:themeColor="text1"/>
                <w:spacing w:val="-4"/>
                <w:sz w:val="18"/>
                <w:szCs w:val="18"/>
              </w:rPr>
              <w:t>loss</w:t>
            </w:r>
          </w:p>
          <w:p w:rsidR="00BB050D" w:rsidRPr="00B309F1" w:rsidRDefault="00C175F3">
            <w:pPr>
              <w:pStyle w:val="TableParagraph"/>
              <w:spacing w:line="206" w:lineRule="exact"/>
              <w:ind w:left="57" w:right="45"/>
              <w:jc w:val="both"/>
              <w:rPr>
                <w:color w:val="000000" w:themeColor="text1"/>
              </w:rPr>
            </w:pPr>
            <w:r w:rsidRPr="00B309F1">
              <w:rPr>
                <w:rStyle w:val="Hyperlink6"/>
                <w:rFonts w:eastAsia="Arial Unicode MS"/>
                <w:color w:val="000000" w:themeColor="text1"/>
                <w:sz w:val="18"/>
                <w:szCs w:val="18"/>
              </w:rPr>
              <w:t>of suppliers or interruptions in the timely delivery of raw materials or volatility in their prices could have an adverse impact on our business, financial condition, cash flows and results of operations.</w:t>
            </w:r>
          </w:p>
        </w:tc>
      </w:tr>
      <w:tr w:rsidR="00BB050D" w:rsidRPr="00B309F1">
        <w:trPr>
          <w:trHeight w:val="999"/>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3.</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3" w:type="dxa"/>
            </w:tcMar>
          </w:tcPr>
          <w:p w:rsidR="00BB050D" w:rsidRPr="00B309F1" w:rsidRDefault="00C175F3">
            <w:pPr>
              <w:pStyle w:val="TableParagraph"/>
              <w:ind w:left="57" w:right="43"/>
              <w:jc w:val="both"/>
              <w:rPr>
                <w:rStyle w:val="None"/>
                <w:color w:val="000000" w:themeColor="text1"/>
                <w:sz w:val="18"/>
                <w:szCs w:val="18"/>
              </w:rPr>
            </w:pPr>
            <w:r w:rsidRPr="00B309F1">
              <w:rPr>
                <w:rStyle w:val="Hyperlink6"/>
                <w:rFonts w:eastAsia="Arial Unicode MS"/>
                <w:color w:val="000000" w:themeColor="text1"/>
                <w:sz w:val="18"/>
                <w:szCs w:val="18"/>
              </w:rPr>
              <w:t xml:space="preserve">Any shortfallinthe supplyor </w:t>
            </w:r>
            <w:r w:rsidRPr="00B309F1">
              <w:rPr>
                <w:rStyle w:val="Hyperlink6"/>
                <w:rFonts w:eastAsia="Arial Unicode MS"/>
                <w:color w:val="000000" w:themeColor="text1"/>
                <w:sz w:val="18"/>
                <w:szCs w:val="18"/>
              </w:rPr>
              <w:t>availabilityof raw materials including aluminiumor copper, which areourprimary raw materials (and copper alsobeingourprincipal raw material), or insulatingmaterials, such as enamel andpaper, or an increasein our such materialcosts,orotherinputcosts,mayadve</w:t>
            </w:r>
            <w:r w:rsidRPr="00B309F1">
              <w:rPr>
                <w:rStyle w:val="Hyperlink6"/>
                <w:rFonts w:eastAsia="Arial Unicode MS"/>
                <w:color w:val="000000" w:themeColor="text1"/>
                <w:sz w:val="18"/>
                <w:szCs w:val="18"/>
              </w:rPr>
              <w:t>rselyaffectthepricingandsupplyofourproductsandhaveanadverseeffecton</w:t>
            </w:r>
            <w:r w:rsidRPr="00B309F1">
              <w:rPr>
                <w:rStyle w:val="None"/>
                <w:color w:val="000000" w:themeColor="text1"/>
                <w:spacing w:val="-5"/>
                <w:sz w:val="18"/>
                <w:szCs w:val="18"/>
              </w:rPr>
              <w:t>our</w:t>
            </w:r>
          </w:p>
          <w:p w:rsidR="00BB050D" w:rsidRPr="00B309F1" w:rsidRDefault="00C175F3">
            <w:pPr>
              <w:pStyle w:val="TableParagraph"/>
              <w:spacing w:before="1" w:line="186" w:lineRule="exact"/>
              <w:ind w:left="57"/>
              <w:jc w:val="both"/>
              <w:rPr>
                <w:color w:val="000000" w:themeColor="text1"/>
              </w:rPr>
            </w:pPr>
            <w:r w:rsidRPr="00B309F1">
              <w:rPr>
                <w:rStyle w:val="Hyperlink6"/>
                <w:rFonts w:eastAsia="Arial Unicode MS"/>
                <w:color w:val="000000" w:themeColor="text1"/>
                <w:sz w:val="18"/>
                <w:szCs w:val="18"/>
              </w:rPr>
              <w:t>business,resultsofoperationsandfinancial</w:t>
            </w:r>
            <w:r w:rsidRPr="00B309F1">
              <w:rPr>
                <w:rStyle w:val="Hyperlink7"/>
                <w:rFonts w:eastAsia="Arial Unicode MS"/>
                <w:color w:val="000000" w:themeColor="text1"/>
                <w:spacing w:val="-2"/>
                <w:sz w:val="18"/>
                <w:szCs w:val="18"/>
              </w:rPr>
              <w:t>condition.</w:t>
            </w:r>
          </w:p>
        </w:tc>
      </w:tr>
      <w:tr w:rsidR="00BB050D" w:rsidRPr="00B309F1">
        <w:trPr>
          <w:trHeight w:val="1198"/>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4.</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ind w:left="57" w:right="44"/>
              <w:jc w:val="both"/>
              <w:rPr>
                <w:rStyle w:val="None"/>
                <w:color w:val="000000" w:themeColor="text1"/>
                <w:sz w:val="18"/>
                <w:szCs w:val="18"/>
              </w:rPr>
            </w:pPr>
            <w:r w:rsidRPr="00B309F1">
              <w:rPr>
                <w:rStyle w:val="Hyperlink6"/>
                <w:rFonts w:eastAsia="Arial Unicode MS"/>
                <w:color w:val="000000" w:themeColor="text1"/>
                <w:sz w:val="18"/>
                <w:szCs w:val="18"/>
              </w:rPr>
              <w:t xml:space="preserve">A significant portionofourrevenue fromoperations i.e.71.73%,74.79%, 75.17% and 79.08%of our operating revenue for the three-month </w:t>
            </w:r>
            <w:r w:rsidRPr="00B309F1">
              <w:rPr>
                <w:rStyle w:val="Hyperlink6"/>
                <w:rFonts w:eastAsia="Arial Unicode MS"/>
                <w:color w:val="000000" w:themeColor="text1"/>
                <w:sz w:val="18"/>
                <w:szCs w:val="18"/>
              </w:rPr>
              <w:t>period ended June 30, 2025 and Fiscals 2025, 2024 and 2023, respectively is attributable to the power sector (generation, transmission and distribution) industry (“Power Sector”). Any economic cyclicality coupled with reduced demand or negative trend in th</w:t>
            </w:r>
            <w:r w:rsidRPr="00B309F1">
              <w:rPr>
                <w:rStyle w:val="Hyperlink6"/>
                <w:rFonts w:eastAsia="Arial Unicode MS"/>
                <w:color w:val="000000" w:themeColor="text1"/>
                <w:sz w:val="18"/>
                <w:szCs w:val="18"/>
              </w:rPr>
              <w:t>e Power Sector industryor other industries that weoperate in, could adversely affect ourbusiness, results</w:t>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 xml:space="preserve">ofoperationsandfinancial </w:t>
            </w:r>
            <w:r w:rsidRPr="00B309F1">
              <w:rPr>
                <w:rStyle w:val="Hyperlink7"/>
                <w:rFonts w:eastAsia="Arial Unicode MS"/>
                <w:color w:val="000000" w:themeColor="text1"/>
                <w:spacing w:val="-2"/>
                <w:sz w:val="18"/>
                <w:szCs w:val="18"/>
              </w:rPr>
              <w:t>condition.</w:t>
            </w:r>
          </w:p>
        </w:tc>
      </w:tr>
      <w:tr w:rsidR="00BB050D" w:rsidRPr="00B309F1">
        <w:trPr>
          <w:trHeight w:val="834"/>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5.</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rStyle w:val="None"/>
                <w:color w:val="000000" w:themeColor="text1"/>
                <w:sz w:val="18"/>
                <w:szCs w:val="18"/>
              </w:rPr>
            </w:pPr>
            <w:r w:rsidRPr="00B309F1">
              <w:rPr>
                <w:rStyle w:val="Hyperlink6"/>
                <w:rFonts w:eastAsia="Arial Unicode MS"/>
                <w:color w:val="000000" w:themeColor="text1"/>
                <w:sz w:val="18"/>
                <w:szCs w:val="18"/>
              </w:rPr>
              <w:t>Wederiveasubstantialportionofourrevenue(morethan70%ineachofthethree-monthperiodendedJune30,2025,</w:t>
            </w:r>
            <w:r w:rsidRPr="00B309F1">
              <w:rPr>
                <w:rStyle w:val="None"/>
                <w:color w:val="000000" w:themeColor="text1"/>
                <w:spacing w:val="-5"/>
                <w:sz w:val="18"/>
                <w:szCs w:val="18"/>
              </w:rPr>
              <w:t>and</w:t>
            </w:r>
          </w:p>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Fiscals</w:t>
            </w:r>
            <w:r w:rsidRPr="00B309F1">
              <w:rPr>
                <w:rStyle w:val="Hyperlink6"/>
                <w:rFonts w:eastAsia="Arial Unicode MS"/>
                <w:color w:val="000000" w:themeColor="text1"/>
                <w:sz w:val="18"/>
                <w:szCs w:val="18"/>
              </w:rPr>
              <w:t>2025,2024and2023)fromthesaleofspecializedmagnetwindingwires.Anyreductionindemandforourkeyproducts would have a material adverse effect on our business, financial condition, results of operations and cash flows.</w:t>
            </w:r>
          </w:p>
        </w:tc>
      </w:tr>
      <w:tr w:rsidR="00BB050D" w:rsidRPr="00B309F1">
        <w:trPr>
          <w:trHeight w:val="799"/>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6.</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Wehavenotyetplacedordersinrelationtothe</w:t>
            </w:r>
            <w:r w:rsidRPr="00B309F1">
              <w:rPr>
                <w:rStyle w:val="Hyperlink6"/>
                <w:rFonts w:eastAsia="Arial Unicode MS"/>
                <w:color w:val="000000" w:themeColor="text1"/>
                <w:sz w:val="18"/>
                <w:szCs w:val="18"/>
              </w:rPr>
              <w:t>capitalexpendituretobeincurredforcertainofourproposedobjectsoftheOffer. Intheeventofanydelayinplacingtheorders,orintheeventthevendorsarenotabletoprovidetherequisiteequipmentin</w:t>
            </w:r>
            <w:r w:rsidRPr="00B309F1">
              <w:rPr>
                <w:rStyle w:val="None"/>
                <w:color w:val="000000" w:themeColor="text1"/>
                <w:spacing w:val="-10"/>
                <w:sz w:val="18"/>
                <w:szCs w:val="18"/>
              </w:rPr>
              <w:t>a</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timely manner,orat all,thesamemay result intimeandcost over-</w:t>
            </w:r>
            <w:r w:rsidRPr="00B309F1">
              <w:rPr>
                <w:rStyle w:val="Hyperlink7"/>
                <w:rFonts w:eastAsia="Arial Unicode MS"/>
                <w:color w:val="000000" w:themeColor="text1"/>
                <w:spacing w:val="-2"/>
                <w:sz w:val="18"/>
                <w:szCs w:val="18"/>
              </w:rPr>
              <w:t>runs.</w:t>
            </w:r>
          </w:p>
        </w:tc>
      </w:tr>
      <w:tr w:rsidR="00BB050D" w:rsidRPr="00B309F1">
        <w:trPr>
          <w:trHeight w:val="799"/>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rsidR="00BB050D" w:rsidRPr="00B309F1" w:rsidRDefault="00C175F3">
            <w:pPr>
              <w:pStyle w:val="TableParagraph"/>
              <w:spacing w:line="207" w:lineRule="exact"/>
              <w:ind w:left="11"/>
              <w:jc w:val="center"/>
              <w:rPr>
                <w:color w:val="000000" w:themeColor="text1"/>
              </w:rPr>
            </w:pPr>
            <w:r w:rsidRPr="00B309F1">
              <w:rPr>
                <w:rStyle w:val="None"/>
                <w:color w:val="000000" w:themeColor="text1"/>
                <w:spacing w:val="-5"/>
                <w:sz w:val="18"/>
                <w:szCs w:val="18"/>
              </w:rPr>
              <w:t>7.</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rStyle w:val="None"/>
                <w:color w:val="000000" w:themeColor="text1"/>
                <w:sz w:val="18"/>
                <w:szCs w:val="18"/>
              </w:rPr>
            </w:pPr>
            <w:r w:rsidRPr="00B309F1">
              <w:rPr>
                <w:rStyle w:val="Hyperlink6"/>
                <w:rFonts w:eastAsia="Arial Unicode MS"/>
                <w:color w:val="000000" w:themeColor="text1"/>
                <w:sz w:val="18"/>
                <w:szCs w:val="18"/>
              </w:rPr>
              <w:t>Our</w:t>
            </w:r>
            <w:r w:rsidRPr="00B309F1">
              <w:rPr>
                <w:rStyle w:val="Hyperlink6"/>
                <w:rFonts w:eastAsia="Arial Unicode MS"/>
                <w:color w:val="000000" w:themeColor="text1"/>
                <w:sz w:val="18"/>
                <w:szCs w:val="18"/>
              </w:rPr>
              <w:t xml:space="preserve">operationsaresignificantlydependentonourmanufacturingfacilities.Anyunscheduled,unplannedorprolongeddisruption, slowdownorshutdownofourmanufacturingfacilitiescouldhaveamaterialadverseeffecton ourbusiness,financial </w:t>
            </w:r>
            <w:r w:rsidRPr="00B309F1">
              <w:rPr>
                <w:rStyle w:val="Hyperlink7"/>
                <w:rFonts w:eastAsia="Arial Unicode MS"/>
                <w:color w:val="000000" w:themeColor="text1"/>
                <w:spacing w:val="-2"/>
                <w:sz w:val="18"/>
                <w:szCs w:val="18"/>
              </w:rPr>
              <w:t>condition,</w:t>
            </w:r>
          </w:p>
          <w:p w:rsidR="00BB050D" w:rsidRPr="00B309F1" w:rsidRDefault="00C175F3">
            <w:pPr>
              <w:pStyle w:val="TableParagraph"/>
              <w:spacing w:before="1" w:line="186" w:lineRule="exact"/>
              <w:ind w:left="57"/>
              <w:rPr>
                <w:color w:val="000000" w:themeColor="text1"/>
              </w:rPr>
            </w:pPr>
            <w:r w:rsidRPr="00B309F1">
              <w:rPr>
                <w:rStyle w:val="Hyperlink6"/>
                <w:rFonts w:eastAsia="Arial Unicode MS"/>
                <w:color w:val="000000" w:themeColor="text1"/>
                <w:sz w:val="18"/>
                <w:szCs w:val="18"/>
              </w:rPr>
              <w:t>cash flowsandresultsof</w:t>
            </w:r>
            <w:r w:rsidRPr="00B309F1">
              <w:rPr>
                <w:rStyle w:val="Hyperlink7"/>
                <w:rFonts w:eastAsia="Arial Unicode MS"/>
                <w:color w:val="000000" w:themeColor="text1"/>
                <w:spacing w:val="-2"/>
                <w:sz w:val="18"/>
                <w:szCs w:val="18"/>
              </w:rPr>
              <w:t xml:space="preserve"> operation</w:t>
            </w:r>
            <w:r w:rsidRPr="00B309F1">
              <w:rPr>
                <w:rStyle w:val="Hyperlink7"/>
                <w:rFonts w:eastAsia="Arial Unicode MS"/>
                <w:color w:val="000000" w:themeColor="text1"/>
                <w:spacing w:val="-2"/>
                <w:sz w:val="18"/>
                <w:szCs w:val="18"/>
              </w:rPr>
              <w:t>s.</w:t>
            </w:r>
          </w:p>
        </w:tc>
      </w:tr>
      <w:tr w:rsidR="00BB050D" w:rsidRPr="00B309F1">
        <w:trPr>
          <w:trHeight w:val="626"/>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2" w:type="dxa"/>
            </w:tcMar>
          </w:tcPr>
          <w:p w:rsidR="00BB050D" w:rsidRPr="00B309F1" w:rsidRDefault="00C175F3">
            <w:pPr>
              <w:pStyle w:val="TableParagraph"/>
              <w:ind w:left="11" w:right="2"/>
              <w:jc w:val="center"/>
              <w:rPr>
                <w:color w:val="000000" w:themeColor="text1"/>
              </w:rPr>
            </w:pPr>
            <w:r w:rsidRPr="00B309F1">
              <w:rPr>
                <w:rStyle w:val="None"/>
                <w:color w:val="000000" w:themeColor="text1"/>
                <w:spacing w:val="-5"/>
                <w:sz w:val="18"/>
                <w:szCs w:val="18"/>
              </w:rPr>
              <w:t>8.</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4" w:type="dxa"/>
            </w:tcMar>
          </w:tcPr>
          <w:p w:rsidR="00BB050D" w:rsidRPr="00B309F1" w:rsidRDefault="00C175F3">
            <w:pPr>
              <w:pStyle w:val="TableParagraph"/>
              <w:spacing w:line="206" w:lineRule="exact"/>
              <w:ind w:left="57" w:right="54"/>
              <w:jc w:val="both"/>
              <w:rPr>
                <w:color w:val="000000" w:themeColor="text1"/>
              </w:rPr>
            </w:pPr>
            <w:r w:rsidRPr="00B309F1">
              <w:rPr>
                <w:rStyle w:val="Hyperlink6"/>
                <w:rFonts w:eastAsia="Arial Unicode MS"/>
                <w:color w:val="000000" w:themeColor="text1"/>
                <w:sz w:val="18"/>
                <w:szCs w:val="18"/>
              </w:rPr>
              <w:t xml:space="preserve">Wehaveencountereddelaysinthepastandmayencounterdelaysortimecostoverrunsinthecompletionoftheconstructionof our manufacturing facility at Supa, Ahilyanagar (formerly Ahmednagar) in Maharashtra, which may adversely affect our business, result of </w:t>
            </w:r>
            <w:r w:rsidRPr="00B309F1">
              <w:rPr>
                <w:rStyle w:val="Hyperlink6"/>
                <w:rFonts w:eastAsia="Arial Unicode MS"/>
                <w:color w:val="000000" w:themeColor="text1"/>
                <w:sz w:val="18"/>
                <w:szCs w:val="18"/>
              </w:rPr>
              <w:t>operations, financial condition and cash flows.</w:t>
            </w:r>
          </w:p>
        </w:tc>
      </w:tr>
      <w:tr w:rsidR="00BB050D" w:rsidRPr="00B309F1">
        <w:trPr>
          <w:trHeight w:val="626"/>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2" w:type="dxa"/>
            </w:tcMar>
          </w:tcPr>
          <w:p w:rsidR="00BB050D" w:rsidRPr="00B309F1" w:rsidRDefault="00C175F3">
            <w:pPr>
              <w:pStyle w:val="TableParagraph"/>
              <w:spacing w:line="207" w:lineRule="exact"/>
              <w:ind w:left="11" w:right="2"/>
              <w:jc w:val="center"/>
              <w:rPr>
                <w:color w:val="000000" w:themeColor="text1"/>
              </w:rPr>
            </w:pPr>
            <w:r w:rsidRPr="00B309F1">
              <w:rPr>
                <w:rStyle w:val="None"/>
                <w:color w:val="000000" w:themeColor="text1"/>
                <w:spacing w:val="-5"/>
                <w:sz w:val="18"/>
                <w:szCs w:val="18"/>
              </w:rPr>
              <w:t>9.</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6" w:type="dxa"/>
            </w:tcMar>
          </w:tcPr>
          <w:p w:rsidR="00BB050D" w:rsidRPr="00B309F1" w:rsidRDefault="00C175F3">
            <w:pPr>
              <w:pStyle w:val="TableParagraph"/>
              <w:spacing w:line="206" w:lineRule="exact"/>
              <w:ind w:left="57" w:right="46"/>
              <w:jc w:val="both"/>
              <w:rPr>
                <w:color w:val="000000" w:themeColor="text1"/>
              </w:rPr>
            </w:pPr>
            <w:r w:rsidRPr="00B309F1">
              <w:rPr>
                <w:rStyle w:val="Hyperlink6"/>
                <w:rFonts w:eastAsia="Arial Unicode MS"/>
                <w:color w:val="000000" w:themeColor="text1"/>
                <w:sz w:val="18"/>
                <w:szCs w:val="18"/>
              </w:rPr>
              <w:t>Wearesubjecttostrictqualityrequirementsandanyproductdefectissuesorfailurebyusorourrawmaterialsupplierstocomply withqualitystandardsmayleadtothecancellationofexistingandfutureorders,recallsorexposuretopote</w:t>
            </w:r>
            <w:r w:rsidRPr="00B309F1">
              <w:rPr>
                <w:rStyle w:val="Hyperlink6"/>
                <w:rFonts w:eastAsia="Arial Unicode MS"/>
                <w:color w:val="000000" w:themeColor="text1"/>
                <w:sz w:val="18"/>
                <w:szCs w:val="18"/>
              </w:rPr>
              <w:t xml:space="preserve">ntialproductliability </w:t>
            </w:r>
            <w:r w:rsidRPr="00B309F1">
              <w:rPr>
                <w:rStyle w:val="Hyperlink7"/>
                <w:rFonts w:eastAsia="Arial Unicode MS"/>
                <w:color w:val="000000" w:themeColor="text1"/>
                <w:spacing w:val="-2"/>
                <w:sz w:val="18"/>
                <w:szCs w:val="18"/>
              </w:rPr>
              <w:t>claims.</w:t>
            </w:r>
          </w:p>
        </w:tc>
      </w:tr>
      <w:tr w:rsidR="00BB050D" w:rsidRPr="00B309F1">
        <w:trPr>
          <w:trHeight w:val="998"/>
        </w:trPr>
        <w:tc>
          <w:tcPr>
            <w:tcW w:w="756"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2" w:type="dxa"/>
            </w:tcMar>
          </w:tcPr>
          <w:p w:rsidR="00BB050D" w:rsidRPr="00B309F1" w:rsidRDefault="00C175F3">
            <w:pPr>
              <w:pStyle w:val="TableParagraph"/>
              <w:spacing w:line="207" w:lineRule="exact"/>
              <w:ind w:left="11" w:right="2"/>
              <w:jc w:val="center"/>
              <w:rPr>
                <w:color w:val="000000" w:themeColor="text1"/>
              </w:rPr>
            </w:pPr>
            <w:r w:rsidRPr="00B309F1">
              <w:rPr>
                <w:rStyle w:val="None"/>
                <w:color w:val="000000" w:themeColor="text1"/>
                <w:spacing w:val="-5"/>
                <w:sz w:val="18"/>
                <w:szCs w:val="18"/>
              </w:rPr>
              <w:t>10.</w:t>
            </w:r>
          </w:p>
        </w:tc>
        <w:tc>
          <w:tcPr>
            <w:tcW w:w="934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33" w:type="dxa"/>
            </w:tcMar>
          </w:tcPr>
          <w:p w:rsidR="00BB050D" w:rsidRPr="00B309F1" w:rsidRDefault="00C175F3">
            <w:pPr>
              <w:pStyle w:val="TableParagraph"/>
              <w:ind w:left="57" w:right="53"/>
              <w:jc w:val="both"/>
              <w:rPr>
                <w:rStyle w:val="None"/>
                <w:color w:val="000000" w:themeColor="text1"/>
                <w:sz w:val="18"/>
                <w:szCs w:val="18"/>
              </w:rPr>
            </w:pPr>
            <w:r w:rsidRPr="00B309F1">
              <w:rPr>
                <w:rStyle w:val="Hyperlink7"/>
                <w:rFonts w:eastAsia="Arial Unicode MS"/>
                <w:color w:val="000000" w:themeColor="text1"/>
                <w:spacing w:val="-2"/>
                <w:sz w:val="18"/>
                <w:szCs w:val="18"/>
              </w:rPr>
              <w:t>We export ourproducts to variouscountries andourrevenue fromoutside Indiarepresented 30.75%, 33.20%, 39.15% and43.93% of our Robinson-Salazar products for the three-month period ended June 30, 2025, and Fiscals 2025, 2024 and 2023, respectively. Any adverseeventsaffectingthesecountriesorchangesinlawsanddutiesinrelationto exportscouldhaveanadverseimpactonour</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5"/>
                <w:sz w:val="18"/>
                <w:szCs w:val="18"/>
              </w:rPr>
            </w:r>
          </w:p>
          <w:p w:rsidR="00BB050D" w:rsidRPr="00B309F1" w:rsidRDefault="00C175F3">
            <w:pPr>
              <w:pStyle w:val="TableParagraph"/>
              <w:spacing w:line="186" w:lineRule="exact"/>
              <w:ind w:left="57"/>
              <w:jc w:val="both"/>
              <w:rPr>
                <w:color w:val="000000" w:themeColor="text1"/>
              </w:rPr>
            </w:pPr>
            <w:r w:rsidRPr="00B309F1">
              <w:rPr>
                <w:rStyle w:val="Hyperlink6"/>
                <w:rFonts w:eastAsia="Arial Unicode MS"/>
                <w:color w:val="000000" w:themeColor="text1"/>
                <w:sz w:val="18"/>
                <w:szCs w:val="18"/>
              </w:rPr>
              <w:t>business,revenueoperations,financialconditionandcash</w:t>
            </w:r>
            <w:r w:rsidRPr="00B309F1">
              <w:rPr>
                <w:rStyle w:val="Hyperlink7"/>
                <w:rFonts w:eastAsia="Arial Unicode MS"/>
                <w:color w:val="000000" w:themeColor="text1"/>
                <w:spacing w:val="-2"/>
                <w:sz w:val="18"/>
                <w:szCs w:val="18"/>
              </w:rPr>
              <w:t xml:space="preserve"> flows.</w:t>
            </w:r>
          </w:p>
        </w:tc>
      </w:tr>
    </w:tbl>
    <w:p w:rsidR="00BB050D" w:rsidRPr="00B309F1" w:rsidRDefault="00BB050D">
      <w:pPr>
        <w:pStyle w:val="BodyText"/>
        <w:spacing w:before="5"/>
        <w:ind w:left="98" w:hanging="98"/>
        <w:rPr>
          <w:rStyle w:val="Hyperlink4"/>
          <w:color w:val="000000" w:themeColor="text1"/>
          <w:sz w:val="17"/>
          <w:szCs w:val="17"/>
        </w:rPr>
      </w:pPr>
    </w:p>
    <w:p w:rsidR="00BB050D" w:rsidRPr="00B309F1" w:rsidRDefault="00BB050D">
      <w:pPr>
        <w:pStyle w:val="BodyText"/>
        <w:spacing w:before="5"/>
        <w:rPr>
          <w:color w:val="000000" w:themeColor="text1"/>
        </w:rPr>
      </w:pPr>
    </w:p>
    <w:p w:rsidR="00BB050D" w:rsidRPr="00B309F1" w:rsidRDefault="00C175F3">
      <w:pPr>
        <w:pStyle w:val="Body"/>
        <w:ind w:left="87"/>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w:t>
      </w:r>
      <w:r w:rsidRPr="00B309F1">
        <w:rPr>
          <w:rStyle w:val="None"/>
          <w:color w:val="000000" w:themeColor="text1"/>
          <w:sz w:val="20"/>
          <w:szCs w:val="20"/>
        </w:rPr>
        <w:t>see</w:t>
      </w:r>
      <w:r w:rsidRPr="00B309F1">
        <w:rPr>
          <w:rStyle w:val="None"/>
          <w:i/>
          <w:iCs/>
          <w:color w:val="000000" w:themeColor="text1"/>
          <w:sz w:val="20"/>
          <w:szCs w:val="20"/>
          <w:rtl/>
          <w:lang w:val="ar-SA"/>
        </w:rPr>
        <w:t>“</w:t>
      </w:r>
      <w:r w:rsidRPr="00B309F1">
        <w:rPr>
          <w:rStyle w:val="None"/>
          <w:i/>
          <w:iCs/>
          <w:color w:val="000000" w:themeColor="text1"/>
          <w:sz w:val="20"/>
          <w:szCs w:val="20"/>
          <w:lang w:val="da-DK"/>
        </w:rPr>
        <w:t>RiskFactors</w:t>
      </w:r>
      <w:r w:rsidRPr="00B309F1">
        <w:rPr>
          <w:rStyle w:val="None"/>
          <w:i/>
          <w:iCs/>
          <w:color w:val="000000" w:themeColor="text1"/>
          <w:sz w:val="20"/>
          <w:szCs w:val="20"/>
        </w:rPr>
        <w:t>”</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5"/>
          <w:sz w:val="20"/>
          <w:szCs w:val="20"/>
        </w:rPr>
        <w:t>28.</w:t>
      </w:r>
    </w:p>
    <w:p w:rsidR="00BB050D" w:rsidRPr="00B309F1" w:rsidRDefault="00C175F3">
      <w:pPr>
        <w:pStyle w:val="Heading3"/>
        <w:ind w:left="87"/>
        <w:jc w:val="both"/>
        <w:rPr>
          <w:color w:val="000000" w:themeColor="text1"/>
        </w:rPr>
      </w:pPr>
      <w:r w:rsidRPr="00B309F1">
        <w:rPr>
          <w:rStyle w:val="Hyperlink4"/>
          <w:color w:val="000000" w:themeColor="text1"/>
        </w:rPr>
        <w:t>Summaryof</w:t>
      </w:r>
      <w:r w:rsidRPr="00B309F1">
        <w:rPr>
          <w:rStyle w:val="Hyperlink4"/>
          <w:color w:val="000000" w:themeColor="text1"/>
        </w:rPr>
        <w:t>contingent</w:t>
      </w:r>
      <w:r w:rsidRPr="00B309F1">
        <w:rPr>
          <w:rStyle w:val="Hyperlink5"/>
          <w:color w:val="000000" w:themeColor="text1"/>
        </w:rPr>
        <w:t>liabilities</w:t>
      </w:r>
    </w:p>
    <w:p w:rsidR="00BB050D" w:rsidRPr="00B309F1" w:rsidRDefault="00C175F3">
      <w:pPr>
        <w:pStyle w:val="BodyText"/>
        <w:spacing w:before="199"/>
        <w:ind w:left="87" w:right="7"/>
        <w:jc w:val="both"/>
        <w:rPr>
          <w:color w:val="000000" w:themeColor="text1"/>
        </w:rPr>
      </w:pPr>
      <w:r w:rsidRPr="00B309F1">
        <w:rPr>
          <w:rStyle w:val="Hyperlink4"/>
          <w:color w:val="000000" w:themeColor="text1"/>
        </w:rPr>
        <w:t>The following is a summary table of our contingent liabilities as at the three-month period ended June 30, 2025, as derived from Patterson Inc:</w:t>
      </w:r>
    </w:p>
    <w:p w:rsidR="00BB050D" w:rsidRPr="00B309F1" w:rsidRDefault="00C175F3">
      <w:pPr>
        <w:pStyle w:val="Body"/>
        <w:spacing w:before="1"/>
        <w:ind w:left="9245"/>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001"/>
        <w:gridCol w:w="4097"/>
      </w:tblGrid>
      <w:tr w:rsidR="00BB050D" w:rsidRPr="00B309F1">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rsidR="00BB050D" w:rsidRPr="00B309F1" w:rsidRDefault="00C175F3">
            <w:pPr>
              <w:pStyle w:val="TableParagraph"/>
              <w:spacing w:line="186" w:lineRule="exact"/>
              <w:ind w:left="12"/>
              <w:jc w:val="center"/>
              <w:rPr>
                <w:color w:val="000000" w:themeColor="text1"/>
              </w:rPr>
            </w:pPr>
            <w:r w:rsidRPr="00B309F1">
              <w:rPr>
                <w:rStyle w:val="None"/>
                <w:b/>
                <w:bCs/>
                <w:color w:val="000000" w:themeColor="text1"/>
                <w:spacing w:val="-2"/>
                <w:sz w:val="18"/>
                <w:szCs w:val="18"/>
              </w:rPr>
              <w:t>Particulars</w:t>
            </w:r>
          </w:p>
        </w:tc>
        <w:tc>
          <w:tcPr>
            <w:tcW w:w="4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66" w:type="dxa"/>
              <w:bottom w:w="80" w:type="dxa"/>
              <w:right w:w="80" w:type="dxa"/>
            </w:tcMar>
          </w:tcPr>
          <w:p w:rsidR="00BB050D" w:rsidRPr="00B309F1" w:rsidRDefault="00C175F3">
            <w:pPr>
              <w:pStyle w:val="TableParagraph"/>
              <w:spacing w:line="186" w:lineRule="exact"/>
              <w:ind w:left="986"/>
              <w:rPr>
                <w:color w:val="000000" w:themeColor="text1"/>
              </w:rPr>
            </w:pPr>
            <w:r w:rsidRPr="00B309F1">
              <w:rPr>
                <w:rStyle w:val="None"/>
                <w:b/>
                <w:bCs/>
                <w:color w:val="000000" w:themeColor="text1"/>
                <w:sz w:val="18"/>
                <w:szCs w:val="18"/>
              </w:rPr>
              <w:t xml:space="preserve">Amountas atJune30, </w:t>
            </w:r>
            <w:r w:rsidRPr="00B309F1">
              <w:rPr>
                <w:rStyle w:val="None"/>
                <w:b/>
                <w:bCs/>
                <w:color w:val="000000" w:themeColor="text1"/>
                <w:spacing w:val="-4"/>
                <w:sz w:val="18"/>
                <w:szCs w:val="18"/>
              </w:rPr>
              <w:t>2025</w:t>
            </w:r>
          </w:p>
        </w:tc>
      </w:tr>
      <w:tr w:rsidR="00BB050D" w:rsidRPr="00B309F1">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auto"/>
            <w:tcMar>
              <w:top w:w="80" w:type="dxa"/>
              <w:left w:w="121" w:type="dxa"/>
              <w:bottom w:w="80" w:type="dxa"/>
              <w:right w:w="80" w:type="dxa"/>
            </w:tcMar>
          </w:tcPr>
          <w:p w:rsidR="00BB050D" w:rsidRPr="00B309F1" w:rsidRDefault="00C175F3">
            <w:pPr>
              <w:pStyle w:val="TableParagraph"/>
              <w:spacing w:before="2" w:line="186" w:lineRule="exact"/>
              <w:ind w:left="41"/>
              <w:rPr>
                <w:color w:val="000000" w:themeColor="text1"/>
              </w:rPr>
            </w:pPr>
            <w:r w:rsidRPr="00B309F1">
              <w:rPr>
                <w:rStyle w:val="Hyperlink6"/>
                <w:rFonts w:eastAsia="Arial Unicode MS"/>
                <w:color w:val="000000" w:themeColor="text1"/>
                <w:sz w:val="18"/>
                <w:szCs w:val="18"/>
              </w:rPr>
              <w:t>Openbankguarantees</w:t>
            </w:r>
            <w:r w:rsidRPr="00B309F1">
              <w:rPr>
                <w:rStyle w:val="Hyperlink7"/>
                <w:rFonts w:eastAsia="Arial Unicode MS"/>
                <w:color w:val="000000" w:themeColor="text1"/>
                <w:spacing w:val="-2"/>
                <w:sz w:val="18"/>
                <w:szCs w:val="18"/>
              </w:rPr>
              <w:t xml:space="preserve"> outstanding</w:t>
            </w:r>
          </w:p>
        </w:tc>
        <w:tc>
          <w:tcPr>
            <w:tcW w:w="4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34.92</w:t>
            </w:r>
          </w:p>
        </w:tc>
      </w:tr>
    </w:tbl>
    <w:p w:rsidR="00BB050D" w:rsidRPr="00B309F1" w:rsidRDefault="00BB050D">
      <w:pPr>
        <w:pStyle w:val="Body"/>
        <w:spacing w:before="1"/>
        <w:ind w:left="98" w:hanging="98"/>
        <w:rPr>
          <w:rStyle w:val="None"/>
          <w:i/>
          <w:iCs/>
          <w:color w:val="000000" w:themeColor="text1"/>
          <w:sz w:val="18"/>
          <w:szCs w:val="18"/>
        </w:rPr>
      </w:pPr>
    </w:p>
    <w:p w:rsidR="00BB050D" w:rsidRPr="00B309F1" w:rsidRDefault="00BB050D">
      <w:pPr>
        <w:pStyle w:val="BodyText"/>
        <w:spacing w:before="24"/>
        <w:rPr>
          <w:rStyle w:val="None"/>
          <w:i/>
          <w:iCs/>
          <w:color w:val="000000" w:themeColor="text1"/>
          <w:sz w:val="18"/>
          <w:szCs w:val="18"/>
        </w:rPr>
      </w:pPr>
    </w:p>
    <w:p w:rsidR="00BB050D" w:rsidRPr="00B309F1" w:rsidRDefault="00C175F3">
      <w:pPr>
        <w:pStyle w:val="Body"/>
        <w:spacing w:before="1"/>
        <w:ind w:left="87"/>
        <w:rPr>
          <w:rStyle w:val="None"/>
          <w:color w:val="000000" w:themeColor="text1"/>
          <w:sz w:val="20"/>
          <w:szCs w:val="20"/>
        </w:rPr>
      </w:pPr>
      <w:r w:rsidRPr="00B309F1">
        <w:rPr>
          <w:rStyle w:val="None"/>
          <w:color w:val="000000" w:themeColor="text1"/>
          <w:sz w:val="20"/>
          <w:szCs w:val="20"/>
        </w:rPr>
        <w:t>Fordetails,see“Elaine Moore–Note28:Contingentliabilitiesandcommitments”onpage322.</w:t>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pacing w:val="-3"/>
          <w:sz w:val="20"/>
          <w:szCs w:val="20"/>
        </w:rPr>
      </w:r>
    </w:p>
    <w:p w:rsidR="00BB050D" w:rsidRPr="00B309F1" w:rsidRDefault="00C175F3">
      <w:pPr>
        <w:pStyle w:val="Heading3"/>
        <w:spacing w:before="199"/>
        <w:ind w:left="87"/>
        <w:rPr>
          <w:color w:val="000000" w:themeColor="text1"/>
        </w:rPr>
      </w:pPr>
      <w:r w:rsidRPr="00B309F1">
        <w:rPr>
          <w:rStyle w:val="Hyperlink4"/>
          <w:color w:val="000000" w:themeColor="text1"/>
        </w:rPr>
        <w:t>Summaryofrelated</w:t>
      </w:r>
      <w:r w:rsidRPr="00B309F1">
        <w:rPr>
          <w:rStyle w:val="Hyperlink4"/>
          <w:color w:val="000000" w:themeColor="text1"/>
        </w:rPr>
        <w:t>party</w:t>
      </w:r>
      <w:r w:rsidRPr="00B309F1">
        <w:rPr>
          <w:rStyle w:val="Hyperlink5"/>
          <w:color w:val="000000" w:themeColor="text1"/>
          <w:lang w:val="fr-FR"/>
        </w:rPr>
        <w:t>transactions</w:t>
      </w:r>
    </w:p>
    <w:p w:rsidR="00BB050D" w:rsidRPr="00B309F1" w:rsidRDefault="00C175F3">
      <w:pPr>
        <w:pStyle w:val="BodyText"/>
        <w:spacing w:before="200"/>
        <w:ind w:left="87" w:right="7"/>
        <w:jc w:val="both"/>
        <w:rPr>
          <w:color w:val="000000" w:themeColor="text1"/>
        </w:rPr>
      </w:pPr>
      <w:r w:rsidRPr="00B309F1">
        <w:rPr>
          <w:rStyle w:val="Hyperlink4"/>
          <w:color w:val="000000" w:themeColor="text1"/>
        </w:rPr>
        <w:t>Thesummaryofrelatedpartytransactions,aspertherequirementsunderIndAS24 –‘Adam Arnold’,enteredinto byusforthethree-monthperiodendedJune30,2025andFiscals2025,2024and2023,asderivedfromtheRestatedFinancial Statements are as set out in the table below:</w:t>
      </w:r>
      <w:r w:rsidRPr="00B309F1">
        <w:rPr>
          <w:rStyle w:val="Hyperlink4"/>
          <w:color w:val="000000" w:themeColor="text1"/>
        </w:rPr>
      </w:r>
    </w:p>
    <w:p w:rsidR="00BB050D" w:rsidRPr="00B309F1" w:rsidRDefault="00C175F3">
      <w:pPr>
        <w:pStyle w:val="Body"/>
        <w:spacing w:before="200"/>
        <w:ind w:left="9245"/>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p w:rsidR="00BB050D" w:rsidRPr="00B309F1" w:rsidRDefault="00BB050D">
      <w:pPr>
        <w:pStyle w:val="Body"/>
        <w:rPr>
          <w:color w:val="000000" w:themeColor="text1"/>
        </w:rPr>
        <w:sectPr w:rsidR="00BB050D" w:rsidRPr="00B309F1">
          <w:headerReference w:type="default" r:id="rId93"/>
          <w:footerReference w:type="default" r:id="rId94"/>
          <w:pgSz w:w="11920" w:h="16840"/>
          <w:pgMar w:top="1080" w:right="708" w:bottom="1120" w:left="992" w:header="0" w:footer="0" w:gutter="0"/>
          <w:cols w:space="720"/>
        </w:sectPr>
      </w:pPr>
    </w:p>
    <w:tbl>
      <w:tblPr>
        <w:tblW w:w="1010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172"/>
        <w:gridCol w:w="1176"/>
        <w:gridCol w:w="1040"/>
        <w:gridCol w:w="900"/>
        <w:gridCol w:w="927"/>
        <w:gridCol w:w="701"/>
        <w:gridCol w:w="929"/>
        <w:gridCol w:w="702"/>
        <w:gridCol w:w="927"/>
        <w:gridCol w:w="701"/>
        <w:gridCol w:w="927"/>
      </w:tblGrid>
      <w:tr w:rsidR="00BB050D" w:rsidRPr="00B309F1">
        <w:trPr>
          <w:trHeight w:val="1998"/>
        </w:trPr>
        <w:tc>
          <w:tcPr>
            <w:tcW w:w="11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rsidR="00BB050D" w:rsidRPr="00B309F1" w:rsidRDefault="00C175F3">
            <w:pPr>
              <w:pStyle w:val="TableParagraph"/>
              <w:ind w:left="149" w:firstLine="67"/>
              <w:rPr>
                <w:color w:val="000000" w:themeColor="text1"/>
              </w:rPr>
            </w:pPr>
            <w:r w:rsidRPr="00B309F1">
              <w:rPr>
                <w:rStyle w:val="None"/>
                <w:b/>
                <w:bCs/>
                <w:color w:val="000000" w:themeColor="text1"/>
                <w:sz w:val="18"/>
                <w:szCs w:val="18"/>
              </w:rPr>
              <w:t xml:space="preserve">Nature of </w:t>
            </w:r>
            <w:r w:rsidRPr="00B309F1">
              <w:rPr>
                <w:rStyle w:val="None"/>
                <w:b/>
                <w:bCs/>
                <w:color w:val="000000" w:themeColor="text1"/>
                <w:spacing w:val="-2"/>
                <w:sz w:val="18"/>
                <w:szCs w:val="18"/>
              </w:rPr>
              <w:t>transaction</w:t>
            </w:r>
          </w:p>
        </w:tc>
        <w:tc>
          <w:tcPr>
            <w:tcW w:w="11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5" w:type="dxa"/>
              <w:bottom w:w="80" w:type="dxa"/>
              <w:right w:w="152" w:type="dxa"/>
            </w:tcMar>
          </w:tcPr>
          <w:p w:rsidR="00BB050D" w:rsidRPr="00B309F1" w:rsidRDefault="00C175F3">
            <w:pPr>
              <w:pStyle w:val="TableParagraph"/>
              <w:ind w:left="85" w:right="72" w:firstLine="1"/>
              <w:jc w:val="center"/>
              <w:rPr>
                <w:rStyle w:val="None"/>
                <w:b/>
                <w:bCs/>
                <w:color w:val="000000" w:themeColor="text1"/>
                <w:sz w:val="18"/>
                <w:szCs w:val="18"/>
              </w:rPr>
            </w:pPr>
            <w:r w:rsidRPr="00B309F1">
              <w:rPr>
                <w:rStyle w:val="None"/>
                <w:b/>
                <w:bCs/>
                <w:color w:val="000000" w:themeColor="text1"/>
                <w:sz w:val="18"/>
                <w:szCs w:val="18"/>
              </w:rPr>
              <w:t>Name of related</w:t>
            </w:r>
            <w:r w:rsidRPr="00B309F1">
              <w:rPr>
                <w:rStyle w:val="None"/>
                <w:b/>
                <w:bCs/>
                <w:color w:val="000000" w:themeColor="text1"/>
                <w:sz w:val="18"/>
                <w:szCs w:val="18"/>
              </w:rPr>
              <w:t xml:space="preserve">party with whom </w:t>
            </w:r>
            <w:r w:rsidRPr="00B309F1">
              <w:rPr>
                <w:rStyle w:val="None"/>
                <w:b/>
                <w:bCs/>
                <w:color w:val="000000" w:themeColor="text1"/>
                <w:spacing w:val="-2"/>
                <w:sz w:val="18"/>
                <w:szCs w:val="18"/>
              </w:rPr>
              <w:t xml:space="preserve">transactions </w:t>
            </w:r>
            <w:r w:rsidRPr="00B309F1">
              <w:rPr>
                <w:rStyle w:val="None"/>
                <w:b/>
                <w:bCs/>
                <w:color w:val="000000" w:themeColor="text1"/>
                <w:sz w:val="18"/>
                <w:szCs w:val="18"/>
              </w:rPr>
              <w:t>have taken</w:t>
            </w:r>
          </w:p>
          <w:p w:rsidR="00BB050D" w:rsidRPr="00B309F1" w:rsidRDefault="00C175F3">
            <w:pPr>
              <w:pStyle w:val="TableParagraph"/>
              <w:spacing w:line="186" w:lineRule="exact"/>
              <w:ind w:left="11"/>
              <w:jc w:val="center"/>
              <w:rPr>
                <w:color w:val="000000" w:themeColor="text1"/>
              </w:rPr>
            </w:pPr>
            <w:r w:rsidRPr="00B309F1">
              <w:rPr>
                <w:rStyle w:val="None"/>
                <w:b/>
                <w:bCs/>
                <w:color w:val="000000" w:themeColor="text1"/>
                <w:spacing w:val="-2"/>
                <w:sz w:val="18"/>
                <w:szCs w:val="18"/>
              </w:rPr>
              <w:t>place</w:t>
            </w:r>
          </w:p>
        </w:tc>
        <w:tc>
          <w:tcPr>
            <w:tcW w:w="10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rsidR="00BB050D" w:rsidRPr="00B309F1" w:rsidRDefault="00C175F3">
            <w:pPr>
              <w:pStyle w:val="TableParagraph"/>
              <w:ind w:left="61" w:firstLine="91"/>
              <w:rPr>
                <w:color w:val="000000" w:themeColor="text1"/>
              </w:rPr>
            </w:pPr>
            <w:r w:rsidRPr="00B309F1">
              <w:rPr>
                <w:rStyle w:val="None"/>
                <w:b/>
                <w:bCs/>
                <w:color w:val="000000" w:themeColor="text1"/>
                <w:sz w:val="18"/>
                <w:szCs w:val="18"/>
              </w:rPr>
              <w:t xml:space="preserve">Nature of </w:t>
            </w:r>
            <w:r w:rsidRPr="00B309F1">
              <w:rPr>
                <w:rStyle w:val="None"/>
                <w:b/>
                <w:bCs/>
                <w:color w:val="000000" w:themeColor="text1"/>
                <w:spacing w:val="-2"/>
                <w:sz w:val="18"/>
                <w:szCs w:val="18"/>
              </w:rPr>
              <w:t>relationship</w:t>
            </w:r>
          </w:p>
        </w:tc>
        <w:tc>
          <w:tcPr>
            <w:tcW w:w="9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8" w:type="dxa"/>
              <w:bottom w:w="80" w:type="dxa"/>
              <w:right w:w="197" w:type="dxa"/>
            </w:tcMar>
          </w:tcPr>
          <w:p w:rsidR="00BB050D" w:rsidRPr="00B309F1" w:rsidRDefault="00C175F3">
            <w:pPr>
              <w:pStyle w:val="TableParagraph"/>
              <w:ind w:left="128" w:right="117" w:firstLine="60"/>
              <w:jc w:val="both"/>
              <w:rPr>
                <w:rStyle w:val="None"/>
                <w:b/>
                <w:bCs/>
                <w:color w:val="000000" w:themeColor="text1"/>
                <w:sz w:val="18"/>
                <w:szCs w:val="18"/>
              </w:rPr>
            </w:pPr>
            <w:r w:rsidRPr="00B309F1">
              <w:rPr>
                <w:rStyle w:val="None"/>
                <w:b/>
                <w:bCs/>
                <w:color w:val="000000" w:themeColor="text1"/>
                <w:sz w:val="18"/>
                <w:szCs w:val="18"/>
              </w:rPr>
              <w:t>Three-</w:t>
            </w:r>
            <w:r w:rsidRPr="00B309F1">
              <w:rPr>
                <w:rStyle w:val="None"/>
                <w:b/>
                <w:bCs/>
                <w:color w:val="000000" w:themeColor="text1"/>
                <w:spacing w:val="-2"/>
                <w:sz w:val="18"/>
                <w:szCs w:val="18"/>
              </w:rPr>
              <w:t xml:space="preserve">month period ended </w:t>
            </w:r>
            <w:r w:rsidRPr="00B309F1">
              <w:rPr>
                <w:rStyle w:val="None"/>
                <w:b/>
                <w:bCs/>
                <w:color w:val="000000" w:themeColor="text1"/>
                <w:sz w:val="18"/>
                <w:szCs w:val="18"/>
              </w:rPr>
              <w:t>June30,</w:t>
            </w:r>
          </w:p>
          <w:p w:rsidR="00BB050D" w:rsidRPr="00B309F1" w:rsidRDefault="00C175F3">
            <w:pPr>
              <w:pStyle w:val="TableParagraph"/>
              <w:spacing w:line="186" w:lineRule="exact"/>
              <w:ind w:left="270"/>
              <w:rPr>
                <w:color w:val="000000" w:themeColor="text1"/>
              </w:rPr>
            </w:pPr>
            <w:r w:rsidRPr="00B309F1">
              <w:rPr>
                <w:rStyle w:val="None"/>
                <w:b/>
                <w:bCs/>
                <w:color w:val="000000" w:themeColor="text1"/>
                <w:spacing w:val="-4"/>
                <w:sz w:val="18"/>
                <w:szCs w:val="18"/>
              </w:rPr>
              <w:t>2025</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7" w:type="dxa"/>
            </w:tcMar>
          </w:tcPr>
          <w:p w:rsidR="00BB050D" w:rsidRPr="00B309F1" w:rsidRDefault="00C175F3">
            <w:pPr>
              <w:pStyle w:val="TableParagraph"/>
              <w:ind w:left="56" w:right="47"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190" w:type="dxa"/>
            </w:tcMar>
          </w:tcPr>
          <w:p w:rsidR="00BB050D" w:rsidRPr="00B309F1" w:rsidRDefault="00C175F3">
            <w:pPr>
              <w:pStyle w:val="TableParagraph"/>
              <w:ind w:left="169" w:right="110" w:hanging="46"/>
              <w:rPr>
                <w:color w:val="000000" w:themeColor="text1"/>
              </w:rPr>
            </w:pPr>
            <w:r w:rsidRPr="00B309F1">
              <w:rPr>
                <w:rStyle w:val="None"/>
                <w:b/>
                <w:bCs/>
                <w:color w:val="000000" w:themeColor="text1"/>
                <w:spacing w:val="-2"/>
                <w:sz w:val="18"/>
                <w:szCs w:val="18"/>
              </w:rPr>
              <w:t xml:space="preserve">Fiscal </w:t>
            </w:r>
            <w:r w:rsidRPr="00B309F1">
              <w:rPr>
                <w:rStyle w:val="None"/>
                <w:b/>
                <w:bCs/>
                <w:color w:val="000000" w:themeColor="text1"/>
                <w:spacing w:val="-4"/>
                <w:sz w:val="18"/>
                <w:szCs w:val="18"/>
              </w:rPr>
              <w:t>2025</w:t>
            </w:r>
          </w:p>
        </w:tc>
        <w:tc>
          <w:tcPr>
            <w:tcW w:w="9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9" w:type="dxa"/>
            </w:tcMar>
          </w:tcPr>
          <w:p w:rsidR="00BB050D" w:rsidRPr="00B309F1" w:rsidRDefault="00C175F3">
            <w:pPr>
              <w:pStyle w:val="TableParagraph"/>
              <w:ind w:left="56" w:right="49"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8" w:type="dxa"/>
              <w:bottom w:w="80" w:type="dxa"/>
              <w:right w:w="192" w:type="dxa"/>
            </w:tcMar>
          </w:tcPr>
          <w:p w:rsidR="00BB050D" w:rsidRPr="00B309F1" w:rsidRDefault="00C175F3">
            <w:pPr>
              <w:pStyle w:val="TableParagraph"/>
              <w:ind w:left="168" w:right="112" w:hanging="46"/>
              <w:rPr>
                <w:color w:val="000000" w:themeColor="text1"/>
              </w:rPr>
            </w:pPr>
            <w:r w:rsidRPr="00B309F1">
              <w:rPr>
                <w:rStyle w:val="None"/>
                <w:b/>
                <w:bCs/>
                <w:color w:val="000000" w:themeColor="text1"/>
                <w:spacing w:val="-2"/>
                <w:sz w:val="18"/>
                <w:szCs w:val="18"/>
              </w:rPr>
              <w:t xml:space="preserve">Fiscal </w:t>
            </w:r>
            <w:r w:rsidRPr="00B309F1">
              <w:rPr>
                <w:rStyle w:val="None"/>
                <w:b/>
                <w:bCs/>
                <w:color w:val="000000" w:themeColor="text1"/>
                <w:spacing w:val="-4"/>
                <w:sz w:val="18"/>
                <w:szCs w:val="18"/>
              </w:rPr>
              <w:t>2024</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 w:type="dxa"/>
              <w:bottom w:w="80" w:type="dxa"/>
              <w:right w:w="128" w:type="dxa"/>
            </w:tcMar>
          </w:tcPr>
          <w:p w:rsidR="00BB050D" w:rsidRPr="00B309F1" w:rsidRDefault="00C175F3">
            <w:pPr>
              <w:pStyle w:val="TableParagraph"/>
              <w:ind w:left="55" w:right="48"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7" w:type="dxa"/>
              <w:bottom w:w="80" w:type="dxa"/>
              <w:right w:w="192" w:type="dxa"/>
            </w:tcMar>
          </w:tcPr>
          <w:p w:rsidR="00BB050D" w:rsidRPr="00B309F1" w:rsidRDefault="00C175F3">
            <w:pPr>
              <w:pStyle w:val="TableParagraph"/>
              <w:ind w:left="167" w:right="112" w:hanging="46"/>
              <w:rPr>
                <w:color w:val="000000" w:themeColor="text1"/>
              </w:rPr>
            </w:pPr>
            <w:r w:rsidRPr="00B309F1">
              <w:rPr>
                <w:rStyle w:val="None"/>
                <w:b/>
                <w:bCs/>
                <w:color w:val="000000" w:themeColor="text1"/>
                <w:spacing w:val="-2"/>
                <w:sz w:val="18"/>
                <w:szCs w:val="18"/>
              </w:rPr>
              <w:t xml:space="preserve">Fiscal </w:t>
            </w:r>
            <w:r w:rsidRPr="00B309F1">
              <w:rPr>
                <w:rStyle w:val="None"/>
                <w:b/>
                <w:bCs/>
                <w:color w:val="000000" w:themeColor="text1"/>
                <w:spacing w:val="-4"/>
                <w:sz w:val="18"/>
                <w:szCs w:val="18"/>
              </w:rPr>
              <w:t>2023</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9" w:type="dxa"/>
            </w:tcMar>
          </w:tcPr>
          <w:p w:rsidR="00BB050D" w:rsidRPr="00B309F1" w:rsidRDefault="00C175F3">
            <w:pPr>
              <w:pStyle w:val="TableParagraph"/>
              <w:ind w:left="54" w:right="49"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r>
      <w:tr w:rsidR="00BB050D" w:rsidRPr="00B309F1">
        <w:trPr>
          <w:trHeight w:val="1220"/>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tabs>
                <w:tab w:val="left" w:pos="964"/>
              </w:tabs>
              <w:ind w:left="57" w:right="44"/>
              <w:rPr>
                <w:color w:val="000000" w:themeColor="text1"/>
              </w:rPr>
            </w:pPr>
            <w:r w:rsidRPr="00B309F1">
              <w:rPr>
                <w:rStyle w:val="Hyperlink7"/>
                <w:rFonts w:eastAsia="Arial Unicode MS"/>
                <w:color w:val="000000" w:themeColor="text1"/>
                <w:spacing w:val="-2"/>
                <w:sz w:val="18"/>
                <w:szCs w:val="18"/>
              </w:rPr>
              <w:t>Purchase</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of</w:t>
            </w:r>
            <w:r w:rsidRPr="00B309F1">
              <w:rPr>
                <w:rStyle w:val="Hyperlink7"/>
                <w:rFonts w:eastAsia="Arial Unicode MS"/>
                <w:color w:val="000000" w:themeColor="text1"/>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Hyperlink7"/>
                <w:rFonts w:eastAsia="Arial Unicode MS"/>
                <w:color w:val="000000" w:themeColor="text1"/>
                <w:spacing w:val="-2"/>
                <w:sz w:val="18"/>
                <w:szCs w:val="18"/>
              </w:rPr>
              <w:t>Riley Wyatt</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tabs>
                <w:tab w:val="left" w:pos="764"/>
              </w:tabs>
              <w:ind w:left="59" w:right="44"/>
              <w:rPr>
                <w:rStyle w:val="None"/>
                <w:color w:val="000000" w:themeColor="text1"/>
                <w:sz w:val="18"/>
                <w:szCs w:val="18"/>
              </w:rPr>
            </w:pPr>
            <w:r w:rsidRPr="00B309F1">
              <w:rPr>
                <w:rStyle w:val="Hyperlink7"/>
                <w:rFonts w:eastAsia="Arial Unicode MS"/>
                <w:color w:val="000000" w:themeColor="text1"/>
                <w:spacing w:val="-2"/>
                <w:sz w:val="18"/>
                <w:szCs w:val="18"/>
              </w:rPr>
              <w:t xml:space="preserve">Promoters </w:t>
            </w:r>
            <w:r w:rsidRPr="00B309F1">
              <w:rPr>
                <w:rStyle w:val="Hyperlink6"/>
                <w:rFonts w:eastAsia="Arial Unicode MS"/>
                <w:color w:val="000000" w:themeColor="text1"/>
                <w:sz w:val="18"/>
                <w:szCs w:val="18"/>
              </w:rPr>
              <w:t xml:space="preserve">arepartners </w:t>
            </w:r>
            <w:r w:rsidRPr="00B309F1">
              <w:rPr>
                <w:rStyle w:val="None"/>
                <w:color w:val="000000" w:themeColor="text1"/>
                <w:spacing w:val="-5"/>
                <w:sz w:val="18"/>
                <w:szCs w:val="18"/>
              </w:rPr>
              <w:t>in</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the</w:t>
            </w:r>
          </w:p>
          <w:p w:rsidR="00BB050D" w:rsidRPr="00B309F1" w:rsidRDefault="00C175F3">
            <w:pPr>
              <w:pStyle w:val="TableParagraph"/>
              <w:spacing w:line="206" w:lineRule="exact"/>
              <w:ind w:left="59"/>
              <w:rPr>
                <w:color w:val="000000" w:themeColor="text1"/>
              </w:rPr>
            </w:pPr>
            <w:r w:rsidRPr="00B309F1">
              <w:rPr>
                <w:rStyle w:val="Hyperlink7"/>
                <w:rFonts w:eastAsia="Arial Unicode MS"/>
                <w:color w:val="000000" w:themeColor="text1"/>
                <w:spacing w:val="-2"/>
                <w:sz w:val="18"/>
                <w:szCs w:val="18"/>
              </w:rPr>
              <w:t xml:space="preserve">partnership </w:t>
            </w:r>
            <w:r w:rsidRPr="00B309F1">
              <w:rPr>
                <w:rStyle w:val="None"/>
                <w:color w:val="000000" w:themeColor="text1"/>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4"/>
                <w:sz w:val="18"/>
                <w:szCs w:val="18"/>
              </w:rPr>
              <w:t>0.39</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0.28</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0.19</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0.00%</w:t>
            </w:r>
          </w:p>
        </w:tc>
      </w:tr>
      <w:tr w:rsidR="00BB050D" w:rsidRPr="00B309F1">
        <w:trPr>
          <w:trHeight w:val="1220"/>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4" w:type="dxa"/>
            </w:tcMar>
          </w:tcPr>
          <w:p w:rsidR="00BB050D" w:rsidRPr="00B309F1" w:rsidRDefault="00C175F3">
            <w:pPr>
              <w:pStyle w:val="TableParagraph"/>
              <w:tabs>
                <w:tab w:val="left" w:pos="964"/>
              </w:tabs>
              <w:ind w:left="57" w:right="44"/>
              <w:rPr>
                <w:color w:val="000000" w:themeColor="text1"/>
              </w:rPr>
            </w:pPr>
            <w:r w:rsidRPr="00B309F1">
              <w:rPr>
                <w:rStyle w:val="Hyperlink7"/>
                <w:rFonts w:eastAsia="Arial Unicode MS"/>
                <w:color w:val="000000" w:themeColor="text1"/>
                <w:spacing w:val="-2"/>
                <w:sz w:val="18"/>
                <w:szCs w:val="18"/>
              </w:rPr>
              <w:t>Purchase</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of</w:t>
            </w:r>
            <w:r w:rsidRPr="00B309F1">
              <w:rPr>
                <w:rStyle w:val="Hyperlink7"/>
                <w:rFonts w:eastAsia="Arial Unicode MS"/>
                <w:color w:val="000000" w:themeColor="text1"/>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Hyperlink7"/>
                <w:rFonts w:eastAsia="Arial Unicode MS"/>
                <w:color w:val="000000" w:themeColor="text1"/>
                <w:spacing w:val="-2"/>
                <w:sz w:val="18"/>
                <w:szCs w:val="18"/>
              </w:rPr>
              <w:t>Graham Inc</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tabs>
                <w:tab w:val="left" w:pos="764"/>
              </w:tabs>
              <w:ind w:left="59" w:right="44"/>
              <w:rPr>
                <w:rStyle w:val="None"/>
                <w:color w:val="000000" w:themeColor="text1"/>
                <w:sz w:val="18"/>
                <w:szCs w:val="18"/>
              </w:rPr>
            </w:pPr>
            <w:r w:rsidRPr="00B309F1">
              <w:rPr>
                <w:rStyle w:val="Hyperlink7"/>
                <w:rFonts w:eastAsia="Arial Unicode MS"/>
                <w:color w:val="000000" w:themeColor="text1"/>
                <w:spacing w:val="-2"/>
                <w:sz w:val="18"/>
                <w:szCs w:val="18"/>
              </w:rPr>
              <w:t xml:space="preserve">Promoters </w:t>
            </w:r>
            <w:r w:rsidRPr="00B309F1">
              <w:rPr>
                <w:rStyle w:val="Hyperlink6"/>
                <w:rFonts w:eastAsia="Arial Unicode MS"/>
                <w:color w:val="000000" w:themeColor="text1"/>
                <w:sz w:val="18"/>
                <w:szCs w:val="18"/>
              </w:rPr>
              <w:t xml:space="preserve">arepartners </w:t>
            </w:r>
            <w:r w:rsidRPr="00B309F1">
              <w:rPr>
                <w:rStyle w:val="None"/>
                <w:color w:val="000000" w:themeColor="text1"/>
                <w:spacing w:val="-5"/>
                <w:sz w:val="18"/>
                <w:szCs w:val="18"/>
              </w:rPr>
              <w:t>in</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the</w:t>
            </w:r>
          </w:p>
          <w:p w:rsidR="00BB050D" w:rsidRPr="00B309F1" w:rsidRDefault="00C175F3">
            <w:pPr>
              <w:pStyle w:val="TableParagraph"/>
              <w:spacing w:line="206" w:lineRule="exact"/>
              <w:ind w:left="59"/>
              <w:rPr>
                <w:color w:val="000000" w:themeColor="text1"/>
              </w:rPr>
            </w:pPr>
            <w:r w:rsidRPr="00B309F1">
              <w:rPr>
                <w:rStyle w:val="Hyperlink7"/>
                <w:rFonts w:eastAsia="Arial Unicode MS"/>
                <w:color w:val="000000" w:themeColor="text1"/>
                <w:spacing w:val="-2"/>
                <w:sz w:val="18"/>
                <w:szCs w:val="18"/>
              </w:rPr>
              <w:t xml:space="preserve">partnership </w:t>
            </w:r>
            <w:r w:rsidRPr="00B309F1">
              <w:rPr>
                <w:rStyle w:val="None"/>
                <w:color w:val="000000" w:themeColor="text1"/>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0.10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0.13</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0.00%</w:t>
            </w:r>
          </w:p>
        </w:tc>
      </w:tr>
      <w:tr w:rsidR="00BB050D" w:rsidRPr="00B309F1">
        <w:trPr>
          <w:trHeight w:val="1245"/>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571" w:type="dxa"/>
            </w:tcMar>
          </w:tcPr>
          <w:p w:rsidR="00BB050D" w:rsidRPr="00B309F1" w:rsidRDefault="00C175F3">
            <w:pPr>
              <w:pStyle w:val="TableParagraph"/>
              <w:ind w:left="57" w:right="491"/>
              <w:rPr>
                <w:color w:val="000000" w:themeColor="text1"/>
              </w:rPr>
            </w:pPr>
            <w:r w:rsidRPr="00B309F1">
              <w:rPr>
                <w:rStyle w:val="Hyperlink7"/>
                <w:rFonts w:eastAsia="Arial Unicode MS"/>
                <w:color w:val="000000" w:themeColor="text1"/>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rStyle w:val="None"/>
                <w:color w:val="000000" w:themeColor="text1"/>
                <w:sz w:val="18"/>
                <w:szCs w:val="18"/>
              </w:rPr>
            </w:pPr>
            <w:r w:rsidRPr="00B309F1">
              <w:rPr>
                <w:rStyle w:val="None"/>
                <w:color w:val="000000" w:themeColor="text1"/>
                <w:spacing w:val="-5"/>
                <w:sz w:val="18"/>
                <w:szCs w:val="18"/>
              </w:rPr>
              <w:t>KSH</w:t>
            </w:r>
          </w:p>
          <w:p w:rsidR="00BB050D" w:rsidRPr="00B309F1" w:rsidRDefault="00C175F3">
            <w:pPr>
              <w:pStyle w:val="TableParagraph"/>
              <w:spacing w:line="207" w:lineRule="exact"/>
              <w:ind w:left="59"/>
              <w:rPr>
                <w:rStyle w:val="None"/>
                <w:color w:val="000000" w:themeColor="text1"/>
                <w:sz w:val="18"/>
                <w:szCs w:val="18"/>
              </w:rPr>
            </w:pPr>
            <w:r w:rsidRPr="00B309F1">
              <w:rPr>
                <w:rStyle w:val="Hyperlink7"/>
                <w:rFonts w:eastAsia="Arial Unicode MS"/>
                <w:color w:val="000000" w:themeColor="text1"/>
                <w:spacing w:val="-2"/>
                <w:sz w:val="18"/>
                <w:szCs w:val="18"/>
              </w:rPr>
              <w:t>Distriparks</w:t>
            </w:r>
          </w:p>
          <w:p w:rsidR="00BB050D" w:rsidRPr="00B309F1" w:rsidRDefault="00C175F3">
            <w:pPr>
              <w:pStyle w:val="TableParagraph"/>
              <w:spacing w:line="206" w:lineRule="exact"/>
              <w:ind w:left="59" w:right="531"/>
              <w:rPr>
                <w:color w:val="000000" w:themeColor="text1"/>
              </w:rPr>
            </w:pPr>
            <w:r w:rsidRPr="00B309F1">
              <w:rPr>
                <w:rStyle w:val="Hyperlink7"/>
                <w:rFonts w:eastAsia="Arial Unicode MS"/>
                <w:color w:val="000000" w:themeColor="text1"/>
                <w:spacing w:val="-2"/>
                <w:sz w:val="18"/>
                <w:szCs w:val="18"/>
              </w:rPr>
              <w:t>Private Limited</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372" w:type="dxa"/>
            </w:tcMar>
          </w:tcPr>
          <w:p w:rsidR="00BB050D" w:rsidRPr="00B309F1" w:rsidRDefault="00C175F3">
            <w:pPr>
              <w:pStyle w:val="TableParagraph"/>
              <w:ind w:left="59" w:right="292"/>
              <w:rPr>
                <w:color w:val="000000" w:themeColor="text1"/>
              </w:rPr>
            </w:pPr>
            <w:r w:rsidRPr="00B309F1">
              <w:rPr>
                <w:rStyle w:val="Hyperlink7"/>
                <w:rFonts w:eastAsia="Arial Unicode MS"/>
                <w:color w:val="000000" w:themeColor="text1"/>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4"/>
                <w:sz w:val="18"/>
                <w:szCs w:val="18"/>
              </w:rPr>
              <w:t>0.37</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3.23</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2.91</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0.02%</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3.66</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0.03%</w:t>
            </w:r>
          </w:p>
        </w:tc>
      </w:tr>
      <w:tr w:rsidR="00BB050D" w:rsidRPr="00B309F1">
        <w:trPr>
          <w:trHeight w:val="833"/>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571" w:type="dxa"/>
            </w:tcMar>
          </w:tcPr>
          <w:p w:rsidR="00BB050D" w:rsidRPr="00B309F1" w:rsidRDefault="00C175F3">
            <w:pPr>
              <w:pStyle w:val="TableParagraph"/>
              <w:ind w:left="57" w:right="491"/>
              <w:rPr>
                <w:color w:val="000000" w:themeColor="text1"/>
              </w:rPr>
            </w:pPr>
            <w:r w:rsidRPr="00B309F1">
              <w:rPr>
                <w:rStyle w:val="Hyperlink7"/>
                <w:rFonts w:eastAsia="Arial Unicode MS"/>
                <w:color w:val="000000" w:themeColor="text1"/>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Hyperlink7"/>
                <w:rFonts w:eastAsia="Arial Unicode MS"/>
                <w:color w:val="000000" w:themeColor="text1"/>
                <w:spacing w:val="-2"/>
                <w:sz w:val="18"/>
                <w:szCs w:val="18"/>
              </w:rPr>
              <w:t>Miller-Ortiz</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left="59"/>
              <w:rPr>
                <w:rStyle w:val="None"/>
                <w:color w:val="000000" w:themeColor="text1"/>
                <w:sz w:val="18"/>
                <w:szCs w:val="18"/>
              </w:rPr>
            </w:pPr>
            <w:r w:rsidRPr="00B309F1">
              <w:rPr>
                <w:rStyle w:val="Hyperlink7"/>
                <w:rFonts w:eastAsia="Arial Unicode MS"/>
                <w:color w:val="000000" w:themeColor="text1"/>
                <w:spacing w:val="-2"/>
                <w:sz w:val="18"/>
                <w:szCs w:val="18"/>
              </w:rPr>
              <w:t>Promoters</w:t>
            </w:r>
          </w:p>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aretrustees in the trust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4.26</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1.50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2.00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0.02%</w:t>
            </w:r>
          </w:p>
        </w:tc>
      </w:tr>
      <w:tr w:rsidR="00BB050D" w:rsidRPr="00B309F1">
        <w:trPr>
          <w:trHeight w:val="799"/>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Deposit</w:t>
            </w:r>
            <w:r w:rsidRPr="00B309F1">
              <w:rPr>
                <w:rStyle w:val="None"/>
                <w:color w:val="000000" w:themeColor="text1"/>
                <w:spacing w:val="-4"/>
                <w:sz w:val="18"/>
                <w:szCs w:val="18"/>
              </w:rPr>
              <w:t>paid</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3" w:type="dxa"/>
            </w:tcMar>
          </w:tcPr>
          <w:p w:rsidR="00BB050D" w:rsidRPr="00B309F1" w:rsidRDefault="00C175F3">
            <w:pPr>
              <w:pStyle w:val="TableParagraph"/>
              <w:tabs>
                <w:tab w:val="left" w:pos="769"/>
              </w:tabs>
              <w:ind w:left="59" w:right="43"/>
              <w:rPr>
                <w:rStyle w:val="None"/>
                <w:color w:val="000000" w:themeColor="text1"/>
                <w:sz w:val="18"/>
                <w:szCs w:val="18"/>
              </w:rPr>
            </w:pPr>
            <w:r w:rsidRPr="00B309F1">
              <w:rPr>
                <w:rStyle w:val="None"/>
                <w:color w:val="000000" w:themeColor="text1"/>
                <w:spacing w:val="-4"/>
                <w:sz w:val="18"/>
                <w:szCs w:val="18"/>
              </w:rPr>
              <w:t>KSH</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 xml:space="preserve">Infra </w:t>
            </w:r>
            <w:r w:rsidRPr="00B309F1">
              <w:rPr>
                <w:rStyle w:val="Hyperlink6"/>
                <w:rFonts w:eastAsia="Arial Unicode MS"/>
                <w:color w:val="000000" w:themeColor="text1"/>
                <w:sz w:val="18"/>
                <w:szCs w:val="18"/>
              </w:rPr>
              <w:t>Park4</w:t>
            </w:r>
            <w:r w:rsidRPr="00B309F1">
              <w:rPr>
                <w:rStyle w:val="Hyperlink7"/>
                <w:rFonts w:eastAsia="Arial Unicode MS"/>
                <w:color w:val="000000" w:themeColor="text1"/>
                <w:spacing w:val="-2"/>
                <w:sz w:val="18"/>
                <w:szCs w:val="18"/>
              </w:rPr>
              <w:t>Private</w:t>
            </w:r>
          </w:p>
          <w:p w:rsidR="00BB050D" w:rsidRPr="00B309F1" w:rsidRDefault="00C175F3">
            <w:pPr>
              <w:pStyle w:val="TableParagraph"/>
              <w:spacing w:before="1" w:line="186" w:lineRule="exact"/>
              <w:ind w:left="59"/>
              <w:rPr>
                <w:color w:val="000000" w:themeColor="text1"/>
              </w:rPr>
            </w:pPr>
            <w:r w:rsidRPr="00B309F1">
              <w:rPr>
                <w:rStyle w:val="Hyperlink7"/>
                <w:rFonts w:eastAsia="Arial Unicode MS"/>
                <w:color w:val="000000" w:themeColor="text1"/>
                <w:spacing w:val="-2"/>
                <w:sz w:val="18"/>
                <w:szCs w:val="18"/>
              </w:rPr>
              <w:t>Limited</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372" w:type="dxa"/>
            </w:tcMar>
          </w:tcPr>
          <w:p w:rsidR="00BB050D" w:rsidRPr="00B309F1" w:rsidRDefault="00C175F3">
            <w:pPr>
              <w:pStyle w:val="TableParagraph"/>
              <w:ind w:left="59" w:right="292"/>
              <w:rPr>
                <w:color w:val="000000" w:themeColor="text1"/>
              </w:rPr>
            </w:pPr>
            <w:r w:rsidRPr="00B309F1">
              <w:rPr>
                <w:rStyle w:val="Hyperlink7"/>
                <w:rFonts w:eastAsia="Arial Unicode MS"/>
                <w:color w:val="000000" w:themeColor="text1"/>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100.00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0.95%</w:t>
            </w:r>
          </w:p>
        </w:tc>
      </w:tr>
      <w:tr w:rsidR="00BB050D" w:rsidRPr="00B309F1">
        <w:trPr>
          <w:trHeight w:val="998"/>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7"/>
                <w:rFonts w:eastAsia="Arial Unicode MS"/>
                <w:color w:val="000000" w:themeColor="text1"/>
                <w:spacing w:val="-2"/>
                <w:sz w:val="18"/>
                <w:szCs w:val="18"/>
              </w:rPr>
              <w:t>Remuneration paid</w:t>
            </w:r>
            <w:r w:rsidRPr="00B309F1">
              <w:rPr>
                <w:rStyle w:val="None"/>
                <w:color w:val="000000" w:themeColor="text1"/>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3" w:type="dxa"/>
            </w:tcMar>
          </w:tcPr>
          <w:p w:rsidR="00BB050D" w:rsidRPr="00B309F1" w:rsidRDefault="00C175F3">
            <w:pPr>
              <w:pStyle w:val="TableParagraph"/>
              <w:ind w:left="59" w:right="43"/>
              <w:jc w:val="both"/>
              <w:rPr>
                <w:rStyle w:val="None"/>
                <w:color w:val="000000" w:themeColor="text1"/>
                <w:sz w:val="18"/>
                <w:szCs w:val="18"/>
              </w:rPr>
            </w:pPr>
            <w:r w:rsidRPr="00B309F1">
              <w:rPr>
                <w:rStyle w:val="Hyperlink7"/>
                <w:rFonts w:eastAsia="Arial Unicode MS"/>
                <w:color w:val="000000" w:themeColor="text1"/>
                <w:spacing w:val="-2"/>
                <w:sz w:val="18"/>
                <w:szCs w:val="18"/>
              </w:rPr>
              <w:t>Remuneration paid to David Shannon</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186" w:lineRule="exact"/>
              <w:ind w:left="59"/>
              <w:rPr>
                <w:color w:val="000000" w:themeColor="text1"/>
              </w:rPr>
            </w:pPr>
            <w:r w:rsidRPr="00B309F1">
              <w:rPr>
                <w:rStyle w:val="Hyperlink7"/>
                <w:rFonts w:eastAsia="Arial Unicode MS"/>
                <w:color w:val="000000" w:themeColor="text1"/>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None"/>
                <w:color w:val="000000" w:themeColor="text1"/>
                <w:spacing w:val="-4"/>
                <w:sz w:val="18"/>
                <w:szCs w:val="18"/>
              </w:rPr>
              <w:t>Anderson, Robertson and Gilbert</w:t>
            </w:r>
            <w:r w:rsidRPr="00B309F1">
              <w:rPr>
                <w:rStyle w:val="Hyperlink7"/>
                <w:rFonts w:eastAsia="Arial Unicode MS"/>
                <w:color w:val="000000" w:themeColor="text1"/>
                <w:spacing w:val="-2"/>
                <w:sz w:val="18"/>
                <w:szCs w:val="18"/>
              </w:rPr>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40.10</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0.72%</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138.44</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100.35</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0.73%</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123.32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1.18%</w:t>
            </w:r>
          </w:p>
        </w:tc>
      </w:tr>
      <w:tr w:rsidR="00BB050D" w:rsidRPr="00B309F1">
        <w:trPr>
          <w:trHeight w:val="1400"/>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7"/>
                <w:rFonts w:eastAsia="Arial Unicode MS"/>
                <w:color w:val="000000" w:themeColor="text1"/>
                <w:spacing w:val="-2"/>
                <w:sz w:val="18"/>
                <w:szCs w:val="18"/>
              </w:rPr>
              <w:t>Remuneration paid</w:t>
            </w:r>
            <w:r w:rsidRPr="00B309F1">
              <w:rPr>
                <w:rStyle w:val="None"/>
                <w:color w:val="000000" w:themeColor="text1"/>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3" w:type="dxa"/>
            </w:tcMar>
          </w:tcPr>
          <w:p w:rsidR="00BB050D" w:rsidRPr="00B309F1" w:rsidRDefault="00C175F3">
            <w:pPr>
              <w:pStyle w:val="TableParagraph"/>
              <w:tabs>
                <w:tab w:val="left" w:pos="980"/>
              </w:tabs>
              <w:ind w:left="59" w:right="43"/>
              <w:rPr>
                <w:rStyle w:val="None"/>
                <w:color w:val="000000" w:themeColor="text1"/>
                <w:sz w:val="18"/>
                <w:szCs w:val="18"/>
              </w:rPr>
            </w:pPr>
            <w:r w:rsidRPr="00B309F1">
              <w:rPr>
                <w:rStyle w:val="Hyperlink7"/>
                <w:rFonts w:eastAsia="Arial Unicode MS"/>
                <w:color w:val="000000" w:themeColor="text1"/>
                <w:spacing w:val="-2"/>
                <w:sz w:val="18"/>
                <w:szCs w:val="18"/>
              </w:rPr>
              <w:t xml:space="preserve">Remuneration </w:t>
            </w:r>
            <w:r w:rsidRPr="00B309F1">
              <w:rPr>
                <w:rStyle w:val="None"/>
                <w:color w:val="000000" w:themeColor="text1"/>
                <w:spacing w:val="-4"/>
                <w:sz w:val="18"/>
                <w:szCs w:val="18"/>
              </w:rPr>
              <w:t>paid</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to</w:t>
            </w:r>
          </w:p>
          <w:p w:rsidR="00BB050D" w:rsidRPr="00B309F1" w:rsidRDefault="00C175F3">
            <w:pPr>
              <w:pStyle w:val="TableParagraph"/>
              <w:tabs>
                <w:tab w:val="left" w:pos="968"/>
              </w:tabs>
              <w:spacing w:before="1"/>
              <w:ind w:left="59" w:right="44"/>
              <w:rPr>
                <w:rStyle w:val="None"/>
                <w:color w:val="000000" w:themeColor="text1"/>
                <w:sz w:val="18"/>
                <w:szCs w:val="18"/>
              </w:rPr>
            </w:pPr>
            <w:r w:rsidRPr="00B309F1">
              <w:rPr>
                <w:rStyle w:val="Hyperlink7"/>
                <w:rFonts w:eastAsia="Arial Unicode MS"/>
                <w:color w:val="000000" w:themeColor="text1"/>
                <w:spacing w:val="-2"/>
                <w:sz w:val="18"/>
                <w:szCs w:val="18"/>
              </w:rPr>
              <w:t>relatives</w:t>
              <w:tab/>
              <w:t>of David Shannon</w:t>
            </w:r>
            <w:r w:rsidRPr="00B309F1">
              <w:rPr>
                <w:rStyle w:val="Hyperlink6"/>
                <w:rFonts w:eastAsia="Arial Unicode MS"/>
                <w:color w:val="000000" w:themeColor="text1"/>
                <w:sz w:val="18"/>
                <w:szCs w:val="18"/>
              </w:rPr>
            </w:r>
            <w:r w:rsidRPr="00B309F1">
              <w:rPr>
                <w:rStyle w:val="None"/>
                <w:color w:val="000000" w:themeColor="text1"/>
                <w:spacing w:val="-6"/>
                <w:sz w:val="18"/>
                <w:szCs w:val="18"/>
              </w:rPr>
            </w:r>
            <w:r w:rsidRPr="00B309F1">
              <w:rPr>
                <w:rStyle w:val="None"/>
                <w:color w:val="000000" w:themeColor="text1"/>
                <w:spacing w:val="-4"/>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187" w:lineRule="exact"/>
              <w:ind w:left="59"/>
              <w:rPr>
                <w:color w:val="000000" w:themeColor="text1"/>
              </w:rPr>
            </w:pPr>
            <w:r w:rsidRPr="00B309F1">
              <w:rPr>
                <w:rStyle w:val="Hyperlink7"/>
                <w:rFonts w:eastAsia="Arial Unicode MS"/>
                <w:color w:val="000000" w:themeColor="text1"/>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Hyperlink6"/>
                <w:rFonts w:eastAsia="Arial Unicode MS"/>
                <w:color w:val="000000" w:themeColor="text1"/>
                <w:sz w:val="18"/>
                <w:szCs w:val="18"/>
              </w:rPr>
              <w:t>Relativesof Anderson, Robertson and Gilbert</w:t>
            </w:r>
            <w:r w:rsidRPr="00B309F1">
              <w:rPr>
                <w:rStyle w:val="None"/>
                <w:color w:val="000000" w:themeColor="text1"/>
                <w:spacing w:val="-4"/>
                <w:sz w:val="18"/>
                <w:szCs w:val="18"/>
              </w:rPr>
            </w:r>
            <w:r w:rsidRPr="00B309F1">
              <w:rPr>
                <w:rStyle w:val="Hyperlink7"/>
                <w:rFonts w:eastAsia="Arial Unicode MS"/>
                <w:color w:val="000000" w:themeColor="text1"/>
                <w:spacing w:val="-2"/>
                <w:sz w:val="18"/>
                <w:szCs w:val="18"/>
              </w:rPr>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6"/>
              <w:jc w:val="right"/>
              <w:rPr>
                <w:color w:val="000000" w:themeColor="text1"/>
              </w:rPr>
            </w:pPr>
            <w:r w:rsidRPr="00B309F1">
              <w:rPr>
                <w:rStyle w:val="None"/>
                <w:color w:val="000000" w:themeColor="text1"/>
                <w:spacing w:val="-4"/>
                <w:sz w:val="18"/>
                <w:szCs w:val="18"/>
              </w:rPr>
              <w:t>0.89</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0.98</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None"/>
                <w:color w:val="000000" w:themeColor="text1"/>
                <w:spacing w:val="-4"/>
                <w:sz w:val="18"/>
                <w:szCs w:val="18"/>
              </w:rPr>
              <w:t>0.92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0.01%</w:t>
            </w:r>
          </w:p>
        </w:tc>
      </w:tr>
      <w:tr w:rsidR="00BB050D" w:rsidRPr="00B309F1">
        <w:trPr>
          <w:trHeight w:val="1398"/>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674"/>
              </w:tabs>
              <w:ind w:left="57" w:right="47"/>
              <w:rPr>
                <w:color w:val="000000" w:themeColor="text1"/>
              </w:rPr>
            </w:pPr>
            <w:r w:rsidRPr="00B309F1">
              <w:rPr>
                <w:rStyle w:val="Hyperlink7"/>
                <w:rFonts w:eastAsia="Arial Unicode MS"/>
                <w:color w:val="000000" w:themeColor="text1"/>
                <w:spacing w:val="-2"/>
                <w:sz w:val="18"/>
                <w:szCs w:val="18"/>
              </w:rPr>
              <w:t>Share</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Based Payment Expense</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2" w:type="dxa"/>
            </w:tcMar>
          </w:tcPr>
          <w:p w:rsidR="00BB050D" w:rsidRPr="00B309F1" w:rsidRDefault="00C175F3">
            <w:pPr>
              <w:pStyle w:val="TableParagraph"/>
              <w:tabs>
                <w:tab w:val="left" w:pos="680"/>
                <w:tab w:val="left" w:pos="970"/>
              </w:tabs>
              <w:ind w:left="59" w:right="42"/>
              <w:rPr>
                <w:rStyle w:val="None"/>
                <w:color w:val="000000" w:themeColor="text1"/>
                <w:sz w:val="18"/>
                <w:szCs w:val="18"/>
              </w:rPr>
            </w:pPr>
            <w:r w:rsidRPr="00B309F1">
              <w:rPr>
                <w:rStyle w:val="Hyperlink7"/>
                <w:rFonts w:eastAsia="Arial Unicode MS"/>
                <w:color w:val="000000" w:themeColor="text1"/>
                <w:spacing w:val="-2"/>
                <w:sz w:val="18"/>
                <w:szCs w:val="18"/>
              </w:rPr>
              <w:t>Share</w:t>
              <w:tab/>
              <w:t>Based Payment Expense</w:t>
              <w:tab/>
              <w:tab/>
              <w:t>of David Shannon</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r w:rsidRPr="00B309F1">
              <w:rPr>
                <w:rStyle w:val="None"/>
                <w:color w:val="000000" w:themeColor="text1"/>
                <w:spacing w:val="-6"/>
                <w:sz w:val="18"/>
                <w:szCs w:val="18"/>
              </w:rPr>
            </w:r>
            <w:r w:rsidRPr="00B309F1">
              <w:rPr>
                <w:rStyle w:val="None"/>
                <w:color w:val="000000" w:themeColor="text1"/>
                <w:spacing w:val="-4"/>
                <w:sz w:val="18"/>
                <w:szCs w:val="18"/>
              </w:rPr>
            </w:r>
            <w:r w:rsidRPr="00B309F1">
              <w:rPr>
                <w:rStyle w:val="Hyperlink7"/>
                <w:rFonts w:eastAsia="Arial Unicode MS"/>
                <w:color w:val="000000" w:themeColor="text1"/>
                <w:spacing w:val="-2"/>
                <w:sz w:val="18"/>
                <w:szCs w:val="18"/>
              </w:rPr>
            </w:r>
          </w:p>
          <w:p w:rsidR="00BB050D" w:rsidRPr="00B309F1" w:rsidRDefault="00C175F3">
            <w:pPr>
              <w:pStyle w:val="TableParagraph"/>
              <w:spacing w:line="186" w:lineRule="exact"/>
              <w:ind w:left="59"/>
              <w:rPr>
                <w:color w:val="000000" w:themeColor="text1"/>
              </w:rPr>
            </w:pPr>
            <w:r w:rsidRPr="00B309F1">
              <w:rPr>
                <w:rStyle w:val="Hyperlink7"/>
                <w:rFonts w:eastAsia="Arial Unicode MS"/>
                <w:color w:val="000000" w:themeColor="text1"/>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color w:val="000000" w:themeColor="text1"/>
              </w:rPr>
            </w:pPr>
            <w:r w:rsidRPr="00B309F1">
              <w:rPr>
                <w:rStyle w:val="None"/>
                <w:color w:val="000000" w:themeColor="text1"/>
                <w:spacing w:val="-4"/>
                <w:sz w:val="18"/>
                <w:szCs w:val="18"/>
              </w:rPr>
              <w:t>Anderson, Robertson and Gilbert</w:t>
            </w:r>
            <w:r w:rsidRPr="00B309F1">
              <w:rPr>
                <w:rStyle w:val="Hyperlink7"/>
                <w:rFonts w:eastAsia="Arial Unicode MS"/>
                <w:color w:val="000000" w:themeColor="text1"/>
                <w:spacing w:val="-2"/>
                <w:sz w:val="18"/>
                <w:szCs w:val="18"/>
              </w:rPr>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4"/>
                <w:sz w:val="18"/>
                <w:szCs w:val="18"/>
              </w:rPr>
              <w:t>0.36</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6"/>
              <w:jc w:val="right"/>
              <w:rPr>
                <w:color w:val="000000" w:themeColor="text1"/>
              </w:rPr>
            </w:pPr>
            <w:r w:rsidRPr="00B309F1">
              <w:rPr>
                <w:rStyle w:val="Hyperlink6"/>
                <w:rFonts w:eastAsia="Arial Unicode MS"/>
                <w:color w:val="000000" w:themeColor="text1"/>
                <w:sz w:val="18"/>
                <w:szCs w:val="18"/>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8"/>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7" w:lineRule="exact"/>
              <w:ind w:right="48"/>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1246"/>
        </w:trPr>
        <w:tc>
          <w:tcPr>
            <w:tcW w:w="11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tabs>
                <w:tab w:val="left" w:pos="784"/>
              </w:tabs>
              <w:spacing w:before="2" w:line="207" w:lineRule="exact"/>
              <w:ind w:left="57"/>
              <w:rPr>
                <w:rStyle w:val="None"/>
                <w:color w:val="000000" w:themeColor="text1"/>
                <w:sz w:val="18"/>
                <w:szCs w:val="18"/>
              </w:rPr>
            </w:pPr>
            <w:r w:rsidRPr="00B309F1">
              <w:rPr>
                <w:rStyle w:val="Hyperlink7"/>
                <w:rFonts w:eastAsia="Arial Unicode MS"/>
                <w:color w:val="000000" w:themeColor="text1"/>
                <w:spacing w:val="-2"/>
                <w:sz w:val="18"/>
                <w:szCs w:val="18"/>
              </w:rPr>
              <w:t>Sitting</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Fees</w:t>
            </w:r>
          </w:p>
          <w:p w:rsidR="00BB050D" w:rsidRPr="00B309F1" w:rsidRDefault="00C175F3">
            <w:pPr>
              <w:pStyle w:val="TableParagraph"/>
              <w:tabs>
                <w:tab w:val="left" w:pos="976"/>
              </w:tabs>
              <w:spacing w:line="206" w:lineRule="exact"/>
              <w:ind w:left="57"/>
              <w:rPr>
                <w:rStyle w:val="None"/>
                <w:color w:val="000000" w:themeColor="text1"/>
                <w:sz w:val="18"/>
                <w:szCs w:val="18"/>
              </w:rPr>
            </w:pPr>
            <w:r w:rsidRPr="00B309F1">
              <w:rPr>
                <w:rStyle w:val="None"/>
                <w:color w:val="000000" w:themeColor="text1"/>
                <w:spacing w:val="-4"/>
                <w:sz w:val="18"/>
                <w:szCs w:val="18"/>
              </w:rPr>
              <w:t>paid</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to</w:t>
            </w:r>
          </w:p>
          <w:p w:rsidR="00BB050D" w:rsidRPr="00B309F1" w:rsidRDefault="00C175F3">
            <w:pPr>
              <w:pStyle w:val="TableParagraph"/>
              <w:spacing w:line="206" w:lineRule="exact"/>
              <w:ind w:left="57"/>
              <w:rPr>
                <w:color w:val="000000" w:themeColor="text1"/>
              </w:rPr>
            </w:pPr>
            <w:r w:rsidRPr="00B309F1">
              <w:rPr>
                <w:rStyle w:val="Hyperlink7"/>
                <w:rFonts w:eastAsia="Arial Unicode MS"/>
                <w:color w:val="000000" w:themeColor="text1"/>
                <w:spacing w:val="-2"/>
                <w:sz w:val="18"/>
                <w:szCs w:val="18"/>
              </w:rPr>
              <w:t>Davis-Henderson</w:t>
            </w:r>
          </w:p>
        </w:tc>
        <w:tc>
          <w:tcPr>
            <w:tcW w:w="117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3" w:type="dxa"/>
            </w:tcMar>
          </w:tcPr>
          <w:p w:rsidR="00BB050D" w:rsidRPr="00B309F1" w:rsidRDefault="00C175F3">
            <w:pPr>
              <w:pStyle w:val="TableParagraph"/>
              <w:tabs>
                <w:tab w:val="left" w:pos="980"/>
              </w:tabs>
              <w:spacing w:before="2"/>
              <w:ind w:left="59" w:right="43"/>
              <w:rPr>
                <w:color w:val="000000" w:themeColor="text1"/>
              </w:rPr>
            </w:pPr>
            <w:r w:rsidRPr="00B309F1">
              <w:rPr>
                <w:rStyle w:val="Hyperlink7"/>
                <w:rFonts w:eastAsia="Arial Unicode MS"/>
                <w:color w:val="000000" w:themeColor="text1"/>
                <w:spacing w:val="-2"/>
                <w:sz w:val="18"/>
                <w:szCs w:val="18"/>
              </w:rPr>
              <w:t>Payment</w:t>
              <w:tab/>
              <w:t>to Davis-Henderson</w:t>
            </w:r>
            <w:r w:rsidRPr="00B309F1">
              <w:rPr>
                <w:rStyle w:val="Hyperlink6"/>
                <w:rFonts w:eastAsia="Arial Unicode MS"/>
                <w:color w:val="000000" w:themeColor="text1"/>
                <w:sz w:val="18"/>
                <w:szCs w:val="18"/>
              </w:rPr>
            </w:r>
            <w:r w:rsidRPr="00B309F1">
              <w:rPr>
                <w:rStyle w:val="None"/>
                <w:color w:val="000000" w:themeColor="text1"/>
                <w:spacing w:val="-6"/>
                <w:sz w:val="18"/>
                <w:szCs w:val="18"/>
              </w:rPr>
            </w:r>
            <w:r w:rsidRPr="00B309F1">
              <w:rPr>
                <w:rStyle w:val="Hyperlink7"/>
                <w:rFonts w:eastAsia="Arial Unicode MS"/>
                <w:color w:val="000000" w:themeColor="text1"/>
                <w:spacing w:val="-2"/>
                <w:sz w:val="18"/>
                <w:szCs w:val="18"/>
              </w:rPr>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ind w:left="59"/>
              <w:rPr>
                <w:color w:val="000000" w:themeColor="text1"/>
              </w:rPr>
            </w:pPr>
            <w:r w:rsidRPr="00B309F1">
              <w:rPr>
                <w:rStyle w:val="Hyperlink7"/>
                <w:rFonts w:eastAsia="Arial Unicode MS"/>
                <w:color w:val="000000" w:themeColor="text1"/>
                <w:spacing w:val="-2"/>
                <w:sz w:val="18"/>
                <w:szCs w:val="18"/>
              </w:rPr>
              <w:t>Davis-Henderson</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ind w:right="45"/>
              <w:jc w:val="right"/>
              <w:rPr>
                <w:color w:val="000000" w:themeColor="text1"/>
              </w:rPr>
            </w:pPr>
            <w:r w:rsidRPr="00B309F1">
              <w:rPr>
                <w:rStyle w:val="None"/>
                <w:color w:val="000000" w:themeColor="text1"/>
                <w:spacing w:val="-4"/>
                <w:sz w:val="18"/>
                <w:szCs w:val="18"/>
              </w:rPr>
              <w:t>1.92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ind w:right="46"/>
              <w:jc w:val="right"/>
              <w:rPr>
                <w:color w:val="000000" w:themeColor="text1"/>
              </w:rPr>
            </w:pPr>
            <w:r w:rsidRPr="00B309F1">
              <w:rPr>
                <w:rStyle w:val="Hyperlink7"/>
                <w:rFonts w:eastAsia="Arial Unicode MS"/>
                <w:color w:val="000000" w:themeColor="text1"/>
                <w:spacing w:val="-2"/>
                <w:sz w:val="18"/>
                <w:szCs w:val="18"/>
              </w:rPr>
              <w:t>0.03%</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right="46"/>
              <w:jc w:val="right"/>
              <w:rPr>
                <w:color w:val="000000" w:themeColor="text1"/>
              </w:rPr>
            </w:pPr>
            <w:r w:rsidRPr="00B309F1">
              <w:rPr>
                <w:rStyle w:val="Hyperlink6"/>
                <w:rFonts w:eastAsia="Arial Unicode MS"/>
                <w:color w:val="000000" w:themeColor="text1"/>
                <w:sz w:val="18"/>
                <w:szCs w:val="18"/>
              </w:rPr>
              <w:t>-</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ind w:right="49"/>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ind w:right="47"/>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ind w:right="48"/>
              <w:jc w:val="right"/>
              <w:rPr>
                <w:color w:val="000000" w:themeColor="text1"/>
              </w:rPr>
            </w:pPr>
            <w:r w:rsidRPr="00B309F1">
              <w:rPr>
                <w:rStyle w:val="Hyperlink6"/>
                <w:rFonts w:eastAsia="Arial Unicode MS"/>
                <w:color w:val="000000" w:themeColor="text1"/>
                <w:sz w:val="18"/>
                <w:szCs w:val="18"/>
              </w:rPr>
              <w:t>-</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right="48"/>
              <w:jc w:val="right"/>
              <w:rPr>
                <w:color w:val="000000" w:themeColor="text1"/>
              </w:rPr>
            </w:pPr>
            <w:r w:rsidRPr="00B309F1">
              <w:rPr>
                <w:rStyle w:val="Hyperlink6"/>
                <w:rFonts w:eastAsia="Arial Unicode MS"/>
                <w:color w:val="000000" w:themeColor="text1"/>
                <w:sz w:val="18"/>
                <w:szCs w:val="18"/>
              </w:rPr>
              <w:t>-</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right="48"/>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384"/>
        </w:trPr>
        <w:tc>
          <w:tcPr>
            <w:tcW w:w="338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b/>
                <w:bCs/>
                <w:color w:val="000000" w:themeColor="text1"/>
                <w:spacing w:val="-2"/>
                <w:sz w:val="18"/>
                <w:szCs w:val="18"/>
              </w:rPr>
              <w:t>Total</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None"/>
                <w:b/>
                <w:bCs/>
                <w:color w:val="000000" w:themeColor="text1"/>
                <w:spacing w:val="-2"/>
                <w:sz w:val="18"/>
                <w:szCs w:val="18"/>
              </w:rPr>
              <w:t>43.14</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5"/>
              <w:jc w:val="right"/>
              <w:rPr>
                <w:color w:val="000000" w:themeColor="text1"/>
              </w:rPr>
            </w:pPr>
            <w:r w:rsidRPr="00B309F1">
              <w:rPr>
                <w:rStyle w:val="None"/>
                <w:b/>
                <w:bCs/>
                <w:color w:val="000000" w:themeColor="text1"/>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None"/>
                <w:b/>
                <w:bCs/>
                <w:color w:val="000000" w:themeColor="text1"/>
                <w:spacing w:val="-2"/>
                <w:sz w:val="18"/>
                <w:szCs w:val="18"/>
              </w:rPr>
              <w:t>147.36</w:t>
            </w:r>
          </w:p>
        </w:tc>
        <w:tc>
          <w:tcPr>
            <w:tcW w:w="9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None"/>
                <w:b/>
                <w:bCs/>
                <w:color w:val="000000" w:themeColor="text1"/>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7"/>
              <w:jc w:val="right"/>
              <w:rPr>
                <w:color w:val="000000" w:themeColor="text1"/>
              </w:rPr>
            </w:pPr>
            <w:r w:rsidRPr="00B309F1">
              <w:rPr>
                <w:rStyle w:val="None"/>
                <w:b/>
                <w:bCs/>
                <w:color w:val="000000" w:themeColor="text1"/>
                <w:spacing w:val="-2"/>
                <w:sz w:val="18"/>
                <w:szCs w:val="18"/>
              </w:rPr>
              <w:t>106.12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None"/>
                <w:b/>
                <w:bCs/>
                <w:color w:val="000000" w:themeColor="text1"/>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None"/>
                <w:b/>
                <w:bCs/>
                <w:color w:val="000000" w:themeColor="text1"/>
                <w:spacing w:val="-2"/>
                <w:sz w:val="18"/>
                <w:szCs w:val="18"/>
              </w:rPr>
              <w:t>230.22</w:t>
            </w:r>
          </w:p>
        </w:tc>
        <w:tc>
          <w:tcPr>
            <w:tcW w:w="92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right="47"/>
              <w:jc w:val="right"/>
              <w:rPr>
                <w:color w:val="000000" w:themeColor="text1"/>
              </w:rPr>
            </w:pPr>
            <w:r w:rsidRPr="00B309F1">
              <w:rPr>
                <w:rStyle w:val="None"/>
                <w:b/>
                <w:bCs/>
                <w:color w:val="000000" w:themeColor="text1"/>
                <w:spacing w:val="-2"/>
                <w:sz w:val="18"/>
                <w:szCs w:val="18"/>
              </w:rPr>
              <w:t>2.19%</w:t>
            </w:r>
          </w:p>
        </w:tc>
      </w:tr>
    </w:tbl>
    <w:p w:rsidR="00BB050D" w:rsidRPr="00B309F1" w:rsidRDefault="00BB050D">
      <w:pPr>
        <w:pStyle w:val="Body"/>
        <w:ind w:left="98" w:hanging="98"/>
        <w:rPr>
          <w:rStyle w:val="None"/>
          <w:i/>
          <w:iCs/>
          <w:color w:val="000000" w:themeColor="text1"/>
          <w:sz w:val="18"/>
          <w:szCs w:val="18"/>
        </w:rPr>
      </w:pPr>
    </w:p>
    <w:p w:rsidR="00BB050D" w:rsidRPr="00B309F1" w:rsidRDefault="00C175F3">
      <w:pPr>
        <w:pStyle w:val="Body"/>
        <w:spacing w:before="29"/>
        <w:ind w:left="87" w:right="7"/>
        <w:jc w:val="both"/>
        <w:rPr>
          <w:rStyle w:val="Hyperlink8"/>
          <w:rFonts w:eastAsia="Arial Unicode MS"/>
          <w:color w:val="000000" w:themeColor="text1"/>
        </w:rPr>
      </w:pPr>
      <w:r w:rsidRPr="00B309F1">
        <w:rPr>
          <w:rStyle w:val="None"/>
          <w:i/>
          <w:iCs/>
          <w:color w:val="000000" w:themeColor="text1"/>
          <w:sz w:val="16"/>
          <w:szCs w:val="16"/>
          <w:vertAlign w:val="superscript"/>
        </w:rPr>
        <w:t>#Information relating to remuneration does not include provision for gratuity, which is provided on an overall actuarial valuation, as separate amounts arenot available for respective Anderson, Robertson and Gilbert. Remuneration paid at actual basis is considered for above computation.</w:t>
      </w:r>
      <w:r w:rsidRPr="00B309F1">
        <w:rPr>
          <w:rStyle w:val="None"/>
          <w:i/>
          <w:iCs/>
          <w:color w:val="000000" w:themeColor="text1"/>
          <w:sz w:val="16"/>
          <w:szCs w:val="16"/>
        </w:rPr>
      </w:r>
      <w:r w:rsidRPr="00B309F1">
        <w:rPr>
          <w:rStyle w:val="None"/>
          <w:i/>
          <w:iCs/>
          <w:color w:val="000000" w:themeColor="text1"/>
          <w:sz w:val="16"/>
          <w:szCs w:val="16"/>
        </w:rPr>
      </w:r>
    </w:p>
    <w:p w:rsidR="00BB050D" w:rsidRPr="00B309F1" w:rsidRDefault="00BB050D">
      <w:pPr>
        <w:pStyle w:val="BodyText"/>
        <w:spacing w:before="44"/>
        <w:rPr>
          <w:rStyle w:val="None"/>
          <w:i/>
          <w:iCs/>
          <w:color w:val="000000" w:themeColor="text1"/>
          <w:sz w:val="16"/>
          <w:szCs w:val="16"/>
        </w:rPr>
      </w:pPr>
    </w:p>
    <w:p w:rsidR="00BB050D" w:rsidRPr="00B309F1" w:rsidRDefault="00C175F3">
      <w:pPr>
        <w:pStyle w:val="Body"/>
        <w:ind w:left="87"/>
        <w:jc w:val="both"/>
        <w:rPr>
          <w:rStyle w:val="None"/>
          <w:color w:val="000000" w:themeColor="text1"/>
          <w:sz w:val="20"/>
          <w:szCs w:val="20"/>
        </w:rPr>
      </w:pPr>
      <w:r w:rsidRPr="00B309F1">
        <w:rPr>
          <w:rStyle w:val="None"/>
          <w:color w:val="000000" w:themeColor="text1"/>
          <w:sz w:val="20"/>
          <w:szCs w:val="20"/>
        </w:rPr>
        <w:t>Forfurtherdetails,see“Elaine Moore–Note31:Priscilla Fisher”onpage331.</w:t>
      </w:r>
      <w:r w:rsidRPr="00B309F1">
        <w:rPr>
          <w:rStyle w:val="None"/>
          <w:color w:val="000000" w:themeColor="text1"/>
          <w:sz w:val="20"/>
          <w:szCs w:val="20"/>
        </w:rPr>
      </w:r>
      <w:r w:rsidRPr="00B309F1">
        <w:rPr>
          <w:rStyle w:val="None"/>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lang w:val="ru-RU"/>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pacing w:val="-3"/>
          <w:sz w:val="20"/>
          <w:szCs w:val="20"/>
        </w:rPr>
      </w:r>
    </w:p>
    <w:p w:rsidR="00BB050D" w:rsidRPr="00B309F1" w:rsidRDefault="00C175F3">
      <w:pPr>
        <w:pStyle w:val="Heading3"/>
        <w:spacing w:before="121"/>
        <w:ind w:left="87"/>
        <w:jc w:val="both"/>
        <w:rPr>
          <w:color w:val="000000" w:themeColor="text1"/>
        </w:rPr>
      </w:pPr>
      <w:r w:rsidRPr="00B309F1">
        <w:rPr>
          <w:rStyle w:val="Hyperlink4"/>
          <w:color w:val="000000" w:themeColor="text1"/>
        </w:rPr>
        <w:t>Financing</w:t>
      </w:r>
      <w:r w:rsidRPr="00B309F1">
        <w:rPr>
          <w:rStyle w:val="Hyperlink5"/>
          <w:color w:val="000000" w:themeColor="text1"/>
          <w:lang w:val="fr-FR"/>
        </w:rPr>
        <w:t>arrangements</w:t>
      </w:r>
    </w:p>
    <w:p w:rsidR="00BB050D" w:rsidRPr="00B309F1" w:rsidRDefault="00C175F3">
      <w:pPr>
        <w:pStyle w:val="BodyText"/>
        <w:spacing w:before="199"/>
        <w:ind w:left="87" w:right="13"/>
        <w:jc w:val="both"/>
        <w:rPr>
          <w:color w:val="000000" w:themeColor="text1"/>
        </w:rPr>
      </w:pPr>
      <w:r w:rsidRPr="00B309F1">
        <w:rPr>
          <w:rStyle w:val="Hyperlink4"/>
          <w:color w:val="000000" w:themeColor="text1"/>
        </w:rPr>
        <w:t>There have been nofinancingarrangementswherebyour Promoters, membersofourPromoter Group,ourDirectorsand their relatives(asdefinedunderCompaniesAct,2013)havefinancedthepurchasebyanyotherpersonofsecuritiesofourCompany (other than in the normal course of the business of the financing entity) during a period of six months immediately preceding the date of Rogers-Craig and this Kirby-Nunez.</w:t>
      </w:r>
      <w:r w:rsidRPr="00B309F1">
        <w:rPr>
          <w:rStyle w:val="Hyperlink4"/>
          <w:color w:val="000000" w:themeColor="text1"/>
        </w:rPr>
      </w:r>
      <w:r w:rsidRPr="00B309F1">
        <w:rPr>
          <w:rStyle w:val="Hyperlink4"/>
          <w:color w:val="000000" w:themeColor="text1"/>
        </w:rPr>
      </w:r>
    </w:p>
    <w:p w:rsidR="00BB050D" w:rsidRPr="00B309F1" w:rsidRDefault="00C175F3">
      <w:pPr>
        <w:pStyle w:val="Heading3"/>
        <w:spacing w:before="201"/>
        <w:ind w:left="87" w:right="9"/>
        <w:jc w:val="both"/>
        <w:rPr>
          <w:color w:val="000000" w:themeColor="text1"/>
        </w:rPr>
      </w:pPr>
      <w:r w:rsidRPr="00B309F1">
        <w:rPr>
          <w:rStyle w:val="Hyperlink4"/>
          <w:color w:val="000000" w:themeColor="text1"/>
        </w:rPr>
        <w:t>Weighted average price at which the specified securities were acquired by our Promoter and Davis PLC in the last one year preceding the date of this Kirby-Nunez</w:t>
      </w:r>
    </w:p>
    <w:p w:rsidR="00BB050D" w:rsidRPr="00B309F1" w:rsidRDefault="00C175F3">
      <w:pPr>
        <w:pStyle w:val="BodyText"/>
        <w:spacing w:before="200"/>
        <w:ind w:left="87" w:right="9"/>
        <w:jc w:val="both"/>
        <w:rPr>
          <w:color w:val="000000" w:themeColor="text1"/>
        </w:rPr>
      </w:pPr>
      <w:r w:rsidRPr="00B309F1">
        <w:rPr>
          <w:rStyle w:val="Hyperlink4"/>
          <w:color w:val="000000" w:themeColor="text1"/>
        </w:rPr>
        <w:t>The weighted average price at which the specified securities were acquired by our Promoters and Davis PLC in the last one year preceding the date of this Kirby-Nunez is given below:</w:t>
      </w:r>
    </w:p>
    <w:p w:rsidR="00BB050D" w:rsidRPr="00B309F1" w:rsidRDefault="00BB050D">
      <w:pPr>
        <w:pStyle w:val="BodyText"/>
        <w:spacing w:before="4"/>
        <w:rPr>
          <w:rStyle w:val="Hyperlink4"/>
          <w:color w:val="000000" w:themeColor="text1"/>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691"/>
        <w:gridCol w:w="4169"/>
        <w:gridCol w:w="3238"/>
      </w:tblGrid>
      <w:tr w:rsidR="00BB050D" w:rsidRPr="00B309F1">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rsidR="00BB050D" w:rsidRPr="00B309F1" w:rsidRDefault="00C175F3">
            <w:pPr>
              <w:pStyle w:val="TableParagraph"/>
              <w:spacing w:line="207" w:lineRule="exact"/>
              <w:ind w:left="487"/>
              <w:rPr>
                <w:color w:val="000000" w:themeColor="text1"/>
              </w:rPr>
            </w:pPr>
            <w:r w:rsidRPr="00B309F1">
              <w:rPr>
                <w:rStyle w:val="None"/>
                <w:b/>
                <w:bCs/>
                <w:color w:val="000000" w:themeColor="text1"/>
                <w:sz w:val="18"/>
                <w:szCs w:val="18"/>
              </w:rPr>
              <w:t xml:space="preserve">Nameofthe </w:t>
            </w:r>
            <w:r w:rsidRPr="00B309F1">
              <w:rPr>
                <w:rStyle w:val="None"/>
                <w:b/>
                <w:bCs/>
                <w:color w:val="000000" w:themeColor="text1"/>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rsidR="00BB050D" w:rsidRPr="00B309F1" w:rsidRDefault="00C175F3">
            <w:pPr>
              <w:pStyle w:val="TableParagraph"/>
              <w:spacing w:line="206" w:lineRule="exact"/>
              <w:ind w:left="1742" w:hanging="1356"/>
              <w:rPr>
                <w:color w:val="000000" w:themeColor="text1"/>
              </w:rPr>
            </w:pPr>
            <w:r w:rsidRPr="00B309F1">
              <w:rPr>
                <w:rStyle w:val="None"/>
                <w:b/>
                <w:bCs/>
                <w:color w:val="000000" w:themeColor="text1"/>
                <w:sz w:val="18"/>
                <w:szCs w:val="18"/>
              </w:rPr>
              <w:t>Elizabeth Diaz₹5 acquired</w:t>
            </w:r>
            <w:r w:rsidRPr="00B309F1">
              <w:rPr>
                <w:rStyle w:val="None"/>
                <w:b/>
                <w:bCs/>
                <w:color w:val="000000" w:themeColor="text1"/>
                <w:sz w:val="18"/>
                <w:szCs w:val="18"/>
              </w:rPr>
            </w:r>
            <w:r w:rsidRPr="00B309F1">
              <w:rPr>
                <w:rStyle w:val="None"/>
                <w:rFonts w:ascii="Arial Unicode MS" w:hAnsi="Arial Unicode MS"/>
                <w:color w:val="000000" w:themeColor="text1"/>
                <w:sz w:val="18"/>
                <w:szCs w:val="18"/>
              </w:rPr>
            </w:r>
            <w:r w:rsidRPr="00B309F1">
              <w:rPr>
                <w:rStyle w:val="None"/>
                <w:b/>
                <w:bCs/>
                <w:color w:val="000000" w:themeColor="text1"/>
                <w:sz w:val="18"/>
                <w:szCs w:val="18"/>
              </w:rPr>
            </w:r>
            <w:r w:rsidRPr="00B309F1">
              <w:rPr>
                <w:rStyle w:val="None"/>
                <w:b/>
                <w:bCs/>
                <w:color w:val="000000" w:themeColor="text1"/>
                <w:spacing w:val="-2"/>
                <w:sz w:val="18"/>
                <w:szCs w:val="18"/>
              </w:rPr>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rsidR="00BB050D" w:rsidRPr="00B309F1" w:rsidRDefault="00C175F3">
            <w:pPr>
              <w:pStyle w:val="TableParagraph"/>
              <w:spacing w:line="206" w:lineRule="exact"/>
              <w:ind w:left="584" w:hanging="416"/>
              <w:rPr>
                <w:color w:val="000000" w:themeColor="text1"/>
              </w:rPr>
            </w:pPr>
            <w:r w:rsidRPr="00B309F1">
              <w:rPr>
                <w:rStyle w:val="None"/>
                <w:b/>
                <w:bCs/>
                <w:color w:val="000000" w:themeColor="text1"/>
                <w:sz w:val="18"/>
                <w:szCs w:val="18"/>
              </w:rPr>
              <w:t>Weightedaveragepriceofacquisition per Johnson Group (1)# (in ₹)</w:t>
            </w:r>
            <w:r w:rsidRPr="00B309F1">
              <w:rPr>
                <w:rStyle w:val="None"/>
                <w:b/>
                <w:bCs/>
                <w:color w:val="000000" w:themeColor="text1"/>
                <w:sz w:val="18"/>
                <w:szCs w:val="18"/>
                <w:vertAlign w:val="superscript"/>
              </w:rPr>
            </w:r>
            <w:r w:rsidRPr="00B309F1">
              <w:rPr>
                <w:rStyle w:val="None"/>
                <w:b/>
                <w:bCs/>
                <w:color w:val="000000" w:themeColor="text1"/>
                <w:sz w:val="18"/>
                <w:szCs w:val="18"/>
              </w:rPr>
            </w:r>
            <w:r w:rsidRPr="00B309F1">
              <w:rPr>
                <w:rStyle w:val="None"/>
                <w:rFonts w:ascii="Arial Unicode MS" w:hAnsi="Arial Unicode MS"/>
                <w:color w:val="000000" w:themeColor="text1"/>
                <w:sz w:val="18"/>
                <w:szCs w:val="18"/>
              </w:rPr>
            </w:r>
            <w:r w:rsidRPr="00B309F1">
              <w:rPr>
                <w:rStyle w:val="None"/>
                <w:b/>
                <w:bCs/>
                <w:color w:val="000000" w:themeColor="text1"/>
                <w:sz w:val="18"/>
                <w:szCs w:val="18"/>
              </w:rPr>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Aaron Ramos DVM*</w:t>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26,437,554</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BB050D">
      <w:pPr>
        <w:pStyle w:val="TableParagraph"/>
        <w:spacing w:line="186" w:lineRule="exact"/>
        <w:jc w:val="right"/>
        <w:rPr>
          <w:color w:val="000000" w:themeColor="text1"/>
        </w:rPr>
        <w:sectPr w:rsidR="00BB050D" w:rsidRPr="00B309F1">
          <w:headerReference w:type="default" r:id="rId95"/>
          <w:footerReference w:type="default" r:id="rId96"/>
          <w:pgSz w:w="11920" w:h="16840"/>
          <w:pgMar w:top="1140" w:right="708" w:bottom="1120" w:left="992" w:header="0" w:footer="0" w:gutter="0"/>
          <w:cols w:space="720"/>
        </w:sect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691"/>
        <w:gridCol w:w="4169"/>
        <w:gridCol w:w="3238"/>
      </w:tblGrid>
      <w:tr w:rsidR="00BB050D" w:rsidRPr="00B309F1">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rsidR="00BB050D" w:rsidRPr="00B309F1" w:rsidRDefault="00C175F3">
            <w:pPr>
              <w:pStyle w:val="TableParagraph"/>
              <w:spacing w:line="207" w:lineRule="exact"/>
              <w:ind w:left="487"/>
              <w:rPr>
                <w:color w:val="000000" w:themeColor="text1"/>
              </w:rPr>
            </w:pPr>
            <w:r w:rsidRPr="00B309F1">
              <w:rPr>
                <w:rStyle w:val="None"/>
                <w:b/>
                <w:bCs/>
                <w:color w:val="000000" w:themeColor="text1"/>
                <w:sz w:val="18"/>
                <w:szCs w:val="18"/>
              </w:rPr>
              <w:t xml:space="preserve">Nameofthe </w:t>
            </w:r>
            <w:r w:rsidRPr="00B309F1">
              <w:rPr>
                <w:rStyle w:val="None"/>
                <w:b/>
                <w:bCs/>
                <w:color w:val="000000" w:themeColor="text1"/>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rsidR="00BB050D" w:rsidRPr="00B309F1" w:rsidRDefault="00C175F3">
            <w:pPr>
              <w:pStyle w:val="TableParagraph"/>
              <w:spacing w:line="206" w:lineRule="exact"/>
              <w:ind w:left="1742" w:hanging="1356"/>
              <w:rPr>
                <w:color w:val="000000" w:themeColor="text1"/>
              </w:rPr>
            </w:pPr>
            <w:r w:rsidRPr="00B309F1">
              <w:rPr>
                <w:rStyle w:val="None"/>
                <w:b/>
                <w:bCs/>
                <w:color w:val="000000" w:themeColor="text1"/>
                <w:sz w:val="18"/>
                <w:szCs w:val="18"/>
              </w:rPr>
              <w:t>Elizabeth Diaz₹5 acquired</w:t>
            </w:r>
            <w:r w:rsidRPr="00B309F1">
              <w:rPr>
                <w:rStyle w:val="None"/>
                <w:rFonts w:ascii="Arial Unicode MS" w:hAnsi="Arial Unicode MS"/>
                <w:color w:val="000000" w:themeColor="text1"/>
                <w:sz w:val="18"/>
                <w:szCs w:val="18"/>
              </w:rPr>
            </w:r>
            <w:r w:rsidRPr="00B309F1">
              <w:rPr>
                <w:rStyle w:val="None"/>
                <w:b/>
                <w:bCs/>
                <w:color w:val="000000" w:themeColor="text1"/>
                <w:sz w:val="18"/>
                <w:szCs w:val="18"/>
              </w:rPr>
            </w:r>
            <w:r w:rsidRPr="00B309F1">
              <w:rPr>
                <w:rStyle w:val="None"/>
                <w:b/>
                <w:bCs/>
                <w:color w:val="000000" w:themeColor="text1"/>
                <w:spacing w:val="-2"/>
                <w:sz w:val="18"/>
                <w:szCs w:val="18"/>
              </w:rPr>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rsidR="00BB050D" w:rsidRPr="00B309F1" w:rsidRDefault="00C175F3">
            <w:pPr>
              <w:pStyle w:val="TableParagraph"/>
              <w:spacing w:line="206" w:lineRule="exact"/>
              <w:ind w:left="584" w:hanging="416"/>
              <w:rPr>
                <w:color w:val="000000" w:themeColor="text1"/>
              </w:rPr>
            </w:pPr>
            <w:r w:rsidRPr="00B309F1">
              <w:rPr>
                <w:rStyle w:val="None"/>
                <w:b/>
                <w:bCs/>
                <w:color w:val="000000" w:themeColor="text1"/>
                <w:sz w:val="18"/>
                <w:szCs w:val="18"/>
              </w:rPr>
              <w:t>Weightedaveragepriceofacquisition per Johnson Group (1)# (in ₹)</w:t>
            </w:r>
            <w:r w:rsidRPr="00B309F1">
              <w:rPr>
                <w:rStyle w:val="None"/>
                <w:b/>
                <w:bCs/>
                <w:color w:val="000000" w:themeColor="text1"/>
                <w:sz w:val="18"/>
                <w:szCs w:val="18"/>
              </w:rPr>
            </w:r>
            <w:r w:rsidRPr="00B309F1">
              <w:rPr>
                <w:rStyle w:val="None"/>
                <w:b/>
                <w:bCs/>
                <w:color w:val="000000" w:themeColor="text1"/>
                <w:sz w:val="18"/>
                <w:szCs w:val="18"/>
                <w:vertAlign w:val="superscript"/>
              </w:rPr>
            </w:r>
            <w:r w:rsidRPr="00B309F1">
              <w:rPr>
                <w:rStyle w:val="None"/>
                <w:b/>
                <w:bCs/>
                <w:color w:val="000000" w:themeColor="text1"/>
                <w:sz w:val="18"/>
                <w:szCs w:val="18"/>
              </w:rPr>
            </w:r>
            <w:r w:rsidRPr="00B309F1">
              <w:rPr>
                <w:rStyle w:val="None"/>
                <w:rFonts w:ascii="Arial Unicode MS" w:hAnsi="Arial Unicode MS"/>
                <w:color w:val="000000" w:themeColor="text1"/>
                <w:sz w:val="18"/>
                <w:szCs w:val="18"/>
              </w:rPr>
            </w:r>
            <w:r w:rsidRPr="00B309F1">
              <w:rPr>
                <w:rStyle w:val="None"/>
                <w:b/>
                <w:bCs/>
                <w:color w:val="000000" w:themeColor="text1"/>
                <w:sz w:val="18"/>
                <w:szCs w:val="18"/>
              </w:rPr>
            </w:r>
          </w:p>
        </w:tc>
      </w:tr>
      <w:tr w:rsidR="00BB050D" w:rsidRPr="00B309F1">
        <w:trPr>
          <w:trHeight w:val="199"/>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PushpaKushal </w:t>
            </w:r>
            <w:r w:rsidRPr="00B309F1">
              <w:rPr>
                <w:rStyle w:val="Hyperlink7"/>
                <w:rFonts w:eastAsia="Arial Unicode MS"/>
                <w:color w:val="000000" w:themeColor="text1"/>
                <w:spacing w:val="-2"/>
                <w:sz w:val="18"/>
                <w:szCs w:val="18"/>
              </w:rPr>
              <w:t>Hegde</w:t>
            </w:r>
            <w:r w:rsidRPr="00B309F1">
              <w:rPr>
                <w:rStyle w:val="None"/>
                <w:color w:val="000000" w:themeColor="text1"/>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7,312,437</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Derek Gray*</w:t>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Scott-Cox*</w:t>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Karen Malone</w:t>
            </w:r>
            <w:r w:rsidRPr="00B309F1">
              <w:rPr>
                <w:rStyle w:val="Hyperlink7"/>
                <w:rFonts w:eastAsia="Arial Unicode MS"/>
                <w:color w:val="000000" w:themeColor="text1"/>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530.00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Baxter, Phillips and Walsh</w:t>
            </w:r>
            <w:r w:rsidRPr="00B309F1">
              <w:rPr>
                <w:rStyle w:val="None"/>
                <w:color w:val="000000" w:themeColor="text1"/>
                <w:spacing w:val="-4"/>
                <w:sz w:val="18"/>
                <w:szCs w:val="18"/>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Laura Cabrera</w:t>
            </w:r>
            <w:r w:rsidRPr="00B309F1">
              <w:rPr>
                <w:rStyle w:val="Hyperlink7"/>
                <w:rFonts w:eastAsia="Arial Unicode MS"/>
                <w:color w:val="000000" w:themeColor="text1"/>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Robert Sosa</w:t>
            </w:r>
            <w:r w:rsidRPr="00B309F1">
              <w:rPr>
                <w:rStyle w:val="Hyperlink7"/>
                <w:rFonts w:eastAsia="Arial Unicode MS"/>
                <w:color w:val="000000" w:themeColor="text1"/>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Timothy Williams</w:t>
            </w:r>
            <w:r w:rsidRPr="00B309F1">
              <w:rPr>
                <w:rStyle w:val="Hyperlink7"/>
                <w:rFonts w:eastAsia="Arial Unicode MS"/>
                <w:color w:val="000000" w:themeColor="text1"/>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Claudia Juarez</w:t>
            </w:r>
            <w:r w:rsidRPr="00B309F1">
              <w:rPr>
                <w:rStyle w:val="Hyperlink7"/>
                <w:rFonts w:eastAsia="Arial Unicode MS"/>
                <w:color w:val="000000" w:themeColor="text1"/>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69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Laura Smith</w:t>
            </w:r>
            <w:r w:rsidRPr="00B309F1">
              <w:rPr>
                <w:rStyle w:val="Hyperlink7"/>
                <w:rFonts w:eastAsia="Arial Unicode MS"/>
                <w:color w:val="000000" w:themeColor="text1"/>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TableParagraph"/>
        <w:ind w:left="98" w:hanging="98"/>
        <w:rPr>
          <w:rStyle w:val="Hyperlink4"/>
          <w:color w:val="000000" w:themeColor="text1"/>
        </w:rPr>
      </w:pPr>
    </w:p>
    <w:p w:rsidR="00BB050D" w:rsidRPr="00B309F1" w:rsidRDefault="00C175F3">
      <w:pPr>
        <w:pStyle w:val="Body"/>
        <w:spacing w:before="26"/>
        <w:ind w:left="87"/>
        <w:jc w:val="both"/>
        <w:rPr>
          <w:rStyle w:val="Hyperlink8"/>
          <w:rFonts w:eastAsia="Arial Unicode MS"/>
          <w:color w:val="000000" w:themeColor="text1"/>
        </w:rPr>
      </w:pPr>
      <w:r w:rsidRPr="00B309F1">
        <w:rPr>
          <w:rStyle w:val="Hyperlink8"/>
          <w:rFonts w:eastAsia="Arial Unicode MS"/>
          <w:color w:val="000000" w:themeColor="text1"/>
          <w:lang w:val="de-DE"/>
        </w:rPr>
        <w:t>Note:</w:t>
      </w:r>
      <w:r w:rsidRPr="00B309F1">
        <w:rPr>
          <w:rStyle w:val="Hyperlink8"/>
          <w:rFonts w:eastAsia="Arial Unicode MS"/>
          <w:color w:val="000000" w:themeColor="text1"/>
        </w:rPr>
        <w:t>Numberof</w:t>
      </w:r>
      <w:r w:rsidRPr="00B309F1">
        <w:rPr>
          <w:rStyle w:val="Hyperlink8"/>
          <w:rFonts w:eastAsia="Arial Unicode MS"/>
          <w:color w:val="000000" w:themeColor="text1"/>
          <w:lang w:val="pt-PT"/>
        </w:rPr>
        <w:t>Equity</w:t>
      </w:r>
      <w:r w:rsidRPr="00B309F1">
        <w:rPr>
          <w:rStyle w:val="Hyperlink8"/>
          <w:rFonts w:eastAsia="Arial Unicode MS"/>
          <w:color w:val="000000" w:themeColor="text1"/>
        </w:rPr>
        <w:t>shares</w:t>
      </w:r>
      <w:r w:rsidRPr="00B309F1">
        <w:rPr>
          <w:rStyle w:val="Hyperlink8"/>
          <w:rFonts w:eastAsia="Arial Unicode MS"/>
          <w:color w:val="000000" w:themeColor="text1"/>
        </w:rPr>
        <w:t>and</w:t>
      </w:r>
      <w:r w:rsidRPr="00B309F1">
        <w:rPr>
          <w:rStyle w:val="Hyperlink8"/>
          <w:rFonts w:eastAsia="Arial Unicode MS"/>
          <w:color w:val="000000" w:themeColor="text1"/>
          <w:lang w:val="it-IT"/>
        </w:rPr>
        <w:t>cost</w:t>
      </w:r>
      <w:r w:rsidRPr="00B309F1">
        <w:rPr>
          <w:rStyle w:val="Hyperlink8"/>
          <w:rFonts w:eastAsia="Arial Unicode MS"/>
          <w:color w:val="000000" w:themeColor="text1"/>
        </w:rPr>
        <w:t>of</w:t>
      </w:r>
      <w:r w:rsidRPr="00B309F1">
        <w:rPr>
          <w:rStyle w:val="Hyperlink8"/>
          <w:rFonts w:eastAsia="Arial Unicode MS"/>
          <w:color w:val="000000" w:themeColor="text1"/>
          <w:lang w:val="it-IT"/>
        </w:rPr>
        <w:t>acquisition</w:t>
      </w:r>
      <w:r w:rsidRPr="00B309F1">
        <w:rPr>
          <w:rStyle w:val="Hyperlink8"/>
          <w:rFonts w:eastAsia="Arial Unicode MS"/>
          <w:color w:val="000000" w:themeColor="text1"/>
        </w:rPr>
        <w:t>hasbeenadjustedfor</w:t>
      </w:r>
      <w:r w:rsidRPr="00B309F1">
        <w:rPr>
          <w:rStyle w:val="Hyperlink8"/>
          <w:rFonts w:eastAsia="Arial Unicode MS"/>
          <w:color w:val="000000" w:themeColor="text1"/>
          <w:lang w:val="pt-PT"/>
        </w:rPr>
        <w:t>subsequent</w:t>
      </w:r>
      <w:r w:rsidRPr="00B309F1">
        <w:rPr>
          <w:rStyle w:val="Hyperlink8"/>
          <w:rFonts w:eastAsia="Arial Unicode MS"/>
          <w:color w:val="000000" w:themeColor="text1"/>
        </w:rPr>
        <w:t>sale/transfersmadebased</w:t>
      </w:r>
      <w:r w:rsidRPr="00B309F1">
        <w:rPr>
          <w:rStyle w:val="Hyperlink8"/>
          <w:rFonts w:eastAsia="Arial Unicode MS"/>
          <w:color w:val="000000" w:themeColor="text1"/>
        </w:rPr>
        <w:t>on</w:t>
      </w:r>
      <w:r w:rsidRPr="00B309F1">
        <w:rPr>
          <w:rStyle w:val="Hyperlink8"/>
          <w:rFonts w:eastAsia="Arial Unicode MS"/>
          <w:color w:val="000000" w:themeColor="text1"/>
        </w:rPr>
        <w:t>theaverage</w:t>
      </w:r>
      <w:r w:rsidRPr="00B309F1">
        <w:rPr>
          <w:rStyle w:val="Hyperlink8"/>
          <w:rFonts w:eastAsia="Arial Unicode MS"/>
          <w:color w:val="000000" w:themeColor="text1"/>
          <w:lang w:val="it-IT"/>
        </w:rPr>
        <w:t>cost</w:t>
      </w:r>
      <w:r w:rsidRPr="00B309F1">
        <w:rPr>
          <w:rStyle w:val="Hyperlink8"/>
          <w:rFonts w:eastAsia="Arial Unicode MS"/>
          <w:color w:val="000000" w:themeColor="text1"/>
        </w:rPr>
        <w:t>ofthe</w:t>
      </w:r>
      <w:r w:rsidRPr="00B309F1">
        <w:rPr>
          <w:rStyle w:val="None"/>
          <w:i/>
          <w:iCs/>
          <w:color w:val="000000" w:themeColor="text1"/>
          <w:spacing w:val="-2"/>
          <w:sz w:val="16"/>
          <w:szCs w:val="16"/>
          <w:lang w:val="it-IT"/>
        </w:rPr>
        <w:t>acquisition.</w:t>
      </w:r>
    </w:p>
    <w:p w:rsidR="00BB050D" w:rsidRPr="00B309F1" w:rsidRDefault="00C175F3">
      <w:pPr>
        <w:pStyle w:val="Body"/>
        <w:spacing w:before="1"/>
        <w:ind w:left="87"/>
        <w:jc w:val="both"/>
        <w:rPr>
          <w:rStyle w:val="Hyperlink8"/>
          <w:rFonts w:eastAsia="Arial Unicode MS"/>
          <w:color w:val="000000" w:themeColor="text1"/>
        </w:rPr>
      </w:pPr>
      <w:r w:rsidRPr="00B309F1">
        <w:rPr>
          <w:rStyle w:val="Hyperlink8"/>
          <w:rFonts w:eastAsia="Arial Unicode MS"/>
          <w:color w:val="000000" w:themeColor="text1"/>
        </w:rPr>
        <w:t>*Also,the</w:t>
      </w:r>
      <w:r w:rsidRPr="00B309F1">
        <w:rPr>
          <w:rStyle w:val="Hyperlink8"/>
          <w:rFonts w:eastAsia="Arial Unicode MS"/>
          <w:color w:val="000000" w:themeColor="text1"/>
        </w:rPr>
        <w:t>Promoter</w:t>
      </w:r>
      <w:r w:rsidRPr="00B309F1">
        <w:rPr>
          <w:rStyle w:val="Hyperlink8"/>
          <w:rFonts w:eastAsia="Arial Unicode MS"/>
          <w:color w:val="000000" w:themeColor="text1"/>
        </w:rPr>
        <w:t>Selling</w:t>
      </w:r>
      <w:r w:rsidRPr="00B309F1">
        <w:rPr>
          <w:rStyle w:val="None"/>
          <w:i/>
          <w:iCs/>
          <w:color w:val="000000" w:themeColor="text1"/>
          <w:spacing w:val="-2"/>
          <w:sz w:val="16"/>
          <w:szCs w:val="16"/>
        </w:rPr>
        <w:t>Shareholder</w:t>
      </w:r>
    </w:p>
    <w:p w:rsidR="00BB050D" w:rsidRPr="00B309F1" w:rsidRDefault="00C175F3">
      <w:pPr>
        <w:pStyle w:val="Body"/>
        <w:spacing w:before="1"/>
        <w:ind w:left="87" w:right="6"/>
        <w:jc w:val="both"/>
        <w:rPr>
          <w:rStyle w:val="Hyperlink8"/>
          <w:rFonts w:eastAsia="Arial Unicode MS"/>
          <w:color w:val="000000" w:themeColor="text1"/>
        </w:rPr>
      </w:pPr>
      <w:r w:rsidRPr="00B309F1">
        <w:rPr>
          <w:rStyle w:val="Hyperlink8"/>
          <w:rFonts w:eastAsia="Arial Unicode MS"/>
          <w:color w:val="000000" w:themeColor="text1"/>
        </w:rPr>
        <w:t>#</w:t>
      </w:r>
      <w:r w:rsidRPr="00B309F1">
        <w:rPr>
          <w:rStyle w:val="Hyperlink8"/>
          <w:rFonts w:eastAsia="Arial Unicode MS"/>
          <w:color w:val="000000" w:themeColor="text1"/>
          <w:lang w:val="it-IT"/>
        </w:rPr>
        <w:t>Pursuant</w:t>
      </w:r>
      <w:r w:rsidRPr="00B309F1">
        <w:rPr>
          <w:rStyle w:val="Hyperlink8"/>
          <w:rFonts w:eastAsia="Arial Unicode MS"/>
          <w:color w:val="000000" w:themeColor="text1"/>
        </w:rPr>
        <w:t>toa</w:t>
      </w:r>
      <w:r w:rsidRPr="00B309F1">
        <w:rPr>
          <w:rStyle w:val="Hyperlink8"/>
          <w:rFonts w:eastAsia="Arial Unicode MS"/>
          <w:color w:val="000000" w:themeColor="text1"/>
        </w:rPr>
        <w:t>resolutionpassed</w:t>
      </w:r>
      <w:r w:rsidRPr="00B309F1">
        <w:rPr>
          <w:rStyle w:val="Hyperlink8"/>
          <w:rFonts w:eastAsia="Arial Unicode MS"/>
          <w:color w:val="000000" w:themeColor="text1"/>
        </w:rPr>
        <w:t>by</w:t>
      </w:r>
      <w:r w:rsidRPr="00B309F1">
        <w:rPr>
          <w:rStyle w:val="Hyperlink8"/>
          <w:rFonts w:eastAsia="Arial Unicode MS"/>
          <w:color w:val="000000" w:themeColor="text1"/>
        </w:rPr>
        <w:t>theBoard</w:t>
      </w:r>
      <w:r w:rsidRPr="00B309F1">
        <w:rPr>
          <w:rStyle w:val="Hyperlink8"/>
          <w:rFonts w:eastAsia="Arial Unicode MS"/>
          <w:color w:val="000000" w:themeColor="text1"/>
        </w:rPr>
        <w:t>andShareholders</w:t>
      </w:r>
      <w:r w:rsidRPr="00B309F1">
        <w:rPr>
          <w:rStyle w:val="Hyperlink8"/>
          <w:rFonts w:eastAsia="Arial Unicode MS"/>
          <w:color w:val="000000" w:themeColor="text1"/>
        </w:rPr>
        <w:t>oftheCompanydatedFebruary</w:t>
      </w:r>
      <w:r w:rsidRPr="00B309F1">
        <w:rPr>
          <w:rStyle w:val="Hyperlink8"/>
          <w:rFonts w:eastAsia="Arial Unicode MS"/>
          <w:color w:val="000000" w:themeColor="text1"/>
          <w:lang w:val="ru-RU"/>
        </w:rPr>
        <w:t>10,</w:t>
      </w:r>
      <w:r w:rsidRPr="00B309F1">
        <w:rPr>
          <w:rStyle w:val="Hyperlink8"/>
          <w:rFonts w:eastAsia="Arial Unicode MS"/>
          <w:color w:val="000000" w:themeColor="text1"/>
        </w:rPr>
        <w:t>2025and</w:t>
      </w:r>
      <w:r w:rsidRPr="00B309F1">
        <w:rPr>
          <w:rStyle w:val="Hyperlink8"/>
          <w:rFonts w:eastAsia="Arial Unicode MS"/>
          <w:color w:val="000000" w:themeColor="text1"/>
        </w:rPr>
        <w:t>February</w:t>
      </w:r>
      <w:r w:rsidRPr="00B309F1">
        <w:rPr>
          <w:rStyle w:val="Hyperlink8"/>
          <w:rFonts w:eastAsia="Arial Unicode MS"/>
          <w:color w:val="000000" w:themeColor="text1"/>
        </w:rPr>
        <w:t>11,2025,</w:t>
      </w:r>
      <w:r w:rsidRPr="00B309F1">
        <w:rPr>
          <w:rStyle w:val="Hyperlink8"/>
          <w:rFonts w:eastAsia="Arial Unicode MS"/>
          <w:color w:val="000000" w:themeColor="text1"/>
        </w:rPr>
        <w:t>respectively,the</w:t>
      </w:r>
      <w:r w:rsidRPr="00B309F1">
        <w:rPr>
          <w:rStyle w:val="Hyperlink8"/>
          <w:rFonts w:eastAsia="Arial Unicode MS"/>
          <w:color w:val="000000" w:themeColor="text1"/>
        </w:rPr>
        <w:t>face</w:t>
      </w:r>
      <w:r w:rsidRPr="00B309F1">
        <w:rPr>
          <w:rStyle w:val="Hyperlink8"/>
          <w:rFonts w:eastAsia="Arial Unicode MS"/>
          <w:color w:val="000000" w:themeColor="text1"/>
        </w:rPr>
        <w:t>valueofthe</w:t>
      </w:r>
      <w:r w:rsidRPr="00B309F1">
        <w:rPr>
          <w:rStyle w:val="Hyperlink8"/>
          <w:rFonts w:eastAsia="Arial Unicode MS"/>
          <w:color w:val="000000" w:themeColor="text1"/>
          <w:lang w:val="pt-PT"/>
        </w:rPr>
        <w:t>equity</w:t>
      </w:r>
      <w:r w:rsidRPr="00B309F1">
        <w:rPr>
          <w:rStyle w:val="Hyperlink8"/>
          <w:rFonts w:eastAsia="Arial Unicode MS"/>
          <w:color w:val="000000" w:themeColor="text1"/>
        </w:rPr>
        <w:t>shareswassub-dividedfrom</w:t>
      </w:r>
      <w:r w:rsidRPr="00B309F1">
        <w:rPr>
          <w:rStyle w:val="Hyperlink8"/>
          <w:rFonts w:ascii="Arial Unicode MS" w:eastAsia="Arial Unicode MS" w:hAnsi="Arial Unicode MS" w:cs="Arial Unicode MS"/>
          <w:i w:val="0"/>
          <w:iCs w:val="0"/>
          <w:color w:val="000000" w:themeColor="text1"/>
        </w:rPr>
        <w:t>₹</w:t>
      </w:r>
      <w:r w:rsidRPr="00B309F1">
        <w:rPr>
          <w:rStyle w:val="Hyperlink8"/>
          <w:rFonts w:eastAsia="Arial Unicode MS"/>
          <w:color w:val="000000" w:themeColor="text1"/>
        </w:rPr>
        <w:t>100</w:t>
      </w:r>
      <w:r w:rsidRPr="00B309F1">
        <w:rPr>
          <w:rStyle w:val="Hyperlink8"/>
          <w:rFonts w:eastAsia="Arial Unicode MS"/>
          <w:color w:val="000000" w:themeColor="text1"/>
          <w:lang w:val="it-IT"/>
        </w:rPr>
        <w:t>per</w:t>
      </w:r>
      <w:r w:rsidRPr="00B309F1">
        <w:rPr>
          <w:rStyle w:val="Hyperlink8"/>
          <w:rFonts w:eastAsia="Arial Unicode MS"/>
          <w:color w:val="000000" w:themeColor="text1"/>
        </w:rPr>
        <w:t>equity share</w:t>
      </w:r>
      <w:r w:rsidRPr="00B309F1">
        <w:rPr>
          <w:rStyle w:val="Hyperlink8"/>
          <w:rFonts w:eastAsia="Arial Unicode MS"/>
          <w:color w:val="000000" w:themeColor="text1"/>
        </w:rPr>
        <w:t>to</w:t>
      </w:r>
      <w:r w:rsidRPr="00B309F1">
        <w:rPr>
          <w:rStyle w:val="Hyperlink8"/>
          <w:rFonts w:ascii="Arial Unicode MS" w:eastAsia="Arial Unicode MS" w:hAnsi="Arial Unicode MS" w:cs="Arial Unicode MS"/>
          <w:i w:val="0"/>
          <w:iCs w:val="0"/>
          <w:color w:val="000000" w:themeColor="text1"/>
        </w:rPr>
        <w:t>₹</w:t>
      </w:r>
      <w:r w:rsidRPr="00B309F1">
        <w:rPr>
          <w:rStyle w:val="Hyperlink8"/>
          <w:rFonts w:eastAsia="Arial Unicode MS"/>
          <w:color w:val="000000" w:themeColor="text1"/>
        </w:rPr>
        <w:t>5</w:t>
      </w:r>
      <w:r w:rsidRPr="00B309F1">
        <w:rPr>
          <w:rStyle w:val="Hyperlink8"/>
          <w:rFonts w:eastAsia="Arial Unicode MS"/>
          <w:color w:val="000000" w:themeColor="text1"/>
          <w:lang w:val="it-IT"/>
        </w:rPr>
        <w:t>per</w:t>
      </w:r>
      <w:r w:rsidRPr="00B309F1">
        <w:rPr>
          <w:rStyle w:val="Hyperlink8"/>
          <w:rFonts w:eastAsia="Arial Unicode MS"/>
          <w:color w:val="000000" w:themeColor="text1"/>
          <w:lang w:val="pt-PT"/>
        </w:rPr>
        <w:t>Equity</w:t>
      </w:r>
      <w:r w:rsidRPr="00B309F1">
        <w:rPr>
          <w:rStyle w:val="Hyperlink8"/>
          <w:rFonts w:eastAsia="Arial Unicode MS"/>
          <w:color w:val="000000" w:themeColor="text1"/>
        </w:rPr>
        <w:t>Share. Further,pursuant</w:t>
      </w:r>
      <w:r w:rsidRPr="00B309F1">
        <w:rPr>
          <w:rStyle w:val="Hyperlink8"/>
          <w:rFonts w:eastAsia="Arial Unicode MS"/>
          <w:color w:val="000000" w:themeColor="text1"/>
        </w:rPr>
        <w:t>toa</w:t>
      </w:r>
      <w:r w:rsidRPr="00B309F1">
        <w:rPr>
          <w:rStyle w:val="Hyperlink8"/>
          <w:rFonts w:eastAsia="Arial Unicode MS"/>
          <w:color w:val="000000" w:themeColor="text1"/>
        </w:rPr>
        <w:t>resolutiondated</w:t>
      </w:r>
      <w:r w:rsidRPr="00B309F1">
        <w:rPr>
          <w:rStyle w:val="Hyperlink8"/>
          <w:rFonts w:eastAsia="Arial Unicode MS"/>
          <w:color w:val="000000" w:themeColor="text1"/>
        </w:rPr>
        <w:t xml:space="preserve"> February</w:t>
      </w:r>
      <w:r w:rsidRPr="00B309F1">
        <w:rPr>
          <w:rStyle w:val="Hyperlink8"/>
          <w:rFonts w:eastAsia="Arial Unicode MS"/>
          <w:color w:val="000000" w:themeColor="text1"/>
        </w:rPr>
        <w:t>11,2025</w:t>
      </w:r>
      <w:r w:rsidRPr="00B309F1">
        <w:rPr>
          <w:rStyle w:val="Hyperlink8"/>
          <w:rFonts w:eastAsia="Arial Unicode MS"/>
          <w:color w:val="000000" w:themeColor="text1"/>
        </w:rPr>
        <w:t>passed</w:t>
      </w:r>
      <w:r w:rsidRPr="00B309F1">
        <w:rPr>
          <w:rStyle w:val="Hyperlink8"/>
          <w:rFonts w:eastAsia="Arial Unicode MS"/>
          <w:color w:val="000000" w:themeColor="text1"/>
        </w:rPr>
        <w:t>by</w:t>
      </w:r>
      <w:r w:rsidRPr="00B309F1">
        <w:rPr>
          <w:rStyle w:val="Hyperlink8"/>
          <w:rFonts w:eastAsia="Arial Unicode MS"/>
          <w:color w:val="000000" w:themeColor="text1"/>
        </w:rPr>
        <w:t>our Shareholders, the Company approved the issue of bonus shares which were allotted on February 21, 2025</w:t>
      </w:r>
    </w:p>
    <w:p w:rsidR="00BB050D" w:rsidRPr="00B309F1" w:rsidRDefault="00C175F3">
      <w:pPr>
        <w:pStyle w:val="Body"/>
        <w:ind w:left="87"/>
        <w:jc w:val="both"/>
        <w:rPr>
          <w:rStyle w:val="Hyperlink8"/>
          <w:rFonts w:eastAsia="Arial Unicode MS"/>
          <w:color w:val="000000" w:themeColor="text1"/>
        </w:rPr>
      </w:pPr>
      <w:r w:rsidRPr="00B309F1">
        <w:rPr>
          <w:rStyle w:val="None"/>
          <w:i/>
          <w:iCs/>
          <w:color w:val="000000" w:themeColor="text1"/>
          <w:sz w:val="16"/>
          <w:szCs w:val="16"/>
          <w:vertAlign w:val="superscript"/>
        </w:rPr>
        <w:t>(1)</w:t>
      </w:r>
      <w:r w:rsidRPr="00B309F1">
        <w:rPr>
          <w:rStyle w:val="None"/>
          <w:i/>
          <w:iCs/>
          <w:color w:val="000000" w:themeColor="text1"/>
          <w:sz w:val="16"/>
          <w:szCs w:val="16"/>
        </w:rPr>
        <w:t>As</w:t>
      </w:r>
      <w:r w:rsidRPr="00B309F1">
        <w:rPr>
          <w:rStyle w:val="None"/>
          <w:i/>
          <w:iCs/>
          <w:color w:val="000000" w:themeColor="text1"/>
          <w:sz w:val="16"/>
          <w:szCs w:val="16"/>
        </w:rPr>
        <w:t>certified</w:t>
      </w:r>
      <w:r w:rsidRPr="00B309F1">
        <w:rPr>
          <w:rStyle w:val="None"/>
          <w:i/>
          <w:iCs/>
          <w:color w:val="000000" w:themeColor="text1"/>
          <w:sz w:val="16"/>
          <w:szCs w:val="16"/>
        </w:rPr>
        <w:t>byKirtane&amp;</w:t>
      </w:r>
      <w:r w:rsidRPr="00B309F1">
        <w:rPr>
          <w:rStyle w:val="None"/>
          <w:i/>
          <w:iCs/>
          <w:color w:val="000000" w:themeColor="text1"/>
          <w:sz w:val="16"/>
          <w:szCs w:val="16"/>
          <w:lang w:val="it-IT"/>
        </w:rPr>
        <w:t>Pandit</w:t>
      </w:r>
      <w:r w:rsidRPr="00B309F1">
        <w:rPr>
          <w:rStyle w:val="None"/>
          <w:i/>
          <w:iCs/>
          <w:color w:val="000000" w:themeColor="text1"/>
          <w:sz w:val="16"/>
          <w:szCs w:val="16"/>
          <w:lang w:val="da-DK"/>
        </w:rPr>
        <w:t>LLP,</w:t>
      </w:r>
      <w:r w:rsidRPr="00B309F1">
        <w:rPr>
          <w:rStyle w:val="None"/>
          <w:i/>
          <w:iCs/>
          <w:color w:val="000000" w:themeColor="text1"/>
          <w:sz w:val="16"/>
          <w:szCs w:val="16"/>
        </w:rPr>
        <w:t>CharteredAccountants,</w:t>
      </w:r>
      <w:r w:rsidRPr="00B309F1">
        <w:rPr>
          <w:rStyle w:val="None"/>
          <w:i/>
          <w:iCs/>
          <w:color w:val="000000" w:themeColor="text1"/>
          <w:sz w:val="16"/>
          <w:szCs w:val="16"/>
          <w:lang w:val="fr-FR"/>
        </w:rPr>
        <w:t>our</w:t>
      </w:r>
      <w:r w:rsidRPr="00B309F1">
        <w:rPr>
          <w:rStyle w:val="None"/>
          <w:i/>
          <w:iCs/>
          <w:color w:val="000000" w:themeColor="text1"/>
          <w:sz w:val="16"/>
          <w:szCs w:val="16"/>
          <w:lang w:val="it-IT"/>
        </w:rPr>
        <w:t>Statutory</w:t>
      </w:r>
      <w:r w:rsidRPr="00B309F1">
        <w:rPr>
          <w:rStyle w:val="None"/>
          <w:i/>
          <w:iCs/>
          <w:color w:val="000000" w:themeColor="text1"/>
          <w:sz w:val="16"/>
          <w:szCs w:val="16"/>
        </w:rPr>
        <w:t>Auditors,</w:t>
      </w:r>
      <w:r w:rsidRPr="00B309F1">
        <w:rPr>
          <w:rStyle w:val="None"/>
          <w:i/>
          <w:iCs/>
          <w:color w:val="000000" w:themeColor="text1"/>
          <w:sz w:val="16"/>
          <w:szCs w:val="16"/>
        </w:rPr>
        <w:t>by</w:t>
      </w:r>
      <w:r w:rsidRPr="00B309F1">
        <w:rPr>
          <w:rStyle w:val="None"/>
          <w:i/>
          <w:iCs/>
          <w:color w:val="000000" w:themeColor="text1"/>
          <w:sz w:val="16"/>
          <w:szCs w:val="16"/>
        </w:rPr>
        <w:t>wayoftheir</w:t>
      </w:r>
      <w:r w:rsidRPr="00B309F1">
        <w:rPr>
          <w:rStyle w:val="None"/>
          <w:i/>
          <w:iCs/>
          <w:color w:val="000000" w:themeColor="text1"/>
          <w:sz w:val="16"/>
          <w:szCs w:val="16"/>
          <w:lang w:val="it-IT"/>
        </w:rPr>
        <w:t>certificate</w:t>
      </w:r>
      <w:r w:rsidRPr="00B309F1">
        <w:rPr>
          <w:rStyle w:val="None"/>
          <w:i/>
          <w:iCs/>
          <w:color w:val="000000" w:themeColor="text1"/>
          <w:sz w:val="16"/>
          <w:szCs w:val="16"/>
        </w:rPr>
        <w:t>datedDecember</w:t>
      </w:r>
      <w:r w:rsidRPr="00B309F1">
        <w:rPr>
          <w:rStyle w:val="None"/>
          <w:i/>
          <w:iCs/>
          <w:color w:val="000000" w:themeColor="text1"/>
          <w:sz w:val="16"/>
          <w:szCs w:val="16"/>
          <w:lang w:val="ru-RU"/>
        </w:rPr>
        <w:t>10,</w:t>
      </w:r>
      <w:r w:rsidRPr="00B309F1">
        <w:rPr>
          <w:rStyle w:val="None"/>
          <w:i/>
          <w:iCs/>
          <w:color w:val="000000" w:themeColor="text1"/>
          <w:spacing w:val="-2"/>
          <w:sz w:val="16"/>
          <w:szCs w:val="16"/>
        </w:rPr>
        <w:t>2025.</w:t>
      </w:r>
    </w:p>
    <w:p w:rsidR="00BB050D" w:rsidRPr="00B309F1" w:rsidRDefault="00C175F3">
      <w:pPr>
        <w:pStyle w:val="Heading3"/>
        <w:spacing w:before="182"/>
        <w:ind w:left="87" w:right="23"/>
        <w:jc w:val="both"/>
        <w:rPr>
          <w:color w:val="000000" w:themeColor="text1"/>
        </w:rPr>
      </w:pPr>
      <w:r w:rsidRPr="00B309F1">
        <w:rPr>
          <w:rStyle w:val="Hyperlink4"/>
          <w:color w:val="000000" w:themeColor="text1"/>
        </w:rPr>
        <w:t>Weighted average cost of acquisition of all sharestransacted inlast one year, 18monthsandthree years preceding the date of this Kirby-Nunez</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29"/>
        <w:ind w:left="87" w:right="22"/>
        <w:jc w:val="both"/>
        <w:rPr>
          <w:color w:val="000000" w:themeColor="text1"/>
        </w:rPr>
      </w:pPr>
      <w:r w:rsidRPr="00B309F1">
        <w:rPr>
          <w:rStyle w:val="Hyperlink4"/>
          <w:color w:val="000000" w:themeColor="text1"/>
        </w:rPr>
        <w:t>The weighted average price for all Johnson Group acquired in the last one year, eighteen months and three years preceding the date of this Kirby-Nunez is mentioned below:</w:t>
      </w:r>
      <w:r w:rsidRPr="00B309F1">
        <w:rPr>
          <w:rStyle w:val="Hyperlink4"/>
          <w:color w:val="000000" w:themeColor="text1"/>
        </w:rPr>
      </w:r>
    </w:p>
    <w:p w:rsidR="00BB050D" w:rsidRPr="00B309F1" w:rsidRDefault="00BB050D">
      <w:pPr>
        <w:pStyle w:val="BodyText"/>
        <w:spacing w:before="6"/>
        <w:rPr>
          <w:rStyle w:val="Hyperlink4"/>
          <w:color w:val="000000" w:themeColor="text1"/>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272"/>
        <w:gridCol w:w="1985"/>
        <w:gridCol w:w="2834"/>
        <w:gridCol w:w="4006"/>
      </w:tblGrid>
      <w:tr w:rsidR="00BB050D" w:rsidRPr="00B309F1">
        <w:trPr>
          <w:trHeight w:val="648"/>
        </w:trPr>
        <w:tc>
          <w:tcPr>
            <w:tcW w:w="12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9" w:type="dxa"/>
              <w:bottom w:w="80" w:type="dxa"/>
              <w:right w:w="80" w:type="dxa"/>
            </w:tcMar>
          </w:tcPr>
          <w:p w:rsidR="00BB050D" w:rsidRPr="00B309F1" w:rsidRDefault="00C175F3">
            <w:pPr>
              <w:pStyle w:val="TableParagraph"/>
              <w:spacing w:line="207" w:lineRule="exact"/>
              <w:ind w:left="379"/>
              <w:rPr>
                <w:color w:val="000000" w:themeColor="text1"/>
              </w:rPr>
            </w:pPr>
            <w:r w:rsidRPr="00B309F1">
              <w:rPr>
                <w:rStyle w:val="None"/>
                <w:b/>
                <w:bCs/>
                <w:color w:val="000000" w:themeColor="text1"/>
                <w:spacing w:val="-2"/>
                <w:sz w:val="18"/>
                <w:szCs w:val="18"/>
              </w:rPr>
              <w:t>Period</w:t>
            </w:r>
          </w:p>
        </w:tc>
        <w:tc>
          <w:tcPr>
            <w:tcW w:w="19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5" w:type="dxa"/>
              <w:bottom w:w="80" w:type="dxa"/>
              <w:right w:w="91" w:type="dxa"/>
            </w:tcMar>
          </w:tcPr>
          <w:p w:rsidR="00BB050D" w:rsidRPr="00B309F1" w:rsidRDefault="00C175F3">
            <w:pPr>
              <w:pStyle w:val="TableParagraph"/>
              <w:spacing w:line="206" w:lineRule="exact"/>
              <w:ind w:left="175" w:right="11" w:hanging="48"/>
              <w:rPr>
                <w:color w:val="000000" w:themeColor="text1"/>
              </w:rPr>
            </w:pPr>
            <w:r w:rsidRPr="00B309F1">
              <w:rPr>
                <w:rStyle w:val="None"/>
                <w:b/>
                <w:bCs/>
                <w:color w:val="000000" w:themeColor="text1"/>
                <w:sz w:val="18"/>
                <w:szCs w:val="18"/>
              </w:rPr>
              <w:t>Weightedaveragecost ofacquisition(in</w:t>
            </w:r>
            <w:r w:rsidRPr="00B309F1">
              <w:rPr>
                <w:rStyle w:val="None"/>
                <w:rFonts w:ascii="Arial Unicode MS" w:hAnsi="Arial Unicode MS"/>
                <w:color w:val="000000" w:themeColor="text1"/>
                <w:spacing w:val="-4"/>
                <w:sz w:val="18"/>
                <w:szCs w:val="18"/>
              </w:rPr>
              <w:t>₹</w:t>
            </w:r>
            <w:r w:rsidRPr="00B309F1">
              <w:rPr>
                <w:rStyle w:val="None"/>
                <w:b/>
                <w:bCs/>
                <w:color w:val="000000" w:themeColor="text1"/>
                <w:spacing w:val="-4"/>
                <w:sz w:val="18"/>
                <w:szCs w:val="18"/>
              </w:rPr>
              <w:t>)*</w:t>
            </w:r>
            <w:r w:rsidRPr="00B309F1">
              <w:rPr>
                <w:rStyle w:val="None"/>
                <w:b/>
                <w:bCs/>
                <w:color w:val="000000" w:themeColor="text1"/>
                <w:spacing w:val="-4"/>
                <w:sz w:val="18"/>
                <w:szCs w:val="18"/>
                <w:vertAlign w:val="superscript"/>
              </w:rPr>
              <w:t>#</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5" w:type="dxa"/>
              <w:bottom w:w="80" w:type="dxa"/>
              <w:right w:w="157" w:type="dxa"/>
            </w:tcMar>
          </w:tcPr>
          <w:p w:rsidR="00BB050D" w:rsidRPr="00B309F1" w:rsidRDefault="00C175F3">
            <w:pPr>
              <w:pStyle w:val="TableParagraph"/>
              <w:spacing w:line="206" w:lineRule="exact"/>
              <w:ind w:left="315" w:right="77" w:hanging="228"/>
              <w:rPr>
                <w:color w:val="000000" w:themeColor="text1"/>
              </w:rPr>
            </w:pPr>
            <w:r w:rsidRPr="00B309F1">
              <w:rPr>
                <w:rStyle w:val="None"/>
                <w:b/>
                <w:bCs/>
                <w:color w:val="000000" w:themeColor="text1"/>
                <w:sz w:val="18"/>
                <w:szCs w:val="18"/>
              </w:rPr>
              <w:t>CapPriceis‘x’timestheweighted average cost of acquisition**</w:t>
            </w:r>
          </w:p>
        </w:tc>
        <w:tc>
          <w:tcPr>
            <w:tcW w:w="40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rsidR="00BB050D" w:rsidRPr="00B309F1" w:rsidRDefault="00C175F3">
            <w:pPr>
              <w:pStyle w:val="TableParagraph"/>
              <w:spacing w:line="206" w:lineRule="exact"/>
              <w:ind w:left="61" w:firstLine="158"/>
              <w:rPr>
                <w:color w:val="000000" w:themeColor="text1"/>
              </w:rPr>
            </w:pPr>
            <w:r w:rsidRPr="00B309F1">
              <w:rPr>
                <w:rStyle w:val="None"/>
                <w:b/>
                <w:bCs/>
                <w:color w:val="000000" w:themeColor="text1"/>
                <w:sz w:val="18"/>
                <w:szCs w:val="18"/>
              </w:rPr>
              <w:t>Range of acquisition price per Rodriguez LLC:lowestprice–highestprice(in₹)#</w:t>
            </w:r>
            <w:r w:rsidRPr="00B309F1">
              <w:rPr>
                <w:rStyle w:val="None"/>
                <w:rFonts w:ascii="Arial Unicode MS" w:hAnsi="Arial Unicode MS"/>
                <w:color w:val="000000" w:themeColor="text1"/>
                <w:sz w:val="18"/>
                <w:szCs w:val="18"/>
              </w:rPr>
            </w:r>
            <w:r w:rsidRPr="00B309F1">
              <w:rPr>
                <w:rStyle w:val="None"/>
                <w:b/>
                <w:bCs/>
                <w:color w:val="000000" w:themeColor="text1"/>
                <w:sz w:val="18"/>
                <w:szCs w:val="18"/>
              </w:rPr>
            </w:r>
            <w:r w:rsidRPr="00B309F1">
              <w:rPr>
                <w:rStyle w:val="None"/>
                <w:b/>
                <w:bCs/>
                <w:color w:val="000000" w:themeColor="text1"/>
                <w:sz w:val="18"/>
                <w:szCs w:val="18"/>
              </w:rPr>
            </w:r>
            <w:r w:rsidRPr="00B309F1">
              <w:rPr>
                <w:rStyle w:val="None"/>
                <w:rFonts w:ascii="Arial Unicode MS" w:hAnsi="Arial Unicode MS"/>
                <w:color w:val="000000" w:themeColor="text1"/>
                <w:sz w:val="18"/>
                <w:szCs w:val="18"/>
              </w:rPr>
            </w:r>
            <w:r w:rsidRPr="00B309F1">
              <w:rPr>
                <w:rStyle w:val="None"/>
                <w:b/>
                <w:bCs/>
                <w:color w:val="000000" w:themeColor="text1"/>
                <w:sz w:val="18"/>
                <w:szCs w:val="18"/>
              </w:rPr>
            </w:r>
            <w:r w:rsidRPr="00B309F1">
              <w:rPr>
                <w:rStyle w:val="None"/>
                <w:b/>
                <w:bCs/>
                <w:color w:val="000000" w:themeColor="text1"/>
                <w:sz w:val="18"/>
                <w:szCs w:val="18"/>
                <w:vertAlign w:val="superscript"/>
              </w:rPr>
            </w:r>
          </w:p>
        </w:tc>
      </w:tr>
      <w:tr w:rsidR="00BB050D" w:rsidRPr="00B309F1">
        <w:trPr>
          <w:trHeight w:val="199"/>
        </w:trPr>
        <w:tc>
          <w:tcPr>
            <w:tcW w:w="12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Lastone</w:t>
            </w:r>
            <w:r w:rsidRPr="00B309F1">
              <w:rPr>
                <w:rStyle w:val="None"/>
                <w:color w:val="000000" w:themeColor="text1"/>
                <w:spacing w:val="-4"/>
                <w:sz w:val="18"/>
                <w:szCs w:val="18"/>
              </w:rPr>
              <w:t>year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384.01</w:t>
            </w:r>
          </w:p>
        </w:tc>
        <w:tc>
          <w:tcPr>
            <w:tcW w:w="283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125" w:type="dxa"/>
            </w:tcMar>
          </w:tcPr>
          <w:p w:rsidR="00BB050D" w:rsidRPr="00B309F1" w:rsidRDefault="00C175F3">
            <w:pPr>
              <w:pStyle w:val="TableParagraph"/>
              <w:ind w:left="58" w:right="45"/>
              <w:rPr>
                <w:color w:val="000000" w:themeColor="text1"/>
              </w:rPr>
            </w:pPr>
            <w:r w:rsidRPr="00B309F1">
              <w:rPr>
                <w:rStyle w:val="Hyperlink6"/>
                <w:rFonts w:eastAsia="Arial Unicode MS"/>
                <w:color w:val="000000" w:themeColor="text1"/>
                <w:sz w:val="18"/>
                <w:szCs w:val="18"/>
              </w:rPr>
              <w:t>Tobeupdateduponfinalizationofthe price band.</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6"/>
                <w:rFonts w:eastAsia="Arial Unicode MS"/>
                <w:color w:val="000000" w:themeColor="text1"/>
                <w:sz w:val="18"/>
                <w:szCs w:val="18"/>
              </w:rPr>
              <w:t>0.00–</w:t>
            </w:r>
            <w:r w:rsidRPr="00B309F1">
              <w:rPr>
                <w:rStyle w:val="Hyperlink7"/>
                <w:rFonts w:eastAsia="Arial Unicode MS"/>
                <w:color w:val="000000" w:themeColor="text1"/>
                <w:spacing w:val="-2"/>
                <w:sz w:val="18"/>
                <w:szCs w:val="18"/>
              </w:rPr>
              <w:t>530.00</w:t>
            </w:r>
          </w:p>
        </w:tc>
      </w:tr>
      <w:tr w:rsidR="00BB050D" w:rsidRPr="00B309F1">
        <w:trPr>
          <w:trHeight w:val="420"/>
        </w:trPr>
        <w:tc>
          <w:tcPr>
            <w:tcW w:w="12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Lasttrailing18 </w:t>
            </w:r>
            <w:r w:rsidRPr="00B309F1">
              <w:rPr>
                <w:rStyle w:val="Hyperlink7"/>
                <w:rFonts w:eastAsia="Arial Unicode MS"/>
                <w:color w:val="000000" w:themeColor="text1"/>
                <w:spacing w:val="-2"/>
                <w:sz w:val="18"/>
                <w:szCs w:val="18"/>
              </w:rPr>
              <w:t>months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6"/>
                <w:rFonts w:eastAsia="Arial Unicode MS"/>
                <w:color w:val="000000" w:themeColor="text1"/>
                <w:sz w:val="18"/>
                <w:szCs w:val="18"/>
              </w:rPr>
              <w:t>0.00–</w:t>
            </w:r>
            <w:r w:rsidRPr="00B309F1">
              <w:rPr>
                <w:rStyle w:val="Hyperlink7"/>
                <w:rFonts w:eastAsia="Arial Unicode MS"/>
                <w:color w:val="000000" w:themeColor="text1"/>
                <w:spacing w:val="-2"/>
                <w:sz w:val="18"/>
                <w:szCs w:val="18"/>
              </w:rPr>
              <w:t>530.00</w:t>
            </w:r>
          </w:p>
        </w:tc>
      </w:tr>
      <w:tr w:rsidR="00BB050D" w:rsidRPr="00B309F1">
        <w:trPr>
          <w:trHeight w:val="384"/>
        </w:trPr>
        <w:tc>
          <w:tcPr>
            <w:tcW w:w="1272"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Lastthree</w:t>
            </w:r>
            <w:r w:rsidRPr="00B309F1">
              <w:rPr>
                <w:rStyle w:val="Hyperlink7"/>
                <w:rFonts w:eastAsia="Arial Unicode MS"/>
                <w:color w:val="000000" w:themeColor="text1"/>
                <w:spacing w:val="-2"/>
                <w:sz w:val="18"/>
                <w:szCs w:val="18"/>
              </w:rPr>
              <w:t xml:space="preserve"> years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6"/>
                <w:rFonts w:eastAsia="Arial Unicode MS"/>
                <w:color w:val="000000" w:themeColor="text1"/>
                <w:sz w:val="18"/>
                <w:szCs w:val="18"/>
              </w:rPr>
              <w:t>0.00–</w:t>
            </w:r>
            <w:r w:rsidRPr="00B309F1">
              <w:rPr>
                <w:rStyle w:val="Hyperlink7"/>
                <w:rFonts w:eastAsia="Arial Unicode MS"/>
                <w:color w:val="000000" w:themeColor="text1"/>
                <w:spacing w:val="-2"/>
                <w:sz w:val="18"/>
                <w:szCs w:val="18"/>
              </w:rPr>
              <w:t>530.00</w:t>
            </w:r>
          </w:p>
        </w:tc>
      </w:tr>
    </w:tbl>
    <w:p w:rsidR="00BB050D" w:rsidRPr="00B309F1" w:rsidRDefault="00BB050D">
      <w:pPr>
        <w:pStyle w:val="BodyText"/>
        <w:spacing w:before="6"/>
        <w:ind w:left="98" w:hanging="98"/>
        <w:rPr>
          <w:rStyle w:val="Hyperlink4"/>
          <w:color w:val="000000" w:themeColor="text1"/>
          <w:sz w:val="17"/>
          <w:szCs w:val="17"/>
        </w:rPr>
      </w:pPr>
    </w:p>
    <w:p w:rsidR="00BB050D" w:rsidRPr="00B309F1" w:rsidRDefault="00C175F3">
      <w:pPr>
        <w:pStyle w:val="Body"/>
        <w:tabs>
          <w:tab w:val="left" w:pos="448"/>
        </w:tabs>
        <w:spacing w:before="3" w:line="183" w:lineRule="exact"/>
        <w:ind w:left="87"/>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As</w:t>
      </w:r>
      <w:r w:rsidRPr="00B309F1">
        <w:rPr>
          <w:rStyle w:val="Hyperlink8"/>
          <w:rFonts w:eastAsia="Arial Unicode MS"/>
          <w:color w:val="000000" w:themeColor="text1"/>
        </w:rPr>
        <w:t>certified</w:t>
      </w:r>
      <w:r w:rsidRPr="00B309F1">
        <w:rPr>
          <w:rStyle w:val="Hyperlink8"/>
          <w:rFonts w:eastAsia="Arial Unicode MS"/>
          <w:color w:val="000000" w:themeColor="text1"/>
        </w:rPr>
        <w:t>byKirtane&amp;</w:t>
      </w:r>
      <w:r w:rsidRPr="00B309F1">
        <w:rPr>
          <w:rStyle w:val="Hyperlink8"/>
          <w:rFonts w:eastAsia="Arial Unicode MS"/>
          <w:color w:val="000000" w:themeColor="text1"/>
          <w:lang w:val="it-IT"/>
        </w:rPr>
        <w:t>Pandit</w:t>
      </w:r>
      <w:r w:rsidRPr="00B309F1">
        <w:rPr>
          <w:rStyle w:val="Hyperlink8"/>
          <w:rFonts w:eastAsia="Arial Unicode MS"/>
          <w:color w:val="000000" w:themeColor="text1"/>
          <w:lang w:val="da-DK"/>
        </w:rPr>
        <w:t>LLP,</w:t>
      </w:r>
      <w:r w:rsidRPr="00B309F1">
        <w:rPr>
          <w:rStyle w:val="Hyperlink8"/>
          <w:rFonts w:eastAsia="Arial Unicode MS"/>
          <w:color w:val="000000" w:themeColor="text1"/>
        </w:rPr>
        <w:t>CharteredAccountants,</w:t>
      </w:r>
      <w:r w:rsidRPr="00B309F1">
        <w:rPr>
          <w:rStyle w:val="Hyperlink8"/>
          <w:rFonts w:eastAsia="Arial Unicode MS"/>
          <w:color w:val="000000" w:themeColor="text1"/>
          <w:lang w:val="fr-FR"/>
        </w:rPr>
        <w:t>our</w:t>
      </w:r>
      <w:r w:rsidRPr="00B309F1">
        <w:rPr>
          <w:rStyle w:val="Hyperlink8"/>
          <w:rFonts w:eastAsia="Arial Unicode MS"/>
          <w:color w:val="000000" w:themeColor="text1"/>
          <w:lang w:val="it-IT"/>
        </w:rPr>
        <w:t>Statutory</w:t>
      </w:r>
      <w:r w:rsidRPr="00B309F1">
        <w:rPr>
          <w:rStyle w:val="Hyperlink8"/>
          <w:rFonts w:eastAsia="Arial Unicode MS"/>
          <w:color w:val="000000" w:themeColor="text1"/>
        </w:rPr>
        <w:t>Auditors,</w:t>
      </w:r>
      <w:r w:rsidRPr="00B309F1">
        <w:rPr>
          <w:rStyle w:val="Hyperlink8"/>
          <w:rFonts w:eastAsia="Arial Unicode MS"/>
          <w:color w:val="000000" w:themeColor="text1"/>
        </w:rPr>
        <w:t>by</w:t>
      </w:r>
      <w:r w:rsidRPr="00B309F1">
        <w:rPr>
          <w:rStyle w:val="Hyperlink8"/>
          <w:rFonts w:eastAsia="Arial Unicode MS"/>
          <w:color w:val="000000" w:themeColor="text1"/>
        </w:rPr>
        <w:t>wayoftheir</w:t>
      </w:r>
      <w:r w:rsidRPr="00B309F1">
        <w:rPr>
          <w:rStyle w:val="Hyperlink8"/>
          <w:rFonts w:eastAsia="Arial Unicode MS"/>
          <w:color w:val="000000" w:themeColor="text1"/>
          <w:lang w:val="it-IT"/>
        </w:rPr>
        <w:t>certificate</w:t>
      </w:r>
      <w:r w:rsidRPr="00B309F1">
        <w:rPr>
          <w:rStyle w:val="Hyperlink8"/>
          <w:rFonts w:eastAsia="Arial Unicode MS"/>
          <w:color w:val="000000" w:themeColor="text1"/>
        </w:rPr>
        <w:t>datedDecember</w:t>
      </w:r>
      <w:r w:rsidRPr="00B309F1">
        <w:rPr>
          <w:rStyle w:val="Hyperlink8"/>
          <w:rFonts w:eastAsia="Arial Unicode MS"/>
          <w:color w:val="000000" w:themeColor="text1"/>
          <w:lang w:val="ru-RU"/>
        </w:rPr>
        <w:t>10,</w:t>
      </w:r>
      <w:r w:rsidRPr="00B309F1">
        <w:rPr>
          <w:rStyle w:val="None"/>
          <w:i/>
          <w:iCs/>
          <w:color w:val="000000" w:themeColor="text1"/>
          <w:spacing w:val="-2"/>
          <w:sz w:val="16"/>
          <w:szCs w:val="16"/>
        </w:rPr>
        <w:t>2025.</w:t>
      </w:r>
    </w:p>
    <w:p w:rsidR="00BB050D" w:rsidRPr="00B309F1" w:rsidRDefault="00C175F3">
      <w:pPr>
        <w:pStyle w:val="Body"/>
        <w:spacing w:line="183" w:lineRule="exact"/>
        <w:ind w:left="87"/>
        <w:rPr>
          <w:rStyle w:val="Hyperlink8"/>
          <w:rFonts w:eastAsia="Arial Unicode MS"/>
          <w:color w:val="000000" w:themeColor="text1"/>
        </w:rPr>
      </w:pPr>
      <w:r w:rsidRPr="00B309F1">
        <w:rPr>
          <w:rStyle w:val="Hyperlink8"/>
          <w:rFonts w:eastAsia="Arial Unicode MS"/>
          <w:color w:val="000000" w:themeColor="text1"/>
        </w:rPr>
        <w:t>**Tobe</w:t>
      </w:r>
      <w:r w:rsidRPr="00B309F1">
        <w:rPr>
          <w:rStyle w:val="Hyperlink8"/>
          <w:rFonts w:eastAsia="Arial Unicode MS"/>
          <w:color w:val="000000" w:themeColor="text1"/>
        </w:rPr>
        <w:t xml:space="preserve">updated inthe </w:t>
      </w:r>
      <w:r w:rsidRPr="00B309F1">
        <w:rPr>
          <w:rStyle w:val="None"/>
          <w:i/>
          <w:iCs/>
          <w:color w:val="000000" w:themeColor="text1"/>
          <w:spacing w:val="-2"/>
          <w:sz w:val="16"/>
          <w:szCs w:val="16"/>
          <w:lang w:val="pt-PT"/>
        </w:rPr>
        <w:t>Prospectus.</w:t>
      </w:r>
    </w:p>
    <w:p w:rsidR="00BB050D" w:rsidRPr="00B309F1" w:rsidRDefault="00C175F3">
      <w:pPr>
        <w:pStyle w:val="Body"/>
        <w:tabs>
          <w:tab w:val="left" w:pos="448"/>
        </w:tabs>
        <w:spacing w:before="1"/>
        <w:ind w:left="448" w:right="7" w:hanging="361"/>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Impactof</w:t>
      </w:r>
      <w:r w:rsidRPr="00B309F1">
        <w:rPr>
          <w:rStyle w:val="Hyperlink8"/>
          <w:rFonts w:eastAsia="Arial Unicode MS"/>
          <w:color w:val="000000" w:themeColor="text1"/>
        </w:rPr>
        <w:t>bonusand</w:t>
      </w:r>
      <w:r w:rsidRPr="00B309F1">
        <w:rPr>
          <w:rStyle w:val="Hyperlink8"/>
          <w:rFonts w:eastAsia="Arial Unicode MS"/>
          <w:color w:val="000000" w:themeColor="text1"/>
          <w:lang w:val="it-IT"/>
        </w:rPr>
        <w:t>sub-division</w:t>
      </w:r>
      <w:r w:rsidRPr="00B309F1">
        <w:rPr>
          <w:rStyle w:val="Hyperlink8"/>
          <w:rFonts w:eastAsia="Arial Unicode MS"/>
          <w:color w:val="000000" w:themeColor="text1"/>
        </w:rPr>
        <w:t>ofshareshavebeentakenonly</w:t>
      </w:r>
      <w:r w:rsidRPr="00B309F1">
        <w:rPr>
          <w:rStyle w:val="Hyperlink8"/>
          <w:rFonts w:eastAsia="Arial Unicode MS"/>
          <w:color w:val="000000" w:themeColor="text1"/>
        </w:rPr>
        <w:t>on</w:t>
      </w:r>
      <w:r w:rsidRPr="00B309F1">
        <w:rPr>
          <w:rStyle w:val="Hyperlink8"/>
          <w:rFonts w:eastAsia="Arial Unicode MS"/>
          <w:color w:val="000000" w:themeColor="text1"/>
          <w:lang w:val="fr-FR"/>
        </w:rPr>
        <w:t>transactions</w:t>
      </w:r>
      <w:r w:rsidRPr="00B309F1">
        <w:rPr>
          <w:rStyle w:val="Hyperlink8"/>
          <w:rFonts w:eastAsia="Arial Unicode MS"/>
          <w:color w:val="000000" w:themeColor="text1"/>
        </w:rPr>
        <w:t>thathavebeentransactedduringthe</w:t>
      </w:r>
      <w:r w:rsidRPr="00B309F1">
        <w:rPr>
          <w:rStyle w:val="Hyperlink8"/>
          <w:rFonts w:eastAsia="Arial Unicode MS"/>
          <w:color w:val="000000" w:themeColor="text1"/>
        </w:rPr>
        <w:t>last1</w:t>
      </w:r>
      <w:r w:rsidRPr="00B309F1">
        <w:rPr>
          <w:rStyle w:val="Hyperlink8"/>
          <w:rFonts w:eastAsia="Arial Unicode MS"/>
          <w:color w:val="000000" w:themeColor="text1"/>
        </w:rPr>
        <w:t>year,trailing</w:t>
      </w:r>
      <w:r w:rsidRPr="00B309F1">
        <w:rPr>
          <w:rStyle w:val="Hyperlink8"/>
          <w:rFonts w:eastAsia="Arial Unicode MS"/>
          <w:color w:val="000000" w:themeColor="text1"/>
        </w:rPr>
        <w:t>18</w:t>
      </w:r>
      <w:r w:rsidRPr="00B309F1">
        <w:rPr>
          <w:rStyle w:val="Hyperlink8"/>
          <w:rFonts w:eastAsia="Arial Unicode MS"/>
          <w:color w:val="000000" w:themeColor="text1"/>
        </w:rPr>
        <w:t>months</w:t>
      </w:r>
      <w:r w:rsidRPr="00B309F1">
        <w:rPr>
          <w:rStyle w:val="Hyperlink8"/>
          <w:rFonts w:eastAsia="Arial Unicode MS"/>
          <w:color w:val="000000" w:themeColor="text1"/>
        </w:rPr>
        <w:t>and</w:t>
      </w:r>
      <w:r w:rsidRPr="00B309F1">
        <w:rPr>
          <w:rStyle w:val="Hyperlink8"/>
          <w:rFonts w:eastAsia="Arial Unicode MS"/>
          <w:color w:val="000000" w:themeColor="text1"/>
        </w:rPr>
        <w:t>last 3 years.</w:t>
      </w:r>
    </w:p>
    <w:p w:rsidR="00BB050D" w:rsidRPr="00B309F1" w:rsidRDefault="00BB050D">
      <w:pPr>
        <w:pStyle w:val="BodyText"/>
        <w:spacing w:before="44"/>
        <w:rPr>
          <w:rStyle w:val="None"/>
          <w:i/>
          <w:iCs/>
          <w:color w:val="000000" w:themeColor="text1"/>
          <w:sz w:val="16"/>
          <w:szCs w:val="16"/>
        </w:rPr>
      </w:pPr>
    </w:p>
    <w:p w:rsidR="00BB050D" w:rsidRPr="00B309F1" w:rsidRDefault="00C175F3">
      <w:pPr>
        <w:pStyle w:val="Heading3"/>
        <w:spacing w:before="0"/>
        <w:ind w:left="87"/>
        <w:jc w:val="both"/>
        <w:rPr>
          <w:color w:val="000000" w:themeColor="text1"/>
        </w:rPr>
      </w:pPr>
      <w:r w:rsidRPr="00B309F1">
        <w:rPr>
          <w:rStyle w:val="Hyperlink4"/>
          <w:color w:val="000000" w:themeColor="text1"/>
        </w:rPr>
        <w:t>Joshua Davila</w:t>
      </w:r>
      <w:r w:rsidRPr="00B309F1">
        <w:rPr>
          <w:rStyle w:val="Hyperlink4"/>
          <w:color w:val="000000" w:themeColor="text1"/>
          <w:lang w:val="it-IT"/>
        </w:rPr>
      </w:r>
      <w:r w:rsidRPr="00B309F1">
        <w:rPr>
          <w:rStyle w:val="Hyperlink4"/>
          <w:color w:val="000000" w:themeColor="text1"/>
        </w:rPr>
      </w:r>
      <w:r w:rsidRPr="00B309F1">
        <w:rPr>
          <w:rStyle w:val="Hyperlink4"/>
          <w:color w:val="000000" w:themeColor="text1"/>
          <w:lang w:val="it-IT"/>
        </w:rPr>
      </w:r>
      <w:r w:rsidRPr="00B309F1">
        <w:rPr>
          <w:rStyle w:val="Hyperlink4"/>
          <w:color w:val="000000" w:themeColor="text1"/>
        </w:rPr>
      </w:r>
      <w:r w:rsidRPr="00B309F1">
        <w:rPr>
          <w:rStyle w:val="Hyperlink4"/>
          <w:color w:val="000000" w:themeColor="text1"/>
          <w:lang w:val="pt-PT"/>
        </w:rPr>
      </w:r>
      <w:r w:rsidRPr="00B309F1">
        <w:rPr>
          <w:rStyle w:val="Hyperlink4"/>
          <w:color w:val="000000" w:themeColor="text1"/>
        </w:rPr>
      </w:r>
      <w:r w:rsidRPr="00B309F1">
        <w:rPr>
          <w:rStyle w:val="Hyperlink4"/>
          <w:color w:val="000000" w:themeColor="text1"/>
          <w:lang w:val="fr-FR"/>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before="200"/>
        <w:ind w:left="87" w:right="7"/>
        <w:jc w:val="both"/>
        <w:rPr>
          <w:color w:val="000000" w:themeColor="text1"/>
        </w:rPr>
      </w:pPr>
      <w:r w:rsidRPr="00B309F1">
        <w:rPr>
          <w:rStyle w:val="Hyperlink4"/>
          <w:color w:val="000000" w:themeColor="text1"/>
        </w:rPr>
        <w:t>Jeffery Frank Frank Conway Kirby-Nunez, is as set forth below:</w:t>
      </w:r>
    </w:p>
    <w:p w:rsidR="00BB050D" w:rsidRPr="00B309F1" w:rsidRDefault="00BB050D">
      <w:pPr>
        <w:pStyle w:val="BodyText"/>
        <w:spacing w:before="6"/>
        <w:rPr>
          <w:rStyle w:val="Hyperlink4"/>
          <w:color w:val="000000" w:themeColor="text1"/>
          <w:sz w:val="17"/>
          <w:szCs w:val="17"/>
        </w:rPr>
      </w:pPr>
    </w:p>
    <w:tbl>
      <w:tblPr>
        <w:tblW w:w="10092" w:type="dxa"/>
        <w:tblInd w:w="2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957"/>
        <w:gridCol w:w="2659"/>
        <w:gridCol w:w="2476"/>
      </w:tblGrid>
      <w:tr w:rsidR="00BB050D" w:rsidRPr="00B309F1">
        <w:trPr>
          <w:trHeight w:val="653"/>
        </w:trPr>
        <w:tc>
          <w:tcPr>
            <w:tcW w:w="4957" w:type="dxa"/>
            <w:tcBorders>
              <w:top w:val="single" w:sz="6" w:space="0" w:color="000000"/>
              <w:left w:val="single" w:sz="6" w:space="0" w:color="000000"/>
              <w:bottom w:val="single" w:sz="6" w:space="0" w:color="000000"/>
              <w:right w:val="single" w:sz="6" w:space="0" w:color="000000"/>
            </w:tcBorders>
            <w:shd w:val="clear" w:color="auto" w:fill="BEBEBE"/>
            <w:tcMar>
              <w:top w:w="80" w:type="dxa"/>
              <w:left w:w="96" w:type="dxa"/>
              <w:bottom w:w="80" w:type="dxa"/>
              <w:right w:w="80" w:type="dxa"/>
            </w:tcMar>
          </w:tcPr>
          <w:p w:rsidR="00BB050D" w:rsidRPr="00B309F1" w:rsidRDefault="00C175F3">
            <w:pPr>
              <w:pStyle w:val="TableParagraph"/>
              <w:spacing w:line="207" w:lineRule="exact"/>
              <w:ind w:left="16"/>
              <w:jc w:val="center"/>
              <w:rPr>
                <w:color w:val="000000" w:themeColor="text1"/>
              </w:rPr>
            </w:pPr>
            <w:r w:rsidRPr="00B309F1">
              <w:rPr>
                <w:rStyle w:val="None"/>
                <w:b/>
                <w:bCs/>
                <w:color w:val="000000" w:themeColor="text1"/>
                <w:sz w:val="18"/>
                <w:szCs w:val="18"/>
              </w:rPr>
              <w:t>Name of</w:t>
            </w:r>
            <w:r w:rsidRPr="00B309F1">
              <w:rPr>
                <w:rStyle w:val="None"/>
                <w:b/>
                <w:bCs/>
                <w:color w:val="000000" w:themeColor="text1"/>
                <w:spacing w:val="-2"/>
                <w:sz w:val="18"/>
                <w:szCs w:val="18"/>
              </w:rPr>
              <w:t>Promoter</w:t>
            </w:r>
          </w:p>
        </w:tc>
        <w:tc>
          <w:tcPr>
            <w:tcW w:w="2659" w:type="dxa"/>
            <w:tcBorders>
              <w:top w:val="single" w:sz="6" w:space="0" w:color="000000"/>
              <w:left w:val="single" w:sz="6" w:space="0" w:color="000000"/>
              <w:bottom w:val="single" w:sz="6" w:space="0" w:color="000000"/>
              <w:right w:val="single" w:sz="6" w:space="0" w:color="000000"/>
            </w:tcBorders>
            <w:shd w:val="clear" w:color="auto" w:fill="BEBEBE"/>
            <w:tcMar>
              <w:top w:w="80" w:type="dxa"/>
              <w:left w:w="620" w:type="dxa"/>
              <w:bottom w:w="80" w:type="dxa"/>
              <w:right w:w="80" w:type="dxa"/>
            </w:tcMar>
          </w:tcPr>
          <w:p w:rsidR="00BB050D" w:rsidRPr="00B309F1" w:rsidRDefault="00C175F3">
            <w:pPr>
              <w:pStyle w:val="TableParagraph"/>
              <w:spacing w:line="206" w:lineRule="exact"/>
              <w:ind w:left="540" w:hanging="480"/>
              <w:rPr>
                <w:color w:val="000000" w:themeColor="text1"/>
              </w:rPr>
            </w:pPr>
            <w:r w:rsidRPr="00B309F1">
              <w:rPr>
                <w:rStyle w:val="None"/>
                <w:b/>
                <w:bCs/>
                <w:color w:val="000000" w:themeColor="text1"/>
                <w:sz w:val="18"/>
                <w:szCs w:val="18"/>
              </w:rPr>
              <w:t>Beth Wright face value of ₹5 each</w:t>
            </w:r>
            <w:r w:rsidRPr="00B309F1">
              <w:rPr>
                <w:rStyle w:val="None"/>
                <w:b/>
                <w:bCs/>
                <w:color w:val="000000" w:themeColor="text1"/>
                <w:sz w:val="18"/>
                <w:szCs w:val="18"/>
              </w:rPr>
            </w:r>
            <w:r w:rsidRPr="00B309F1">
              <w:rPr>
                <w:rStyle w:val="None"/>
                <w:rFonts w:ascii="Arial Unicode MS" w:hAnsi="Arial Unicode MS"/>
                <w:color w:val="000000" w:themeColor="text1"/>
                <w:sz w:val="18"/>
                <w:szCs w:val="18"/>
              </w:rPr>
            </w:r>
            <w:r w:rsidRPr="00B309F1">
              <w:rPr>
                <w:rStyle w:val="None"/>
                <w:b/>
                <w:bCs/>
                <w:color w:val="000000" w:themeColor="text1"/>
                <w:sz w:val="18"/>
                <w:szCs w:val="18"/>
              </w:rPr>
            </w:r>
          </w:p>
        </w:tc>
        <w:tc>
          <w:tcPr>
            <w:tcW w:w="2476" w:type="dxa"/>
            <w:tcBorders>
              <w:top w:val="single" w:sz="6" w:space="0" w:color="000000"/>
              <w:left w:val="single" w:sz="6" w:space="0" w:color="000000"/>
              <w:bottom w:val="single" w:sz="6" w:space="0" w:color="000000"/>
              <w:right w:val="single" w:sz="6" w:space="0" w:color="000000"/>
            </w:tcBorders>
            <w:shd w:val="clear" w:color="auto" w:fill="BEBEBE"/>
            <w:tcMar>
              <w:top w:w="80" w:type="dxa"/>
              <w:left w:w="176" w:type="dxa"/>
              <w:bottom w:w="80" w:type="dxa"/>
              <w:right w:w="80" w:type="dxa"/>
            </w:tcMar>
          </w:tcPr>
          <w:p w:rsidR="00BB050D" w:rsidRPr="00B309F1" w:rsidRDefault="00C175F3">
            <w:pPr>
              <w:pStyle w:val="TableParagraph"/>
              <w:spacing w:line="206" w:lineRule="exact"/>
              <w:ind w:left="96" w:hanging="36"/>
              <w:rPr>
                <w:color w:val="000000" w:themeColor="text1"/>
              </w:rPr>
            </w:pPr>
            <w:r w:rsidRPr="00B309F1">
              <w:rPr>
                <w:rStyle w:val="None"/>
                <w:b/>
                <w:bCs/>
                <w:color w:val="000000" w:themeColor="text1"/>
                <w:sz w:val="18"/>
                <w:szCs w:val="18"/>
              </w:rPr>
              <w:t>Ryan Davis offacevaluesof ₹5 each**(₹)</w:t>
            </w:r>
            <w:r w:rsidRPr="00B309F1">
              <w:rPr>
                <w:rStyle w:val="None"/>
                <w:rFonts w:ascii="Arial Unicode MS" w:hAnsi="Arial Unicode MS"/>
                <w:color w:val="000000" w:themeColor="text1"/>
                <w:sz w:val="18"/>
                <w:szCs w:val="18"/>
              </w:rPr>
            </w:r>
            <w:r w:rsidRPr="00B309F1">
              <w:rPr>
                <w:rStyle w:val="None"/>
                <w:b/>
                <w:bCs/>
                <w:color w:val="000000" w:themeColor="text1"/>
                <w:sz w:val="18"/>
                <w:szCs w:val="18"/>
              </w:rPr>
            </w:r>
            <w:r w:rsidRPr="00B309F1">
              <w:rPr>
                <w:rStyle w:val="None"/>
                <w:color w:val="000000" w:themeColor="text1"/>
                <w:sz w:val="18"/>
                <w:szCs w:val="18"/>
              </w:rPr>
            </w:r>
            <w:r w:rsidRPr="00B309F1">
              <w:rPr>
                <w:rStyle w:val="None"/>
                <w:b/>
                <w:bCs/>
                <w:color w:val="000000" w:themeColor="text1"/>
                <w:spacing w:val="-5"/>
                <w:sz w:val="18"/>
                <w:szCs w:val="18"/>
              </w:rPr>
            </w:r>
            <w:r w:rsidRPr="00B309F1">
              <w:rPr>
                <w:rStyle w:val="None"/>
                <w:rFonts w:ascii="Arial Unicode MS" w:hAnsi="Arial Unicode MS"/>
                <w:color w:val="000000" w:themeColor="text1"/>
                <w:spacing w:val="-5"/>
                <w:sz w:val="18"/>
                <w:szCs w:val="18"/>
              </w:rPr>
            </w:r>
            <w:r w:rsidRPr="00B309F1">
              <w:rPr>
                <w:rStyle w:val="None"/>
                <w:b/>
                <w:bCs/>
                <w:color w:val="000000" w:themeColor="text1"/>
                <w:spacing w:val="-5"/>
                <w:sz w:val="18"/>
                <w:szCs w:val="18"/>
              </w:rPr>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before="2" w:line="186" w:lineRule="exact"/>
              <w:ind w:left="60"/>
              <w:rPr>
                <w:color w:val="000000" w:themeColor="text1"/>
              </w:rPr>
            </w:pPr>
            <w:r w:rsidRPr="00B309F1">
              <w:rPr>
                <w:rStyle w:val="Hyperlink6"/>
                <w:rFonts w:eastAsia="Arial Unicode MS"/>
                <w:color w:val="000000" w:themeColor="text1"/>
                <w:sz w:val="18"/>
                <w:szCs w:val="18"/>
              </w:rPr>
              <w:t>Aaron Ramos DVM*</w:t>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before="2" w:line="186" w:lineRule="exact"/>
              <w:ind w:right="40"/>
              <w:jc w:val="right"/>
              <w:rPr>
                <w:color w:val="000000" w:themeColor="text1"/>
              </w:rPr>
            </w:pPr>
            <w:r w:rsidRPr="00B309F1">
              <w:rPr>
                <w:rStyle w:val="Hyperlink7"/>
                <w:rFonts w:eastAsia="Arial Unicode MS"/>
                <w:color w:val="000000" w:themeColor="text1"/>
                <w:spacing w:val="-2"/>
                <w:sz w:val="18"/>
                <w:szCs w:val="18"/>
              </w:rPr>
              <w:t>26,704,570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9" w:type="dxa"/>
            </w:tcMar>
          </w:tcPr>
          <w:p w:rsidR="00BB050D" w:rsidRPr="00B309F1" w:rsidRDefault="00C175F3">
            <w:pPr>
              <w:pStyle w:val="TableParagraph"/>
              <w:spacing w:before="2" w:line="186" w:lineRule="exact"/>
              <w:ind w:right="39"/>
              <w:jc w:val="right"/>
              <w:rPr>
                <w:color w:val="000000" w:themeColor="text1"/>
              </w:rPr>
            </w:pPr>
            <w:r w:rsidRPr="00B309F1">
              <w:rPr>
                <w:rStyle w:val="None"/>
                <w:color w:val="000000" w:themeColor="text1"/>
                <w:spacing w:val="-4"/>
                <w:sz w:val="18"/>
                <w:szCs w:val="18"/>
              </w:rPr>
              <w:t>1.36</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 xml:space="preserve">PushpaKushal </w:t>
            </w:r>
            <w:r w:rsidRPr="00B309F1">
              <w:rPr>
                <w:rStyle w:val="Hyperlink7"/>
                <w:rFonts w:eastAsia="Arial Unicode MS"/>
                <w:color w:val="000000" w:themeColor="text1"/>
                <w:spacing w:val="-2"/>
                <w:sz w:val="18"/>
                <w:szCs w:val="18"/>
              </w:rPr>
              <w:t>Hegde</w:t>
            </w:r>
            <w:r w:rsidRPr="00B309F1">
              <w:rPr>
                <w:rStyle w:val="None"/>
                <w:color w:val="000000" w:themeColor="text1"/>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7,386,270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None"/>
                <w:color w:val="000000" w:themeColor="text1"/>
                <w:spacing w:val="-4"/>
                <w:sz w:val="18"/>
                <w:szCs w:val="18"/>
              </w:rPr>
              <w:t>1.51</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before="2" w:line="186" w:lineRule="exact"/>
              <w:ind w:left="60"/>
              <w:rPr>
                <w:color w:val="000000" w:themeColor="text1"/>
              </w:rPr>
            </w:pPr>
            <w:r w:rsidRPr="00B309F1">
              <w:rPr>
                <w:rStyle w:val="Hyperlink6"/>
                <w:rFonts w:eastAsia="Arial Unicode MS"/>
                <w:color w:val="000000" w:themeColor="text1"/>
                <w:sz w:val="18"/>
                <w:szCs w:val="18"/>
              </w:rPr>
              <w:t>Derek Gray*</w:t>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before="2" w:line="186" w:lineRule="exact"/>
              <w:ind w:right="40"/>
              <w:jc w:val="right"/>
              <w:rPr>
                <w:color w:val="000000" w:themeColor="text1"/>
              </w:rPr>
            </w:pPr>
            <w:r w:rsidRPr="00B309F1">
              <w:rPr>
                <w:rStyle w:val="Hyperlink7"/>
                <w:rFonts w:eastAsia="Arial Unicode MS"/>
                <w:color w:val="000000" w:themeColor="text1"/>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9" w:type="dxa"/>
            </w:tcMar>
          </w:tcPr>
          <w:p w:rsidR="00BB050D" w:rsidRPr="00B309F1" w:rsidRDefault="00C175F3">
            <w:pPr>
              <w:pStyle w:val="TableParagraph"/>
              <w:spacing w:before="2" w:line="186" w:lineRule="exact"/>
              <w:ind w:right="39"/>
              <w:jc w:val="right"/>
              <w:rPr>
                <w:color w:val="000000" w:themeColor="text1"/>
              </w:rPr>
            </w:pPr>
            <w:r w:rsidRPr="00B309F1">
              <w:rPr>
                <w:rStyle w:val="None"/>
                <w:color w:val="000000" w:themeColor="text1"/>
                <w:spacing w:val="-4"/>
                <w:sz w:val="18"/>
                <w:szCs w:val="18"/>
              </w:rPr>
              <w:t>1.41</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Scott-Cox*</w:t>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Hyperlink7"/>
                <w:rFonts w:eastAsia="Arial Unicode MS"/>
                <w:color w:val="000000" w:themeColor="text1"/>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9" w:type="dxa"/>
            </w:tcMar>
          </w:tcPr>
          <w:p w:rsidR="00BB050D" w:rsidRPr="00B309F1" w:rsidRDefault="00C175F3">
            <w:pPr>
              <w:pStyle w:val="TableParagraph"/>
              <w:spacing w:line="186" w:lineRule="exact"/>
              <w:ind w:right="39"/>
              <w:jc w:val="right"/>
              <w:rPr>
                <w:color w:val="000000" w:themeColor="text1"/>
              </w:rPr>
            </w:pPr>
            <w:r w:rsidRPr="00B309F1">
              <w:rPr>
                <w:rStyle w:val="None"/>
                <w:color w:val="000000" w:themeColor="text1"/>
                <w:spacing w:val="-4"/>
                <w:sz w:val="18"/>
                <w:szCs w:val="18"/>
              </w:rPr>
              <w:t>1.35</w:t>
            </w:r>
          </w:p>
        </w:tc>
      </w:tr>
      <w:tr w:rsidR="00BB050D" w:rsidRPr="00B309F1">
        <w:trPr>
          <w:trHeight w:val="204"/>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8" w:lineRule="exact"/>
              <w:ind w:left="60"/>
              <w:rPr>
                <w:color w:val="000000" w:themeColor="text1"/>
              </w:rPr>
            </w:pPr>
            <w:r w:rsidRPr="00B309F1">
              <w:rPr>
                <w:rStyle w:val="Hyperlink6"/>
                <w:rFonts w:eastAsia="Arial Unicode MS"/>
                <w:color w:val="000000" w:themeColor="text1"/>
                <w:sz w:val="18"/>
                <w:szCs w:val="18"/>
              </w:rPr>
              <w:t>Karen Malone</w:t>
            </w:r>
            <w:r w:rsidRPr="00B309F1">
              <w:rPr>
                <w:rStyle w:val="Hyperlink7"/>
                <w:rFonts w:eastAsia="Arial Unicode MS"/>
                <w:color w:val="000000" w:themeColor="text1"/>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right"/>
              <w:rPr>
                <w:color w:val="000000" w:themeColor="text1"/>
              </w:rPr>
            </w:pPr>
            <w:r w:rsidRPr="00B309F1">
              <w:rPr>
                <w:rStyle w:val="None"/>
                <w:color w:val="000000" w:themeColor="text1"/>
                <w:spacing w:val="-5"/>
                <w:sz w:val="18"/>
                <w:szCs w:val="18"/>
              </w:rPr>
              <w:t>100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8" w:lineRule="exact"/>
              <w:ind w:right="40"/>
              <w:jc w:val="right"/>
              <w:rPr>
                <w:color w:val="000000" w:themeColor="text1"/>
              </w:rPr>
            </w:pPr>
            <w:r w:rsidRPr="00B309F1">
              <w:rPr>
                <w:rStyle w:val="Hyperlink7"/>
                <w:rFonts w:eastAsia="Arial Unicode MS"/>
                <w:color w:val="000000" w:themeColor="text1"/>
                <w:spacing w:val="-2"/>
                <w:sz w:val="18"/>
                <w:szCs w:val="18"/>
              </w:rPr>
              <w:t>530.00</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Baxter, Phillips and Walsh</w:t>
            </w:r>
            <w:r w:rsidRPr="00B309F1">
              <w:rPr>
                <w:rStyle w:val="None"/>
                <w:color w:val="000000" w:themeColor="text1"/>
                <w:spacing w:val="-4"/>
                <w:sz w:val="18"/>
                <w:szCs w:val="18"/>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5"/>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9" w:lineRule="exact"/>
              <w:ind w:left="60"/>
              <w:rPr>
                <w:color w:val="000000" w:themeColor="text1"/>
              </w:rPr>
            </w:pPr>
            <w:r w:rsidRPr="00B309F1">
              <w:rPr>
                <w:rStyle w:val="Hyperlink6"/>
                <w:rFonts w:eastAsia="Arial Unicode MS"/>
                <w:color w:val="000000" w:themeColor="text1"/>
                <w:sz w:val="18"/>
                <w:szCs w:val="18"/>
              </w:rPr>
              <w:t>Laura Cabrera</w:t>
            </w:r>
            <w:r w:rsidRPr="00B309F1">
              <w:rPr>
                <w:rStyle w:val="Hyperlink7"/>
                <w:rFonts w:eastAsia="Arial Unicode MS"/>
                <w:color w:val="000000" w:themeColor="text1"/>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9"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9"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Robert Sosa</w:t>
            </w:r>
            <w:r w:rsidRPr="00B309F1">
              <w:rPr>
                <w:rStyle w:val="Hyperlink7"/>
                <w:rFonts w:eastAsia="Arial Unicode MS"/>
                <w:color w:val="000000" w:themeColor="text1"/>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4"/>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8" w:lineRule="exact"/>
              <w:ind w:left="60"/>
              <w:rPr>
                <w:color w:val="000000" w:themeColor="text1"/>
              </w:rPr>
            </w:pPr>
            <w:r w:rsidRPr="00B309F1">
              <w:rPr>
                <w:rStyle w:val="Hyperlink6"/>
                <w:rFonts w:eastAsia="Arial Unicode MS"/>
                <w:color w:val="000000" w:themeColor="text1"/>
                <w:sz w:val="18"/>
                <w:szCs w:val="18"/>
              </w:rPr>
              <w:t>Timothy Williams</w:t>
            </w:r>
            <w:r w:rsidRPr="00B309F1">
              <w:rPr>
                <w:rStyle w:val="Hyperlink7"/>
                <w:rFonts w:eastAsia="Arial Unicode MS"/>
                <w:color w:val="000000" w:themeColor="text1"/>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8"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3"/>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6" w:lineRule="exact"/>
              <w:ind w:left="60"/>
              <w:rPr>
                <w:color w:val="000000" w:themeColor="text1"/>
              </w:rPr>
            </w:pPr>
            <w:r w:rsidRPr="00B309F1">
              <w:rPr>
                <w:rStyle w:val="Hyperlink6"/>
                <w:rFonts w:eastAsia="Arial Unicode MS"/>
                <w:color w:val="000000" w:themeColor="text1"/>
                <w:sz w:val="18"/>
                <w:szCs w:val="18"/>
              </w:rPr>
              <w:t>Claudia Juarez</w:t>
            </w:r>
            <w:r w:rsidRPr="00B309F1">
              <w:rPr>
                <w:rStyle w:val="Hyperlink7"/>
                <w:rFonts w:eastAsia="Arial Unicode MS"/>
                <w:color w:val="000000" w:themeColor="text1"/>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6"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6" w:lineRule="exact"/>
              <w:ind w:right="40"/>
              <w:jc w:val="right"/>
              <w:rPr>
                <w:color w:val="000000" w:themeColor="text1"/>
              </w:rPr>
            </w:pPr>
            <w:r w:rsidRPr="00B309F1">
              <w:rPr>
                <w:rStyle w:val="None"/>
                <w:color w:val="000000" w:themeColor="text1"/>
                <w:spacing w:val="-4"/>
                <w:sz w:val="18"/>
                <w:szCs w:val="18"/>
              </w:rPr>
              <w:t>0.00</w:t>
            </w:r>
          </w:p>
        </w:tc>
      </w:tr>
      <w:tr w:rsidR="00BB050D" w:rsidRPr="00B309F1">
        <w:trPr>
          <w:trHeight w:val="204"/>
        </w:trPr>
        <w:tc>
          <w:tcPr>
            <w:tcW w:w="4957"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80" w:type="dxa"/>
            </w:tcMar>
          </w:tcPr>
          <w:p w:rsidR="00BB050D" w:rsidRPr="00B309F1" w:rsidRDefault="00C175F3">
            <w:pPr>
              <w:pStyle w:val="TableParagraph"/>
              <w:spacing w:line="188" w:lineRule="exact"/>
              <w:ind w:left="60"/>
              <w:rPr>
                <w:color w:val="000000" w:themeColor="text1"/>
              </w:rPr>
            </w:pPr>
            <w:r w:rsidRPr="00B309F1">
              <w:rPr>
                <w:rStyle w:val="Hyperlink6"/>
                <w:rFonts w:eastAsia="Arial Unicode MS"/>
                <w:color w:val="000000" w:themeColor="text1"/>
                <w:sz w:val="18"/>
                <w:szCs w:val="18"/>
              </w:rPr>
              <w:t>Laura Smith</w:t>
            </w:r>
            <w:r w:rsidRPr="00B309F1">
              <w:rPr>
                <w:rStyle w:val="Hyperlink7"/>
                <w:rFonts w:eastAsia="Arial Unicode MS"/>
                <w:color w:val="000000" w:themeColor="text1"/>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right"/>
              <w:rPr>
                <w:color w:val="000000" w:themeColor="text1"/>
              </w:rPr>
            </w:pPr>
            <w:r w:rsidRPr="00B309F1">
              <w:rPr>
                <w:rStyle w:val="None"/>
                <w:color w:val="000000" w:themeColor="text1"/>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120" w:type="dxa"/>
            </w:tcMar>
          </w:tcPr>
          <w:p w:rsidR="00BB050D" w:rsidRPr="00B309F1" w:rsidRDefault="00C175F3">
            <w:pPr>
              <w:pStyle w:val="TableParagraph"/>
              <w:spacing w:line="188" w:lineRule="exact"/>
              <w:ind w:right="40"/>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BodyText"/>
        <w:spacing w:before="6"/>
        <w:ind w:left="103" w:hanging="103"/>
        <w:rPr>
          <w:rStyle w:val="Hyperlink4"/>
          <w:color w:val="000000" w:themeColor="text1"/>
          <w:sz w:val="17"/>
          <w:szCs w:val="17"/>
        </w:rPr>
      </w:pPr>
    </w:p>
    <w:p w:rsidR="00BB050D" w:rsidRPr="00B309F1" w:rsidRDefault="00C175F3">
      <w:pPr>
        <w:pStyle w:val="Body"/>
        <w:spacing w:before="7" w:line="183" w:lineRule="exact"/>
        <w:ind w:left="87"/>
        <w:rPr>
          <w:rStyle w:val="Hyperlink8"/>
          <w:rFonts w:eastAsia="Arial Unicode MS"/>
          <w:color w:val="000000" w:themeColor="text1"/>
        </w:rPr>
      </w:pPr>
      <w:r w:rsidRPr="00B309F1">
        <w:rPr>
          <w:rStyle w:val="Hyperlink8"/>
          <w:rFonts w:eastAsia="Arial Unicode MS"/>
          <w:color w:val="000000" w:themeColor="text1"/>
          <w:lang w:val="de-DE"/>
        </w:rPr>
        <w:t>Note:</w:t>
      </w:r>
      <w:r w:rsidRPr="00B309F1">
        <w:rPr>
          <w:rStyle w:val="Hyperlink8"/>
          <w:rFonts w:eastAsia="Arial Unicode MS"/>
          <w:color w:val="000000" w:themeColor="text1"/>
        </w:rPr>
        <w:t>Numberof</w:t>
      </w:r>
      <w:r w:rsidRPr="00B309F1">
        <w:rPr>
          <w:rStyle w:val="Hyperlink8"/>
          <w:rFonts w:eastAsia="Arial Unicode MS"/>
          <w:color w:val="000000" w:themeColor="text1"/>
          <w:lang w:val="pt-PT"/>
        </w:rPr>
        <w:t>Equity</w:t>
      </w:r>
      <w:r w:rsidRPr="00B309F1">
        <w:rPr>
          <w:rStyle w:val="Hyperlink8"/>
          <w:rFonts w:eastAsia="Arial Unicode MS"/>
          <w:color w:val="000000" w:themeColor="text1"/>
        </w:rPr>
        <w:t>shares</w:t>
      </w:r>
      <w:r w:rsidRPr="00B309F1">
        <w:rPr>
          <w:rStyle w:val="Hyperlink8"/>
          <w:rFonts w:eastAsia="Arial Unicode MS"/>
          <w:color w:val="000000" w:themeColor="text1"/>
        </w:rPr>
        <w:t>and</w:t>
      </w:r>
      <w:r w:rsidRPr="00B309F1">
        <w:rPr>
          <w:rStyle w:val="Hyperlink8"/>
          <w:rFonts w:eastAsia="Arial Unicode MS"/>
          <w:color w:val="000000" w:themeColor="text1"/>
          <w:lang w:val="it-IT"/>
        </w:rPr>
        <w:t>cost</w:t>
      </w:r>
      <w:r w:rsidRPr="00B309F1">
        <w:rPr>
          <w:rStyle w:val="Hyperlink8"/>
          <w:rFonts w:eastAsia="Arial Unicode MS"/>
          <w:color w:val="000000" w:themeColor="text1"/>
        </w:rPr>
        <w:t>of</w:t>
      </w:r>
      <w:r w:rsidRPr="00B309F1">
        <w:rPr>
          <w:rStyle w:val="Hyperlink8"/>
          <w:rFonts w:eastAsia="Arial Unicode MS"/>
          <w:color w:val="000000" w:themeColor="text1"/>
          <w:lang w:val="it-IT"/>
        </w:rPr>
        <w:t>acquisition</w:t>
      </w:r>
      <w:r w:rsidRPr="00B309F1">
        <w:rPr>
          <w:rStyle w:val="Hyperlink8"/>
          <w:rFonts w:eastAsia="Arial Unicode MS"/>
          <w:color w:val="000000" w:themeColor="text1"/>
        </w:rPr>
        <w:t>hasbeenadjustedfor</w:t>
      </w:r>
      <w:r w:rsidRPr="00B309F1">
        <w:rPr>
          <w:rStyle w:val="Hyperlink8"/>
          <w:rFonts w:eastAsia="Arial Unicode MS"/>
          <w:color w:val="000000" w:themeColor="text1"/>
          <w:lang w:val="pt-PT"/>
        </w:rPr>
        <w:t>subsequent</w:t>
      </w:r>
      <w:r w:rsidRPr="00B309F1">
        <w:rPr>
          <w:rStyle w:val="Hyperlink8"/>
          <w:rFonts w:eastAsia="Arial Unicode MS"/>
          <w:color w:val="000000" w:themeColor="text1"/>
        </w:rPr>
        <w:t>sale/transfersmadebased</w:t>
      </w:r>
      <w:r w:rsidRPr="00B309F1">
        <w:rPr>
          <w:rStyle w:val="Hyperlink8"/>
          <w:rFonts w:eastAsia="Arial Unicode MS"/>
          <w:color w:val="000000" w:themeColor="text1"/>
        </w:rPr>
        <w:t>on</w:t>
      </w:r>
      <w:r w:rsidRPr="00B309F1">
        <w:rPr>
          <w:rStyle w:val="Hyperlink8"/>
          <w:rFonts w:eastAsia="Arial Unicode MS"/>
          <w:color w:val="000000" w:themeColor="text1"/>
        </w:rPr>
        <w:t>theaverage</w:t>
      </w:r>
      <w:r w:rsidRPr="00B309F1">
        <w:rPr>
          <w:rStyle w:val="Hyperlink8"/>
          <w:rFonts w:eastAsia="Arial Unicode MS"/>
          <w:color w:val="000000" w:themeColor="text1"/>
          <w:lang w:val="it-IT"/>
        </w:rPr>
        <w:t>cost</w:t>
      </w:r>
      <w:r w:rsidRPr="00B309F1">
        <w:rPr>
          <w:rStyle w:val="Hyperlink8"/>
          <w:rFonts w:eastAsia="Arial Unicode MS"/>
          <w:color w:val="000000" w:themeColor="text1"/>
        </w:rPr>
        <w:t>ofthe</w:t>
      </w:r>
      <w:r w:rsidRPr="00B309F1">
        <w:rPr>
          <w:rStyle w:val="None"/>
          <w:i/>
          <w:iCs/>
          <w:color w:val="000000" w:themeColor="text1"/>
          <w:spacing w:val="-2"/>
          <w:sz w:val="16"/>
          <w:szCs w:val="16"/>
          <w:lang w:val="it-IT"/>
        </w:rPr>
        <w:t>acquisition.</w:t>
      </w:r>
    </w:p>
    <w:p w:rsidR="00BB050D" w:rsidRPr="00B309F1" w:rsidRDefault="00C175F3">
      <w:pPr>
        <w:pStyle w:val="Body"/>
        <w:spacing w:line="183" w:lineRule="exact"/>
        <w:ind w:left="87"/>
        <w:rPr>
          <w:rStyle w:val="Hyperlink8"/>
          <w:rFonts w:eastAsia="Arial Unicode MS"/>
          <w:color w:val="000000" w:themeColor="text1"/>
        </w:rPr>
      </w:pPr>
      <w:r w:rsidRPr="00B309F1">
        <w:rPr>
          <w:rStyle w:val="Hyperlink8"/>
          <w:rFonts w:eastAsia="Arial Unicode MS"/>
          <w:color w:val="000000" w:themeColor="text1"/>
        </w:rPr>
        <w:t>**As</w:t>
      </w:r>
      <w:r w:rsidRPr="00B309F1">
        <w:rPr>
          <w:rStyle w:val="Hyperlink8"/>
          <w:rFonts w:eastAsia="Arial Unicode MS"/>
          <w:color w:val="000000" w:themeColor="text1"/>
        </w:rPr>
        <w:t>certified</w:t>
      </w:r>
      <w:r w:rsidRPr="00B309F1">
        <w:rPr>
          <w:rStyle w:val="Hyperlink8"/>
          <w:rFonts w:eastAsia="Arial Unicode MS"/>
          <w:color w:val="000000" w:themeColor="text1"/>
        </w:rPr>
        <w:t>byKirtane&amp;</w:t>
      </w:r>
      <w:r w:rsidRPr="00B309F1">
        <w:rPr>
          <w:rStyle w:val="Hyperlink8"/>
          <w:rFonts w:eastAsia="Arial Unicode MS"/>
          <w:color w:val="000000" w:themeColor="text1"/>
          <w:lang w:val="it-IT"/>
        </w:rPr>
        <w:t>Pandit</w:t>
      </w:r>
      <w:r w:rsidRPr="00B309F1">
        <w:rPr>
          <w:rStyle w:val="Hyperlink8"/>
          <w:rFonts w:eastAsia="Arial Unicode MS"/>
          <w:color w:val="000000" w:themeColor="text1"/>
          <w:lang w:val="da-DK"/>
        </w:rPr>
        <w:t>LLP,</w:t>
      </w:r>
      <w:r w:rsidRPr="00B309F1">
        <w:rPr>
          <w:rStyle w:val="Hyperlink8"/>
          <w:rFonts w:eastAsia="Arial Unicode MS"/>
          <w:color w:val="000000" w:themeColor="text1"/>
        </w:rPr>
        <w:t>CharteredAccountants,</w:t>
      </w:r>
      <w:r w:rsidRPr="00B309F1">
        <w:rPr>
          <w:rStyle w:val="Hyperlink8"/>
          <w:rFonts w:eastAsia="Arial Unicode MS"/>
          <w:color w:val="000000" w:themeColor="text1"/>
          <w:lang w:val="fr-FR"/>
        </w:rPr>
        <w:t>our</w:t>
      </w:r>
      <w:r w:rsidRPr="00B309F1">
        <w:rPr>
          <w:rStyle w:val="Hyperlink8"/>
          <w:rFonts w:eastAsia="Arial Unicode MS"/>
          <w:color w:val="000000" w:themeColor="text1"/>
          <w:lang w:val="it-IT"/>
        </w:rPr>
        <w:t>Statutory</w:t>
      </w:r>
      <w:r w:rsidRPr="00B309F1">
        <w:rPr>
          <w:rStyle w:val="Hyperlink8"/>
          <w:rFonts w:eastAsia="Arial Unicode MS"/>
          <w:color w:val="000000" w:themeColor="text1"/>
        </w:rPr>
        <w:t>Auditors,</w:t>
      </w:r>
      <w:r w:rsidRPr="00B309F1">
        <w:rPr>
          <w:rStyle w:val="Hyperlink8"/>
          <w:rFonts w:eastAsia="Arial Unicode MS"/>
          <w:color w:val="000000" w:themeColor="text1"/>
        </w:rPr>
        <w:t>by</w:t>
      </w:r>
      <w:r w:rsidRPr="00B309F1">
        <w:rPr>
          <w:rStyle w:val="Hyperlink8"/>
          <w:rFonts w:eastAsia="Arial Unicode MS"/>
          <w:color w:val="000000" w:themeColor="text1"/>
        </w:rPr>
        <w:t>wayoftheir</w:t>
      </w:r>
      <w:r w:rsidRPr="00B309F1">
        <w:rPr>
          <w:rStyle w:val="Hyperlink8"/>
          <w:rFonts w:eastAsia="Arial Unicode MS"/>
          <w:color w:val="000000" w:themeColor="text1"/>
          <w:lang w:val="it-IT"/>
        </w:rPr>
        <w:t>certificate</w:t>
      </w:r>
      <w:r w:rsidRPr="00B309F1">
        <w:rPr>
          <w:rStyle w:val="Hyperlink8"/>
          <w:rFonts w:eastAsia="Arial Unicode MS"/>
          <w:color w:val="000000" w:themeColor="text1"/>
        </w:rPr>
        <w:t>datedDecember</w:t>
      </w:r>
      <w:r w:rsidRPr="00B309F1">
        <w:rPr>
          <w:rStyle w:val="Hyperlink8"/>
          <w:rFonts w:eastAsia="Arial Unicode MS"/>
          <w:color w:val="000000" w:themeColor="text1"/>
          <w:lang w:val="ru-RU"/>
        </w:rPr>
        <w:t>10,</w:t>
      </w:r>
      <w:r w:rsidRPr="00B309F1">
        <w:rPr>
          <w:rStyle w:val="None"/>
          <w:i/>
          <w:iCs/>
          <w:color w:val="000000" w:themeColor="text1"/>
          <w:spacing w:val="-2"/>
          <w:sz w:val="16"/>
          <w:szCs w:val="16"/>
        </w:rPr>
        <w:t>2025.</w:t>
      </w:r>
    </w:p>
    <w:p w:rsidR="00BB050D" w:rsidRPr="00B309F1" w:rsidRDefault="00C175F3">
      <w:pPr>
        <w:pStyle w:val="Body"/>
        <w:tabs>
          <w:tab w:val="left" w:pos="448"/>
        </w:tabs>
        <w:spacing w:before="1"/>
        <w:ind w:left="87"/>
        <w:rPr>
          <w:rStyle w:val="Hyperlink8"/>
          <w:rFonts w:eastAsia="Arial Unicode MS"/>
          <w:color w:val="000000" w:themeColor="text1"/>
        </w:rPr>
      </w:pPr>
      <w:r w:rsidRPr="00B309F1">
        <w:rPr>
          <w:rStyle w:val="None"/>
          <w:color w:val="000000" w:themeColor="text1"/>
          <w:spacing w:val="-10"/>
          <w:sz w:val="16"/>
          <w:szCs w:val="16"/>
          <w:vertAlign w:val="superscript"/>
        </w:rPr>
        <w:t>*</w:t>
        <w:tab/>
        <w:t>Also,Michelle West.</w:t>
      </w:r>
      <w:r w:rsidRPr="00B309F1">
        <w:rPr>
          <w:rStyle w:val="None"/>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pacing w:val="-2"/>
          <w:sz w:val="16"/>
          <w:szCs w:val="16"/>
        </w:rPr>
      </w:r>
    </w:p>
    <w:p w:rsidR="00BB050D" w:rsidRPr="00B309F1" w:rsidRDefault="00C175F3">
      <w:pPr>
        <w:pStyle w:val="Heading3"/>
        <w:spacing w:before="182"/>
        <w:ind w:left="87" w:right="10"/>
        <w:jc w:val="both"/>
        <w:rPr>
          <w:color w:val="000000" w:themeColor="text1"/>
        </w:rPr>
      </w:pPr>
      <w:r w:rsidRPr="00B309F1">
        <w:rPr>
          <w:rStyle w:val="Hyperlink4"/>
          <w:color w:val="000000" w:themeColor="text1"/>
        </w:rPr>
        <w:t>Amber Wright,membersofthePromoter Group,Jared Guerrero in the three years preceding the date of this Kirby-Nunez</w:t>
      </w:r>
      <w:r w:rsidRPr="00B309F1">
        <w:rPr>
          <w:rStyle w:val="Hyperlink4"/>
          <w:color w:val="000000" w:themeColor="text1"/>
        </w:rPr>
      </w:r>
      <w:r w:rsidRPr="00B309F1">
        <w:rPr>
          <w:rStyle w:val="Hyperlink4"/>
          <w:color w:val="000000" w:themeColor="text1"/>
        </w:rPr>
      </w:r>
      <w:r w:rsidRPr="00B309F1">
        <w:rPr>
          <w:rStyle w:val="Hyperlink4"/>
          <w:color w:val="000000" w:themeColor="text1"/>
          <w:lang w:val="fr-FR"/>
        </w:rPr>
      </w:r>
      <w:r w:rsidRPr="00B309F1">
        <w:rPr>
          <w:rStyle w:val="Hyperlink4"/>
          <w:color w:val="000000" w:themeColor="text1"/>
        </w:rPr>
      </w:r>
      <w:r w:rsidRPr="00B309F1">
        <w:rPr>
          <w:rStyle w:val="Hyperlink4"/>
          <w:color w:val="000000" w:themeColor="text1"/>
        </w:rPr>
      </w:r>
      <w:r w:rsidRPr="00B309F1">
        <w:rPr>
          <w:rStyle w:val="Hyperlink4"/>
          <w:color w:val="000000" w:themeColor="text1"/>
          <w:lang w:val="fr-FR"/>
        </w:rPr>
      </w:r>
      <w:r w:rsidRPr="00B309F1">
        <w:rPr>
          <w:rStyle w:val="Hyperlink4"/>
          <w:color w:val="000000" w:themeColor="text1"/>
        </w:rPr>
      </w:r>
      <w:r w:rsidRPr="00B309F1">
        <w:rPr>
          <w:rStyle w:val="Hyperlink4"/>
          <w:color w:val="000000" w:themeColor="text1"/>
          <w:lang w:val="de-DE"/>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lang w:val="it-IT"/>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lang w:val="it-IT"/>
        </w:rPr>
      </w:r>
      <w:r w:rsidRPr="00B309F1">
        <w:rPr>
          <w:rStyle w:val="Hyperlink4"/>
          <w:color w:val="000000" w:themeColor="text1"/>
        </w:rPr>
      </w:r>
    </w:p>
    <w:p w:rsidR="00BB050D" w:rsidRPr="00B309F1" w:rsidRDefault="00C175F3">
      <w:pPr>
        <w:pStyle w:val="BodyText"/>
        <w:spacing w:before="200"/>
        <w:ind w:left="87" w:right="6"/>
        <w:jc w:val="both"/>
        <w:rPr>
          <w:color w:val="000000" w:themeColor="text1"/>
        </w:rPr>
      </w:pPr>
      <w:r w:rsidRPr="00B309F1">
        <w:rPr>
          <w:rStyle w:val="Hyperlink4"/>
          <w:color w:val="000000" w:themeColor="text1"/>
        </w:rPr>
        <w:t>Except as stated below, none of our Promoters and members of our Klein LLC, Miller-Howell and Shareholders with right to nominate directors or other special rights have acquired any Equity in the three years immediately preceding the date of this Kirby-Nunez:</w:t>
      </w:r>
      <w:r w:rsidRPr="00B309F1">
        <w:rPr>
          <w:rStyle w:val="Hyperlink4"/>
          <w:color w:val="000000" w:themeColor="text1"/>
        </w:rPr>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97"/>
          <w:footerReference w:type="default" r:id="rId98"/>
          <w:pgSz w:w="11920" w:h="16840"/>
          <w:pgMar w:top="1140" w:right="708" w:bottom="1120" w:left="992" w:header="0" w:footer="0" w:gutter="0"/>
          <w:cols w:space="720"/>
        </w:sect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405"/>
        <w:gridCol w:w="1560"/>
        <w:gridCol w:w="2465"/>
        <w:gridCol w:w="1649"/>
        <w:gridCol w:w="2018"/>
      </w:tblGrid>
      <w:tr w:rsidR="00BB050D" w:rsidRPr="00B309F1">
        <w:trPr>
          <w:trHeight w:val="442"/>
        </w:trPr>
        <w:tc>
          <w:tcPr>
            <w:tcW w:w="24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461" w:type="dxa"/>
              <w:bottom w:w="80" w:type="dxa"/>
              <w:right w:w="80" w:type="dxa"/>
            </w:tcMar>
          </w:tcPr>
          <w:p w:rsidR="00BB050D" w:rsidRPr="00B309F1" w:rsidRDefault="00C175F3">
            <w:pPr>
              <w:pStyle w:val="TableParagraph"/>
              <w:spacing w:line="207" w:lineRule="exact"/>
              <w:ind w:left="381"/>
              <w:rPr>
                <w:color w:val="000000" w:themeColor="text1"/>
              </w:rPr>
            </w:pPr>
            <w:r w:rsidRPr="00B309F1">
              <w:rPr>
                <w:rStyle w:val="None"/>
                <w:b/>
                <w:bCs/>
                <w:color w:val="000000" w:themeColor="text1"/>
                <w:sz w:val="18"/>
                <w:szCs w:val="18"/>
              </w:rPr>
              <w:t>Name of</w:t>
            </w:r>
            <w:r w:rsidRPr="00B309F1">
              <w:rPr>
                <w:rStyle w:val="None"/>
                <w:b/>
                <w:bCs/>
                <w:color w:val="000000" w:themeColor="text1"/>
                <w:spacing w:val="-2"/>
                <w:sz w:val="18"/>
                <w:szCs w:val="18"/>
              </w:rPr>
              <w:t>Shareholder</w:t>
            </w:r>
          </w:p>
        </w:tc>
        <w:tc>
          <w:tcPr>
            <w:tcW w:w="15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None"/>
                <w:b/>
                <w:bCs/>
                <w:color w:val="000000" w:themeColor="text1"/>
                <w:sz w:val="18"/>
                <w:szCs w:val="18"/>
              </w:rPr>
              <w:t>Dateof</w:t>
            </w:r>
            <w:r w:rsidRPr="00B309F1">
              <w:rPr>
                <w:rStyle w:val="None"/>
                <w:b/>
                <w:bCs/>
                <w:color w:val="000000" w:themeColor="text1"/>
                <w:spacing w:val="-2"/>
                <w:sz w:val="18"/>
                <w:szCs w:val="18"/>
              </w:rPr>
              <w:t>acquisition</w:t>
            </w:r>
          </w:p>
        </w:tc>
        <w:tc>
          <w:tcPr>
            <w:tcW w:w="24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3" w:type="dxa"/>
              <w:bottom w:w="80" w:type="dxa"/>
              <w:right w:w="80" w:type="dxa"/>
            </w:tcMar>
          </w:tcPr>
          <w:p w:rsidR="00BB050D" w:rsidRPr="00B309F1" w:rsidRDefault="00C175F3">
            <w:pPr>
              <w:pStyle w:val="TableParagraph"/>
              <w:spacing w:line="206" w:lineRule="exact"/>
              <w:ind w:left="893" w:hanging="610"/>
              <w:rPr>
                <w:color w:val="000000" w:themeColor="text1"/>
              </w:rPr>
            </w:pPr>
            <w:r w:rsidRPr="00B309F1">
              <w:rPr>
                <w:rStyle w:val="None"/>
                <w:b/>
                <w:bCs/>
                <w:color w:val="000000" w:themeColor="text1"/>
                <w:sz w:val="18"/>
                <w:szCs w:val="18"/>
              </w:rPr>
              <w:t xml:space="preserve">Numberofequityshares </w:t>
            </w:r>
            <w:r w:rsidRPr="00B309F1">
              <w:rPr>
                <w:rStyle w:val="None"/>
                <w:b/>
                <w:bCs/>
                <w:color w:val="000000" w:themeColor="text1"/>
                <w:spacing w:val="-2"/>
                <w:sz w:val="18"/>
                <w:szCs w:val="18"/>
              </w:rPr>
              <w:t>acquired</w:t>
            </w:r>
          </w:p>
        </w:tc>
        <w:tc>
          <w:tcPr>
            <w:tcW w:w="164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8" w:type="dxa"/>
              <w:bottom w:w="80" w:type="dxa"/>
              <w:right w:w="80" w:type="dxa"/>
            </w:tcMar>
          </w:tcPr>
          <w:p w:rsidR="00BB050D" w:rsidRPr="00B309F1" w:rsidRDefault="00C175F3">
            <w:pPr>
              <w:pStyle w:val="TableParagraph"/>
              <w:spacing w:line="207" w:lineRule="exact"/>
              <w:ind w:left="288"/>
              <w:rPr>
                <w:color w:val="000000" w:themeColor="text1"/>
              </w:rPr>
            </w:pPr>
            <w:r w:rsidRPr="00B309F1">
              <w:rPr>
                <w:rStyle w:val="None"/>
                <w:b/>
                <w:bCs/>
                <w:color w:val="000000" w:themeColor="text1"/>
                <w:sz w:val="18"/>
                <w:szCs w:val="18"/>
              </w:rPr>
              <w:t>Facevalue</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r w:rsidRPr="00B309F1">
              <w:rPr>
                <w:rStyle w:val="None"/>
                <w:b/>
                <w:bCs/>
                <w:color w:val="000000" w:themeColor="text1"/>
                <w:spacing w:val="-5"/>
                <w:sz w:val="18"/>
                <w:szCs w:val="18"/>
              </w:rPr>
              <w:t>)</w:t>
            </w:r>
          </w:p>
        </w:tc>
        <w:tc>
          <w:tcPr>
            <w:tcW w:w="20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7" w:type="dxa"/>
              <w:bottom w:w="80" w:type="dxa"/>
              <w:right w:w="80" w:type="dxa"/>
            </w:tcMar>
          </w:tcPr>
          <w:p w:rsidR="00BB050D" w:rsidRPr="00B309F1" w:rsidRDefault="00C175F3">
            <w:pPr>
              <w:pStyle w:val="TableParagraph"/>
              <w:spacing w:line="206" w:lineRule="exact"/>
              <w:ind w:left="277" w:hanging="77"/>
              <w:rPr>
                <w:color w:val="000000" w:themeColor="text1"/>
              </w:rPr>
            </w:pPr>
            <w:r w:rsidRPr="00B309F1">
              <w:rPr>
                <w:rStyle w:val="None"/>
                <w:b/>
                <w:bCs/>
                <w:color w:val="000000" w:themeColor="text1"/>
                <w:sz w:val="18"/>
                <w:szCs w:val="18"/>
              </w:rPr>
              <w:t>Acquisitionpriceper Moyer-Sanchez^ (in ₹)</w:t>
            </w:r>
            <w:r w:rsidRPr="00B309F1">
              <w:rPr>
                <w:rStyle w:val="None"/>
                <w:b/>
                <w:bCs/>
                <w:color w:val="000000" w:themeColor="text1"/>
                <w:sz w:val="18"/>
                <w:szCs w:val="18"/>
                <w:vertAlign w:val="superscript"/>
              </w:rPr>
            </w:r>
            <w:r w:rsidRPr="00B309F1">
              <w:rPr>
                <w:rStyle w:val="None"/>
                <w:b/>
                <w:bCs/>
                <w:color w:val="000000" w:themeColor="text1"/>
                <w:sz w:val="18"/>
                <w:szCs w:val="18"/>
              </w:rPr>
            </w:r>
            <w:r w:rsidRPr="00B309F1">
              <w:rPr>
                <w:rStyle w:val="None"/>
                <w:rFonts w:ascii="Arial Unicode MS" w:hAnsi="Arial Unicode MS"/>
                <w:color w:val="000000" w:themeColor="text1"/>
                <w:sz w:val="18"/>
                <w:szCs w:val="18"/>
              </w:rPr>
            </w:r>
            <w:r w:rsidRPr="00B309F1">
              <w:rPr>
                <w:rStyle w:val="None"/>
                <w:b/>
                <w:bCs/>
                <w:color w:val="000000" w:themeColor="text1"/>
                <w:sz w:val="18"/>
                <w:szCs w:val="18"/>
              </w:rPr>
            </w:r>
          </w:p>
        </w:tc>
      </w:tr>
      <w:tr w:rsidR="00BB050D" w:rsidRPr="00B309F1">
        <w:trPr>
          <w:trHeight w:val="199"/>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pacing w:val="-2"/>
                <w:sz w:val="18"/>
                <w:szCs w:val="18"/>
              </w:rPr>
              <w:t>Promoters</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Aaron Ramos DVM*^&amp;</w:t>
            </w:r>
            <w:r w:rsidRPr="00B309F1">
              <w:rPr>
                <w:rStyle w:val="None"/>
                <w:color w:val="000000" w:themeColor="text1"/>
                <w:spacing w:val="-2"/>
                <w:sz w:val="18"/>
                <w:szCs w:val="18"/>
              </w:rPr>
            </w:r>
            <w:r w:rsidRPr="00B309F1">
              <w:rPr>
                <w:rStyle w:val="None"/>
                <w:color w:val="000000" w:themeColor="text1"/>
                <w:spacing w:val="-2"/>
                <w:sz w:val="18"/>
                <w:szCs w:val="18"/>
                <w:vertAlign w:val="superscript"/>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21,363,680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 xml:space="preserve">PushpaKushal </w:t>
            </w:r>
            <w:r w:rsidRPr="00B309F1">
              <w:rPr>
                <w:rStyle w:val="None"/>
                <w:color w:val="000000" w:themeColor="text1"/>
                <w:spacing w:val="-2"/>
                <w:sz w:val="18"/>
                <w:szCs w:val="18"/>
              </w:rPr>
              <w:t>Hegde</w:t>
            </w:r>
            <w:r w:rsidRPr="00B309F1">
              <w:rPr>
                <w:rStyle w:val="None"/>
                <w:color w:val="000000" w:themeColor="text1"/>
                <w:spacing w:val="-2"/>
                <w:sz w:val="18"/>
                <w:szCs w:val="18"/>
                <w:vertAlign w:val="superscript"/>
              </w:rPr>
              <w:t>*^</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5,909,040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Derek Gray*^&amp;</w:t>
            </w:r>
            <w:r w:rsidRPr="00B309F1">
              <w:rPr>
                <w:rStyle w:val="None"/>
                <w:color w:val="000000" w:themeColor="text1"/>
                <w:spacing w:val="-2"/>
                <w:sz w:val="18"/>
                <w:szCs w:val="18"/>
              </w:rPr>
            </w:r>
            <w:r w:rsidRPr="00B309F1">
              <w:rPr>
                <w:rStyle w:val="None"/>
                <w:color w:val="000000" w:themeColor="text1"/>
                <w:spacing w:val="-2"/>
                <w:sz w:val="18"/>
                <w:szCs w:val="18"/>
                <w:vertAlign w:val="superscript"/>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Scott-Cox*^&amp;</w:t>
            </w:r>
            <w:r w:rsidRPr="00B309F1">
              <w:rPr>
                <w:rStyle w:val="None"/>
                <w:color w:val="000000" w:themeColor="text1"/>
                <w:spacing w:val="-2"/>
                <w:sz w:val="18"/>
                <w:szCs w:val="18"/>
              </w:rPr>
            </w:r>
            <w:r w:rsidRPr="00B309F1">
              <w:rPr>
                <w:rStyle w:val="None"/>
                <w:color w:val="000000" w:themeColor="text1"/>
                <w:spacing w:val="-2"/>
                <w:sz w:val="18"/>
                <w:szCs w:val="18"/>
                <w:vertAlign w:val="superscript"/>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384"/>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Karen Malone&amp;</w:t>
            </w:r>
            <w:r w:rsidRPr="00B309F1">
              <w:rPr>
                <w:rStyle w:val="None"/>
                <w:color w:val="000000" w:themeColor="text1"/>
                <w:spacing w:val="-2"/>
                <w:sz w:val="18"/>
                <w:szCs w:val="18"/>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6"/>
                <w:rFonts w:eastAsia="Arial Unicode MS"/>
                <w:color w:val="000000" w:themeColor="text1"/>
                <w:sz w:val="18"/>
                <w:szCs w:val="18"/>
              </w:rPr>
              <w:t>December17,</w:t>
            </w:r>
            <w:r w:rsidRPr="00B309F1">
              <w:rPr>
                <w:rStyle w:val="None"/>
                <w:color w:val="000000" w:themeColor="text1"/>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None"/>
                <w:color w:val="000000" w:themeColor="text1"/>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Hyperlink7"/>
                <w:rFonts w:eastAsia="Arial Unicode MS"/>
                <w:color w:val="000000" w:themeColor="text1"/>
                <w:spacing w:val="-2"/>
                <w:sz w:val="18"/>
                <w:szCs w:val="18"/>
              </w:rPr>
              <w:t>53,000.00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Karen Malone^&amp;</w:t>
            </w:r>
            <w:r w:rsidRPr="00B309F1">
              <w:rPr>
                <w:rStyle w:val="None"/>
                <w:color w:val="000000" w:themeColor="text1"/>
                <w:spacing w:val="-2"/>
                <w:sz w:val="18"/>
                <w:szCs w:val="18"/>
              </w:rPr>
            </w:r>
            <w:r w:rsidRPr="00B309F1">
              <w:rPr>
                <w:rStyle w:val="None"/>
                <w:color w:val="000000" w:themeColor="text1"/>
                <w:spacing w:val="-2"/>
                <w:sz w:val="18"/>
                <w:szCs w:val="18"/>
                <w:vertAlign w:val="superscript"/>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Baxter, Phillips and Walsh&amp;</w:t>
            </w:r>
            <w:r w:rsidRPr="00B309F1">
              <w:rPr>
                <w:rStyle w:val="None"/>
                <w:color w:val="000000" w:themeColor="text1"/>
                <w:spacing w:val="-2"/>
                <w:sz w:val="18"/>
                <w:szCs w:val="18"/>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Miller, Johnson and Vargas&amp;</w:t>
            </w:r>
            <w:r w:rsidRPr="00B309F1">
              <w:rPr>
                <w:rStyle w:val="None"/>
                <w:color w:val="000000" w:themeColor="text1"/>
                <w:spacing w:val="-2"/>
                <w:sz w:val="18"/>
                <w:szCs w:val="18"/>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Robert Sosa&amp;</w:t>
            </w:r>
            <w:r w:rsidRPr="00B309F1">
              <w:rPr>
                <w:rStyle w:val="None"/>
                <w:color w:val="000000" w:themeColor="text1"/>
                <w:spacing w:val="-2"/>
                <w:sz w:val="18"/>
                <w:szCs w:val="18"/>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Timothy Williams&amp;</w:t>
            </w:r>
            <w:r w:rsidRPr="00B309F1">
              <w:rPr>
                <w:rStyle w:val="None"/>
                <w:color w:val="000000" w:themeColor="text1"/>
                <w:spacing w:val="-2"/>
                <w:sz w:val="18"/>
                <w:szCs w:val="18"/>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6"/>
                <w:rFonts w:eastAsia="Arial Unicode MS"/>
                <w:color w:val="000000" w:themeColor="text1"/>
                <w:sz w:val="18"/>
                <w:szCs w:val="18"/>
              </w:rPr>
              <w:t>May 8,</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Durham, Ward and Haynes&amp;</w:t>
            </w:r>
            <w:r w:rsidRPr="00B309F1">
              <w:rPr>
                <w:rStyle w:val="None"/>
                <w:color w:val="000000" w:themeColor="text1"/>
                <w:spacing w:val="-2"/>
                <w:sz w:val="18"/>
                <w:szCs w:val="18"/>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6"/>
                <w:rFonts w:eastAsia="Arial Unicode MS"/>
                <w:color w:val="000000" w:themeColor="text1"/>
                <w:sz w:val="18"/>
                <w:szCs w:val="18"/>
              </w:rPr>
              <w:t>May 8,</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Laura Smith&amp;</w:t>
            </w:r>
            <w:r w:rsidRPr="00B309F1">
              <w:rPr>
                <w:rStyle w:val="None"/>
                <w:i/>
                <w:iCs/>
                <w:color w:val="000000" w:themeColor="text1"/>
                <w:spacing w:val="-10"/>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Klein LLC</w:t>
            </w:r>
            <w:r w:rsidRPr="00B309F1">
              <w:rPr>
                <w:rStyle w:val="None"/>
                <w:b/>
                <w:bCs/>
                <w:color w:val="000000" w:themeColor="text1"/>
                <w:spacing w:val="-2"/>
                <w:sz w:val="18"/>
                <w:szCs w:val="18"/>
              </w:rPr>
            </w:r>
          </w:p>
        </w:tc>
      </w:tr>
      <w:tr w:rsidR="00BB050D" w:rsidRPr="00B309F1">
        <w:trPr>
          <w:trHeight w:val="384"/>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Kristen Randall&amp;</w:t>
            </w:r>
            <w:r w:rsidRPr="00B309F1">
              <w:rPr>
                <w:rStyle w:val="None"/>
                <w:color w:val="000000" w:themeColor="text1"/>
                <w:spacing w:val="-2"/>
                <w:sz w:val="18"/>
                <w:szCs w:val="18"/>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6"/>
                <w:rFonts w:eastAsia="Arial Unicode MS"/>
                <w:color w:val="000000" w:themeColor="text1"/>
                <w:sz w:val="18"/>
                <w:szCs w:val="18"/>
              </w:rPr>
              <w:t>December17,</w:t>
            </w:r>
            <w:r w:rsidRPr="00B309F1">
              <w:rPr>
                <w:rStyle w:val="None"/>
                <w:color w:val="000000" w:themeColor="text1"/>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color w:val="000000" w:themeColor="text1"/>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53,000.00</w:t>
            </w:r>
          </w:p>
        </w:tc>
      </w:tr>
      <w:tr w:rsidR="00BB050D" w:rsidRPr="00B309F1">
        <w:trPr>
          <w:trHeight w:val="198"/>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color w:val="000000" w:themeColor="text1"/>
                <w:sz w:val="18"/>
                <w:szCs w:val="18"/>
              </w:rPr>
              <w:t>Kristen Randall^&amp;</w:t>
            </w:r>
            <w:r w:rsidRPr="00B309F1">
              <w:rPr>
                <w:rStyle w:val="None"/>
                <w:color w:val="000000" w:themeColor="text1"/>
                <w:spacing w:val="-2"/>
                <w:sz w:val="18"/>
                <w:szCs w:val="18"/>
              </w:rPr>
            </w:r>
            <w:r w:rsidRPr="00B309F1">
              <w:rPr>
                <w:rStyle w:val="None"/>
                <w:color w:val="000000" w:themeColor="text1"/>
                <w:spacing w:val="-2"/>
                <w:sz w:val="18"/>
                <w:szCs w:val="18"/>
                <w:vertAlign w:val="superscript"/>
              </w:rPr>
            </w:r>
            <w:r w:rsidRPr="00B309F1">
              <w:rPr>
                <w:rStyle w:val="None"/>
                <w:i/>
                <w:iCs/>
                <w:color w:val="000000" w:themeColor="text1"/>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None"/>
                <w:color w:val="000000" w:themeColor="text1"/>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line="186"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None"/>
                <w:color w:val="000000" w:themeColor="text1"/>
                <w:spacing w:val="-4"/>
                <w:sz w:val="18"/>
                <w:szCs w:val="18"/>
              </w:rPr>
              <w:t>N.A.</w:t>
            </w:r>
          </w:p>
        </w:tc>
      </w:tr>
      <w:tr w:rsidR="00BB050D" w:rsidRPr="00B309F1">
        <w:trPr>
          <w:trHeight w:val="384"/>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Katyayani</w:t>
            </w:r>
            <w:r w:rsidRPr="00B309F1">
              <w:rPr>
                <w:rStyle w:val="None"/>
                <w:color w:val="000000" w:themeColor="text1"/>
                <w:spacing w:val="-2"/>
                <w:sz w:val="18"/>
                <w:szCs w:val="18"/>
              </w:rPr>
              <w:t>Balasubramanian</w:t>
            </w:r>
            <w:r w:rsidRPr="00B309F1">
              <w:rPr>
                <w:rStyle w:val="None"/>
                <w:i/>
                <w:iCs/>
                <w:color w:val="000000" w:themeColor="text1"/>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6"/>
                <w:rFonts w:eastAsia="Arial Unicode MS"/>
                <w:color w:val="000000" w:themeColor="text1"/>
                <w:sz w:val="18"/>
                <w:szCs w:val="18"/>
              </w:rPr>
              <w:t>December17,</w:t>
            </w:r>
            <w:r w:rsidRPr="00B309F1">
              <w:rPr>
                <w:rStyle w:val="None"/>
                <w:color w:val="000000" w:themeColor="text1"/>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color w:val="000000" w:themeColor="text1"/>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53,000.00</w:t>
            </w:r>
          </w:p>
        </w:tc>
      </w:tr>
      <w:tr w:rsidR="00BB050D" w:rsidRPr="00B309F1">
        <w:trPr>
          <w:trHeight w:val="387"/>
        </w:trPr>
        <w:tc>
          <w:tcPr>
            <w:tcW w:w="240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color w:val="000000" w:themeColor="text1"/>
                <w:sz w:val="18"/>
                <w:szCs w:val="18"/>
              </w:rPr>
              <w:t>KatyayaniBalasubramanian</w:t>
            </w:r>
            <w:r w:rsidRPr="00B309F1">
              <w:rPr>
                <w:rStyle w:val="None"/>
                <w:color w:val="000000" w:themeColor="text1"/>
                <w:spacing w:val="-5"/>
                <w:sz w:val="18"/>
                <w:szCs w:val="18"/>
                <w:vertAlign w:val="superscript"/>
              </w:rPr>
              <w:t>^</w:t>
            </w:r>
            <w:r w:rsidRPr="00B309F1">
              <w:rPr>
                <w:rStyle w:val="None"/>
                <w:i/>
                <w:iCs/>
                <w:color w:val="000000" w:themeColor="text1"/>
                <w:spacing w:val="-5"/>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6"/>
                <w:rFonts w:eastAsia="Arial Unicode MS"/>
                <w:color w:val="000000" w:themeColor="text1"/>
                <w:sz w:val="18"/>
                <w:szCs w:val="18"/>
              </w:rPr>
              <w:t xml:space="preserve">February21, </w:t>
            </w:r>
            <w:r w:rsidRPr="00B309F1">
              <w:rPr>
                <w:rStyle w:val="None"/>
                <w:color w:val="000000" w:themeColor="text1"/>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8" w:lineRule="exact"/>
              <w:ind w:right="42"/>
              <w:jc w:val="right"/>
              <w:rPr>
                <w:color w:val="000000" w:themeColor="text1"/>
              </w:rPr>
            </w:pPr>
            <w:r w:rsidRPr="00B309F1">
              <w:rPr>
                <w:rStyle w:val="None"/>
                <w:color w:val="000000" w:themeColor="text1"/>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color w:val="000000" w:themeColor="text1"/>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4"/>
                <w:sz w:val="18"/>
                <w:szCs w:val="18"/>
              </w:rPr>
              <w:t>N.A.</w:t>
            </w:r>
          </w:p>
        </w:tc>
      </w:tr>
    </w:tbl>
    <w:p w:rsidR="00BB050D" w:rsidRPr="00B309F1" w:rsidRDefault="00BB050D">
      <w:pPr>
        <w:pStyle w:val="BodyText"/>
        <w:ind w:left="98" w:hanging="98"/>
        <w:rPr>
          <w:color w:val="000000" w:themeColor="text1"/>
        </w:rPr>
      </w:pPr>
    </w:p>
    <w:p w:rsidR="00BB050D" w:rsidRPr="00B309F1" w:rsidRDefault="00C175F3">
      <w:pPr>
        <w:pStyle w:val="Body"/>
        <w:tabs>
          <w:tab w:val="left" w:pos="448"/>
        </w:tabs>
        <w:spacing w:before="29"/>
        <w:ind w:left="87"/>
        <w:rPr>
          <w:rStyle w:val="Hyperlink8"/>
          <w:rFonts w:eastAsia="Arial Unicode MS"/>
          <w:color w:val="000000" w:themeColor="text1"/>
        </w:rPr>
      </w:pPr>
      <w:r w:rsidRPr="00B309F1">
        <w:rPr>
          <w:rStyle w:val="None"/>
          <w:color w:val="000000" w:themeColor="text1"/>
          <w:spacing w:val="-10"/>
          <w:sz w:val="16"/>
          <w:szCs w:val="16"/>
        </w:rPr>
        <w:t>#</w:t>
      </w:r>
      <w:r w:rsidRPr="00B309F1">
        <w:rPr>
          <w:rStyle w:val="None"/>
          <w:color w:val="000000" w:themeColor="text1"/>
          <w:sz w:val="16"/>
          <w:szCs w:val="16"/>
        </w:rPr>
        <w:tab/>
      </w:r>
      <w:r w:rsidRPr="00B309F1">
        <w:rPr>
          <w:rStyle w:val="Hyperlink8"/>
          <w:rFonts w:eastAsia="Arial Unicode MS"/>
          <w:color w:val="000000" w:themeColor="text1"/>
        </w:rPr>
        <w:t>As</w:t>
      </w:r>
      <w:r w:rsidRPr="00B309F1">
        <w:rPr>
          <w:rStyle w:val="Hyperlink8"/>
          <w:rFonts w:eastAsia="Arial Unicode MS"/>
          <w:color w:val="000000" w:themeColor="text1"/>
        </w:rPr>
        <w:t>certified</w:t>
      </w:r>
      <w:r w:rsidRPr="00B309F1">
        <w:rPr>
          <w:rStyle w:val="Hyperlink8"/>
          <w:rFonts w:eastAsia="Arial Unicode MS"/>
          <w:color w:val="000000" w:themeColor="text1"/>
        </w:rPr>
        <w:t>by</w:t>
      </w:r>
      <w:r w:rsidRPr="00B309F1">
        <w:rPr>
          <w:rStyle w:val="Hyperlink8"/>
          <w:rFonts w:eastAsia="Arial Unicode MS"/>
          <w:color w:val="000000" w:themeColor="text1"/>
        </w:rPr>
        <w:t>Kirtane&amp;</w:t>
      </w:r>
      <w:r w:rsidRPr="00B309F1">
        <w:rPr>
          <w:rStyle w:val="Hyperlink8"/>
          <w:rFonts w:eastAsia="Arial Unicode MS"/>
          <w:color w:val="000000" w:themeColor="text1"/>
          <w:lang w:val="it-IT"/>
        </w:rPr>
        <w:t>Pandit</w:t>
      </w:r>
      <w:r w:rsidRPr="00B309F1">
        <w:rPr>
          <w:rStyle w:val="Hyperlink8"/>
          <w:rFonts w:eastAsia="Arial Unicode MS"/>
          <w:color w:val="000000" w:themeColor="text1"/>
          <w:lang w:val="da-DK"/>
        </w:rPr>
        <w:t>LLP,</w:t>
      </w:r>
      <w:r w:rsidRPr="00B309F1">
        <w:rPr>
          <w:rStyle w:val="Hyperlink8"/>
          <w:rFonts w:eastAsia="Arial Unicode MS"/>
          <w:color w:val="000000" w:themeColor="text1"/>
        </w:rPr>
        <w:t>CharteredAccountants,</w:t>
      </w:r>
      <w:r w:rsidRPr="00B309F1">
        <w:rPr>
          <w:rStyle w:val="Hyperlink8"/>
          <w:rFonts w:eastAsia="Arial Unicode MS"/>
          <w:color w:val="000000" w:themeColor="text1"/>
          <w:lang w:val="fr-FR"/>
        </w:rPr>
        <w:t>our</w:t>
      </w:r>
      <w:r w:rsidRPr="00B309F1">
        <w:rPr>
          <w:rStyle w:val="Hyperlink8"/>
          <w:rFonts w:eastAsia="Arial Unicode MS"/>
          <w:color w:val="000000" w:themeColor="text1"/>
          <w:lang w:val="it-IT"/>
        </w:rPr>
        <w:t>Statutory</w:t>
      </w:r>
      <w:r w:rsidRPr="00B309F1">
        <w:rPr>
          <w:rStyle w:val="Hyperlink8"/>
          <w:rFonts w:eastAsia="Arial Unicode MS"/>
          <w:color w:val="000000" w:themeColor="text1"/>
        </w:rPr>
        <w:t>Auditors,</w:t>
      </w:r>
      <w:r w:rsidRPr="00B309F1">
        <w:rPr>
          <w:rStyle w:val="Hyperlink8"/>
          <w:rFonts w:eastAsia="Arial Unicode MS"/>
          <w:color w:val="000000" w:themeColor="text1"/>
        </w:rPr>
        <w:t>by</w:t>
      </w:r>
      <w:r w:rsidRPr="00B309F1">
        <w:rPr>
          <w:rStyle w:val="Hyperlink8"/>
          <w:rFonts w:eastAsia="Arial Unicode MS"/>
          <w:color w:val="000000" w:themeColor="text1"/>
        </w:rPr>
        <w:t>wayoftheir</w:t>
      </w:r>
      <w:r w:rsidRPr="00B309F1">
        <w:rPr>
          <w:rStyle w:val="Hyperlink8"/>
          <w:rFonts w:eastAsia="Arial Unicode MS"/>
          <w:color w:val="000000" w:themeColor="text1"/>
          <w:lang w:val="it-IT"/>
        </w:rPr>
        <w:t>certificate</w:t>
      </w:r>
      <w:r w:rsidRPr="00B309F1">
        <w:rPr>
          <w:rStyle w:val="Hyperlink8"/>
          <w:rFonts w:eastAsia="Arial Unicode MS"/>
          <w:color w:val="000000" w:themeColor="text1"/>
        </w:rPr>
        <w:t>datedDecember</w:t>
      </w:r>
      <w:r w:rsidRPr="00B309F1">
        <w:rPr>
          <w:rStyle w:val="Hyperlink8"/>
          <w:rFonts w:eastAsia="Arial Unicode MS"/>
          <w:color w:val="000000" w:themeColor="text1"/>
          <w:lang w:val="ru-RU"/>
        </w:rPr>
        <w:t>10,</w:t>
      </w:r>
      <w:r w:rsidRPr="00B309F1">
        <w:rPr>
          <w:rStyle w:val="None"/>
          <w:i/>
          <w:iCs/>
          <w:color w:val="000000" w:themeColor="text1"/>
          <w:spacing w:val="-2"/>
          <w:sz w:val="16"/>
          <w:szCs w:val="16"/>
        </w:rPr>
        <w:t>2025.</w:t>
      </w:r>
    </w:p>
    <w:p w:rsidR="00BB050D" w:rsidRPr="00B309F1" w:rsidRDefault="00C175F3">
      <w:pPr>
        <w:pStyle w:val="Body"/>
        <w:tabs>
          <w:tab w:val="left" w:pos="448"/>
        </w:tabs>
        <w:spacing w:before="1"/>
        <w:ind w:left="87"/>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Also,</w:t>
      </w:r>
      <w:r w:rsidRPr="00B309F1">
        <w:rPr>
          <w:rStyle w:val="Hyperlink8"/>
          <w:rFonts w:eastAsia="Arial Unicode MS"/>
          <w:color w:val="000000" w:themeColor="text1"/>
        </w:rPr>
        <w:t>aPromoter</w:t>
      </w:r>
      <w:r w:rsidRPr="00B309F1">
        <w:rPr>
          <w:rStyle w:val="Hyperlink8"/>
          <w:rFonts w:eastAsia="Arial Unicode MS"/>
          <w:color w:val="000000" w:themeColor="text1"/>
        </w:rPr>
        <w:t>Selling</w:t>
      </w:r>
      <w:r w:rsidRPr="00B309F1">
        <w:rPr>
          <w:rStyle w:val="None"/>
          <w:i/>
          <w:iCs/>
          <w:color w:val="000000" w:themeColor="text1"/>
          <w:spacing w:val="-2"/>
          <w:sz w:val="16"/>
          <w:szCs w:val="16"/>
        </w:rPr>
        <w:t>Shareholder.</w:t>
      </w:r>
    </w:p>
    <w:p w:rsidR="00BB050D" w:rsidRPr="00B309F1" w:rsidRDefault="00C175F3">
      <w:pPr>
        <w:pStyle w:val="Body"/>
        <w:tabs>
          <w:tab w:val="left" w:pos="489"/>
        </w:tabs>
        <w:ind w:left="87"/>
        <w:rPr>
          <w:rStyle w:val="Hyperlink8"/>
          <w:rFonts w:eastAsia="Arial Unicode MS"/>
          <w:color w:val="000000" w:themeColor="text1"/>
        </w:rPr>
      </w:pPr>
      <w:r w:rsidRPr="00B309F1">
        <w:rPr>
          <w:rStyle w:val="None"/>
          <w:i/>
          <w:iCs/>
          <w:color w:val="000000" w:themeColor="text1"/>
          <w:spacing w:val="-10"/>
          <w:sz w:val="16"/>
          <w:szCs w:val="16"/>
          <w:vertAlign w:val="superscript"/>
        </w:rPr>
        <w:t>&amp;</w:t>
      </w:r>
      <w:r w:rsidRPr="00B309F1">
        <w:rPr>
          <w:rStyle w:val="None"/>
          <w:i/>
          <w:iCs/>
          <w:color w:val="000000" w:themeColor="text1"/>
          <w:sz w:val="16"/>
          <w:szCs w:val="16"/>
        </w:rPr>
        <w:tab/>
        <w:t>Shareholder</w:t>
      </w:r>
      <w:r w:rsidRPr="00B309F1">
        <w:rPr>
          <w:rStyle w:val="None"/>
          <w:i/>
          <w:iCs/>
          <w:color w:val="000000" w:themeColor="text1"/>
          <w:sz w:val="16"/>
          <w:szCs w:val="16"/>
        </w:rPr>
        <w:t>entitledwithright</w:t>
      </w:r>
      <w:r w:rsidRPr="00B309F1">
        <w:rPr>
          <w:rStyle w:val="None"/>
          <w:i/>
          <w:iCs/>
          <w:color w:val="000000" w:themeColor="text1"/>
          <w:sz w:val="16"/>
          <w:szCs w:val="16"/>
        </w:rPr>
        <w:t>to</w:t>
      </w:r>
      <w:r w:rsidRPr="00B309F1">
        <w:rPr>
          <w:rStyle w:val="None"/>
          <w:i/>
          <w:iCs/>
          <w:color w:val="000000" w:themeColor="text1"/>
          <w:sz w:val="16"/>
          <w:szCs w:val="16"/>
          <w:lang w:val="it-IT"/>
        </w:rPr>
        <w:t>nominate</w:t>
      </w:r>
      <w:r w:rsidRPr="00B309F1">
        <w:rPr>
          <w:rStyle w:val="None"/>
          <w:i/>
          <w:iCs/>
          <w:color w:val="000000" w:themeColor="text1"/>
          <w:sz w:val="16"/>
          <w:szCs w:val="16"/>
        </w:rPr>
        <w:t>directors</w:t>
      </w:r>
      <w:r w:rsidRPr="00B309F1">
        <w:rPr>
          <w:rStyle w:val="None"/>
          <w:i/>
          <w:iCs/>
          <w:color w:val="000000" w:themeColor="text1"/>
          <w:sz w:val="16"/>
          <w:szCs w:val="16"/>
        </w:rPr>
        <w:t>orany</w:t>
      </w:r>
      <w:r w:rsidRPr="00B309F1">
        <w:rPr>
          <w:rStyle w:val="None"/>
          <w:i/>
          <w:iCs/>
          <w:color w:val="000000" w:themeColor="text1"/>
          <w:sz w:val="16"/>
          <w:szCs w:val="16"/>
        </w:rPr>
        <w:t>other</w:t>
      </w:r>
      <w:r w:rsidRPr="00B309F1">
        <w:rPr>
          <w:rStyle w:val="None"/>
          <w:i/>
          <w:iCs/>
          <w:color w:val="000000" w:themeColor="text1"/>
          <w:spacing w:val="-2"/>
          <w:sz w:val="16"/>
          <w:szCs w:val="16"/>
        </w:rPr>
        <w:t>rights</w:t>
      </w:r>
    </w:p>
    <w:p w:rsidR="00BB050D" w:rsidRPr="00B309F1" w:rsidRDefault="00C175F3">
      <w:pPr>
        <w:pStyle w:val="Body"/>
        <w:tabs>
          <w:tab w:val="left" w:pos="448"/>
        </w:tabs>
        <w:spacing w:before="1"/>
        <w:ind w:left="87"/>
        <w:rPr>
          <w:rStyle w:val="Hyperlink8"/>
          <w:rFonts w:eastAsia="Arial Unicode MS"/>
          <w:color w:val="000000" w:themeColor="text1"/>
        </w:rPr>
      </w:pPr>
      <w:r w:rsidRPr="00B309F1">
        <w:rPr>
          <w:rStyle w:val="None"/>
          <w:i/>
          <w:iCs/>
          <w:color w:val="000000" w:themeColor="text1"/>
          <w:spacing w:val="-10"/>
          <w:sz w:val="16"/>
          <w:szCs w:val="16"/>
        </w:rPr>
        <w:t>^</w:t>
      </w:r>
      <w:r w:rsidRPr="00B309F1">
        <w:rPr>
          <w:rStyle w:val="Hyperlink8"/>
          <w:rFonts w:eastAsia="Arial Unicode MS"/>
          <w:color w:val="000000" w:themeColor="text1"/>
        </w:rPr>
        <w:tab/>
        <w:t>Bonus</w:t>
      </w:r>
      <w:r w:rsidRPr="00B309F1">
        <w:rPr>
          <w:rStyle w:val="Hyperlink8"/>
          <w:rFonts w:eastAsia="Arial Unicode MS"/>
          <w:color w:val="000000" w:themeColor="text1"/>
        </w:rPr>
        <w:t>sharesissued</w:t>
      </w:r>
      <w:r w:rsidRPr="00B309F1">
        <w:rPr>
          <w:rStyle w:val="Hyperlink8"/>
          <w:rFonts w:eastAsia="Arial Unicode MS"/>
          <w:color w:val="000000" w:themeColor="text1"/>
        </w:rPr>
        <w:t>in</w:t>
      </w:r>
      <w:r w:rsidRPr="00B309F1">
        <w:rPr>
          <w:rStyle w:val="Hyperlink8"/>
          <w:rFonts w:eastAsia="Arial Unicode MS"/>
          <w:color w:val="000000" w:themeColor="text1"/>
        </w:rPr>
        <w:t>the</w:t>
      </w:r>
      <w:r w:rsidRPr="00B309F1">
        <w:rPr>
          <w:rStyle w:val="Hyperlink8"/>
          <w:rFonts w:eastAsia="Arial Unicode MS"/>
          <w:color w:val="000000" w:themeColor="text1"/>
          <w:lang w:val="fr-FR"/>
        </w:rPr>
        <w:t>ratio</w:t>
      </w:r>
      <w:r w:rsidRPr="00B309F1">
        <w:rPr>
          <w:rStyle w:val="Hyperlink8"/>
          <w:rFonts w:eastAsia="Arial Unicode MS"/>
          <w:color w:val="000000" w:themeColor="text1"/>
        </w:rPr>
        <w:t>of</w:t>
      </w:r>
      <w:r w:rsidRPr="00B309F1">
        <w:rPr>
          <w:rStyle w:val="None"/>
          <w:i/>
          <w:iCs/>
          <w:color w:val="000000" w:themeColor="text1"/>
          <w:spacing w:val="-4"/>
          <w:sz w:val="16"/>
          <w:szCs w:val="16"/>
          <w:lang w:val="ru-RU"/>
        </w:rPr>
        <w:t xml:space="preserve"> 4:1.</w:t>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
        <w:ind w:left="87"/>
        <w:rPr>
          <w:rStyle w:val="None"/>
          <w:b/>
          <w:bCs/>
          <w:color w:val="000000" w:themeColor="text1"/>
          <w:sz w:val="20"/>
          <w:szCs w:val="20"/>
        </w:rPr>
      </w:pPr>
      <w:r w:rsidRPr="00B309F1">
        <w:rPr>
          <w:rStyle w:val="None"/>
          <w:b/>
          <w:bCs/>
          <w:color w:val="000000" w:themeColor="text1"/>
          <w:sz w:val="20"/>
          <w:szCs w:val="20"/>
        </w:rPr>
        <w:t>Jennifer Peterson₹5eachintheformofGifts</w:t>
      </w:r>
      <w:r w:rsidRPr="00B309F1">
        <w:rPr>
          <w:rStyle w:val="None"/>
          <w:b/>
          <w:bCs/>
          <w:color w:val="000000" w:themeColor="text1"/>
          <w:sz w:val="20"/>
          <w:szCs w:val="20"/>
          <w:lang w:val="nl-NL"/>
        </w:rPr>
      </w:r>
      <w:r w:rsidRPr="00B309F1">
        <w:rPr>
          <w:rStyle w:val="None"/>
          <w:b/>
          <w:bCs/>
          <w:color w:val="000000" w:themeColor="text1"/>
          <w:sz w:val="20"/>
          <w:szCs w:val="20"/>
        </w:rPr>
      </w:r>
      <w:r w:rsidRPr="00B309F1">
        <w:rPr>
          <w:rStyle w:val="None"/>
          <w:b/>
          <w:bCs/>
          <w:color w:val="000000" w:themeColor="text1"/>
          <w:sz w:val="20"/>
          <w:szCs w:val="20"/>
          <w:lang w:val="pt-PT"/>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rFonts w:ascii="Arial Unicode MS" w:hAnsi="Arial Unicode M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pacing w:val="-1"/>
          <w:sz w:val="20"/>
          <w:szCs w:val="20"/>
        </w:rPr>
      </w:r>
    </w:p>
    <w:p w:rsidR="00BB050D" w:rsidRPr="00B309F1" w:rsidRDefault="00BB050D">
      <w:pPr>
        <w:pStyle w:val="BodyText"/>
        <w:spacing w:before="9"/>
        <w:rPr>
          <w:rStyle w:val="None"/>
          <w:b/>
          <w:bCs/>
          <w:color w:val="000000" w:themeColor="text1"/>
          <w:sz w:val="19"/>
          <w:szCs w:val="19"/>
        </w:rPr>
      </w:pP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171"/>
        <w:gridCol w:w="2266"/>
        <w:gridCol w:w="2499"/>
        <w:gridCol w:w="2163"/>
      </w:tblGrid>
      <w:tr w:rsidR="00BB050D" w:rsidRPr="00B309F1">
        <w:trPr>
          <w:trHeight w:val="442"/>
        </w:trPr>
        <w:tc>
          <w:tcPr>
            <w:tcW w:w="31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0" w:type="dxa"/>
              <w:bottom w:w="80" w:type="dxa"/>
              <w:right w:w="95" w:type="dxa"/>
            </w:tcMar>
          </w:tcPr>
          <w:p w:rsidR="00BB050D" w:rsidRPr="00B309F1" w:rsidRDefault="00C175F3">
            <w:pPr>
              <w:pStyle w:val="TableParagraph"/>
              <w:spacing w:before="2"/>
              <w:ind w:left="20" w:right="15"/>
              <w:jc w:val="center"/>
              <w:rPr>
                <w:color w:val="000000" w:themeColor="text1"/>
              </w:rPr>
            </w:pPr>
            <w:r w:rsidRPr="00B309F1">
              <w:rPr>
                <w:rStyle w:val="None"/>
                <w:b/>
                <w:bCs/>
                <w:color w:val="000000" w:themeColor="text1"/>
                <w:spacing w:val="-2"/>
                <w:sz w:val="18"/>
                <w:szCs w:val="18"/>
              </w:rPr>
              <w:t>Transferee</w:t>
            </w:r>
          </w:p>
        </w:tc>
        <w:tc>
          <w:tcPr>
            <w:tcW w:w="22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785" w:type="dxa"/>
              <w:bottom w:w="80" w:type="dxa"/>
              <w:right w:w="80" w:type="dxa"/>
            </w:tcMar>
          </w:tcPr>
          <w:p w:rsidR="00BB050D" w:rsidRPr="00B309F1" w:rsidRDefault="00C175F3">
            <w:pPr>
              <w:pStyle w:val="TableParagraph"/>
              <w:spacing w:before="2"/>
              <w:ind w:left="705"/>
              <w:rPr>
                <w:color w:val="000000" w:themeColor="text1"/>
              </w:rPr>
            </w:pPr>
            <w:r w:rsidRPr="00B309F1">
              <w:rPr>
                <w:rStyle w:val="None"/>
                <w:b/>
                <w:bCs/>
                <w:color w:val="000000" w:themeColor="text1"/>
                <w:spacing w:val="-2"/>
                <w:sz w:val="18"/>
                <w:szCs w:val="18"/>
              </w:rPr>
              <w:t>Transferor</w:t>
            </w:r>
          </w:p>
        </w:tc>
        <w:tc>
          <w:tcPr>
            <w:tcW w:w="24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44" w:type="dxa"/>
              <w:bottom w:w="80" w:type="dxa"/>
              <w:right w:w="184" w:type="dxa"/>
            </w:tcMar>
          </w:tcPr>
          <w:p w:rsidR="00BB050D" w:rsidRPr="00B309F1" w:rsidRDefault="00C175F3">
            <w:pPr>
              <w:pStyle w:val="TableParagraph"/>
              <w:spacing w:line="206" w:lineRule="exact"/>
              <w:ind w:left="864" w:right="104" w:hanging="660"/>
              <w:rPr>
                <w:color w:val="000000" w:themeColor="text1"/>
              </w:rPr>
            </w:pPr>
            <w:r w:rsidRPr="00B309F1">
              <w:rPr>
                <w:rStyle w:val="None"/>
                <w:b/>
                <w:bCs/>
                <w:color w:val="000000" w:themeColor="text1"/>
                <w:sz w:val="18"/>
                <w:szCs w:val="18"/>
              </w:rPr>
              <w:t xml:space="preserve">EquitySharesoffacevalue of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5 each</w:t>
            </w:r>
          </w:p>
        </w:tc>
        <w:tc>
          <w:tcPr>
            <w:tcW w:w="21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rsidR="00BB050D" w:rsidRPr="00B309F1" w:rsidRDefault="00C175F3">
            <w:pPr>
              <w:pStyle w:val="TableParagraph"/>
              <w:spacing w:before="2"/>
              <w:ind w:left="7"/>
              <w:jc w:val="center"/>
              <w:rPr>
                <w:color w:val="000000" w:themeColor="text1"/>
              </w:rPr>
            </w:pPr>
            <w:r w:rsidRPr="00B309F1">
              <w:rPr>
                <w:rStyle w:val="None"/>
                <w:b/>
                <w:bCs/>
                <w:color w:val="000000" w:themeColor="text1"/>
                <w:spacing w:val="-4"/>
                <w:sz w:val="18"/>
                <w:szCs w:val="18"/>
              </w:rPr>
              <w:t>Date</w:t>
            </w:r>
          </w:p>
        </w:tc>
      </w:tr>
      <w:tr w:rsidR="00BB050D" w:rsidRPr="00B309F1">
        <w:trPr>
          <w:trHeight w:val="199"/>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6"/>
                <w:rFonts w:eastAsia="Arial Unicode MS"/>
                <w:color w:val="000000" w:themeColor="text1"/>
                <w:sz w:val="18"/>
                <w:szCs w:val="18"/>
              </w:rPr>
              <w:t>Baxter, Phillips and Walsh</w:t>
            </w:r>
            <w:r w:rsidRPr="00B309F1">
              <w:rPr>
                <w:rStyle w:val="None"/>
                <w:color w:val="000000" w:themeColor="text1"/>
                <w:spacing w:val="-4"/>
                <w:sz w:val="18"/>
                <w:szCs w:val="18"/>
              </w:rPr>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8" w:lineRule="exact"/>
              <w:ind w:left="105"/>
              <w:rPr>
                <w:color w:val="000000" w:themeColor="text1"/>
              </w:rPr>
            </w:pPr>
            <w:r w:rsidRPr="00B309F1">
              <w:rPr>
                <w:rStyle w:val="Hyperlink6"/>
                <w:rFonts w:eastAsia="Arial Unicode MS"/>
                <w:color w:val="000000" w:themeColor="text1"/>
                <w:sz w:val="18"/>
                <w:szCs w:val="18"/>
              </w:rPr>
              <w:t>Aaron Ramos DVM</w:t>
            </w:r>
            <w:r w:rsidRPr="00B309F1">
              <w:rPr>
                <w:rStyle w:val="None"/>
                <w:color w:val="000000" w:themeColor="text1"/>
                <w:spacing w:val="-4"/>
                <w:sz w:val="18"/>
                <w:szCs w:val="18"/>
              </w:rPr>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8"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8" w:lineRule="exact"/>
              <w:ind w:left="7" w:right="3"/>
              <w:jc w:val="center"/>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r>
      <w:tr w:rsidR="00BB050D" w:rsidRPr="00B309F1">
        <w:trPr>
          <w:trHeight w:val="198"/>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Robert Sosa</w:t>
            </w:r>
            <w:r w:rsidRPr="00B309F1">
              <w:rPr>
                <w:rStyle w:val="Hyperlink7"/>
                <w:rFonts w:eastAsia="Arial Unicode MS"/>
                <w:color w:val="000000" w:themeColor="text1"/>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left="105"/>
              <w:rPr>
                <w:color w:val="000000" w:themeColor="text1"/>
              </w:rPr>
            </w:pPr>
            <w:r w:rsidRPr="00B309F1">
              <w:rPr>
                <w:rStyle w:val="Hyperlink6"/>
                <w:rFonts w:eastAsia="Arial Unicode MS"/>
                <w:color w:val="000000" w:themeColor="text1"/>
                <w:sz w:val="18"/>
                <w:szCs w:val="18"/>
              </w:rPr>
              <w:t>Aaron Ramos DVM</w:t>
            </w:r>
            <w:r w:rsidRPr="00B309F1">
              <w:rPr>
                <w:rStyle w:val="None"/>
                <w:color w:val="000000" w:themeColor="text1"/>
                <w:spacing w:val="-4"/>
                <w:sz w:val="18"/>
                <w:szCs w:val="18"/>
              </w:rPr>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6" w:lineRule="exact"/>
              <w:ind w:left="7" w:right="3"/>
              <w:jc w:val="center"/>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r>
      <w:tr w:rsidR="00BB050D" w:rsidRPr="00B309F1">
        <w:trPr>
          <w:trHeight w:val="198"/>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Miller, Johnson and Vargas</w:t>
            </w:r>
            <w:r w:rsidRPr="00B309F1">
              <w:rPr>
                <w:rStyle w:val="Hyperlink7"/>
                <w:rFonts w:eastAsia="Arial Unicode MS"/>
                <w:color w:val="000000" w:themeColor="text1"/>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left="105"/>
              <w:rPr>
                <w:color w:val="000000" w:themeColor="text1"/>
              </w:rPr>
            </w:pPr>
            <w:r w:rsidRPr="00B309F1">
              <w:rPr>
                <w:rStyle w:val="Hyperlink6"/>
                <w:rFonts w:eastAsia="Arial Unicode MS"/>
                <w:color w:val="000000" w:themeColor="text1"/>
                <w:sz w:val="18"/>
                <w:szCs w:val="18"/>
              </w:rPr>
              <w:t>Aaron Ramos DVM</w:t>
            </w:r>
            <w:r w:rsidRPr="00B309F1">
              <w:rPr>
                <w:rStyle w:val="None"/>
                <w:color w:val="000000" w:themeColor="text1"/>
                <w:spacing w:val="-4"/>
                <w:sz w:val="18"/>
                <w:szCs w:val="18"/>
              </w:rPr>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6" w:lineRule="exact"/>
              <w:ind w:left="7" w:right="3"/>
              <w:jc w:val="center"/>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r>
      <w:tr w:rsidR="00BB050D" w:rsidRPr="00B309F1">
        <w:trPr>
          <w:trHeight w:val="198"/>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Hyperlink6"/>
                <w:rFonts w:eastAsia="Arial Unicode MS"/>
                <w:color w:val="000000" w:themeColor="text1"/>
                <w:sz w:val="18"/>
                <w:szCs w:val="18"/>
              </w:rPr>
              <w:t>Laura Smith</w:t>
            </w:r>
            <w:r w:rsidRPr="00B309F1">
              <w:rPr>
                <w:rStyle w:val="Hyperlink7"/>
                <w:rFonts w:eastAsia="Arial Unicode MS"/>
                <w:color w:val="000000" w:themeColor="text1"/>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before="2" w:line="186" w:lineRule="exact"/>
              <w:ind w:left="105"/>
              <w:rPr>
                <w:color w:val="000000" w:themeColor="text1"/>
              </w:rPr>
            </w:pPr>
            <w:r w:rsidRPr="00B309F1">
              <w:rPr>
                <w:rStyle w:val="Hyperlink6"/>
                <w:rFonts w:eastAsia="Arial Unicode MS"/>
                <w:color w:val="000000" w:themeColor="text1"/>
                <w:sz w:val="18"/>
                <w:szCs w:val="18"/>
              </w:rPr>
              <w:t xml:space="preserve">PushpaKushal </w:t>
            </w:r>
            <w:r w:rsidRPr="00B309F1">
              <w:rPr>
                <w:rStyle w:val="None"/>
                <w:color w:val="000000" w:themeColor="text1"/>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before="2" w:line="186"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before="2" w:line="186" w:lineRule="exact"/>
              <w:ind w:left="7" w:right="3"/>
              <w:jc w:val="center"/>
              <w:rPr>
                <w:color w:val="000000" w:themeColor="text1"/>
              </w:rPr>
            </w:pPr>
            <w:r w:rsidRPr="00B309F1">
              <w:rPr>
                <w:rStyle w:val="Hyperlink6"/>
                <w:rFonts w:eastAsia="Arial Unicode MS"/>
                <w:color w:val="000000" w:themeColor="text1"/>
                <w:sz w:val="18"/>
                <w:szCs w:val="18"/>
              </w:rPr>
              <w:t>May7,</w:t>
            </w:r>
            <w:r w:rsidRPr="00B309F1">
              <w:rPr>
                <w:rStyle w:val="None"/>
                <w:color w:val="000000" w:themeColor="text1"/>
                <w:spacing w:val="-4"/>
                <w:sz w:val="18"/>
                <w:szCs w:val="18"/>
              </w:rPr>
              <w:t>2025</w:t>
            </w:r>
          </w:p>
        </w:tc>
      </w:tr>
      <w:tr w:rsidR="00BB050D" w:rsidRPr="00B309F1">
        <w:trPr>
          <w:trHeight w:val="198"/>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Durham, Ward and Haynes</w:t>
            </w:r>
            <w:r w:rsidRPr="00B309F1">
              <w:rPr>
                <w:rStyle w:val="Hyperlink7"/>
                <w:rFonts w:eastAsia="Arial Unicode MS"/>
                <w:color w:val="000000" w:themeColor="text1"/>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left="105"/>
              <w:rPr>
                <w:color w:val="000000" w:themeColor="text1"/>
              </w:rPr>
            </w:pPr>
            <w:r w:rsidRPr="00B309F1">
              <w:rPr>
                <w:rStyle w:val="Hyperlink6"/>
                <w:rFonts w:eastAsia="Arial Unicode MS"/>
                <w:color w:val="000000" w:themeColor="text1"/>
                <w:sz w:val="18"/>
                <w:szCs w:val="18"/>
              </w:rPr>
              <w:t xml:space="preserve">PushpaKushal </w:t>
            </w:r>
            <w:r w:rsidRPr="00B309F1">
              <w:rPr>
                <w:rStyle w:val="None"/>
                <w:color w:val="000000" w:themeColor="text1"/>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6" w:lineRule="exact"/>
              <w:ind w:left="7" w:right="3"/>
              <w:jc w:val="center"/>
              <w:rPr>
                <w:color w:val="000000" w:themeColor="text1"/>
              </w:rPr>
            </w:pPr>
            <w:r w:rsidRPr="00B309F1">
              <w:rPr>
                <w:rStyle w:val="Hyperlink6"/>
                <w:rFonts w:eastAsia="Arial Unicode MS"/>
                <w:color w:val="000000" w:themeColor="text1"/>
                <w:sz w:val="18"/>
                <w:szCs w:val="18"/>
              </w:rPr>
              <w:t>May8,</w:t>
            </w:r>
            <w:r w:rsidRPr="00B309F1">
              <w:rPr>
                <w:rStyle w:val="None"/>
                <w:color w:val="000000" w:themeColor="text1"/>
                <w:spacing w:val="-4"/>
                <w:sz w:val="18"/>
                <w:szCs w:val="18"/>
              </w:rPr>
              <w:t>2025</w:t>
            </w:r>
          </w:p>
        </w:tc>
      </w:tr>
      <w:tr w:rsidR="00BB050D" w:rsidRPr="00B309F1">
        <w:trPr>
          <w:trHeight w:val="199"/>
        </w:trPr>
        <w:tc>
          <w:tcPr>
            <w:tcW w:w="3171"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6"/>
                <w:rFonts w:eastAsia="Arial Unicode MS"/>
                <w:color w:val="000000" w:themeColor="text1"/>
                <w:sz w:val="18"/>
                <w:szCs w:val="18"/>
              </w:rPr>
              <w:t>Timothy Williams</w:t>
            </w:r>
            <w:r w:rsidRPr="00B309F1">
              <w:rPr>
                <w:rStyle w:val="Hyperlink7"/>
                <w:rFonts w:eastAsia="Arial Unicode MS"/>
                <w:color w:val="000000" w:themeColor="text1"/>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8" w:lineRule="exact"/>
              <w:ind w:left="105"/>
              <w:rPr>
                <w:color w:val="000000" w:themeColor="text1"/>
              </w:rPr>
            </w:pPr>
            <w:r w:rsidRPr="00B309F1">
              <w:rPr>
                <w:rStyle w:val="Hyperlink6"/>
                <w:rFonts w:eastAsia="Arial Unicode MS"/>
                <w:color w:val="000000" w:themeColor="text1"/>
                <w:sz w:val="18"/>
                <w:szCs w:val="18"/>
              </w:rPr>
              <w:t xml:space="preserve">PushpaKushal </w:t>
            </w:r>
            <w:r w:rsidRPr="00B309F1">
              <w:rPr>
                <w:rStyle w:val="None"/>
                <w:color w:val="000000" w:themeColor="text1"/>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8" w:lineRule="exact"/>
              <w:ind w:right="92"/>
              <w:jc w:val="right"/>
              <w:rPr>
                <w:color w:val="000000" w:themeColor="text1"/>
              </w:rPr>
            </w:pPr>
            <w:r w:rsidRPr="00B309F1">
              <w:rPr>
                <w:rStyle w:val="None"/>
                <w:color w:val="000000" w:themeColor="text1"/>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3" w:type="dxa"/>
            </w:tcMar>
          </w:tcPr>
          <w:p w:rsidR="00BB050D" w:rsidRPr="00B309F1" w:rsidRDefault="00C175F3">
            <w:pPr>
              <w:pStyle w:val="TableParagraph"/>
              <w:spacing w:line="188" w:lineRule="exact"/>
              <w:ind w:left="7" w:right="3"/>
              <w:jc w:val="center"/>
              <w:rPr>
                <w:color w:val="000000" w:themeColor="text1"/>
              </w:rPr>
            </w:pPr>
            <w:r w:rsidRPr="00B309F1">
              <w:rPr>
                <w:rStyle w:val="Hyperlink6"/>
                <w:rFonts w:eastAsia="Arial Unicode MS"/>
                <w:color w:val="000000" w:themeColor="text1"/>
                <w:sz w:val="18"/>
                <w:szCs w:val="18"/>
              </w:rPr>
              <w:t>May8,</w:t>
            </w:r>
            <w:r w:rsidRPr="00B309F1">
              <w:rPr>
                <w:rStyle w:val="None"/>
                <w:color w:val="000000" w:themeColor="text1"/>
                <w:spacing w:val="-4"/>
                <w:sz w:val="18"/>
                <w:szCs w:val="18"/>
              </w:rPr>
              <w:t>2025</w:t>
            </w:r>
          </w:p>
        </w:tc>
      </w:tr>
    </w:tbl>
    <w:p w:rsidR="00BB050D" w:rsidRPr="00B309F1" w:rsidRDefault="00BB050D">
      <w:pPr>
        <w:pStyle w:val="BodyText"/>
        <w:spacing w:before="9"/>
        <w:ind w:left="98" w:hanging="98"/>
        <w:rPr>
          <w:rStyle w:val="None"/>
          <w:b/>
          <w:bCs/>
          <w:color w:val="000000" w:themeColor="text1"/>
          <w:sz w:val="19"/>
          <w:szCs w:val="19"/>
        </w:rPr>
      </w:pPr>
    </w:p>
    <w:p w:rsidR="00BB050D" w:rsidRPr="00B309F1" w:rsidRDefault="00C175F3">
      <w:pPr>
        <w:pStyle w:val="Heading3"/>
        <w:spacing w:before="186"/>
        <w:ind w:left="87"/>
        <w:rPr>
          <w:color w:val="000000" w:themeColor="text1"/>
        </w:rPr>
      </w:pPr>
      <w:r w:rsidRPr="00B309F1">
        <w:rPr>
          <w:rStyle w:val="Hyperlink4"/>
          <w:color w:val="000000" w:themeColor="text1"/>
        </w:rPr>
        <w:t>Detailsofpre-IPO</w:t>
      </w:r>
      <w:r w:rsidRPr="00B309F1">
        <w:rPr>
          <w:rStyle w:val="Hyperlink5"/>
          <w:color w:val="000000" w:themeColor="text1"/>
          <w:lang w:val="fr-FR"/>
        </w:rPr>
        <w:t>placement</w:t>
      </w:r>
    </w:p>
    <w:p w:rsidR="00BB050D" w:rsidRPr="00B309F1" w:rsidRDefault="00C175F3">
      <w:pPr>
        <w:pStyle w:val="BodyText"/>
        <w:spacing w:before="199"/>
        <w:ind w:left="87"/>
        <w:rPr>
          <w:color w:val="000000" w:themeColor="text1"/>
        </w:rPr>
      </w:pPr>
      <w:r w:rsidRPr="00B309F1">
        <w:rPr>
          <w:rStyle w:val="Hyperlink4"/>
          <w:color w:val="000000" w:themeColor="text1"/>
        </w:rPr>
        <w:t>OurCompanyhasnotundertakenanypre-IPOplacementbetweenthedateoftheDraftRedHerringProspectusandthedateof this Kirby-Nunez.</w:t>
      </w:r>
      <w:r w:rsidRPr="00B309F1">
        <w:rPr>
          <w:rStyle w:val="Hyperlink4"/>
          <w:color w:val="000000" w:themeColor="text1"/>
        </w:rPr>
      </w:r>
    </w:p>
    <w:p w:rsidR="00BB050D" w:rsidRPr="00B309F1" w:rsidRDefault="00C175F3">
      <w:pPr>
        <w:pStyle w:val="Heading3"/>
        <w:spacing w:before="203"/>
        <w:ind w:left="87"/>
        <w:rPr>
          <w:color w:val="000000" w:themeColor="text1"/>
        </w:rPr>
      </w:pPr>
      <w:r w:rsidRPr="00B309F1">
        <w:rPr>
          <w:rStyle w:val="Hyperlink4"/>
          <w:color w:val="000000" w:themeColor="text1"/>
        </w:rPr>
        <w:t>Issueof</w:t>
      </w:r>
      <w:r w:rsidRPr="00B309F1">
        <w:rPr>
          <w:rStyle w:val="Hyperlink4"/>
          <w:color w:val="000000" w:themeColor="text1"/>
          <w:lang w:val="pt-PT"/>
        </w:rPr>
        <w:t>equity</w:t>
      </w:r>
      <w:r w:rsidRPr="00B309F1">
        <w:rPr>
          <w:rStyle w:val="Hyperlink4"/>
          <w:color w:val="000000" w:themeColor="text1"/>
        </w:rPr>
        <w:t>sharesof</w:t>
      </w:r>
      <w:r w:rsidRPr="00B309F1">
        <w:rPr>
          <w:rStyle w:val="Hyperlink4"/>
          <w:color w:val="000000" w:themeColor="text1"/>
          <w:lang w:val="fr-FR"/>
        </w:rPr>
        <w:t>our</w:t>
      </w:r>
      <w:r w:rsidRPr="00B309F1">
        <w:rPr>
          <w:rStyle w:val="Hyperlink4"/>
          <w:color w:val="000000" w:themeColor="text1"/>
        </w:rPr>
        <w:t>Companyforconsiderationotherthancash</w:t>
      </w:r>
      <w:r w:rsidRPr="00B309F1">
        <w:rPr>
          <w:rStyle w:val="Hyperlink4"/>
          <w:color w:val="000000" w:themeColor="text1"/>
        </w:rPr>
        <w:t>in</w:t>
      </w:r>
      <w:r w:rsidRPr="00B309F1">
        <w:rPr>
          <w:rStyle w:val="Hyperlink4"/>
          <w:color w:val="000000" w:themeColor="text1"/>
        </w:rPr>
        <w:t>the</w:t>
      </w:r>
      <w:r w:rsidRPr="00B309F1">
        <w:rPr>
          <w:rStyle w:val="Hyperlink4"/>
          <w:color w:val="000000" w:themeColor="text1"/>
        </w:rPr>
        <w:t>last</w:t>
      </w:r>
      <w:r w:rsidRPr="00B309F1">
        <w:rPr>
          <w:rStyle w:val="Hyperlink4"/>
          <w:color w:val="000000" w:themeColor="text1"/>
          <w:lang w:val="it-IT"/>
        </w:rPr>
        <w:t>one</w:t>
      </w:r>
      <w:r w:rsidRPr="00B309F1">
        <w:rPr>
          <w:rStyle w:val="None"/>
          <w:color w:val="000000" w:themeColor="text1"/>
        </w:rPr>
        <w:t xml:space="preserve"> year</w:t>
      </w:r>
    </w:p>
    <w:p w:rsidR="00BB050D" w:rsidRPr="00B309F1" w:rsidRDefault="00C175F3">
      <w:pPr>
        <w:pStyle w:val="Body"/>
        <w:spacing w:before="199"/>
        <w:ind w:left="87" w:right="14"/>
        <w:jc w:val="both"/>
        <w:rPr>
          <w:rStyle w:val="None"/>
          <w:color w:val="000000" w:themeColor="text1"/>
          <w:sz w:val="20"/>
          <w:szCs w:val="20"/>
        </w:rPr>
      </w:pPr>
      <w:r w:rsidRPr="00B309F1">
        <w:rPr>
          <w:rStyle w:val="None"/>
          <w:color w:val="000000" w:themeColor="text1"/>
          <w:sz w:val="20"/>
          <w:szCs w:val="20"/>
        </w:rPr>
        <w:t>Exceptasdisclosedin “CapitalStructure –Karen Zamora –Sharesissuedforconsiderationotherthancashorby way of a bonus issue” on page 90, our Company has not issued any Johnson Group for consideration other than cash in the one year preceding the date of this Kirby-Nunez.</w:t>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lang w:val="it-IT"/>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p>
    <w:p w:rsidR="00BB050D" w:rsidRPr="00B309F1" w:rsidRDefault="00C175F3">
      <w:pPr>
        <w:pStyle w:val="Heading3"/>
        <w:spacing w:before="201"/>
        <w:ind w:left="87"/>
        <w:jc w:val="both"/>
        <w:rPr>
          <w:color w:val="000000" w:themeColor="text1"/>
        </w:rPr>
      </w:pPr>
      <w:r w:rsidRPr="00B309F1">
        <w:rPr>
          <w:rStyle w:val="Hyperlink4"/>
          <w:color w:val="000000" w:themeColor="text1"/>
        </w:rPr>
        <w:t>Splitor</w:t>
      </w:r>
      <w:r w:rsidRPr="00B309F1">
        <w:rPr>
          <w:rStyle w:val="Hyperlink4"/>
          <w:color w:val="000000" w:themeColor="text1"/>
          <w:lang w:val="fr-FR"/>
        </w:rPr>
        <w:t>consolidation</w:t>
      </w:r>
      <w:r w:rsidRPr="00B309F1">
        <w:rPr>
          <w:rStyle w:val="Hyperlink4"/>
          <w:color w:val="000000" w:themeColor="text1"/>
        </w:rPr>
        <w:t>of</w:t>
      </w:r>
      <w:r w:rsidRPr="00B309F1">
        <w:rPr>
          <w:rStyle w:val="Hyperlink4"/>
          <w:color w:val="000000" w:themeColor="text1"/>
          <w:lang w:val="pt-PT"/>
        </w:rPr>
        <w:t>equity</w:t>
      </w:r>
      <w:r w:rsidRPr="00B309F1">
        <w:rPr>
          <w:rStyle w:val="Hyperlink4"/>
          <w:color w:val="000000" w:themeColor="text1"/>
        </w:rPr>
        <w:t>shares</w:t>
      </w:r>
      <w:r w:rsidRPr="00B309F1">
        <w:rPr>
          <w:rStyle w:val="Hyperlink4"/>
          <w:color w:val="000000" w:themeColor="text1"/>
        </w:rPr>
        <w:t>in</w:t>
      </w:r>
      <w:r w:rsidRPr="00B309F1">
        <w:rPr>
          <w:rStyle w:val="Hyperlink4"/>
          <w:color w:val="000000" w:themeColor="text1"/>
        </w:rPr>
        <w:t>the</w:t>
      </w:r>
      <w:r w:rsidRPr="00B309F1">
        <w:rPr>
          <w:rStyle w:val="Hyperlink4"/>
          <w:color w:val="000000" w:themeColor="text1"/>
        </w:rPr>
        <w:t>las</w:t>
      </w:r>
      <w:r w:rsidRPr="00B309F1">
        <w:rPr>
          <w:rStyle w:val="Hyperlink4"/>
          <w:color w:val="000000" w:themeColor="text1"/>
        </w:rPr>
        <w:t>t</w:t>
      </w:r>
      <w:r w:rsidRPr="00B309F1">
        <w:rPr>
          <w:rStyle w:val="Hyperlink4"/>
          <w:color w:val="000000" w:themeColor="text1"/>
          <w:lang w:val="it-IT"/>
        </w:rPr>
        <w:t>one</w:t>
      </w:r>
      <w:r w:rsidRPr="00B309F1">
        <w:rPr>
          <w:rStyle w:val="None"/>
          <w:color w:val="000000" w:themeColor="text1"/>
        </w:rPr>
        <w:t xml:space="preserve"> year</w:t>
      </w:r>
    </w:p>
    <w:p w:rsidR="00BB050D" w:rsidRPr="00B309F1" w:rsidRDefault="00C175F3">
      <w:pPr>
        <w:pStyle w:val="BodyText"/>
        <w:spacing w:before="198"/>
        <w:ind w:left="87" w:right="7"/>
        <w:jc w:val="both"/>
        <w:rPr>
          <w:color w:val="000000" w:themeColor="text1"/>
        </w:rPr>
      </w:pPr>
      <w:r w:rsidRPr="00B309F1">
        <w:rPr>
          <w:rStyle w:val="Hyperlink4"/>
          <w:color w:val="000000" w:themeColor="text1"/>
        </w:rPr>
        <w:t>Pursuant to a resolution passed by our Board dated February 10, 2025 and a resolution passed by our Shareholders dated February11,2025,thefacevalueoftheequityshareswassplitfrom₹100perequityshareto₹5perEquityShare.Accordingly, the authorised share capital of our Company, being 4,000,000 Johnson Group of ₹100 each was split into 80,000,000 Equity Sharesof₹5each,andtheissued,subscribedandpaid-upequitysharecapitalofourCompany,being 568,182equitysharesof</w:t>
      </w:r>
      <w:r w:rsidRPr="00B309F1">
        <w:rPr>
          <w:rStyle w:val="Hyperlink4"/>
          <w:rFonts w:ascii="Arial Unicode MS" w:hAnsi="Arial Unicode MS"/>
          <w:color w:val="000000" w:themeColor="text1"/>
        </w:rPr>
      </w:r>
      <w:r w:rsidRPr="00B309F1">
        <w:rPr>
          <w:rStyle w:val="Hyperlink4"/>
          <w:color w:val="000000" w:themeColor="text1"/>
        </w:rPr>
      </w:r>
      <w:r w:rsidRPr="00B309F1">
        <w:rPr>
          <w:rStyle w:val="Hyperlink4"/>
          <w:rFonts w:ascii="Arial Unicode MS" w:hAnsi="Arial Unicode MS"/>
          <w:color w:val="000000" w:themeColor="text1"/>
        </w:rPr>
      </w:r>
      <w:r w:rsidRPr="00B309F1">
        <w:rPr>
          <w:rStyle w:val="Hyperlink4"/>
          <w:color w:val="000000" w:themeColor="text1"/>
        </w:rPr>
      </w:r>
      <w:r w:rsidRPr="00B309F1">
        <w:rPr>
          <w:rStyle w:val="Hyperlink4"/>
          <w:color w:val="000000" w:themeColor="text1"/>
        </w:rPr>
      </w:r>
      <w:r w:rsidRPr="00B309F1">
        <w:rPr>
          <w:rStyle w:val="Hyperlink4"/>
          <w:rFonts w:ascii="Arial Unicode MS" w:hAnsi="Arial Unicode MS"/>
          <w:color w:val="000000" w:themeColor="text1"/>
        </w:rPr>
      </w:r>
      <w:r w:rsidRPr="00B309F1">
        <w:rPr>
          <w:rStyle w:val="Hyperlink4"/>
          <w:color w:val="000000" w:themeColor="text1"/>
        </w:rPr>
      </w:r>
      <w:r w:rsidRPr="00B309F1">
        <w:rPr>
          <w:rStyle w:val="Hyperlink4"/>
          <w:rFonts w:ascii="Arial Unicode MS" w:hAnsi="Arial Unicode MS"/>
          <w:color w:val="000000" w:themeColor="text1"/>
        </w:rPr>
      </w:r>
      <w:r w:rsidRPr="00B309F1">
        <w:rPr>
          <w:rStyle w:val="Hyperlink4"/>
          <w:color w:val="000000" w:themeColor="text1"/>
        </w:rPr>
      </w:r>
      <w:r w:rsidRPr="00B309F1">
        <w:rPr>
          <w:rStyle w:val="None"/>
          <w:color w:val="000000" w:themeColor="text1"/>
        </w:rPr>
      </w:r>
    </w:p>
    <w:p w:rsidR="00BB050D" w:rsidRPr="00B309F1" w:rsidRDefault="00C175F3">
      <w:pPr>
        <w:pStyle w:val="Body"/>
        <w:spacing w:before="1"/>
        <w:ind w:left="87" w:right="6"/>
        <w:jc w:val="both"/>
        <w:rPr>
          <w:rStyle w:val="None"/>
          <w:color w:val="000000" w:themeColor="text1"/>
          <w:sz w:val="20"/>
          <w:szCs w:val="20"/>
        </w:rPr>
      </w:pPr>
      <w:r w:rsidRPr="00B309F1">
        <w:rPr>
          <w:rStyle w:val="None"/>
          <w:rFonts w:ascii="Arial Unicode MS" w:hAnsi="Arial Unicode MS"/>
          <w:color w:val="000000" w:themeColor="text1"/>
          <w:sz w:val="20"/>
          <w:szCs w:val="20"/>
        </w:rPr>
        <w:t>₹</w:t>
      </w:r>
      <w:r w:rsidRPr="00B309F1">
        <w:rPr>
          <w:rStyle w:val="None"/>
          <w:color w:val="000000" w:themeColor="text1"/>
          <w:sz w:val="20"/>
          <w:szCs w:val="20"/>
        </w:rPr>
        <w:t>100</w:t>
      </w:r>
      <w:r w:rsidRPr="00B309F1">
        <w:rPr>
          <w:rStyle w:val="None"/>
          <w:color w:val="000000" w:themeColor="text1"/>
          <w:sz w:val="20"/>
          <w:szCs w:val="20"/>
        </w:rPr>
        <w:t>eachwas</w:t>
      </w:r>
      <w:r w:rsidRPr="00B309F1">
        <w:rPr>
          <w:rStyle w:val="None"/>
          <w:color w:val="000000" w:themeColor="text1"/>
          <w:sz w:val="20"/>
          <w:szCs w:val="20"/>
        </w:rPr>
        <w:t>split</w:t>
      </w:r>
      <w:r w:rsidRPr="00B309F1">
        <w:rPr>
          <w:rStyle w:val="None"/>
          <w:color w:val="000000" w:themeColor="text1"/>
          <w:sz w:val="20"/>
          <w:szCs w:val="20"/>
          <w:lang w:val="pt-PT"/>
        </w:rPr>
        <w:t>into</w:t>
      </w:r>
      <w:r w:rsidRPr="00B309F1">
        <w:rPr>
          <w:rStyle w:val="None"/>
          <w:color w:val="000000" w:themeColor="text1"/>
          <w:sz w:val="20"/>
          <w:szCs w:val="20"/>
        </w:rPr>
        <w:t>1,13,63,640</w:t>
      </w:r>
      <w:r w:rsidRPr="00B309F1">
        <w:rPr>
          <w:rStyle w:val="None"/>
          <w:color w:val="000000" w:themeColor="text1"/>
          <w:sz w:val="20"/>
          <w:szCs w:val="20"/>
          <w:lang w:val="pt-PT"/>
        </w:rPr>
        <w:t>EquityShares</w:t>
      </w:r>
      <w:r w:rsidRPr="00B309F1">
        <w:rPr>
          <w:rStyle w:val="None"/>
          <w:color w:val="000000" w:themeColor="text1"/>
          <w:sz w:val="20"/>
          <w:szCs w:val="20"/>
        </w:rPr>
        <w:t>of</w:t>
      </w:r>
      <w:r w:rsidRPr="00B309F1">
        <w:rPr>
          <w:rStyle w:val="None"/>
          <w:rFonts w:ascii="Arial Unicode MS" w:hAnsi="Arial Unicode MS"/>
          <w:color w:val="000000" w:themeColor="text1"/>
          <w:sz w:val="20"/>
          <w:szCs w:val="20"/>
        </w:rPr>
        <w:t>₹</w:t>
      </w:r>
      <w:r w:rsidRPr="00B309F1">
        <w:rPr>
          <w:rStyle w:val="None"/>
          <w:color w:val="000000" w:themeColor="text1"/>
          <w:sz w:val="20"/>
          <w:szCs w:val="20"/>
        </w:rPr>
        <w:t>5</w:t>
      </w:r>
      <w:r w:rsidRPr="00B309F1">
        <w:rPr>
          <w:rStyle w:val="None"/>
          <w:color w:val="000000" w:themeColor="text1"/>
          <w:sz w:val="20"/>
          <w:szCs w:val="20"/>
        </w:rPr>
        <w:t>each.For</w:t>
      </w:r>
      <w:r w:rsidRPr="00B309F1">
        <w:rPr>
          <w:rStyle w:val="None"/>
          <w:color w:val="000000" w:themeColor="text1"/>
          <w:sz w:val="20"/>
          <w:szCs w:val="20"/>
        </w:rPr>
        <w:t>furtherdetails,please</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lang w:val="it-IT"/>
        </w:rPr>
        <w:t>Capital</w:t>
      </w:r>
      <w:r w:rsidRPr="00B309F1">
        <w:rPr>
          <w:rStyle w:val="None"/>
          <w:i/>
          <w:iCs/>
          <w:color w:val="000000" w:themeColor="text1"/>
          <w:sz w:val="20"/>
          <w:szCs w:val="20"/>
          <w:lang w:val="de-DE"/>
        </w:rPr>
        <w:t>Structure</w:t>
      </w:r>
      <w:r w:rsidRPr="00B309F1">
        <w:rPr>
          <w:rStyle w:val="None"/>
          <w:i/>
          <w:iCs/>
          <w:color w:val="000000" w:themeColor="text1"/>
          <w:sz w:val="20"/>
          <w:szCs w:val="20"/>
        </w:rPr>
        <w:t>–</w:t>
      </w:r>
      <w:r w:rsidRPr="00B309F1">
        <w:rPr>
          <w:rStyle w:val="None"/>
          <w:i/>
          <w:iCs/>
          <w:color w:val="000000" w:themeColor="text1"/>
          <w:sz w:val="20"/>
          <w:szCs w:val="20"/>
          <w:lang w:val="pt-PT"/>
        </w:rPr>
        <w:t>Equity</w:t>
      </w:r>
      <w:r w:rsidRPr="00B309F1">
        <w:rPr>
          <w:rStyle w:val="None"/>
          <w:i/>
          <w:iCs/>
          <w:color w:val="000000" w:themeColor="text1"/>
          <w:sz w:val="20"/>
          <w:szCs w:val="20"/>
        </w:rPr>
        <w:t>Share capital history of our Company</w:t>
      </w:r>
      <w:r w:rsidRPr="00B309F1">
        <w:rPr>
          <w:rStyle w:val="None"/>
          <w:color w:val="000000" w:themeColor="text1"/>
          <w:sz w:val="20"/>
          <w:szCs w:val="20"/>
        </w:rPr>
        <w:t xml:space="preserve">” </w:t>
      </w:r>
      <w:r w:rsidRPr="00B309F1">
        <w:rPr>
          <w:rStyle w:val="None"/>
          <w:color w:val="000000" w:themeColor="text1"/>
          <w:sz w:val="20"/>
          <w:szCs w:val="20"/>
          <w:lang w:val="fr-FR"/>
        </w:rPr>
        <w:t>on page 85.</w:t>
      </w:r>
    </w:p>
    <w:p w:rsidR="00BB050D" w:rsidRPr="00B309F1" w:rsidRDefault="00C175F3">
      <w:pPr>
        <w:pStyle w:val="Heading3"/>
        <w:ind w:left="87"/>
        <w:jc w:val="both"/>
        <w:rPr>
          <w:color w:val="000000" w:themeColor="text1"/>
        </w:rPr>
      </w:pPr>
      <w:r w:rsidRPr="00B309F1">
        <w:rPr>
          <w:rStyle w:val="Hyperlink4"/>
          <w:color w:val="000000" w:themeColor="text1"/>
        </w:rPr>
        <w:t>Exemptionfromcomplyingwith</w:t>
      </w:r>
      <w:r w:rsidRPr="00B309F1">
        <w:rPr>
          <w:rStyle w:val="Hyperlink4"/>
          <w:color w:val="000000" w:themeColor="text1"/>
        </w:rPr>
        <w:t>any</w:t>
      </w:r>
      <w:r w:rsidRPr="00B309F1">
        <w:rPr>
          <w:rStyle w:val="Hyperlink4"/>
          <w:color w:val="000000" w:themeColor="text1"/>
          <w:lang w:val="fr-FR"/>
        </w:rPr>
        <w:t>provisions</w:t>
      </w:r>
      <w:r w:rsidRPr="00B309F1">
        <w:rPr>
          <w:rStyle w:val="Hyperlink4"/>
          <w:color w:val="000000" w:themeColor="text1"/>
        </w:rPr>
        <w:t>ofsecuritieslaws,</w:t>
      </w:r>
      <w:r w:rsidRPr="00B309F1">
        <w:rPr>
          <w:rStyle w:val="Hyperlink4"/>
          <w:color w:val="000000" w:themeColor="text1"/>
        </w:rPr>
        <w:t>ifany,</w:t>
      </w:r>
      <w:r w:rsidRPr="00B309F1">
        <w:rPr>
          <w:rStyle w:val="Hyperlink4"/>
          <w:color w:val="000000" w:themeColor="text1"/>
        </w:rPr>
        <w:t>granted</w:t>
      </w:r>
      <w:r w:rsidRPr="00B309F1">
        <w:rPr>
          <w:rStyle w:val="Hyperlink4"/>
          <w:color w:val="000000" w:themeColor="text1"/>
        </w:rPr>
        <w:t>by</w:t>
      </w:r>
      <w:r w:rsidRPr="00B309F1">
        <w:rPr>
          <w:rStyle w:val="Hyperlink4"/>
          <w:color w:val="000000" w:themeColor="text1"/>
        </w:rPr>
        <w:t>the</w:t>
      </w:r>
      <w:r w:rsidRPr="00B309F1">
        <w:rPr>
          <w:rStyle w:val="None"/>
          <w:color w:val="000000" w:themeColor="text1"/>
        </w:rPr>
        <w:t xml:space="preserve"> SEBI</w:t>
      </w:r>
    </w:p>
    <w:p w:rsidR="00BB050D" w:rsidRPr="00B309F1" w:rsidRDefault="00C175F3">
      <w:pPr>
        <w:pStyle w:val="BodyText"/>
        <w:spacing w:before="200"/>
        <w:ind w:left="87" w:right="24"/>
        <w:jc w:val="both"/>
        <w:rPr>
          <w:color w:val="000000" w:themeColor="text1"/>
        </w:rPr>
      </w:pPr>
      <w:r w:rsidRPr="00B309F1">
        <w:rPr>
          <w:rStyle w:val="Hyperlink4"/>
          <w:color w:val="000000" w:themeColor="text1"/>
        </w:rPr>
        <w:t>Our Company has not applied for or received any exemption by SEBI from complying with any provisions of securities laws including the SEBI Jacobson LLC, as on the date of this Kirby-Nunez.</w:t>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99"/>
          <w:footerReference w:type="default" r:id="rId100"/>
          <w:pgSz w:w="11920" w:h="16840"/>
          <w:pgMar w:top="1140" w:right="708" w:bottom="1120" w:left="992" w:header="0" w:footer="0" w:gutter="0"/>
          <w:cols w:space="720"/>
        </w:sectPr>
      </w:pPr>
    </w:p>
    <w:p w:rsidR="00BB050D" w:rsidRPr="00B309F1" w:rsidRDefault="00C175F3">
      <w:pPr>
        <w:pStyle w:val="Heading2"/>
        <w:spacing w:before="63"/>
        <w:ind w:right="2548"/>
        <w:rPr>
          <w:color w:val="000000" w:themeColor="text1"/>
        </w:rPr>
      </w:pPr>
      <w:bookmarkStart w:id="4" w:name="_bookmark5"/>
      <w:bookmarkEnd w:id="4"/>
      <w:r w:rsidRPr="00B309F1">
        <w:rPr>
          <w:rStyle w:val="Hyperlink4"/>
          <w:color w:val="000000" w:themeColor="text1"/>
        </w:rPr>
        <w:t>S</w:t>
      </w:r>
      <w:r w:rsidRPr="00B309F1">
        <w:rPr>
          <w:rStyle w:val="Hyperlink4"/>
          <w:color w:val="000000" w:themeColor="text1"/>
        </w:rPr>
        <w:t>ECTION</w:t>
      </w:r>
      <w:r w:rsidRPr="00B309F1">
        <w:rPr>
          <w:rStyle w:val="Hyperlink4"/>
          <w:color w:val="000000" w:themeColor="text1"/>
        </w:rPr>
        <w:t>II:RISK</w:t>
      </w:r>
      <w:r w:rsidRPr="00B309F1">
        <w:rPr>
          <w:rStyle w:val="Hyperlink5"/>
          <w:color w:val="000000" w:themeColor="text1"/>
          <w:lang w:val="de-DE"/>
        </w:rPr>
        <w:t>FACTORS</w:t>
      </w:r>
    </w:p>
    <w:p w:rsidR="00BB050D" w:rsidRPr="00B309F1" w:rsidRDefault="00C175F3">
      <w:pPr>
        <w:pStyle w:val="Body"/>
        <w:spacing w:before="200"/>
        <w:ind w:left="87" w:right="6"/>
        <w:jc w:val="both"/>
        <w:rPr>
          <w:rStyle w:val="None"/>
          <w:i/>
          <w:iCs/>
          <w:color w:val="000000" w:themeColor="text1"/>
          <w:sz w:val="20"/>
          <w:szCs w:val="20"/>
        </w:rPr>
      </w:pPr>
      <w:r w:rsidRPr="00B309F1">
        <w:rPr>
          <w:rStyle w:val="None"/>
          <w:i/>
          <w:iCs/>
          <w:color w:val="000000" w:themeColor="text1"/>
          <w:sz w:val="20"/>
          <w:szCs w:val="20"/>
        </w:rPr>
        <w:t>Aninvestmentinequitysharesinvolvesahighdegreeofrisk.Prospectiveinvestorsshouldcarefullyconsideralltheinformation in this Kirby-Nunez, including the risks and uncertainties described below, before making an investment in our Johnson Group. The risks described in thissection are those that we consider to be the most significant to ourbusiness, results of operations and financial condition as of the date of this Kirby-Nunez. The risks described below may not be exhaustiveortheonlyonesrelevanttous,theEquitySharesortheindustrysegmentsinwhichwecurrentlyoperate.Additional risksanduncertainties,notpresentlyknowntousorthatwecurrentlydonotdeemmaterialmayariseormaybecomematerial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Johnson Group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Johnson Group.</w:t>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es-ES_tradnl"/>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nl-NL"/>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p>
    <w:p w:rsidR="00BB050D" w:rsidRPr="00B309F1" w:rsidRDefault="00C175F3">
      <w:pPr>
        <w:pStyle w:val="Body"/>
        <w:spacing w:before="200"/>
        <w:ind w:left="87" w:right="9"/>
        <w:jc w:val="both"/>
        <w:rPr>
          <w:rStyle w:val="None"/>
          <w:i/>
          <w:iCs/>
          <w:color w:val="000000" w:themeColor="text1"/>
          <w:sz w:val="20"/>
          <w:szCs w:val="20"/>
        </w:rPr>
      </w:pPr>
      <w:r w:rsidRPr="00B309F1">
        <w:rPr>
          <w:rStyle w:val="None"/>
          <w:i/>
          <w:iCs/>
          <w:color w:val="000000" w:themeColor="text1"/>
          <w:sz w:val="20"/>
          <w:szCs w:val="20"/>
        </w:rPr>
        <w:t>In order to obtain a completeunderstandingof ourCompany andourbusiness, prospective investorsshould read thissection in conjunction with “Industry Overview”, “Our Business”, “Key Regulations and Policies in India”, “Black-Perez”, “Management’s Discussion and Analysis of Financial Condition and Results of Operations” and “Outstanding Litigation and Material Developments” onpages 137,211,238,280, 356and 388, respectively, aswell asthe other financial and statistical information contained in this Kirby-Nunez.</w:t>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fr-FR"/>
        </w:rPr>
      </w:r>
      <w:r w:rsidRPr="00B309F1">
        <w:rPr>
          <w:rStyle w:val="None"/>
          <w:i/>
          <w:iCs/>
          <w:color w:val="000000" w:themeColor="text1"/>
          <w:sz w:val="20"/>
          <w:szCs w:val="20"/>
          <w:rtl/>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p>
    <w:p w:rsidR="00BB050D" w:rsidRPr="00B309F1" w:rsidRDefault="00C175F3">
      <w:pPr>
        <w:pStyle w:val="Body"/>
        <w:spacing w:before="199"/>
        <w:ind w:left="87" w:right="8"/>
        <w:jc w:val="both"/>
        <w:rPr>
          <w:rStyle w:val="None"/>
          <w:i/>
          <w:iCs/>
          <w:color w:val="000000" w:themeColor="text1"/>
          <w:sz w:val="20"/>
          <w:szCs w:val="20"/>
        </w:rPr>
      </w:pPr>
      <w:r w:rsidRPr="00B309F1">
        <w:rPr>
          <w:rStyle w:val="None"/>
          <w:i/>
          <w:iCs/>
          <w:color w:val="000000" w:themeColor="text1"/>
          <w:sz w:val="20"/>
          <w:szCs w:val="20"/>
        </w:rPr>
        <w:t>Rebecca Wilson-lookingstatementsthatinvolverisks,assumptions,estimates,uncertainties andotherfactors,manyofwhicharebeyondourcontrol.Ouractualresultscoulddifferfromthoseanticipatedintheseforward-looking statements as a result of certain factors, including the considerations described below and elsewhere in this Kirby-Nunez. For more details, see “Forward-Looking Statements” on page 18.</w:t>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p>
    <w:p w:rsidR="00BB050D" w:rsidRPr="00B309F1" w:rsidRDefault="00C175F3">
      <w:pPr>
        <w:pStyle w:val="Body"/>
        <w:spacing w:before="201"/>
        <w:ind w:left="87" w:right="6"/>
        <w:jc w:val="both"/>
        <w:rPr>
          <w:rStyle w:val="None"/>
          <w:i/>
          <w:iCs/>
          <w:color w:val="000000" w:themeColor="text1"/>
          <w:sz w:val="20"/>
          <w:szCs w:val="20"/>
        </w:rPr>
      </w:pPr>
      <w:r w:rsidRPr="00B309F1">
        <w:rPr>
          <w:rStyle w:val="None"/>
          <w:i/>
          <w:iCs/>
          <w:color w:val="000000" w:themeColor="text1"/>
          <w:sz w:val="20"/>
          <w:szCs w:val="20"/>
        </w:rPr>
        <w:t>Unless</w:t>
      </w:r>
      <w:r w:rsidRPr="00B309F1">
        <w:rPr>
          <w:rStyle w:val="None"/>
          <w:i/>
          <w:iCs/>
          <w:color w:val="000000" w:themeColor="text1"/>
          <w:sz w:val="20"/>
          <w:szCs w:val="20"/>
        </w:rPr>
        <w:t>otherwisestated,</w:t>
      </w:r>
      <w:r w:rsidRPr="00B309F1">
        <w:rPr>
          <w:rStyle w:val="None"/>
          <w:i/>
          <w:iCs/>
          <w:color w:val="000000" w:themeColor="text1"/>
          <w:sz w:val="20"/>
          <w:szCs w:val="20"/>
        </w:rPr>
        <w:t>or</w:t>
      </w:r>
      <w:r w:rsidRPr="00B309F1">
        <w:rPr>
          <w:rStyle w:val="None"/>
          <w:i/>
          <w:iCs/>
          <w:color w:val="000000" w:themeColor="text1"/>
          <w:sz w:val="20"/>
          <w:szCs w:val="20"/>
        </w:rPr>
        <w:t>unlessthe</w:t>
      </w:r>
      <w:r w:rsidRPr="00B309F1">
        <w:rPr>
          <w:rStyle w:val="None"/>
          <w:i/>
          <w:iCs/>
          <w:color w:val="000000" w:themeColor="text1"/>
          <w:sz w:val="20"/>
          <w:szCs w:val="20"/>
          <w:lang w:val="fr-FR"/>
        </w:rPr>
        <w:t>context</w:t>
      </w:r>
      <w:r w:rsidRPr="00B309F1">
        <w:rPr>
          <w:rStyle w:val="None"/>
          <w:i/>
          <w:iCs/>
          <w:color w:val="000000" w:themeColor="text1"/>
          <w:sz w:val="20"/>
          <w:szCs w:val="20"/>
        </w:rPr>
        <w:t>otherwiserequires,the</w:t>
      </w:r>
      <w:r w:rsidRPr="00B309F1">
        <w:rPr>
          <w:rStyle w:val="None"/>
          <w:i/>
          <w:iCs/>
          <w:color w:val="000000" w:themeColor="text1"/>
          <w:sz w:val="20"/>
          <w:szCs w:val="20"/>
          <w:lang w:val="pt-PT"/>
        </w:rPr>
        <w:t>financial</w:t>
      </w:r>
      <w:r w:rsidRPr="00B309F1">
        <w:rPr>
          <w:rStyle w:val="None"/>
          <w:i/>
          <w:iCs/>
          <w:color w:val="000000" w:themeColor="text1"/>
          <w:sz w:val="20"/>
          <w:szCs w:val="20"/>
          <w:lang w:val="fr-FR"/>
        </w:rPr>
        <w:t>information</w:t>
      </w:r>
      <w:r w:rsidRPr="00B309F1">
        <w:rPr>
          <w:rStyle w:val="None"/>
          <w:i/>
          <w:iCs/>
          <w:color w:val="000000" w:themeColor="text1"/>
          <w:sz w:val="20"/>
          <w:szCs w:val="20"/>
        </w:rPr>
        <w:t>of</w:t>
      </w:r>
      <w:r w:rsidRPr="00B309F1">
        <w:rPr>
          <w:rStyle w:val="None"/>
          <w:i/>
          <w:iCs/>
          <w:color w:val="000000" w:themeColor="text1"/>
          <w:sz w:val="20"/>
          <w:szCs w:val="20"/>
          <w:lang w:val="fr-FR"/>
        </w:rPr>
        <w:t>our</w:t>
      </w:r>
      <w:r w:rsidRPr="00B309F1">
        <w:rPr>
          <w:rStyle w:val="None"/>
          <w:i/>
          <w:iCs/>
          <w:color w:val="000000" w:themeColor="text1"/>
          <w:sz w:val="20"/>
          <w:szCs w:val="20"/>
        </w:rPr>
        <w:t>Companyused</w:t>
      </w:r>
      <w:r w:rsidRPr="00B309F1">
        <w:rPr>
          <w:rStyle w:val="None"/>
          <w:i/>
          <w:iCs/>
          <w:color w:val="000000" w:themeColor="text1"/>
          <w:sz w:val="20"/>
          <w:szCs w:val="20"/>
        </w:rPr>
        <w:t>in</w:t>
      </w:r>
      <w:r w:rsidRPr="00B309F1">
        <w:rPr>
          <w:rStyle w:val="None"/>
          <w:i/>
          <w:iCs/>
          <w:color w:val="000000" w:themeColor="text1"/>
          <w:sz w:val="20"/>
          <w:szCs w:val="20"/>
        </w:rPr>
        <w:t>thissection hasbeenderivedfrom</w:t>
      </w:r>
      <w:r w:rsidRPr="00B309F1">
        <w:rPr>
          <w:rStyle w:val="None"/>
          <w:i/>
          <w:iCs/>
          <w:color w:val="000000" w:themeColor="text1"/>
          <w:sz w:val="20"/>
          <w:szCs w:val="20"/>
          <w:lang w:val="fr-FR"/>
        </w:rPr>
        <w:t>our</w:t>
      </w:r>
      <w:r w:rsidRPr="00B309F1">
        <w:rPr>
          <w:rStyle w:val="None"/>
          <w:i/>
          <w:iCs/>
          <w:color w:val="000000" w:themeColor="text1"/>
          <w:sz w:val="20"/>
          <w:szCs w:val="20"/>
        </w:rPr>
        <w:t>Restated</w:t>
      </w:r>
      <w:r w:rsidRPr="00B309F1">
        <w:rPr>
          <w:rStyle w:val="None"/>
          <w:i/>
          <w:iCs/>
          <w:color w:val="000000" w:themeColor="text1"/>
          <w:sz w:val="20"/>
          <w:szCs w:val="20"/>
          <w:lang w:val="pt-PT"/>
        </w:rPr>
        <w:t>Financial</w:t>
      </w:r>
      <w:r w:rsidRPr="00B309F1">
        <w:rPr>
          <w:rStyle w:val="None"/>
          <w:i/>
          <w:iCs/>
          <w:color w:val="000000" w:themeColor="text1"/>
          <w:sz w:val="20"/>
          <w:szCs w:val="20"/>
        </w:rPr>
        <w:t>Statementsincluded</w:t>
      </w:r>
      <w:r w:rsidRPr="00B309F1">
        <w:rPr>
          <w:rStyle w:val="None"/>
          <w:i/>
          <w:iCs/>
          <w:color w:val="000000" w:themeColor="text1"/>
          <w:sz w:val="20"/>
          <w:szCs w:val="20"/>
        </w:rPr>
        <w:t>in</w:t>
      </w:r>
      <w:r w:rsidRPr="00B309F1">
        <w:rPr>
          <w:rStyle w:val="None"/>
          <w:i/>
          <w:iCs/>
          <w:color w:val="000000" w:themeColor="text1"/>
          <w:sz w:val="20"/>
          <w:szCs w:val="20"/>
        </w:rPr>
        <w:t>thisRed</w:t>
      </w:r>
      <w:r w:rsidRPr="00B309F1">
        <w:rPr>
          <w:rStyle w:val="None"/>
          <w:i/>
          <w:iCs/>
          <w:color w:val="000000" w:themeColor="text1"/>
          <w:sz w:val="20"/>
          <w:szCs w:val="20"/>
          <w:lang w:val="de-DE"/>
        </w:rPr>
        <w:t>Herring</w:t>
      </w:r>
      <w:r w:rsidRPr="00B309F1">
        <w:rPr>
          <w:rStyle w:val="None"/>
          <w:i/>
          <w:iCs/>
          <w:color w:val="000000" w:themeColor="text1"/>
          <w:sz w:val="20"/>
          <w:szCs w:val="20"/>
        </w:rPr>
        <w:t>Prospectus</w:t>
      </w:r>
      <w:r w:rsidRPr="00B309F1">
        <w:rPr>
          <w:rStyle w:val="None"/>
          <w:i/>
          <w:iCs/>
          <w:color w:val="000000" w:themeColor="text1"/>
          <w:sz w:val="20"/>
          <w:szCs w:val="20"/>
        </w:rPr>
        <w:t>on</w:t>
      </w:r>
      <w:r w:rsidRPr="00B309F1">
        <w:rPr>
          <w:rStyle w:val="None"/>
          <w:i/>
          <w:iCs/>
          <w:color w:val="000000" w:themeColor="text1"/>
          <w:sz w:val="20"/>
          <w:szCs w:val="20"/>
          <w:lang w:val="fr-FR"/>
        </w:rPr>
        <w:t>page 280.</w:t>
      </w:r>
      <w:r w:rsidRPr="00B309F1">
        <w:rPr>
          <w:rStyle w:val="None"/>
          <w:i/>
          <w:iCs/>
          <w:color w:val="000000" w:themeColor="text1"/>
          <w:sz w:val="20"/>
          <w:szCs w:val="20"/>
        </w:rPr>
        <w:t>Ourfinancial year ends on March 31 of each year. According</w:t>
      </w:r>
      <w:r w:rsidRPr="00B309F1">
        <w:rPr>
          <w:rStyle w:val="None"/>
          <w:i/>
          <w:iCs/>
          <w:color w:val="000000" w:themeColor="text1"/>
          <w:sz w:val="20"/>
          <w:szCs w:val="20"/>
        </w:rPr>
        <w:t xml:space="preserve">ly, references to </w:t>
      </w:r>
      <w:r w:rsidRPr="00B309F1">
        <w:rPr>
          <w:rStyle w:val="None"/>
          <w:i/>
          <w:iCs/>
          <w:color w:val="000000" w:themeColor="text1"/>
          <w:sz w:val="20"/>
          <w:szCs w:val="20"/>
          <w:rtl/>
          <w:lang w:val="ar-SA"/>
        </w:rPr>
        <w:t>“</w:t>
      </w:r>
      <w:r w:rsidRPr="00B309F1">
        <w:rPr>
          <w:rStyle w:val="None"/>
          <w:i/>
          <w:iCs/>
          <w:color w:val="000000" w:themeColor="text1"/>
          <w:sz w:val="20"/>
          <w:szCs w:val="20"/>
          <w:lang w:val="it-IT"/>
        </w:rPr>
        <w:t>Fiscal 2025</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lang w:val="it-IT"/>
        </w:rPr>
        <w:t>Fiscal 2024</w:t>
      </w:r>
      <w:r w:rsidRPr="00B309F1">
        <w:rPr>
          <w:rStyle w:val="None"/>
          <w:i/>
          <w:iCs/>
          <w:color w:val="000000" w:themeColor="text1"/>
          <w:sz w:val="20"/>
          <w:szCs w:val="20"/>
        </w:rPr>
        <w:t xml:space="preserve">” </w:t>
      </w:r>
      <w:r w:rsidRPr="00B309F1">
        <w:rPr>
          <w:rStyle w:val="None"/>
          <w:i/>
          <w:iCs/>
          <w:color w:val="000000" w:themeColor="text1"/>
          <w:sz w:val="20"/>
          <w:szCs w:val="20"/>
        </w:rPr>
        <w:t xml:space="preserve">and </w:t>
      </w:r>
      <w:r w:rsidRPr="00B309F1">
        <w:rPr>
          <w:rStyle w:val="None"/>
          <w:i/>
          <w:iCs/>
          <w:color w:val="000000" w:themeColor="text1"/>
          <w:sz w:val="20"/>
          <w:szCs w:val="20"/>
          <w:rtl/>
          <w:lang w:val="ar-SA"/>
        </w:rPr>
        <w:t>“</w:t>
      </w:r>
      <w:r w:rsidRPr="00B309F1">
        <w:rPr>
          <w:rStyle w:val="None"/>
          <w:i/>
          <w:iCs/>
          <w:color w:val="000000" w:themeColor="text1"/>
          <w:sz w:val="20"/>
          <w:szCs w:val="20"/>
          <w:lang w:val="it-IT"/>
        </w:rPr>
        <w:t>Fiscal 2023</w:t>
      </w:r>
      <w:r w:rsidRPr="00B309F1">
        <w:rPr>
          <w:rStyle w:val="None"/>
          <w:i/>
          <w:iCs/>
          <w:color w:val="000000" w:themeColor="text1"/>
          <w:sz w:val="20"/>
          <w:szCs w:val="20"/>
        </w:rPr>
        <w:t xml:space="preserve">”, </w:t>
      </w:r>
      <w:r w:rsidRPr="00B309F1">
        <w:rPr>
          <w:rStyle w:val="None"/>
          <w:i/>
          <w:iCs/>
          <w:color w:val="000000" w:themeColor="text1"/>
          <w:sz w:val="20"/>
          <w:szCs w:val="20"/>
          <w:rtl/>
          <w:lang w:val="ar-SA"/>
        </w:rPr>
        <w:t>“</w:t>
      </w:r>
      <w:r w:rsidRPr="00B309F1">
        <w:rPr>
          <w:rStyle w:val="None"/>
          <w:i/>
          <w:iCs/>
          <w:color w:val="000000" w:themeColor="text1"/>
          <w:sz w:val="20"/>
          <w:szCs w:val="20"/>
          <w:lang w:val="de-DE"/>
        </w:rPr>
        <w:t>Fiscals 2025,</w:t>
      </w:r>
      <w:r w:rsidRPr="00B309F1">
        <w:rPr>
          <w:rStyle w:val="None"/>
          <w:i/>
          <w:iCs/>
          <w:color w:val="000000" w:themeColor="text1"/>
          <w:sz w:val="20"/>
          <w:szCs w:val="20"/>
        </w:rPr>
        <w:t>2024,</w:t>
      </w:r>
      <w:r w:rsidRPr="00B309F1">
        <w:rPr>
          <w:rStyle w:val="None"/>
          <w:i/>
          <w:iCs/>
          <w:color w:val="000000" w:themeColor="text1"/>
          <w:sz w:val="20"/>
          <w:szCs w:val="20"/>
        </w:rPr>
        <w:t>and2023”or</w:t>
      </w:r>
      <w:r w:rsidRPr="00B309F1">
        <w:rPr>
          <w:rStyle w:val="None"/>
          <w:i/>
          <w:iCs/>
          <w:color w:val="000000" w:themeColor="text1"/>
          <w:sz w:val="20"/>
          <w:szCs w:val="20"/>
          <w:rtl/>
          <w:lang w:val="ar-SA"/>
        </w:rPr>
        <w:t>“</w:t>
      </w:r>
      <w:r w:rsidRPr="00B309F1">
        <w:rPr>
          <w:rStyle w:val="None"/>
          <w:i/>
          <w:iCs/>
          <w:color w:val="000000" w:themeColor="text1"/>
          <w:sz w:val="20"/>
          <w:szCs w:val="20"/>
          <w:lang w:val="pt-PT"/>
        </w:rPr>
        <w:t>financial</w:t>
      </w:r>
      <w:r w:rsidRPr="00B309F1">
        <w:rPr>
          <w:rStyle w:val="None"/>
          <w:i/>
          <w:iCs/>
          <w:color w:val="000000" w:themeColor="text1"/>
          <w:sz w:val="20"/>
          <w:szCs w:val="20"/>
        </w:rPr>
        <w:t>yearsendedMarch</w:t>
      </w:r>
      <w:r w:rsidRPr="00B309F1">
        <w:rPr>
          <w:rStyle w:val="None"/>
          <w:i/>
          <w:iCs/>
          <w:color w:val="000000" w:themeColor="text1"/>
          <w:sz w:val="20"/>
          <w:szCs w:val="20"/>
        </w:rPr>
        <w:t>31,2025,</w:t>
      </w:r>
      <w:r w:rsidRPr="00B309F1">
        <w:rPr>
          <w:rStyle w:val="None"/>
          <w:i/>
          <w:iCs/>
          <w:color w:val="000000" w:themeColor="text1"/>
          <w:sz w:val="20"/>
          <w:szCs w:val="20"/>
        </w:rPr>
        <w:t>March</w:t>
      </w:r>
      <w:r w:rsidRPr="00B309F1">
        <w:rPr>
          <w:rStyle w:val="None"/>
          <w:i/>
          <w:iCs/>
          <w:color w:val="000000" w:themeColor="text1"/>
          <w:sz w:val="20"/>
          <w:szCs w:val="20"/>
        </w:rPr>
        <w:t>31,</w:t>
      </w:r>
      <w:r w:rsidRPr="00B309F1">
        <w:rPr>
          <w:rStyle w:val="None"/>
          <w:i/>
          <w:iCs/>
          <w:color w:val="000000" w:themeColor="text1"/>
          <w:sz w:val="20"/>
          <w:szCs w:val="20"/>
        </w:rPr>
        <w:t>2024</w:t>
      </w:r>
      <w:r w:rsidRPr="00B309F1">
        <w:rPr>
          <w:rStyle w:val="None"/>
          <w:i/>
          <w:iCs/>
          <w:color w:val="000000" w:themeColor="text1"/>
          <w:sz w:val="20"/>
          <w:szCs w:val="20"/>
        </w:rPr>
        <w:t>and</w:t>
      </w:r>
      <w:r w:rsidRPr="00B309F1">
        <w:rPr>
          <w:rStyle w:val="None"/>
          <w:i/>
          <w:iCs/>
          <w:color w:val="000000" w:themeColor="text1"/>
          <w:sz w:val="20"/>
          <w:szCs w:val="20"/>
        </w:rPr>
        <w:t>March</w:t>
      </w:r>
      <w:r w:rsidRPr="00B309F1">
        <w:rPr>
          <w:rStyle w:val="None"/>
          <w:i/>
          <w:iCs/>
          <w:color w:val="000000" w:themeColor="text1"/>
          <w:sz w:val="20"/>
          <w:szCs w:val="20"/>
        </w:rPr>
        <w:t>31,2023”areto</w:t>
      </w:r>
      <w:r w:rsidRPr="00B309F1">
        <w:rPr>
          <w:rStyle w:val="None"/>
          <w:i/>
          <w:iCs/>
          <w:color w:val="000000" w:themeColor="text1"/>
          <w:sz w:val="20"/>
          <w:szCs w:val="20"/>
        </w:rPr>
        <w:t>the12-month period ended March 31 of the relevant year.</w:t>
      </w:r>
    </w:p>
    <w:p w:rsidR="00BB050D" w:rsidRPr="00B309F1" w:rsidRDefault="00C175F3">
      <w:pPr>
        <w:pStyle w:val="Body"/>
        <w:spacing w:before="200"/>
        <w:ind w:left="87" w:right="15"/>
        <w:jc w:val="both"/>
        <w:rPr>
          <w:rStyle w:val="None"/>
          <w:i/>
          <w:iCs/>
          <w:color w:val="000000" w:themeColor="text1"/>
          <w:sz w:val="20"/>
          <w:szCs w:val="20"/>
        </w:rPr>
      </w:pPr>
      <w:r w:rsidRPr="00B309F1">
        <w:rPr>
          <w:rStyle w:val="None"/>
          <w:i/>
          <w:iCs/>
          <w:color w:val="000000" w:themeColor="text1"/>
          <w:sz w:val="20"/>
          <w:szCs w:val="20"/>
          <w:lang w:val="de-DE"/>
        </w:rPr>
        <w:t>Leonard Jensen,someofwhich have not been derived from Patterson Inc. The manner of calculation and presentation of some of these financialandoperationalperformanceindicators,andtheassumptionsandestimatesusedinsuchcalculations,mayvaryfrom those used by other companies in India and other jurisdictions.</w:t>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p>
    <w:p w:rsidR="00BB050D" w:rsidRPr="00B309F1" w:rsidRDefault="00C175F3">
      <w:pPr>
        <w:pStyle w:val="Body"/>
        <w:spacing w:before="200"/>
        <w:ind w:left="87" w:right="7"/>
        <w:jc w:val="both"/>
        <w:rPr>
          <w:rStyle w:val="None"/>
          <w:i/>
          <w:iCs/>
          <w:color w:val="000000" w:themeColor="text1"/>
          <w:sz w:val="20"/>
          <w:szCs w:val="20"/>
        </w:rPr>
      </w:pPr>
      <w:r w:rsidRPr="00B309F1">
        <w:rPr>
          <w:rStyle w:val="None"/>
          <w:i/>
          <w:iCs/>
          <w:color w:val="000000" w:themeColor="text1"/>
          <w:sz w:val="20"/>
          <w:szCs w:val="20"/>
        </w:rPr>
        <w:t>Unless stated otherwise, industry and market data used in this section has been obtained or derived from the report titled “Alexandra Miller”datedNovember26,2025(“CAREReport”),prepared and issued by Clark PLC Advisory Private Limited pursuant to an engagement letter dated December 2, 2024, and exclusively commissioned and paid for by us in connection with the Offer. The industry-related information included Arthur Padilla.Unlessotherwise indicated,allfinancial,operational,John Riggs.TheCAREReportwillbeavailable on the website of our Company from the date of this Kirby-Nunez until Short Group. For more information,see“CertainConventions,Dean Gray”onpage 15.</w:t>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lang w:val="da-DK"/>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b/>
          <w:bCs/>
          <w:i/>
          <w:iCs/>
          <w:color w:val="000000" w:themeColor="text1"/>
          <w:sz w:val="20"/>
          <w:szCs w:val="20"/>
          <w:lang w:val="it-IT"/>
        </w:rPr>
      </w:r>
      <w:r w:rsidRPr="00B309F1">
        <w:rPr>
          <w:rStyle w:val="None"/>
          <w:b/>
          <w:bCs/>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es-ES_tradnl"/>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de-DE"/>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nl-NL"/>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pacing w:val="-3"/>
          <w:sz w:val="20"/>
          <w:szCs w:val="20"/>
        </w:rPr>
      </w:r>
    </w:p>
    <w:p w:rsidR="00BB050D" w:rsidRPr="00B309F1" w:rsidRDefault="00C175F3">
      <w:pPr>
        <w:pStyle w:val="Heading2"/>
        <w:ind w:left="87"/>
        <w:jc w:val="both"/>
        <w:rPr>
          <w:color w:val="000000" w:themeColor="text1"/>
        </w:rPr>
      </w:pPr>
      <w:r w:rsidRPr="00B309F1">
        <w:rPr>
          <w:rStyle w:val="Hyperlink5"/>
          <w:color w:val="000000" w:themeColor="text1"/>
          <w:lang w:val="de-DE"/>
        </w:rPr>
        <w:t>INTERNAL</w:t>
      </w:r>
      <w:r w:rsidRPr="00B309F1">
        <w:rPr>
          <w:rStyle w:val="Hyperlink5"/>
          <w:color w:val="000000" w:themeColor="text1"/>
        </w:rPr>
        <w:t>RISKS</w:t>
      </w:r>
    </w:p>
    <w:p w:rsidR="00BB050D" w:rsidRPr="00B309F1" w:rsidRDefault="00C175F3">
      <w:pPr>
        <w:pStyle w:val="Heading4"/>
        <w:numPr>
          <w:ilvl w:val="0"/>
          <w:numId w:val="22"/>
        </w:numPr>
        <w:spacing w:before="199"/>
        <w:ind w:right="12"/>
        <w:rPr>
          <w:color w:val="000000" w:themeColor="text1"/>
        </w:rPr>
      </w:pPr>
      <w:r w:rsidRPr="00B309F1">
        <w:rPr>
          <w:rStyle w:val="Hyperlink4"/>
          <w:color w:val="000000" w:themeColor="text1"/>
        </w:rPr>
        <w:t xml:space="preserve">We depend on certain customers for a significant portion of our revenue from operations. Our top 10 customers contributed to 53.97%, </w:t>
      </w:r>
      <w:r w:rsidRPr="00B309F1">
        <w:rPr>
          <w:rStyle w:val="Hyperlink4"/>
          <w:color w:val="000000" w:themeColor="text1"/>
        </w:rPr>
        <w:t>52.54%, 57.10% and 58.99% of our revenue from operations for the three-month period endedJune30,2025,andFiscals2025,2024and2023,respectively.Anydecreaseindemandfromsuchcustomers, the loss of such customers or our inability to diversify our customer base co</w:t>
      </w:r>
      <w:r w:rsidRPr="00B309F1">
        <w:rPr>
          <w:rStyle w:val="Hyperlink4"/>
          <w:color w:val="000000" w:themeColor="text1"/>
        </w:rPr>
        <w:t>uld have an adverse effect on our business, results of operations, financial condition and cash flows.</w:t>
      </w:r>
    </w:p>
    <w:p w:rsidR="00BB050D" w:rsidRPr="00B309F1" w:rsidRDefault="00C175F3">
      <w:pPr>
        <w:pStyle w:val="BodyText"/>
        <w:spacing w:before="202"/>
        <w:ind w:left="796"/>
        <w:rPr>
          <w:color w:val="000000" w:themeColor="text1"/>
        </w:rPr>
      </w:pPr>
      <w:r w:rsidRPr="00B309F1">
        <w:rPr>
          <w:rStyle w:val="Hyperlink4"/>
          <w:color w:val="000000" w:themeColor="text1"/>
        </w:rPr>
        <w:t>Wehavederivedasignificantportionofourrevenuefromoperationsfromourtop10customers.Thetablebelowsets forthdetailsofourrevenuefromoperationsgeneratedfromtop1</w:t>
      </w:r>
      <w:r w:rsidRPr="00B309F1">
        <w:rPr>
          <w:rStyle w:val="Hyperlink4"/>
          <w:color w:val="000000" w:themeColor="text1"/>
        </w:rPr>
        <w:t>0customersineachoftheperiod/Fiscals</w:t>
      </w:r>
      <w:r w:rsidRPr="00B309F1">
        <w:rPr>
          <w:rStyle w:val="Hyperlink5"/>
          <w:color w:val="000000" w:themeColor="text1"/>
        </w:rPr>
        <w:t>indicated:</w:t>
      </w:r>
    </w:p>
    <w:p w:rsidR="00BB050D" w:rsidRPr="00B309F1" w:rsidRDefault="00BB050D">
      <w:pPr>
        <w:pStyle w:val="BodyText"/>
        <w:spacing w:before="3" w:after="1"/>
        <w:rPr>
          <w:rStyle w:val="Hyperlink4"/>
          <w:color w:val="000000" w:themeColor="text1"/>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829"/>
        <w:gridCol w:w="2096"/>
        <w:gridCol w:w="1155"/>
        <w:gridCol w:w="1157"/>
        <w:gridCol w:w="1157"/>
      </w:tblGrid>
      <w:tr w:rsidR="00BB050D" w:rsidRPr="00B309F1">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rsidR="00BB050D" w:rsidRPr="00B309F1" w:rsidRDefault="00C175F3">
            <w:pPr>
              <w:pStyle w:val="TableParagraph"/>
              <w:ind w:left="53" w:right="40"/>
              <w:jc w:val="center"/>
              <w:rPr>
                <w:color w:val="000000" w:themeColor="text1"/>
              </w:rPr>
            </w:pPr>
            <w:r w:rsidRPr="00B309F1">
              <w:rPr>
                <w:rStyle w:val="None"/>
                <w:b/>
                <w:bCs/>
                <w:color w:val="000000" w:themeColor="text1"/>
                <w:spacing w:val="-2"/>
                <w:sz w:val="18"/>
                <w:szCs w:val="18"/>
              </w:rPr>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rsidR="00BB050D" w:rsidRPr="00B309F1" w:rsidRDefault="00C175F3">
            <w:pPr>
              <w:pStyle w:val="TableParagraph"/>
              <w:spacing w:line="206" w:lineRule="exact"/>
              <w:ind w:left="270" w:right="253"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rsidR="00BB050D" w:rsidRPr="00B309F1" w:rsidRDefault="00C175F3">
            <w:pPr>
              <w:pStyle w:val="TableParagraph"/>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tcMar>
          </w:tcPr>
          <w:p w:rsidR="00BB050D" w:rsidRPr="00B309F1" w:rsidRDefault="00C175F3">
            <w:pPr>
              <w:pStyle w:val="TableParagraph"/>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tcMar>
          </w:tcPr>
          <w:p w:rsidR="00BB050D" w:rsidRPr="00B309F1" w:rsidRDefault="00C175F3">
            <w:pPr>
              <w:pStyle w:val="TableParagraph"/>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384"/>
        </w:trPr>
        <w:tc>
          <w:tcPr>
            <w:tcW w:w="38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Revenuefromtop10 customers(</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in</w:t>
            </w:r>
            <w:r w:rsidRPr="00B309F1">
              <w:rPr>
                <w:rStyle w:val="Hyperlink7"/>
                <w:rFonts w:eastAsia="Arial Unicode MS"/>
                <w:color w:val="000000" w:themeColor="text1"/>
                <w:spacing w:val="-2"/>
                <w:sz w:val="18"/>
                <w:szCs w:val="18"/>
              </w:rPr>
              <w:t>million)</w:t>
            </w:r>
          </w:p>
        </w:tc>
        <w:tc>
          <w:tcPr>
            <w:tcW w:w="20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3,015.48</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455" w:type="dxa"/>
              <w:bottom w:w="80" w:type="dxa"/>
              <w:right w:w="80" w:type="dxa"/>
            </w:tcMar>
          </w:tcPr>
          <w:p w:rsidR="00BB050D" w:rsidRPr="00B309F1" w:rsidRDefault="00C175F3">
            <w:pPr>
              <w:pStyle w:val="TableParagraph"/>
              <w:spacing w:line="186" w:lineRule="exact"/>
              <w:ind w:left="375"/>
              <w:rPr>
                <w:color w:val="000000" w:themeColor="text1"/>
              </w:rPr>
            </w:pPr>
            <w:r w:rsidRPr="00B309F1">
              <w:rPr>
                <w:rStyle w:val="Hyperlink7"/>
                <w:rFonts w:eastAsia="Arial Unicode MS"/>
                <w:color w:val="000000" w:themeColor="text1"/>
                <w:spacing w:val="-2"/>
                <w:sz w:val="18"/>
                <w:szCs w:val="18"/>
              </w:rPr>
              <w:t>10,130.32</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544" w:type="dxa"/>
              <w:bottom w:w="80" w:type="dxa"/>
              <w:right w:w="80" w:type="dxa"/>
            </w:tcMar>
          </w:tcPr>
          <w:p w:rsidR="00BB050D" w:rsidRPr="00B309F1" w:rsidRDefault="00C175F3">
            <w:pPr>
              <w:pStyle w:val="TableParagraph"/>
              <w:spacing w:line="186" w:lineRule="exact"/>
              <w:ind w:left="464"/>
              <w:rPr>
                <w:color w:val="000000" w:themeColor="text1"/>
              </w:rPr>
            </w:pPr>
            <w:r w:rsidRPr="00B309F1">
              <w:rPr>
                <w:rStyle w:val="Hyperlink7"/>
                <w:rFonts w:eastAsia="Arial Unicode MS"/>
                <w:color w:val="000000" w:themeColor="text1"/>
                <w:spacing w:val="-2"/>
                <w:sz w:val="18"/>
                <w:szCs w:val="18"/>
              </w:rPr>
              <w:t>7,896.04</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464"/>
              <w:rPr>
                <w:color w:val="000000" w:themeColor="text1"/>
              </w:rPr>
            </w:pPr>
            <w:r w:rsidRPr="00B309F1">
              <w:rPr>
                <w:rStyle w:val="Hyperlink7"/>
                <w:rFonts w:eastAsia="Arial Unicode MS"/>
                <w:color w:val="000000" w:themeColor="text1"/>
                <w:spacing w:val="-2"/>
                <w:sz w:val="18"/>
                <w:szCs w:val="18"/>
              </w:rPr>
              <w:t>6,191.05</w:t>
            </w:r>
          </w:p>
        </w:tc>
      </w:tr>
    </w:tbl>
    <w:p w:rsidR="00BB050D" w:rsidRPr="00B309F1" w:rsidRDefault="00BB050D">
      <w:pPr>
        <w:pStyle w:val="BodyText"/>
        <w:spacing w:before="3" w:after="1"/>
        <w:ind w:left="801" w:hanging="801"/>
        <w:rPr>
          <w:rStyle w:val="Hyperlink4"/>
          <w:color w:val="000000" w:themeColor="text1"/>
          <w:sz w:val="17"/>
          <w:szCs w:val="17"/>
        </w:rPr>
      </w:pPr>
    </w:p>
    <w:p w:rsidR="00BB050D" w:rsidRPr="00B309F1" w:rsidRDefault="00BB050D">
      <w:pPr>
        <w:pStyle w:val="TableParagraph"/>
        <w:spacing w:line="186" w:lineRule="exact"/>
        <w:rPr>
          <w:color w:val="000000" w:themeColor="text1"/>
        </w:rPr>
        <w:sectPr w:rsidR="00BB050D" w:rsidRPr="00B309F1">
          <w:headerReference w:type="default" r:id="rId101"/>
          <w:footerReference w:type="default" r:id="rId102"/>
          <w:pgSz w:w="11920" w:h="16840"/>
          <w:pgMar w:top="1100" w:right="708" w:bottom="1120" w:left="992" w:header="0" w:footer="0" w:gutter="0"/>
          <w:cols w:space="720"/>
        </w:sect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341"/>
        <w:gridCol w:w="1784"/>
        <w:gridCol w:w="969"/>
        <w:gridCol w:w="1650"/>
        <w:gridCol w:w="1650"/>
      </w:tblGrid>
      <w:tr w:rsidR="00BB050D" w:rsidRPr="00B309F1">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rsidR="00BB050D" w:rsidRPr="00B309F1" w:rsidRDefault="00C175F3">
            <w:pPr>
              <w:pStyle w:val="TableParagraph"/>
              <w:spacing w:line="207" w:lineRule="exact"/>
              <w:ind w:right="1470"/>
              <w:jc w:val="right"/>
              <w:rPr>
                <w:color w:val="000000" w:themeColor="text1"/>
              </w:rPr>
            </w:pPr>
            <w:r w:rsidRPr="00B309F1">
              <w:rPr>
                <w:rStyle w:val="None"/>
                <w:b/>
                <w:bCs/>
                <w:color w:val="000000" w:themeColor="text1"/>
                <w:spacing w:val="-2"/>
                <w:sz w:val="18"/>
                <w:szCs w:val="18"/>
              </w:rPr>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rsidR="00BB050D" w:rsidRPr="00B309F1" w:rsidRDefault="00C175F3">
            <w:pPr>
              <w:pStyle w:val="TableParagraph"/>
              <w:spacing w:line="206" w:lineRule="exact"/>
              <w:ind w:left="270" w:right="253"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rsidR="00BB050D" w:rsidRPr="00B309F1" w:rsidRDefault="00C175F3">
            <w:pPr>
              <w:pStyle w:val="TableParagraph"/>
              <w:spacing w:line="207" w:lineRule="exact"/>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rsidR="00BB050D" w:rsidRPr="00B309F1" w:rsidRDefault="00C175F3">
            <w:pPr>
              <w:pStyle w:val="TableParagraph"/>
              <w:spacing w:line="207" w:lineRule="exact"/>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rsidR="00BB050D" w:rsidRPr="00B309F1" w:rsidRDefault="00C175F3">
            <w:pPr>
              <w:pStyle w:val="TableParagraph"/>
              <w:spacing w:line="207" w:lineRule="exact"/>
              <w:ind w:left="14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423"/>
        </w:trPr>
        <w:tc>
          <w:tcPr>
            <w:tcW w:w="38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8" w:lineRule="exact"/>
              <w:ind w:left="59"/>
              <w:rPr>
                <w:color w:val="000000" w:themeColor="text1"/>
              </w:rPr>
            </w:pPr>
            <w:r w:rsidRPr="00B309F1">
              <w:rPr>
                <w:rStyle w:val="Hyperlink6"/>
                <w:rFonts w:eastAsia="Arial Unicode MS"/>
                <w:color w:val="000000" w:themeColor="text1"/>
                <w:sz w:val="18"/>
                <w:szCs w:val="18"/>
              </w:rPr>
              <w:t>Revenue from top 10 customers as a percentage of total revenue from operations (%)</w:t>
            </w:r>
          </w:p>
        </w:tc>
        <w:tc>
          <w:tcPr>
            <w:tcW w:w="20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53.97%</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52.54%</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57.10%</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58.99%</w:t>
            </w:r>
          </w:p>
        </w:tc>
      </w:tr>
      <w:tr w:rsidR="00BB050D" w:rsidRPr="00B309F1">
        <w:trPr>
          <w:trHeight w:val="386"/>
        </w:trPr>
        <w:tc>
          <w:tcPr>
            <w:tcW w:w="38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91" w:type="dxa"/>
            </w:tcMar>
          </w:tcPr>
          <w:p w:rsidR="00BB050D" w:rsidRPr="00B309F1" w:rsidRDefault="00C175F3">
            <w:pPr>
              <w:pStyle w:val="TableParagraph"/>
              <w:spacing w:line="187" w:lineRule="exact"/>
              <w:ind w:right="1411"/>
              <w:jc w:val="right"/>
              <w:rPr>
                <w:color w:val="000000" w:themeColor="text1"/>
              </w:rPr>
            </w:pPr>
            <w:r w:rsidRPr="00B309F1">
              <w:rPr>
                <w:rStyle w:val="None"/>
                <w:b/>
                <w:bCs/>
                <w:color w:val="000000" w:themeColor="text1"/>
                <w:sz w:val="18"/>
                <w:szCs w:val="18"/>
              </w:rPr>
              <w:t>Totalrevenuefrom</w:t>
            </w:r>
            <w:r w:rsidRPr="00B309F1">
              <w:rPr>
                <w:rStyle w:val="None"/>
                <w:b/>
                <w:bCs/>
                <w:color w:val="000000" w:themeColor="text1"/>
                <w:spacing w:val="-2"/>
                <w:sz w:val="18"/>
                <w:szCs w:val="18"/>
              </w:rPr>
              <w:t xml:space="preserve"> operations</w:t>
            </w:r>
          </w:p>
        </w:tc>
        <w:tc>
          <w:tcPr>
            <w:tcW w:w="20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7" w:lineRule="exact"/>
              <w:ind w:right="48"/>
              <w:jc w:val="right"/>
              <w:rPr>
                <w:color w:val="000000" w:themeColor="text1"/>
              </w:rPr>
            </w:pPr>
            <w:r w:rsidRPr="00B309F1">
              <w:rPr>
                <w:rStyle w:val="None"/>
                <w:b/>
                <w:bCs/>
                <w:color w:val="000000" w:themeColor="text1"/>
                <w:spacing w:val="-2"/>
                <w:sz w:val="18"/>
                <w:szCs w:val="18"/>
              </w:rPr>
              <w:t>5,587.12</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7" w:lineRule="exact"/>
              <w:ind w:right="46"/>
              <w:jc w:val="right"/>
              <w:rPr>
                <w:color w:val="000000" w:themeColor="text1"/>
              </w:rPr>
            </w:pPr>
            <w:r w:rsidRPr="00B309F1">
              <w:rPr>
                <w:rStyle w:val="None"/>
                <w:b/>
                <w:bCs/>
                <w:color w:val="000000" w:themeColor="text1"/>
                <w:spacing w:val="-2"/>
                <w:sz w:val="18"/>
                <w:szCs w:val="18"/>
              </w:rPr>
              <w:t>19,282.93</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7" w:lineRule="exact"/>
              <w:ind w:right="51"/>
              <w:jc w:val="right"/>
              <w:rPr>
                <w:color w:val="000000" w:themeColor="text1"/>
              </w:rPr>
            </w:pPr>
            <w:r w:rsidRPr="00B309F1">
              <w:rPr>
                <w:rStyle w:val="None"/>
                <w:b/>
                <w:bCs/>
                <w:color w:val="000000" w:themeColor="text1"/>
                <w:spacing w:val="-2"/>
                <w:sz w:val="18"/>
                <w:szCs w:val="18"/>
              </w:rPr>
              <w:t>13,828.15</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91" w:type="dxa"/>
            </w:tcMar>
          </w:tcPr>
          <w:p w:rsidR="00BB050D" w:rsidRPr="00B309F1" w:rsidRDefault="00C175F3">
            <w:pPr>
              <w:pStyle w:val="TableParagraph"/>
              <w:spacing w:line="187" w:lineRule="exact"/>
              <w:ind w:right="51"/>
              <w:jc w:val="right"/>
              <w:rPr>
                <w:color w:val="000000" w:themeColor="text1"/>
              </w:rPr>
            </w:pPr>
            <w:r w:rsidRPr="00B309F1">
              <w:rPr>
                <w:rStyle w:val="None"/>
                <w:b/>
                <w:bCs/>
                <w:color w:val="000000" w:themeColor="text1"/>
                <w:spacing w:val="-2"/>
                <w:sz w:val="18"/>
                <w:szCs w:val="18"/>
              </w:rPr>
              <w:t>10,494.60</w:t>
            </w:r>
          </w:p>
        </w:tc>
      </w:tr>
    </w:tbl>
    <w:p w:rsidR="00BB050D" w:rsidRPr="00B309F1" w:rsidRDefault="00BB050D">
      <w:pPr>
        <w:pStyle w:val="TableParagraph"/>
        <w:ind w:left="801" w:hanging="801"/>
        <w:rPr>
          <w:rStyle w:val="Hyperlink4"/>
          <w:color w:val="000000" w:themeColor="text1"/>
        </w:rPr>
      </w:pPr>
    </w:p>
    <w:p w:rsidR="00BB050D" w:rsidRPr="00B309F1" w:rsidRDefault="00BB050D">
      <w:pPr>
        <w:pStyle w:val="BodyText"/>
        <w:spacing w:before="22"/>
        <w:rPr>
          <w:color w:val="000000" w:themeColor="text1"/>
        </w:rPr>
      </w:pPr>
    </w:p>
    <w:p w:rsidR="00BB050D" w:rsidRPr="00B309F1" w:rsidRDefault="00C175F3">
      <w:pPr>
        <w:pStyle w:val="BodyText"/>
        <w:ind w:left="796"/>
        <w:jc w:val="both"/>
        <w:rPr>
          <w:color w:val="000000" w:themeColor="text1"/>
        </w:rPr>
      </w:pPr>
      <w:r w:rsidRPr="00B309F1">
        <w:rPr>
          <w:rStyle w:val="Hyperlink4"/>
          <w:color w:val="000000" w:themeColor="text1"/>
        </w:rPr>
        <w:t>The</w:t>
      </w:r>
      <w:r w:rsidRPr="00B309F1">
        <w:rPr>
          <w:rStyle w:val="Hyperlink4"/>
          <w:color w:val="000000" w:themeColor="text1"/>
        </w:rPr>
        <w:t>tablebelowsetsforththerevenuederivedfromeachofourtop10customers,fortheperiod/Fiscals</w:t>
      </w:r>
      <w:r w:rsidRPr="00B309F1">
        <w:rPr>
          <w:rStyle w:val="Hyperlink5"/>
          <w:color w:val="000000" w:themeColor="text1"/>
        </w:rPr>
        <w:t>indicated:</w:t>
      </w:r>
    </w:p>
    <w:p w:rsidR="00BB050D" w:rsidRPr="00B309F1" w:rsidRDefault="00BB050D">
      <w:pPr>
        <w:pStyle w:val="BodyText"/>
        <w:spacing w:before="6"/>
        <w:rPr>
          <w:rStyle w:val="Hyperlink4"/>
          <w:color w:val="000000" w:themeColor="text1"/>
          <w:sz w:val="17"/>
          <w:szCs w:val="17"/>
        </w:rPr>
      </w:pP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57"/>
        <w:gridCol w:w="853"/>
        <w:gridCol w:w="936"/>
        <w:gridCol w:w="850"/>
        <w:gridCol w:w="974"/>
        <w:gridCol w:w="1009"/>
        <w:gridCol w:w="1200"/>
        <w:gridCol w:w="1009"/>
        <w:gridCol w:w="1203"/>
        <w:gridCol w:w="1007"/>
      </w:tblGrid>
      <w:tr w:rsidR="00BB050D" w:rsidRPr="00B309F1">
        <w:trPr>
          <w:trHeight w:val="626"/>
        </w:trPr>
        <w:tc>
          <w:tcPr>
            <w:tcW w:w="33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54" w:type="dxa"/>
            </w:tcMar>
          </w:tcPr>
          <w:p w:rsidR="00BB050D" w:rsidRPr="00B309F1" w:rsidRDefault="00C175F3">
            <w:pPr>
              <w:pStyle w:val="TableParagraph"/>
              <w:ind w:left="103" w:right="74" w:hanging="10"/>
              <w:rPr>
                <w:rStyle w:val="None"/>
                <w:b/>
                <w:bCs/>
                <w:color w:val="000000" w:themeColor="text1"/>
                <w:sz w:val="18"/>
                <w:szCs w:val="18"/>
              </w:rPr>
            </w:pPr>
            <w:r w:rsidRPr="00B309F1">
              <w:rPr>
                <w:rStyle w:val="None"/>
                <w:b/>
                <w:bCs/>
                <w:color w:val="000000" w:themeColor="text1"/>
                <w:spacing w:val="-6"/>
                <w:sz w:val="18"/>
                <w:szCs w:val="18"/>
              </w:rPr>
              <w:t>S.</w:t>
            </w:r>
            <w:r w:rsidRPr="00B309F1">
              <w:rPr>
                <w:rStyle w:val="None"/>
                <w:b/>
                <w:bCs/>
                <w:color w:val="000000" w:themeColor="text1"/>
                <w:spacing w:val="-10"/>
                <w:sz w:val="18"/>
                <w:szCs w:val="18"/>
              </w:rPr>
              <w:t>N</w:t>
            </w:r>
          </w:p>
          <w:p w:rsidR="00BB050D" w:rsidRPr="00B309F1" w:rsidRDefault="00C175F3">
            <w:pPr>
              <w:pStyle w:val="TableParagraph"/>
              <w:spacing w:line="206" w:lineRule="exact"/>
              <w:ind w:left="100"/>
              <w:rPr>
                <w:color w:val="000000" w:themeColor="text1"/>
              </w:rPr>
            </w:pPr>
            <w:r w:rsidRPr="00B309F1">
              <w:rPr>
                <w:rStyle w:val="None"/>
                <w:b/>
                <w:bCs/>
                <w:color w:val="000000" w:themeColor="text1"/>
                <w:spacing w:val="-5"/>
                <w:sz w:val="18"/>
                <w:szCs w:val="18"/>
              </w:rPr>
              <w:t>o.</w:t>
            </w:r>
          </w:p>
        </w:tc>
        <w:tc>
          <w:tcPr>
            <w:tcW w:w="85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42" w:type="dxa"/>
            </w:tcMar>
          </w:tcPr>
          <w:p w:rsidR="00BB050D" w:rsidRPr="00B309F1" w:rsidRDefault="00C175F3">
            <w:pPr>
              <w:pStyle w:val="TableParagraph"/>
              <w:spacing w:before="1" w:line="237" w:lineRule="auto"/>
              <w:ind w:left="71" w:right="62" w:hanging="3"/>
              <w:jc w:val="center"/>
              <w:rPr>
                <w:color w:val="000000" w:themeColor="text1"/>
              </w:rPr>
            </w:pPr>
            <w:r w:rsidRPr="00B309F1">
              <w:rPr>
                <w:rStyle w:val="None"/>
                <w:b/>
                <w:bCs/>
                <w:color w:val="000000" w:themeColor="text1"/>
                <w:spacing w:val="-2"/>
                <w:sz w:val="18"/>
                <w:szCs w:val="18"/>
              </w:rPr>
              <w:t xml:space="preserve">Various customer </w:t>
            </w:r>
            <w:r w:rsidRPr="00B309F1">
              <w:rPr>
                <w:rStyle w:val="None"/>
                <w:b/>
                <w:bCs/>
                <w:color w:val="000000" w:themeColor="text1"/>
                <w:spacing w:val="-6"/>
                <w:position w:val="-10"/>
                <w:sz w:val="18"/>
                <w:szCs w:val="18"/>
              </w:rPr>
              <w:t>s</w:t>
            </w:r>
            <w:r w:rsidRPr="00B309F1">
              <w:rPr>
                <w:rStyle w:val="None"/>
                <w:b/>
                <w:bCs/>
                <w:color w:val="000000" w:themeColor="text1"/>
                <w:spacing w:val="-6"/>
                <w:sz w:val="12"/>
                <w:szCs w:val="12"/>
              </w:rPr>
              <w:t>*</w:t>
            </w:r>
          </w:p>
        </w:tc>
        <w:tc>
          <w:tcPr>
            <w:tcW w:w="179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97" w:type="dxa"/>
              <w:bottom w:w="80" w:type="dxa"/>
              <w:right w:w="179" w:type="dxa"/>
            </w:tcMar>
          </w:tcPr>
          <w:p w:rsidR="00BB050D" w:rsidRPr="00B309F1" w:rsidRDefault="00C175F3">
            <w:pPr>
              <w:pStyle w:val="TableParagraph"/>
              <w:spacing w:line="206" w:lineRule="exact"/>
              <w:ind w:left="117" w:right="99"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80" w:type="dxa"/>
            </w:tcMar>
          </w:tcPr>
          <w:p w:rsidR="00BB050D" w:rsidRPr="00B309F1" w:rsidRDefault="00C175F3">
            <w:pPr>
              <w:pStyle w:val="TableParagraph"/>
              <w:spacing w:line="207" w:lineRule="exact"/>
              <w:ind w:left="566"/>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21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8" w:type="dxa"/>
              <w:bottom w:w="80" w:type="dxa"/>
              <w:right w:w="80" w:type="dxa"/>
            </w:tcMar>
          </w:tcPr>
          <w:p w:rsidR="00BB050D" w:rsidRPr="00B309F1" w:rsidRDefault="00C175F3">
            <w:pPr>
              <w:pStyle w:val="TableParagraph"/>
              <w:spacing w:line="207" w:lineRule="exact"/>
              <w:ind w:left="67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21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6" w:type="dxa"/>
              <w:bottom w:w="80" w:type="dxa"/>
              <w:right w:w="80" w:type="dxa"/>
            </w:tcMar>
          </w:tcPr>
          <w:p w:rsidR="00BB050D" w:rsidRPr="00B309F1" w:rsidRDefault="00C175F3">
            <w:pPr>
              <w:pStyle w:val="TableParagraph"/>
              <w:spacing w:line="207" w:lineRule="exact"/>
              <w:ind w:left="676"/>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220"/>
        </w:trPr>
        <w:tc>
          <w:tcPr>
            <w:tcW w:w="33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857"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93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73" w:type="dxa"/>
            </w:tcMar>
          </w:tcPr>
          <w:p w:rsidR="00BB050D" w:rsidRPr="00B309F1" w:rsidRDefault="00C175F3">
            <w:pPr>
              <w:pStyle w:val="TableParagraph"/>
              <w:ind w:left="106" w:right="93"/>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85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5" w:type="dxa"/>
            </w:tcMar>
          </w:tcPr>
          <w:p w:rsidR="00BB050D" w:rsidRPr="00B309F1" w:rsidRDefault="00C175F3">
            <w:pPr>
              <w:pStyle w:val="TableParagraph"/>
              <w:ind w:left="102" w:right="95" w:hanging="1"/>
              <w:jc w:val="center"/>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from</w:t>
            </w:r>
          </w:p>
          <w:p w:rsidR="00BB050D" w:rsidRPr="00B309F1" w:rsidRDefault="00C175F3">
            <w:pPr>
              <w:pStyle w:val="TableParagraph"/>
              <w:spacing w:line="206" w:lineRule="exact"/>
              <w:ind w:left="53" w:right="46"/>
              <w:jc w:val="center"/>
              <w:rPr>
                <w:color w:val="000000" w:themeColor="text1"/>
              </w:rPr>
            </w:pPr>
            <w:r w:rsidRPr="00B309F1">
              <w:rPr>
                <w:rStyle w:val="None"/>
                <w:b/>
                <w:bCs/>
                <w:color w:val="000000" w:themeColor="text1"/>
                <w:spacing w:val="-2"/>
                <w:sz w:val="18"/>
                <w:szCs w:val="18"/>
              </w:rPr>
              <w:t xml:space="preserve">operatio </w:t>
            </w:r>
            <w:r w:rsidRPr="00B309F1">
              <w:rPr>
                <w:rStyle w:val="None"/>
                <w:b/>
                <w:bCs/>
                <w:color w:val="000000" w:themeColor="text1"/>
                <w:spacing w:val="-6"/>
                <w:sz w:val="18"/>
                <w:szCs w:val="18"/>
              </w:rPr>
              <w:t>ns</w:t>
            </w:r>
          </w:p>
        </w:tc>
        <w:tc>
          <w:tcPr>
            <w:tcW w:w="9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4" w:type="dxa"/>
              <w:bottom w:w="80" w:type="dxa"/>
              <w:right w:w="80" w:type="dxa"/>
            </w:tcMar>
          </w:tcPr>
          <w:p w:rsidR="00BB050D" w:rsidRPr="00B309F1" w:rsidRDefault="00C175F3">
            <w:pPr>
              <w:pStyle w:val="TableParagraph"/>
              <w:spacing w:line="207" w:lineRule="exact"/>
              <w:ind w:left="74"/>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9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71" w:type="dxa"/>
            </w:tcMar>
          </w:tcPr>
          <w:p w:rsidR="00BB050D" w:rsidRPr="00B309F1" w:rsidRDefault="00C175F3">
            <w:pPr>
              <w:pStyle w:val="TableParagraph"/>
              <w:ind w:left="97" w:right="91" w:hanging="2"/>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12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9" w:type="dxa"/>
              <w:bottom w:w="80" w:type="dxa"/>
              <w:right w:w="162" w:type="dxa"/>
            </w:tcMar>
          </w:tcPr>
          <w:p w:rsidR="00BB050D" w:rsidRPr="00B309F1" w:rsidRDefault="00C175F3">
            <w:pPr>
              <w:pStyle w:val="TableParagraph"/>
              <w:ind w:left="299" w:right="82" w:hanging="212"/>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9" w:type="dxa"/>
              <w:bottom w:w="80" w:type="dxa"/>
              <w:right w:w="169" w:type="dxa"/>
            </w:tcMar>
          </w:tcPr>
          <w:p w:rsidR="00BB050D" w:rsidRPr="00B309F1" w:rsidRDefault="00C175F3">
            <w:pPr>
              <w:pStyle w:val="TableParagraph"/>
              <w:ind w:left="99" w:right="89" w:hanging="2"/>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c>
          <w:tcPr>
            <w:tcW w:w="12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7" w:type="dxa"/>
              <w:bottom w:w="80" w:type="dxa"/>
              <w:right w:w="167" w:type="dxa"/>
            </w:tcMar>
          </w:tcPr>
          <w:p w:rsidR="00BB050D" w:rsidRPr="00B309F1" w:rsidRDefault="00C175F3">
            <w:pPr>
              <w:pStyle w:val="TableParagraph"/>
              <w:ind w:left="297" w:right="87" w:hanging="212"/>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73" w:type="dxa"/>
            </w:tcMar>
          </w:tcPr>
          <w:p w:rsidR="00BB050D" w:rsidRPr="00B309F1" w:rsidRDefault="00C175F3">
            <w:pPr>
              <w:pStyle w:val="TableParagraph"/>
              <w:ind w:left="94" w:right="93" w:hanging="3"/>
              <w:jc w:val="center"/>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 xml:space="preserve">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1.</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660.03</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11.81%</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317" w:type="dxa"/>
              <w:bottom w:w="80" w:type="dxa"/>
              <w:right w:w="80" w:type="dxa"/>
            </w:tcMar>
          </w:tcPr>
          <w:p w:rsidR="00BB050D" w:rsidRPr="00B309F1" w:rsidRDefault="00C175F3">
            <w:pPr>
              <w:pStyle w:val="TableParagraph"/>
              <w:spacing w:line="186" w:lineRule="exact"/>
              <w:ind w:left="237"/>
              <w:jc w:val="center"/>
              <w:rPr>
                <w:color w:val="000000" w:themeColor="text1"/>
              </w:rPr>
            </w:pPr>
            <w:r w:rsidRPr="00B309F1">
              <w:rPr>
                <w:rStyle w:val="Hyperlink7"/>
                <w:rFonts w:eastAsia="Arial Unicode MS"/>
                <w:color w:val="000000" w:themeColor="text1"/>
                <w:spacing w:val="-2"/>
                <w:sz w:val="18"/>
                <w:szCs w:val="18"/>
              </w:rPr>
              <w:t>1,963.92</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10.18%</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1,446.66</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10.46%</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Hyperlink7"/>
                <w:rFonts w:eastAsia="Arial Unicode MS"/>
                <w:color w:val="000000" w:themeColor="text1"/>
                <w:spacing w:val="-2"/>
                <w:sz w:val="18"/>
                <w:szCs w:val="18"/>
              </w:rPr>
              <w:t>1,303.86</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12.42%</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2.</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609.48</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10.91%</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317" w:type="dxa"/>
              <w:bottom w:w="80" w:type="dxa"/>
              <w:right w:w="80" w:type="dxa"/>
            </w:tcMar>
          </w:tcPr>
          <w:p w:rsidR="00BB050D" w:rsidRPr="00B309F1" w:rsidRDefault="00C175F3">
            <w:pPr>
              <w:pStyle w:val="TableParagraph"/>
              <w:spacing w:line="186" w:lineRule="exact"/>
              <w:ind w:left="237"/>
              <w:jc w:val="center"/>
              <w:rPr>
                <w:color w:val="000000" w:themeColor="text1"/>
              </w:rPr>
            </w:pPr>
            <w:r w:rsidRPr="00B309F1">
              <w:rPr>
                <w:rStyle w:val="Hyperlink7"/>
                <w:rFonts w:eastAsia="Arial Unicode MS"/>
                <w:color w:val="000000" w:themeColor="text1"/>
                <w:spacing w:val="-2"/>
                <w:sz w:val="18"/>
                <w:szCs w:val="18"/>
              </w:rPr>
              <w:t>1,702.54</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8.83%</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1,396.23</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10.10%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765.18</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7.29%</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left="59"/>
              <w:rPr>
                <w:color w:val="000000" w:themeColor="text1"/>
              </w:rPr>
            </w:pPr>
            <w:r w:rsidRPr="00B309F1">
              <w:rPr>
                <w:rStyle w:val="None"/>
                <w:color w:val="000000" w:themeColor="text1"/>
                <w:spacing w:val="-5"/>
                <w:sz w:val="18"/>
                <w:szCs w:val="18"/>
              </w:rPr>
              <w:t>3.</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352.56</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6.31%</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before="2" w:line="186" w:lineRule="exact"/>
              <w:ind w:left="399" w:right="27"/>
              <w:jc w:val="center"/>
              <w:rPr>
                <w:color w:val="000000" w:themeColor="text1"/>
              </w:rPr>
            </w:pPr>
            <w:r w:rsidRPr="00B309F1">
              <w:rPr>
                <w:rStyle w:val="Hyperlink7"/>
                <w:rFonts w:eastAsia="Arial Unicode MS"/>
                <w:color w:val="000000" w:themeColor="text1"/>
                <w:spacing w:val="-2"/>
                <w:sz w:val="18"/>
                <w:szCs w:val="18"/>
              </w:rPr>
              <w:t>934.53</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4.85%</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856.66</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6.20%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before="2" w:line="186" w:lineRule="exact"/>
              <w:ind w:right="53"/>
              <w:jc w:val="right"/>
              <w:rPr>
                <w:color w:val="000000" w:themeColor="text1"/>
              </w:rPr>
            </w:pPr>
            <w:r w:rsidRPr="00B309F1">
              <w:rPr>
                <w:rStyle w:val="Hyperlink7"/>
                <w:rFonts w:eastAsia="Arial Unicode MS"/>
                <w:color w:val="000000" w:themeColor="text1"/>
                <w:spacing w:val="-2"/>
                <w:sz w:val="18"/>
                <w:szCs w:val="18"/>
              </w:rPr>
              <w:t>672.20</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Hyperlink7"/>
                <w:rFonts w:eastAsia="Arial Unicode MS"/>
                <w:color w:val="000000" w:themeColor="text1"/>
                <w:spacing w:val="-2"/>
                <w:sz w:val="18"/>
                <w:szCs w:val="18"/>
              </w:rPr>
              <w:t>6.41%</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4.</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241.41</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4.32%</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6" w:lineRule="exact"/>
              <w:ind w:left="399" w:right="27"/>
              <w:jc w:val="center"/>
              <w:rPr>
                <w:color w:val="000000" w:themeColor="text1"/>
              </w:rPr>
            </w:pPr>
            <w:r w:rsidRPr="00B309F1">
              <w:rPr>
                <w:rStyle w:val="Hyperlink7"/>
                <w:rFonts w:eastAsia="Arial Unicode MS"/>
                <w:color w:val="000000" w:themeColor="text1"/>
                <w:spacing w:val="-2"/>
                <w:sz w:val="18"/>
                <w:szCs w:val="18"/>
              </w:rPr>
              <w:t>895.21</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4.64%</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774.13</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5.60%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632.42</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6.03%</w:t>
            </w:r>
          </w:p>
        </w:tc>
      </w:tr>
      <w:tr w:rsidR="00BB050D" w:rsidRPr="00B309F1">
        <w:trPr>
          <w:trHeight w:val="387"/>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None"/>
                <w:color w:val="000000" w:themeColor="text1"/>
                <w:spacing w:val="-5"/>
                <w:sz w:val="18"/>
                <w:szCs w:val="18"/>
              </w:rPr>
              <w:t>5.</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227.08</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4.06%</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8" w:lineRule="exact"/>
              <w:ind w:left="399" w:right="27"/>
              <w:jc w:val="center"/>
              <w:rPr>
                <w:color w:val="000000" w:themeColor="text1"/>
              </w:rPr>
            </w:pPr>
            <w:r w:rsidRPr="00B309F1">
              <w:rPr>
                <w:rStyle w:val="Hyperlink7"/>
                <w:rFonts w:eastAsia="Arial Unicode MS"/>
                <w:color w:val="000000" w:themeColor="text1"/>
                <w:spacing w:val="-2"/>
                <w:sz w:val="18"/>
                <w:szCs w:val="18"/>
              </w:rPr>
              <w:t>873.79</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4.53%</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758.39</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5.48%</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8" w:lineRule="exact"/>
              <w:ind w:right="53"/>
              <w:jc w:val="right"/>
              <w:rPr>
                <w:color w:val="000000" w:themeColor="text1"/>
              </w:rPr>
            </w:pPr>
            <w:r w:rsidRPr="00B309F1">
              <w:rPr>
                <w:rStyle w:val="Hyperlink7"/>
                <w:rFonts w:eastAsia="Arial Unicode MS"/>
                <w:color w:val="000000" w:themeColor="text1"/>
                <w:spacing w:val="-2"/>
                <w:sz w:val="18"/>
                <w:szCs w:val="18"/>
              </w:rPr>
              <w:t>606.45</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Hyperlink7"/>
                <w:rFonts w:eastAsia="Arial Unicode MS"/>
                <w:color w:val="000000" w:themeColor="text1"/>
                <w:spacing w:val="-2"/>
                <w:sz w:val="18"/>
                <w:szCs w:val="18"/>
              </w:rPr>
              <w:t>5.78%</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6.</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220.83</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3.95%</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6" w:lineRule="exact"/>
              <w:ind w:left="399" w:right="27"/>
              <w:jc w:val="center"/>
              <w:rPr>
                <w:color w:val="000000" w:themeColor="text1"/>
              </w:rPr>
            </w:pPr>
            <w:r w:rsidRPr="00B309F1">
              <w:rPr>
                <w:rStyle w:val="Hyperlink7"/>
                <w:rFonts w:eastAsia="Arial Unicode MS"/>
                <w:color w:val="000000" w:themeColor="text1"/>
                <w:spacing w:val="-2"/>
                <w:sz w:val="18"/>
                <w:szCs w:val="18"/>
              </w:rPr>
              <w:t>868.64</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4.50%</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632.78</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4.58%</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541.86</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5.16%</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7.</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211.66</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3.79%</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6" w:lineRule="exact"/>
              <w:ind w:left="399" w:right="27"/>
              <w:jc w:val="center"/>
              <w:rPr>
                <w:color w:val="000000" w:themeColor="text1"/>
              </w:rPr>
            </w:pPr>
            <w:r w:rsidRPr="00B309F1">
              <w:rPr>
                <w:rStyle w:val="Hyperlink7"/>
                <w:rFonts w:eastAsia="Arial Unicode MS"/>
                <w:color w:val="000000" w:themeColor="text1"/>
                <w:spacing w:val="-2"/>
                <w:sz w:val="18"/>
                <w:szCs w:val="18"/>
              </w:rPr>
              <w:t>809.87</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4.20%</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576.64</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4.17%</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518.98</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4.95%</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left="59"/>
              <w:rPr>
                <w:color w:val="000000" w:themeColor="text1"/>
              </w:rPr>
            </w:pPr>
            <w:r w:rsidRPr="00B309F1">
              <w:rPr>
                <w:rStyle w:val="None"/>
                <w:color w:val="000000" w:themeColor="text1"/>
                <w:spacing w:val="-5"/>
                <w:sz w:val="18"/>
                <w:szCs w:val="18"/>
              </w:rPr>
              <w:t>8.</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172.37</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3.09%</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before="2" w:line="186" w:lineRule="exact"/>
              <w:ind w:left="399" w:right="27"/>
              <w:jc w:val="center"/>
              <w:rPr>
                <w:color w:val="000000" w:themeColor="text1"/>
              </w:rPr>
            </w:pPr>
            <w:r w:rsidRPr="00B309F1">
              <w:rPr>
                <w:rStyle w:val="Hyperlink7"/>
                <w:rFonts w:eastAsia="Arial Unicode MS"/>
                <w:color w:val="000000" w:themeColor="text1"/>
                <w:spacing w:val="-2"/>
                <w:sz w:val="18"/>
                <w:szCs w:val="18"/>
              </w:rPr>
              <w:t>763.81</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3.96%</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517.62</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3.74%</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before="2" w:line="186" w:lineRule="exact"/>
              <w:ind w:right="53"/>
              <w:jc w:val="right"/>
              <w:rPr>
                <w:color w:val="000000" w:themeColor="text1"/>
              </w:rPr>
            </w:pPr>
            <w:r w:rsidRPr="00B309F1">
              <w:rPr>
                <w:rStyle w:val="Hyperlink7"/>
                <w:rFonts w:eastAsia="Arial Unicode MS"/>
                <w:color w:val="000000" w:themeColor="text1"/>
                <w:spacing w:val="-2"/>
                <w:sz w:val="18"/>
                <w:szCs w:val="18"/>
              </w:rPr>
              <w:t>396.52</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before="2" w:line="186" w:lineRule="exact"/>
              <w:ind w:right="50"/>
              <w:jc w:val="right"/>
              <w:rPr>
                <w:color w:val="000000" w:themeColor="text1"/>
              </w:rPr>
            </w:pPr>
            <w:r w:rsidRPr="00B309F1">
              <w:rPr>
                <w:rStyle w:val="Hyperlink7"/>
                <w:rFonts w:eastAsia="Arial Unicode MS"/>
                <w:color w:val="000000" w:themeColor="text1"/>
                <w:spacing w:val="-2"/>
                <w:sz w:val="18"/>
                <w:szCs w:val="18"/>
              </w:rPr>
              <w:t>3.78%</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color w:val="000000" w:themeColor="text1"/>
                <w:spacing w:val="-5"/>
                <w:sz w:val="18"/>
                <w:szCs w:val="18"/>
              </w:rPr>
              <w:t>9.</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165.63</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2.96%</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6" w:lineRule="exact"/>
              <w:ind w:left="399" w:right="27"/>
              <w:jc w:val="center"/>
              <w:rPr>
                <w:color w:val="000000" w:themeColor="text1"/>
              </w:rPr>
            </w:pPr>
            <w:r w:rsidRPr="00B309F1">
              <w:rPr>
                <w:rStyle w:val="Hyperlink7"/>
                <w:rFonts w:eastAsia="Arial Unicode MS"/>
                <w:color w:val="000000" w:themeColor="text1"/>
                <w:spacing w:val="-2"/>
                <w:sz w:val="18"/>
                <w:szCs w:val="18"/>
              </w:rPr>
              <w:t>704.69</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3.65%</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470.48</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3.40%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6" w:lineRule="exact"/>
              <w:ind w:right="53"/>
              <w:jc w:val="right"/>
              <w:rPr>
                <w:color w:val="000000" w:themeColor="text1"/>
              </w:rPr>
            </w:pPr>
            <w:r w:rsidRPr="00B309F1">
              <w:rPr>
                <w:rStyle w:val="Hyperlink7"/>
                <w:rFonts w:eastAsia="Arial Unicode MS"/>
                <w:color w:val="000000" w:themeColor="text1"/>
                <w:spacing w:val="-2"/>
                <w:sz w:val="18"/>
                <w:szCs w:val="18"/>
              </w:rPr>
              <w:t>384.27</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Hyperlink7"/>
                <w:rFonts w:eastAsia="Arial Unicode MS"/>
                <w:color w:val="000000" w:themeColor="text1"/>
                <w:spacing w:val="-2"/>
                <w:sz w:val="18"/>
                <w:szCs w:val="18"/>
              </w:rPr>
              <w:t>3.66%</w:t>
            </w:r>
          </w:p>
        </w:tc>
      </w:tr>
      <w:tr w:rsidR="00BB050D" w:rsidRPr="00B309F1">
        <w:trPr>
          <w:trHeight w:val="387"/>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None"/>
                <w:color w:val="000000" w:themeColor="text1"/>
                <w:spacing w:val="-5"/>
                <w:sz w:val="18"/>
                <w:szCs w:val="18"/>
              </w:rPr>
              <w:t>10.</w:t>
            </w: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154.43</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2.76%</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479" w:type="dxa"/>
              <w:bottom w:w="80" w:type="dxa"/>
              <w:right w:w="107" w:type="dxa"/>
            </w:tcMar>
          </w:tcPr>
          <w:p w:rsidR="00BB050D" w:rsidRPr="00B309F1" w:rsidRDefault="00C175F3">
            <w:pPr>
              <w:pStyle w:val="TableParagraph"/>
              <w:spacing w:line="188" w:lineRule="exact"/>
              <w:ind w:left="399" w:right="27"/>
              <w:jc w:val="center"/>
              <w:rPr>
                <w:color w:val="000000" w:themeColor="text1"/>
              </w:rPr>
            </w:pPr>
            <w:r w:rsidRPr="00B309F1">
              <w:rPr>
                <w:rStyle w:val="Hyperlink7"/>
                <w:rFonts w:eastAsia="Arial Unicode MS"/>
                <w:color w:val="000000" w:themeColor="text1"/>
                <w:spacing w:val="-2"/>
                <w:sz w:val="18"/>
                <w:szCs w:val="18"/>
              </w:rPr>
              <w:t>613.30</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3.18%</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466.46</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3.37%</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3" w:type="dxa"/>
            </w:tcMar>
          </w:tcPr>
          <w:p w:rsidR="00BB050D" w:rsidRPr="00B309F1" w:rsidRDefault="00C175F3">
            <w:pPr>
              <w:pStyle w:val="TableParagraph"/>
              <w:spacing w:line="188" w:lineRule="exact"/>
              <w:ind w:right="53"/>
              <w:jc w:val="right"/>
              <w:rPr>
                <w:color w:val="000000" w:themeColor="text1"/>
              </w:rPr>
            </w:pPr>
            <w:r w:rsidRPr="00B309F1">
              <w:rPr>
                <w:rStyle w:val="Hyperlink7"/>
                <w:rFonts w:eastAsia="Arial Unicode MS"/>
                <w:color w:val="000000" w:themeColor="text1"/>
                <w:spacing w:val="-2"/>
                <w:sz w:val="18"/>
                <w:szCs w:val="18"/>
              </w:rPr>
              <w:t>369.31</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8" w:lineRule="exact"/>
              <w:ind w:right="50"/>
              <w:jc w:val="right"/>
              <w:rPr>
                <w:color w:val="000000" w:themeColor="text1"/>
              </w:rPr>
            </w:pPr>
            <w:r w:rsidRPr="00B309F1">
              <w:rPr>
                <w:rStyle w:val="Hyperlink7"/>
                <w:rFonts w:eastAsia="Arial Unicode MS"/>
                <w:color w:val="000000" w:themeColor="text1"/>
                <w:spacing w:val="-2"/>
                <w:sz w:val="18"/>
                <w:szCs w:val="18"/>
              </w:rPr>
              <w:t>3.52%</w:t>
            </w:r>
          </w:p>
        </w:tc>
      </w:tr>
      <w:tr w:rsidR="00BB050D" w:rsidRPr="00B309F1">
        <w:trPr>
          <w:trHeight w:val="384"/>
        </w:trPr>
        <w:tc>
          <w:tcPr>
            <w:tcW w:w="3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85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pacing w:val="-2"/>
                <w:sz w:val="18"/>
                <w:szCs w:val="18"/>
              </w:rPr>
              <w:t>Total</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3,015.48</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53.97%</w:t>
            </w:r>
          </w:p>
        </w:tc>
        <w:tc>
          <w:tcPr>
            <w:tcW w:w="976" w:type="dxa"/>
            <w:tcBorders>
              <w:top w:val="single" w:sz="4" w:space="0" w:color="000000"/>
              <w:left w:val="single" w:sz="4" w:space="0" w:color="000000"/>
              <w:bottom w:val="single" w:sz="4" w:space="0" w:color="000000"/>
              <w:right w:val="single" w:sz="4" w:space="0" w:color="000000"/>
            </w:tcBorders>
            <w:shd w:val="clear" w:color="auto" w:fill="auto"/>
            <w:tcMar>
              <w:top w:w="80" w:type="dxa"/>
              <w:left w:w="226" w:type="dxa"/>
              <w:bottom w:w="80" w:type="dxa"/>
              <w:right w:w="80" w:type="dxa"/>
            </w:tcMar>
          </w:tcPr>
          <w:p w:rsidR="00BB050D" w:rsidRPr="00B309F1" w:rsidRDefault="00C175F3">
            <w:pPr>
              <w:pStyle w:val="TableParagraph"/>
              <w:spacing w:line="186" w:lineRule="exact"/>
              <w:ind w:left="146"/>
              <w:jc w:val="center"/>
              <w:rPr>
                <w:color w:val="000000" w:themeColor="text1"/>
              </w:rPr>
            </w:pPr>
            <w:r w:rsidRPr="00B309F1">
              <w:rPr>
                <w:rStyle w:val="None"/>
                <w:b/>
                <w:bCs/>
                <w:color w:val="000000" w:themeColor="text1"/>
                <w:spacing w:val="-2"/>
                <w:sz w:val="18"/>
                <w:szCs w:val="18"/>
              </w:rPr>
              <w:t>10,130.32</w:t>
            </w:r>
          </w:p>
        </w:tc>
        <w:tc>
          <w:tcPr>
            <w:tcW w:w="10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52.54%</w:t>
            </w:r>
          </w:p>
        </w:tc>
        <w:tc>
          <w:tcPr>
            <w:tcW w:w="1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7,896.04</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b/>
                <w:bCs/>
                <w:color w:val="000000" w:themeColor="text1"/>
                <w:spacing w:val="-2"/>
                <w:sz w:val="18"/>
                <w:szCs w:val="18"/>
              </w:rPr>
              <w:t>57.10%</w:t>
            </w:r>
          </w:p>
        </w:tc>
        <w:tc>
          <w:tcPr>
            <w:tcW w:w="1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6" w:lineRule="exact"/>
              <w:ind w:right="51"/>
              <w:jc w:val="right"/>
              <w:rPr>
                <w:color w:val="000000" w:themeColor="text1"/>
              </w:rPr>
            </w:pPr>
            <w:r w:rsidRPr="00B309F1">
              <w:rPr>
                <w:rStyle w:val="None"/>
                <w:b/>
                <w:bCs/>
                <w:color w:val="000000" w:themeColor="text1"/>
                <w:spacing w:val="-2"/>
                <w:sz w:val="18"/>
                <w:szCs w:val="18"/>
              </w:rPr>
              <w:t>6,191.05</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58.99%</w:t>
            </w:r>
          </w:p>
        </w:tc>
      </w:tr>
    </w:tbl>
    <w:p w:rsidR="00BB050D" w:rsidRPr="00B309F1" w:rsidRDefault="00BB050D">
      <w:pPr>
        <w:pStyle w:val="BodyText"/>
        <w:spacing w:before="6"/>
        <w:ind w:left="801" w:hanging="801"/>
        <w:rPr>
          <w:rStyle w:val="Hyperlink4"/>
          <w:color w:val="000000" w:themeColor="text1"/>
          <w:sz w:val="17"/>
          <w:szCs w:val="17"/>
        </w:rPr>
      </w:pPr>
    </w:p>
    <w:p w:rsidR="00BB050D" w:rsidRPr="00B309F1" w:rsidRDefault="00C175F3">
      <w:pPr>
        <w:pStyle w:val="Body"/>
        <w:spacing w:before="9"/>
        <w:ind w:left="796" w:right="6"/>
        <w:jc w:val="both"/>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Thesecustomers</w:t>
      </w:r>
      <w:r w:rsidRPr="00B309F1">
        <w:rPr>
          <w:rStyle w:val="None"/>
          <w:i/>
          <w:iCs/>
          <w:color w:val="000000" w:themeColor="text1"/>
          <w:sz w:val="16"/>
          <w:szCs w:val="16"/>
          <w:lang w:val="it-IT"/>
        </w:rPr>
        <w:t>represent</w:t>
      </w:r>
      <w:r w:rsidRPr="00B309F1">
        <w:rPr>
          <w:rStyle w:val="None"/>
          <w:i/>
          <w:iCs/>
          <w:color w:val="000000" w:themeColor="text1"/>
          <w:sz w:val="16"/>
          <w:szCs w:val="16"/>
        </w:rPr>
        <w:t>the</w:t>
      </w:r>
      <w:r w:rsidRPr="00B309F1">
        <w:rPr>
          <w:rStyle w:val="None"/>
          <w:i/>
          <w:iCs/>
          <w:color w:val="000000" w:themeColor="text1"/>
          <w:sz w:val="16"/>
          <w:szCs w:val="16"/>
        </w:rPr>
        <w:t>top10</w:t>
      </w:r>
      <w:r w:rsidRPr="00B309F1">
        <w:rPr>
          <w:rStyle w:val="None"/>
          <w:i/>
          <w:iCs/>
          <w:color w:val="000000" w:themeColor="text1"/>
          <w:sz w:val="16"/>
          <w:szCs w:val="16"/>
        </w:rPr>
        <w:t>customersforeachofthe</w:t>
      </w:r>
      <w:r w:rsidRPr="00B309F1">
        <w:rPr>
          <w:rStyle w:val="None"/>
          <w:i/>
          <w:iCs/>
          <w:color w:val="000000" w:themeColor="text1"/>
          <w:sz w:val="16"/>
          <w:szCs w:val="16"/>
          <w:lang w:val="fr-FR"/>
        </w:rPr>
        <w:t>respective</w:t>
      </w:r>
      <w:r w:rsidRPr="00B309F1">
        <w:rPr>
          <w:rStyle w:val="None"/>
          <w:i/>
          <w:iCs/>
          <w:color w:val="000000" w:themeColor="text1"/>
          <w:sz w:val="16"/>
          <w:szCs w:val="16"/>
        </w:rPr>
        <w:t>periods/</w:t>
      </w:r>
      <w:r w:rsidRPr="00B309F1">
        <w:rPr>
          <w:rStyle w:val="None"/>
          <w:i/>
          <w:iCs/>
          <w:color w:val="000000" w:themeColor="text1"/>
          <w:sz w:val="16"/>
          <w:szCs w:val="16"/>
          <w:lang w:val="es-ES_tradnl"/>
        </w:rPr>
        <w:t>Fiscals</w:t>
      </w:r>
      <w:r w:rsidRPr="00B309F1">
        <w:rPr>
          <w:rStyle w:val="None"/>
          <w:i/>
          <w:iCs/>
          <w:color w:val="000000" w:themeColor="text1"/>
          <w:sz w:val="16"/>
          <w:szCs w:val="16"/>
        </w:rPr>
        <w:t>andmay</w:t>
      </w:r>
      <w:r w:rsidRPr="00B309F1">
        <w:rPr>
          <w:rStyle w:val="None"/>
          <w:i/>
          <w:iCs/>
          <w:color w:val="000000" w:themeColor="text1"/>
          <w:sz w:val="16"/>
          <w:szCs w:val="16"/>
        </w:rPr>
        <w:t>notnecessarily</w:t>
      </w:r>
      <w:r w:rsidRPr="00B309F1">
        <w:rPr>
          <w:rStyle w:val="None"/>
          <w:i/>
          <w:iCs/>
          <w:color w:val="000000" w:themeColor="text1"/>
          <w:sz w:val="16"/>
          <w:szCs w:val="16"/>
        </w:rPr>
        <w:t>be</w:t>
      </w:r>
      <w:r w:rsidRPr="00B309F1">
        <w:rPr>
          <w:rStyle w:val="None"/>
          <w:i/>
          <w:iCs/>
          <w:color w:val="000000" w:themeColor="text1"/>
          <w:sz w:val="16"/>
          <w:szCs w:val="16"/>
        </w:rPr>
        <w:t>the samecustomersacrossthe periods/ Fiscals.</w:t>
      </w:r>
    </w:p>
    <w:p w:rsidR="00BB050D" w:rsidRPr="00B309F1" w:rsidRDefault="00C175F3">
      <w:pPr>
        <w:pStyle w:val="Body"/>
        <w:ind w:left="796" w:right="8"/>
        <w:jc w:val="both"/>
        <w:rPr>
          <w:rStyle w:val="Hyperlink8"/>
          <w:rFonts w:eastAsia="Arial Unicode MS"/>
          <w:color w:val="000000" w:themeColor="text1"/>
        </w:rPr>
      </w:pPr>
      <w:r w:rsidRPr="00B309F1">
        <w:rPr>
          <w:rStyle w:val="Hyperlink8"/>
          <w:rFonts w:eastAsia="Arial Unicode MS"/>
          <w:color w:val="000000" w:themeColor="text1"/>
        </w:rPr>
        <w:t>Note: Our top 10 customers include Al-Ahleia Switchgear Co., Bharat Christopher Gillespie II; Horn-Rios and Industrial Solutions Limited; Miller-Clay; Brown Ltd; Mr. Jack Chapman; Gordon PLC (India) Limited; and Jones PLC. Names of other customers who form part of our top 10 customers during theperiods/ Fiscals included above, have not been included in this Kirby-Nunez due to non-receipt of consent from such customers to benamed in the Offer Documents.</w:t>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rPr>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Text"/>
        <w:ind w:left="796" w:right="6"/>
        <w:jc w:val="both"/>
        <w:rPr>
          <w:color w:val="000000" w:themeColor="text1"/>
        </w:rPr>
      </w:pPr>
      <w:r w:rsidRPr="00B309F1">
        <w:rPr>
          <w:rStyle w:val="Hyperlink4"/>
          <w:color w:val="000000" w:themeColor="text1"/>
        </w:rPr>
        <w:t>Wehad122,117and117customersduringthefinancialyearsendedMarch31,2025,March31,2024,andMarch31, 2023, respectively. Further, during the three-month period ended June 30, 2025, we invoiced 93 customers. Since a significant portion of our revenue from ope</w:t>
      </w:r>
      <w:r w:rsidRPr="00B309F1">
        <w:rPr>
          <w:rStyle w:val="Hyperlink4"/>
          <w:color w:val="000000" w:themeColor="text1"/>
        </w:rPr>
        <w:t>rations isderived from certain key customerswith long-standing, the loss ofoneormoreofsuchcustomersorareductionintheamountofbusinessweobtainfromthemcouldhaveanadverse effectonour businessandresultsofoperations,financialconditionandcashflows.Ofourtop10custo</w:t>
      </w:r>
      <w:r w:rsidRPr="00B309F1">
        <w:rPr>
          <w:rStyle w:val="Hyperlink4"/>
          <w:color w:val="000000" w:themeColor="text1"/>
        </w:rPr>
        <w:t xml:space="preserve">mersbasedon revenuecontributionforthefinancialyearendedMarch31,2025,5ofourcustomershavebeencustomersfor10years intermittently, 2 of our customers have been customers for 5 years, and the other 3 have been our customers for 2 </w:t>
      </w:r>
      <w:r w:rsidRPr="00B309F1">
        <w:rPr>
          <w:rStyle w:val="Hyperlink5"/>
          <w:color w:val="000000" w:themeColor="text1"/>
        </w:rPr>
        <w:t>years.</w:t>
      </w:r>
    </w:p>
    <w:p w:rsidR="00BB050D" w:rsidRPr="00B309F1" w:rsidRDefault="00C175F3">
      <w:pPr>
        <w:pStyle w:val="BodyText"/>
        <w:spacing w:before="200"/>
        <w:ind w:left="796" w:right="7"/>
        <w:jc w:val="both"/>
        <w:rPr>
          <w:color w:val="000000" w:themeColor="text1"/>
        </w:rPr>
      </w:pPr>
      <w:r w:rsidRPr="00B309F1">
        <w:rPr>
          <w:rStyle w:val="Hyperlink4"/>
          <w:color w:val="000000" w:themeColor="text1"/>
        </w:rPr>
        <w:t>Exceptasdisclosedinthesectiontitled“Gabrielle Mason –A.LitigationInvolving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Thedeterioration of the financial condition or a decline in the budgetary allocationsof these customers could reduce their demand for our products and result in a significant decrease in the revenues we derive from them. Furthermore, key customers may become subject to international sanctions, which could further adversely affect our business and revenues.</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2"/>
        <w:ind w:left="796" w:right="8"/>
        <w:jc w:val="both"/>
        <w:rPr>
          <w:color w:val="000000" w:themeColor="text1"/>
        </w:rPr>
      </w:pPr>
      <w:r w:rsidRPr="00B309F1">
        <w:rPr>
          <w:rStyle w:val="Hyperlink4"/>
          <w:color w:val="000000" w:themeColor="text1"/>
        </w:rPr>
        <w:t>The vo</w:t>
      </w:r>
      <w:r w:rsidRPr="00B309F1">
        <w:rPr>
          <w:rStyle w:val="Hyperlink4"/>
          <w:color w:val="000000" w:themeColor="text1"/>
        </w:rPr>
        <w:t>lume and timing of sales to such customers may also vary due to a change in their requirements, geo-political issuesandmanagementofinventorylevels.Furthermore,wedonothavefirmcommitmentsintheformofcontinuing or long-term supply agreements with some of our c</w:t>
      </w:r>
      <w:r w:rsidRPr="00B309F1">
        <w:rPr>
          <w:rStyle w:val="Hyperlink4"/>
          <w:color w:val="000000" w:themeColor="text1"/>
        </w:rPr>
        <w:t>ustomers and instead rely on orders for manufacture of specific productsonapurchaseorderbasis,whichgovernsthevolumeandothertermsofthesaleofourproducts.Weneedto maintain sufficient inventory levels of raw material to meet customer expectations at all times.</w:t>
      </w:r>
      <w:r w:rsidRPr="00B309F1">
        <w:rPr>
          <w:rStyle w:val="Hyperlink4"/>
          <w:color w:val="000000" w:themeColor="text1"/>
        </w:rPr>
        <w:t xml:space="preserve"> Accumulating excess inventorycouldincreaseourinventorycosts,andafailuretohaveadequateinventoryinstocktofulfilcustomerorders couldresultininabilitytomeetcustomerdemandorlossofcustomers.Asactualordersbyourcustomersaretypically placed by way of ‘make to orde</w:t>
      </w:r>
      <w:r w:rsidRPr="00B309F1">
        <w:rPr>
          <w:rStyle w:val="Hyperlink4"/>
          <w:color w:val="000000" w:themeColor="text1"/>
        </w:rPr>
        <w:t>r’/ specific purchase orders, we are exposed to significant or unexpected changes in product specifications and delivery schedules, which may result in a mismatch between our inventories of raw materials, thereby increasing our costs for maintaining invent</w:t>
      </w:r>
      <w:r w:rsidRPr="00B309F1">
        <w:rPr>
          <w:rStyle w:val="Hyperlink4"/>
          <w:color w:val="000000" w:themeColor="text1"/>
        </w:rPr>
        <w:t>ory. Our inability to forecast the level of customer demandforourproductsaswellasourinabilitytoaccuratelyscheduleourrawmaterialpurchasesandproductionand manage our inventory may adversely affect our business and cash flows from operations. We cannot assure</w:t>
      </w:r>
      <w:r w:rsidRPr="00B309F1">
        <w:rPr>
          <w:rStyle w:val="Hyperlink4"/>
          <w:color w:val="000000" w:themeColor="text1"/>
        </w:rPr>
        <w:t xml:space="preserve"> you that</w:t>
      </w:r>
    </w:p>
    <w:p w:rsidR="00BB050D" w:rsidRPr="00B309F1" w:rsidRDefault="00BB050D">
      <w:pPr>
        <w:pStyle w:val="BodyText"/>
        <w:jc w:val="both"/>
        <w:rPr>
          <w:color w:val="000000" w:themeColor="text1"/>
        </w:rPr>
        <w:sectPr w:rsidR="00BB050D" w:rsidRPr="00B309F1">
          <w:headerReference w:type="default" r:id="rId103"/>
          <w:footerReference w:type="default" r:id="rId104"/>
          <w:pgSz w:w="11920" w:h="16840"/>
          <w:pgMar w:top="1140" w:right="708" w:bottom="1120" w:left="992" w:header="0" w:footer="0" w:gutter="0"/>
          <w:cols w:space="720"/>
        </w:sectPr>
      </w:pPr>
    </w:p>
    <w:p w:rsidR="00BB050D" w:rsidRPr="00B309F1" w:rsidRDefault="00C175F3">
      <w:pPr>
        <w:pStyle w:val="BodyText"/>
        <w:spacing w:before="80"/>
        <w:ind w:left="796" w:right="20"/>
        <w:jc w:val="both"/>
        <w:rPr>
          <w:color w:val="000000" w:themeColor="text1"/>
        </w:rPr>
      </w:pPr>
      <w:r w:rsidRPr="00B309F1">
        <w:rPr>
          <w:rStyle w:val="Hyperlink4"/>
          <w:color w:val="000000" w:themeColor="text1"/>
        </w:rPr>
        <w:t>our customers will place further orders with us in the future or that we will be able to maintain historic levels of business from them, or that we will be able to significantly reduce customers concentration in</w:t>
      </w:r>
      <w:r w:rsidRPr="00B309F1">
        <w:rPr>
          <w:rStyle w:val="Hyperlink4"/>
          <w:color w:val="000000" w:themeColor="text1"/>
        </w:rPr>
        <w:t xml:space="preserve"> the future. The loss of business from any of these customers due to any reason could adversely affect our business, results of operations, financial condition and cash flows.</w:t>
      </w:r>
    </w:p>
    <w:p w:rsidR="00BB050D" w:rsidRPr="00B309F1" w:rsidRDefault="00C175F3">
      <w:pPr>
        <w:pStyle w:val="Heading4"/>
        <w:numPr>
          <w:ilvl w:val="0"/>
          <w:numId w:val="23"/>
        </w:numPr>
        <w:spacing w:before="201"/>
        <w:ind w:right="7"/>
        <w:rPr>
          <w:color w:val="000000" w:themeColor="text1"/>
        </w:rPr>
      </w:pPr>
      <w:r w:rsidRPr="00B309F1">
        <w:rPr>
          <w:rStyle w:val="Hyperlink4"/>
          <w:color w:val="000000" w:themeColor="text1"/>
        </w:rPr>
        <w:t>Our business is dependent on suppliers to procure our raw materials (top 10 supp</w:t>
      </w:r>
      <w:r w:rsidRPr="00B309F1">
        <w:rPr>
          <w:rStyle w:val="Hyperlink4"/>
          <w:color w:val="000000" w:themeColor="text1"/>
        </w:rPr>
        <w:t>liers contributed to 98.91%, 98.45%, 96.93% and 98.58% of our total cost of raw materials and components purchased for the three-month period ended June 30, 2025, and Fiscals 2025, 2024, and 2023, respectively). We have not entered into long-term agreement</w:t>
      </w:r>
      <w:r w:rsidRPr="00B309F1">
        <w:rPr>
          <w:rStyle w:val="Hyperlink4"/>
          <w:color w:val="000000" w:themeColor="text1"/>
        </w:rPr>
        <w:t>s with these suppliers, and any loss of suppliers or interruptions in the timely delivery of raw materials orvolatilityintheirpricescouldhaveanadverseimpactonourbusiness,financialcondition,cashflowsandresults of operations.</w:t>
      </w:r>
    </w:p>
    <w:tbl>
      <w:tblPr>
        <w:tblW w:w="9395" w:type="dxa"/>
        <w:tblInd w:w="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13"/>
        <w:gridCol w:w="963"/>
        <w:gridCol w:w="817"/>
        <w:gridCol w:w="1140"/>
        <w:gridCol w:w="833"/>
        <w:gridCol w:w="1200"/>
        <w:gridCol w:w="835"/>
        <w:gridCol w:w="1200"/>
        <w:gridCol w:w="794"/>
        <w:gridCol w:w="1200"/>
      </w:tblGrid>
      <w:tr w:rsidR="00BB050D" w:rsidRPr="00B309F1">
        <w:trPr>
          <w:trHeight w:val="631"/>
        </w:trPr>
        <w:tc>
          <w:tcPr>
            <w:tcW w:w="41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rsidR="00BB050D" w:rsidRPr="00B309F1" w:rsidRDefault="00C175F3">
            <w:pPr>
              <w:pStyle w:val="TableParagraph"/>
              <w:spacing w:line="207" w:lineRule="exact"/>
              <w:ind w:left="134"/>
              <w:rPr>
                <w:rStyle w:val="None"/>
                <w:b/>
                <w:bCs/>
                <w:color w:val="000000" w:themeColor="text1"/>
                <w:sz w:val="18"/>
                <w:szCs w:val="18"/>
              </w:rPr>
            </w:pPr>
            <w:r w:rsidRPr="00B309F1">
              <w:rPr>
                <w:rStyle w:val="None"/>
                <w:b/>
                <w:bCs/>
                <w:color w:val="000000" w:themeColor="text1"/>
                <w:spacing w:val="-5"/>
                <w:sz w:val="18"/>
                <w:szCs w:val="18"/>
              </w:rPr>
              <w:t>S.</w:t>
            </w:r>
          </w:p>
          <w:p w:rsidR="00BB050D" w:rsidRPr="00B309F1" w:rsidRDefault="00C175F3">
            <w:pPr>
              <w:pStyle w:val="TableParagraph"/>
              <w:spacing w:before="2"/>
              <w:ind w:left="74"/>
              <w:rPr>
                <w:color w:val="000000" w:themeColor="text1"/>
              </w:rPr>
            </w:pPr>
            <w:r w:rsidRPr="00B309F1">
              <w:rPr>
                <w:rStyle w:val="None"/>
                <w:b/>
                <w:bCs/>
                <w:color w:val="000000" w:themeColor="text1"/>
                <w:spacing w:val="-5"/>
                <w:sz w:val="18"/>
                <w:szCs w:val="18"/>
              </w:rPr>
              <w:t>No.</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80" w:type="dxa"/>
            </w:tcMar>
          </w:tcPr>
          <w:p w:rsidR="00BB050D" w:rsidRPr="00B309F1" w:rsidRDefault="00C175F3">
            <w:pPr>
              <w:pStyle w:val="TableParagraph"/>
              <w:ind w:left="97" w:firstLine="74"/>
              <w:rPr>
                <w:color w:val="000000" w:themeColor="text1"/>
              </w:rPr>
            </w:pPr>
            <w:r w:rsidRPr="00B309F1">
              <w:rPr>
                <w:rStyle w:val="None"/>
                <w:b/>
                <w:bCs/>
                <w:color w:val="000000" w:themeColor="text1"/>
                <w:spacing w:val="-2"/>
                <w:sz w:val="18"/>
                <w:szCs w:val="18"/>
              </w:rPr>
              <w:t>Various suppliers</w:t>
            </w:r>
            <w:r w:rsidRPr="00B309F1">
              <w:rPr>
                <w:rStyle w:val="None"/>
                <w:b/>
                <w:bCs/>
                <w:color w:val="000000" w:themeColor="text1"/>
                <w:spacing w:val="-2"/>
                <w:sz w:val="18"/>
                <w:szCs w:val="18"/>
                <w:vertAlign w:val="superscript"/>
              </w:rPr>
              <w:t>*</w:t>
            </w:r>
          </w:p>
        </w:tc>
        <w:tc>
          <w:tcPr>
            <w:tcW w:w="195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80" w:type="dxa"/>
              <w:bottom w:w="80" w:type="dxa"/>
              <w:right w:w="262" w:type="dxa"/>
            </w:tcMar>
          </w:tcPr>
          <w:p w:rsidR="00BB050D" w:rsidRPr="00B309F1" w:rsidRDefault="00C175F3">
            <w:pPr>
              <w:pStyle w:val="TableParagraph"/>
              <w:spacing w:line="208" w:lineRule="exact"/>
              <w:ind w:left="200" w:right="182" w:hanging="8"/>
              <w:rPr>
                <w:color w:val="000000" w:themeColor="text1"/>
              </w:rPr>
            </w:pPr>
            <w:r w:rsidRPr="00B309F1">
              <w:rPr>
                <w:rStyle w:val="None"/>
                <w:b/>
                <w:bCs/>
                <w:color w:val="000000" w:themeColor="text1"/>
                <w:sz w:val="18"/>
                <w:szCs w:val="18"/>
              </w:rPr>
              <w:t>Three-</w:t>
            </w:r>
            <w:r w:rsidRPr="00B309F1">
              <w:rPr>
                <w:rStyle w:val="None"/>
                <w:b/>
                <w:bCs/>
                <w:color w:val="000000" w:themeColor="text1"/>
                <w:sz w:val="18"/>
                <w:szCs w:val="18"/>
              </w:rPr>
              <w:t>monthperiod endedJune30,</w:t>
            </w:r>
            <w:r w:rsidRPr="00B309F1">
              <w:rPr>
                <w:rStyle w:val="None"/>
                <w:b/>
                <w:bCs/>
                <w:color w:val="000000" w:themeColor="text1"/>
                <w:spacing w:val="-4"/>
                <w:sz w:val="18"/>
                <w:szCs w:val="18"/>
              </w:rPr>
              <w:t>2025</w:t>
            </w:r>
          </w:p>
        </w:tc>
        <w:tc>
          <w:tcPr>
            <w:tcW w:w="2033"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rsidR="00BB050D" w:rsidRPr="00B309F1" w:rsidRDefault="00C175F3">
            <w:pPr>
              <w:pStyle w:val="TableParagraph"/>
              <w:spacing w:line="207" w:lineRule="exact"/>
              <w:ind w:left="58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1" w:type="dxa"/>
              <w:bottom w:w="80" w:type="dxa"/>
              <w:right w:w="80" w:type="dxa"/>
            </w:tcMar>
          </w:tcPr>
          <w:p w:rsidR="00BB050D" w:rsidRPr="00B309F1" w:rsidRDefault="00C175F3">
            <w:pPr>
              <w:pStyle w:val="TableParagraph"/>
              <w:spacing w:line="207" w:lineRule="exact"/>
              <w:ind w:left="59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8" w:type="dxa"/>
              <w:bottom w:w="80" w:type="dxa"/>
              <w:right w:w="80" w:type="dxa"/>
            </w:tcMar>
          </w:tcPr>
          <w:p w:rsidR="00BB050D" w:rsidRPr="00B309F1" w:rsidRDefault="00C175F3">
            <w:pPr>
              <w:pStyle w:val="TableParagraph"/>
              <w:spacing w:line="207" w:lineRule="exact"/>
              <w:ind w:left="56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598"/>
        </w:trPr>
        <w:tc>
          <w:tcPr>
            <w:tcW w:w="413"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8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3" w:type="dxa"/>
              <w:bottom w:w="80" w:type="dxa"/>
              <w:right w:w="114" w:type="dxa"/>
            </w:tcMar>
          </w:tcPr>
          <w:p w:rsidR="00BB050D" w:rsidRPr="00B309F1" w:rsidRDefault="00C175F3">
            <w:pPr>
              <w:pStyle w:val="TableParagraph"/>
              <w:ind w:left="43" w:right="34"/>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1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80" w:type="dxa"/>
            </w:tcMar>
          </w:tcPr>
          <w:p w:rsidR="00BB050D" w:rsidRPr="00B309F1" w:rsidRDefault="00C175F3">
            <w:pPr>
              <w:pStyle w:val="TableParagraph"/>
              <w:ind w:left="106" w:right="100" w:hanging="1"/>
              <w:jc w:val="center"/>
              <w:rPr>
                <w:rStyle w:val="None"/>
                <w:b/>
                <w:bCs/>
                <w:color w:val="000000" w:themeColor="text1"/>
                <w:sz w:val="18"/>
                <w:szCs w:val="18"/>
              </w:rPr>
            </w:pPr>
            <w:r w:rsidRPr="00B309F1">
              <w:rPr>
                <w:rStyle w:val="None"/>
                <w:b/>
                <w:bCs/>
                <w:color w:val="000000" w:themeColor="text1"/>
                <w:sz w:val="18"/>
                <w:szCs w:val="18"/>
              </w:rPr>
              <w:t xml:space="preserve">% of total cost of raw </w:t>
            </w:r>
            <w:r w:rsidRPr="00B309F1">
              <w:rPr>
                <w:rStyle w:val="None"/>
                <w:b/>
                <w:bCs/>
                <w:color w:val="000000" w:themeColor="text1"/>
                <w:spacing w:val="-2"/>
                <w:sz w:val="18"/>
                <w:szCs w:val="18"/>
              </w:rPr>
              <w:t xml:space="preserve">materials </w:t>
            </w:r>
            <w:r w:rsidRPr="00B309F1">
              <w:rPr>
                <w:rStyle w:val="None"/>
                <w:b/>
                <w:bCs/>
                <w:color w:val="000000" w:themeColor="text1"/>
                <w:spacing w:val="-4"/>
                <w:sz w:val="18"/>
                <w:szCs w:val="18"/>
              </w:rPr>
              <w:t xml:space="preserve">and </w:t>
            </w:r>
            <w:r w:rsidRPr="00B309F1">
              <w:rPr>
                <w:rStyle w:val="None"/>
                <w:b/>
                <w:bCs/>
                <w:color w:val="000000" w:themeColor="text1"/>
                <w:spacing w:val="-2"/>
                <w:sz w:val="18"/>
                <w:szCs w:val="18"/>
              </w:rPr>
              <w:t>components</w:t>
            </w:r>
          </w:p>
          <w:p w:rsidR="00BB050D" w:rsidRPr="00B309F1" w:rsidRDefault="00C175F3">
            <w:pPr>
              <w:pStyle w:val="TableParagraph"/>
              <w:spacing w:line="186" w:lineRule="exact"/>
              <w:ind w:left="32" w:right="29"/>
              <w:jc w:val="center"/>
              <w:rPr>
                <w:color w:val="000000" w:themeColor="text1"/>
              </w:rPr>
            </w:pPr>
            <w:r w:rsidRPr="00B309F1">
              <w:rPr>
                <w:rStyle w:val="None"/>
                <w:b/>
                <w:bCs/>
                <w:color w:val="000000" w:themeColor="text1"/>
                <w:spacing w:val="-2"/>
                <w:sz w:val="18"/>
                <w:szCs w:val="18"/>
              </w:rPr>
              <w:t>purchased</w:t>
            </w:r>
          </w:p>
        </w:tc>
        <w:tc>
          <w:tcPr>
            <w:tcW w:w="8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2" w:type="dxa"/>
              <w:bottom w:w="80" w:type="dxa"/>
              <w:right w:w="121" w:type="dxa"/>
            </w:tcMar>
          </w:tcPr>
          <w:p w:rsidR="00BB050D" w:rsidRPr="00B309F1" w:rsidRDefault="00C175F3">
            <w:pPr>
              <w:pStyle w:val="TableParagraph"/>
              <w:ind w:left="52" w:right="41"/>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3" w:type="dxa"/>
              <w:bottom w:w="80" w:type="dxa"/>
              <w:right w:w="137" w:type="dxa"/>
            </w:tcMar>
          </w:tcPr>
          <w:p w:rsidR="00BB050D" w:rsidRPr="00B309F1" w:rsidRDefault="00C175F3">
            <w:pPr>
              <w:pStyle w:val="TableParagraph"/>
              <w:ind w:left="73" w:right="57" w:hanging="3"/>
              <w:jc w:val="center"/>
              <w:rPr>
                <w:color w:val="000000" w:themeColor="text1"/>
              </w:rPr>
            </w:pPr>
            <w:r w:rsidRPr="00B309F1">
              <w:rPr>
                <w:rStyle w:val="None"/>
                <w:b/>
                <w:bCs/>
                <w:color w:val="000000" w:themeColor="text1"/>
                <w:sz w:val="18"/>
                <w:szCs w:val="18"/>
              </w:rPr>
              <w:t xml:space="preserve">% of total cost of raw materialsand </w:t>
            </w:r>
            <w:r w:rsidRPr="00B309F1">
              <w:rPr>
                <w:rStyle w:val="None"/>
                <w:b/>
                <w:bCs/>
                <w:color w:val="000000" w:themeColor="text1"/>
                <w:spacing w:val="-2"/>
                <w:sz w:val="18"/>
                <w:szCs w:val="18"/>
              </w:rPr>
              <w:t>components purchased</w:t>
            </w:r>
          </w:p>
        </w:tc>
        <w:tc>
          <w:tcPr>
            <w:tcW w:w="8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1" w:type="dxa"/>
            </w:tcMar>
          </w:tcPr>
          <w:p w:rsidR="00BB050D" w:rsidRPr="00B309F1" w:rsidRDefault="00C175F3">
            <w:pPr>
              <w:pStyle w:val="TableParagraph"/>
              <w:ind w:left="54" w:right="41"/>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0" w:type="dxa"/>
              <w:bottom w:w="80" w:type="dxa"/>
              <w:right w:w="140" w:type="dxa"/>
            </w:tcMar>
          </w:tcPr>
          <w:p w:rsidR="00BB050D" w:rsidRPr="00B309F1" w:rsidRDefault="00C175F3">
            <w:pPr>
              <w:pStyle w:val="TableParagraph"/>
              <w:ind w:left="70" w:right="60" w:hanging="3"/>
              <w:jc w:val="center"/>
              <w:rPr>
                <w:color w:val="000000" w:themeColor="text1"/>
              </w:rPr>
            </w:pPr>
            <w:r w:rsidRPr="00B309F1">
              <w:rPr>
                <w:rStyle w:val="None"/>
                <w:b/>
                <w:bCs/>
                <w:color w:val="000000" w:themeColor="text1"/>
                <w:sz w:val="18"/>
                <w:szCs w:val="18"/>
              </w:rPr>
              <w:t xml:space="preserve">% of total </w:t>
            </w:r>
            <w:r w:rsidRPr="00B309F1">
              <w:rPr>
                <w:rStyle w:val="None"/>
                <w:b/>
                <w:bCs/>
                <w:color w:val="000000" w:themeColor="text1"/>
                <w:sz w:val="18"/>
                <w:szCs w:val="18"/>
              </w:rPr>
              <w:t xml:space="preserve">cost of raw materialsand </w:t>
            </w:r>
            <w:r w:rsidRPr="00B309F1">
              <w:rPr>
                <w:rStyle w:val="None"/>
                <w:b/>
                <w:bCs/>
                <w:color w:val="000000" w:themeColor="text1"/>
                <w:spacing w:val="-2"/>
                <w:sz w:val="18"/>
                <w:szCs w:val="18"/>
              </w:rPr>
              <w:t>components purchased</w:t>
            </w:r>
          </w:p>
        </w:tc>
        <w:tc>
          <w:tcPr>
            <w:tcW w:w="7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 w:type="dxa"/>
              <w:bottom w:w="80" w:type="dxa"/>
              <w:right w:w="103" w:type="dxa"/>
            </w:tcMar>
          </w:tcPr>
          <w:p w:rsidR="00BB050D" w:rsidRPr="00B309F1" w:rsidRDefault="00C175F3">
            <w:pPr>
              <w:pStyle w:val="TableParagraph"/>
              <w:ind w:left="31" w:right="23"/>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39" w:type="dxa"/>
            </w:tcMar>
          </w:tcPr>
          <w:p w:rsidR="00BB050D" w:rsidRPr="00B309F1" w:rsidRDefault="00C175F3">
            <w:pPr>
              <w:pStyle w:val="TableParagraph"/>
              <w:ind w:left="71" w:right="59" w:hanging="3"/>
              <w:jc w:val="center"/>
              <w:rPr>
                <w:color w:val="000000" w:themeColor="text1"/>
              </w:rPr>
            </w:pPr>
            <w:r w:rsidRPr="00B309F1">
              <w:rPr>
                <w:rStyle w:val="None"/>
                <w:b/>
                <w:bCs/>
                <w:color w:val="000000" w:themeColor="text1"/>
                <w:sz w:val="18"/>
                <w:szCs w:val="18"/>
              </w:rPr>
              <w:t xml:space="preserve">% of total cost of raw materialsand </w:t>
            </w:r>
            <w:r w:rsidRPr="00B309F1">
              <w:rPr>
                <w:rStyle w:val="None"/>
                <w:b/>
                <w:bCs/>
                <w:color w:val="000000" w:themeColor="text1"/>
                <w:spacing w:val="-2"/>
                <w:sz w:val="18"/>
                <w:szCs w:val="18"/>
              </w:rPr>
              <w:t>components purchased</w:t>
            </w:r>
          </w:p>
        </w:tc>
      </w:tr>
      <w:tr w:rsidR="00BB050D" w:rsidRPr="00B309F1">
        <w:trPr>
          <w:trHeight w:val="384"/>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before="2" w:line="186" w:lineRule="exact"/>
              <w:ind w:right="62"/>
              <w:jc w:val="right"/>
              <w:rPr>
                <w:color w:val="000000" w:themeColor="text1"/>
              </w:rPr>
            </w:pPr>
            <w:r w:rsidRPr="00B309F1">
              <w:rPr>
                <w:rStyle w:val="None"/>
                <w:color w:val="000000" w:themeColor="text1"/>
                <w:spacing w:val="-5"/>
                <w:sz w:val="18"/>
                <w:szCs w:val="18"/>
              </w:rPr>
              <w:t>1.</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2,119.68</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41.41%</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8615.79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Hyperlink7"/>
                <w:rFonts w:eastAsia="Arial Unicode MS"/>
                <w:color w:val="000000" w:themeColor="text1"/>
                <w:spacing w:val="-2"/>
                <w:sz w:val="18"/>
                <w:szCs w:val="18"/>
              </w:rPr>
              <w:t>48.07%</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before="2" w:line="186" w:lineRule="exact"/>
              <w:ind w:right="43"/>
              <w:jc w:val="right"/>
              <w:rPr>
                <w:color w:val="000000" w:themeColor="text1"/>
              </w:rPr>
            </w:pPr>
            <w:r w:rsidRPr="00B309F1">
              <w:rPr>
                <w:rStyle w:val="Hyperlink7"/>
                <w:rFonts w:eastAsia="Arial Unicode MS"/>
                <w:color w:val="000000" w:themeColor="text1"/>
                <w:spacing w:val="-2"/>
                <w:sz w:val="18"/>
                <w:szCs w:val="18"/>
              </w:rPr>
              <w:t>8518.72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67.86%</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5845.18</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61.86%</w:t>
            </w:r>
          </w:p>
        </w:tc>
      </w:tr>
      <w:tr w:rsidR="00BB050D" w:rsidRPr="00B309F1">
        <w:trPr>
          <w:trHeight w:val="384"/>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2.</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2,107.31</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41.17%</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6386.19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35.63%</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2415.14</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19.24%</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2961.22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31.34%</w:t>
            </w:r>
          </w:p>
        </w:tc>
      </w:tr>
      <w:tr w:rsidR="00BB050D" w:rsidRPr="00B309F1">
        <w:trPr>
          <w:trHeight w:val="199"/>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8" w:lineRule="exact"/>
              <w:ind w:right="62"/>
              <w:jc w:val="right"/>
              <w:rPr>
                <w:color w:val="000000" w:themeColor="text1"/>
              </w:rPr>
            </w:pPr>
            <w:r w:rsidRPr="00B309F1">
              <w:rPr>
                <w:rStyle w:val="None"/>
                <w:color w:val="000000" w:themeColor="text1"/>
                <w:spacing w:val="-5"/>
                <w:sz w:val="18"/>
                <w:szCs w:val="18"/>
              </w:rPr>
              <w:t>3.</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507.57</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9.92%</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1621.10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9.04%</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678.91</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5.41%</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230.39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2.44%</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4.</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129.37</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2.53%</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470.39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2.62%</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242.87</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1.93%</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126.91</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1.34%</w:t>
            </w:r>
          </w:p>
        </w:tc>
      </w:tr>
      <w:tr w:rsidR="00BB050D" w:rsidRPr="00B309F1">
        <w:trPr>
          <w:trHeight w:val="199"/>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8" w:lineRule="exact"/>
              <w:ind w:right="62"/>
              <w:jc w:val="right"/>
              <w:rPr>
                <w:color w:val="000000" w:themeColor="text1"/>
              </w:rPr>
            </w:pPr>
            <w:r w:rsidRPr="00B309F1">
              <w:rPr>
                <w:rStyle w:val="None"/>
                <w:color w:val="000000" w:themeColor="text1"/>
                <w:spacing w:val="-5"/>
                <w:sz w:val="18"/>
                <w:szCs w:val="18"/>
              </w:rPr>
              <w:t>5.</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84.25</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1.65%</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277.76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1.55%</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98.33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0.78%</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32.53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0.34%</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6.</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52.01</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1.02%</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72.24</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0.40%</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73.68</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0.59%</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28.95</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0.31%</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7.</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17.77</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0.35%</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68.36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0.38%</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39.79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0.32%</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26.19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0.28%</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before="2" w:line="186" w:lineRule="exact"/>
              <w:ind w:right="62"/>
              <w:jc w:val="right"/>
              <w:rPr>
                <w:color w:val="000000" w:themeColor="text1"/>
              </w:rPr>
            </w:pPr>
            <w:r w:rsidRPr="00B309F1">
              <w:rPr>
                <w:rStyle w:val="None"/>
                <w:color w:val="000000" w:themeColor="text1"/>
                <w:spacing w:val="-5"/>
                <w:sz w:val="18"/>
                <w:szCs w:val="18"/>
              </w:rPr>
              <w:t>8.</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17.60</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0.34%</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48.86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before="2" w:line="186" w:lineRule="exact"/>
              <w:ind w:right="43"/>
              <w:jc w:val="right"/>
              <w:rPr>
                <w:color w:val="000000" w:themeColor="text1"/>
              </w:rPr>
            </w:pPr>
            <w:r w:rsidRPr="00B309F1">
              <w:rPr>
                <w:rStyle w:val="Hyperlink7"/>
                <w:rFonts w:eastAsia="Arial Unicode MS"/>
                <w:color w:val="000000" w:themeColor="text1"/>
                <w:spacing w:val="-2"/>
                <w:sz w:val="18"/>
                <w:szCs w:val="18"/>
              </w:rPr>
              <w:t>0.27%</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before="2" w:line="186" w:lineRule="exact"/>
              <w:ind w:right="43"/>
              <w:jc w:val="right"/>
              <w:rPr>
                <w:color w:val="000000" w:themeColor="text1"/>
              </w:rPr>
            </w:pPr>
            <w:r w:rsidRPr="00B309F1">
              <w:rPr>
                <w:rStyle w:val="Hyperlink7"/>
                <w:rFonts w:eastAsia="Arial Unicode MS"/>
                <w:color w:val="000000" w:themeColor="text1"/>
                <w:spacing w:val="-2"/>
                <w:sz w:val="18"/>
                <w:szCs w:val="18"/>
              </w:rPr>
              <w:t>35.79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0.29%</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22.83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0.24%</w:t>
            </w:r>
          </w:p>
        </w:tc>
      </w:tr>
      <w:tr w:rsidR="00BB050D" w:rsidRPr="00B309F1">
        <w:trPr>
          <w:trHeight w:val="198"/>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62"/>
              <w:jc w:val="right"/>
              <w:rPr>
                <w:color w:val="000000" w:themeColor="text1"/>
              </w:rPr>
            </w:pPr>
            <w:r w:rsidRPr="00B309F1">
              <w:rPr>
                <w:rStyle w:val="None"/>
                <w:color w:val="000000" w:themeColor="text1"/>
                <w:spacing w:val="-5"/>
                <w:sz w:val="18"/>
                <w:szCs w:val="18"/>
              </w:rPr>
              <w:t>9.</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14.77</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0.29%</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44.22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0.25%</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42" w:type="dxa"/>
            </w:tcMar>
          </w:tcPr>
          <w:p w:rsidR="00BB050D" w:rsidRPr="00B309F1" w:rsidRDefault="00C175F3">
            <w:pPr>
              <w:pStyle w:val="TableParagraph"/>
              <w:spacing w:line="186" w:lineRule="exact"/>
              <w:ind w:right="43"/>
              <w:jc w:val="right"/>
              <w:rPr>
                <w:color w:val="000000" w:themeColor="text1"/>
              </w:rPr>
            </w:pPr>
            <w:r w:rsidRPr="00B309F1">
              <w:rPr>
                <w:rStyle w:val="Hyperlink7"/>
                <w:rFonts w:eastAsia="Arial Unicode MS"/>
                <w:color w:val="000000" w:themeColor="text1"/>
                <w:spacing w:val="-2"/>
                <w:sz w:val="18"/>
                <w:szCs w:val="18"/>
              </w:rPr>
              <w:t>34.60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0.28%</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21.27</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0.23%</w:t>
            </w:r>
          </w:p>
        </w:tc>
      </w:tr>
      <w:tr w:rsidR="00BB050D" w:rsidRPr="00B309F1">
        <w:trPr>
          <w:trHeight w:val="199"/>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5"/>
                <w:sz w:val="18"/>
                <w:szCs w:val="18"/>
              </w:rPr>
              <w:t>10</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7"/>
                <w:rFonts w:eastAsia="Arial Unicode MS"/>
                <w:color w:val="000000" w:themeColor="text1"/>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11.99</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Hyperlink7"/>
                <w:rFonts w:eastAsia="Arial Unicode MS"/>
                <w:color w:val="000000" w:themeColor="text1"/>
                <w:spacing w:val="-2"/>
                <w:sz w:val="18"/>
                <w:szCs w:val="18"/>
              </w:rPr>
              <w:t>0.23%</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42.00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0.23%</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43"/>
              <w:jc w:val="right"/>
              <w:rPr>
                <w:color w:val="000000" w:themeColor="text1"/>
              </w:rPr>
            </w:pPr>
            <w:r w:rsidRPr="00B309F1">
              <w:rPr>
                <w:rStyle w:val="Hyperlink7"/>
                <w:rFonts w:eastAsia="Arial Unicode MS"/>
                <w:color w:val="000000" w:themeColor="text1"/>
                <w:spacing w:val="-2"/>
                <w:sz w:val="18"/>
                <w:szCs w:val="18"/>
              </w:rPr>
              <w:t>29.86</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0.24%</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Hyperlink7"/>
                <w:rFonts w:eastAsia="Arial Unicode MS"/>
                <w:color w:val="000000" w:themeColor="text1"/>
                <w:spacing w:val="-2"/>
                <w:sz w:val="18"/>
                <w:szCs w:val="18"/>
              </w:rPr>
              <w:t>19.83</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Hyperlink7"/>
                <w:rFonts w:eastAsia="Arial Unicode MS"/>
                <w:color w:val="000000" w:themeColor="text1"/>
                <w:spacing w:val="-2"/>
                <w:sz w:val="18"/>
                <w:szCs w:val="18"/>
              </w:rPr>
              <w:t>0.21%</w:t>
            </w:r>
          </w:p>
        </w:tc>
      </w:tr>
      <w:tr w:rsidR="00BB050D" w:rsidRPr="00B309F1">
        <w:trPr>
          <w:trHeight w:val="384"/>
        </w:trPr>
        <w:tc>
          <w:tcPr>
            <w:tcW w:w="4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80" w:type="dxa"/>
              <w:left w:w="571" w:type="dxa"/>
              <w:bottom w:w="80" w:type="dxa"/>
              <w:right w:w="80" w:type="dxa"/>
            </w:tcMar>
          </w:tcPr>
          <w:p w:rsidR="00BB050D" w:rsidRPr="00B309F1" w:rsidRDefault="00C175F3">
            <w:pPr>
              <w:pStyle w:val="TableParagraph"/>
              <w:spacing w:line="186" w:lineRule="exact"/>
              <w:ind w:left="491"/>
              <w:rPr>
                <w:color w:val="000000" w:themeColor="text1"/>
              </w:rPr>
            </w:pPr>
            <w:r w:rsidRPr="00B309F1">
              <w:rPr>
                <w:rStyle w:val="None"/>
                <w:b/>
                <w:bCs/>
                <w:color w:val="000000" w:themeColor="text1"/>
                <w:spacing w:val="-2"/>
                <w:sz w:val="18"/>
                <w:szCs w:val="18"/>
              </w:rPr>
              <w:t>Total</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5,062.32</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98.91%</w:t>
            </w:r>
          </w:p>
        </w:tc>
        <w:tc>
          <w:tcPr>
            <w:tcW w:w="8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17646.92</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None"/>
                <w:b/>
                <w:bCs/>
                <w:color w:val="000000" w:themeColor="text1"/>
                <w:spacing w:val="-2"/>
                <w:sz w:val="18"/>
                <w:szCs w:val="18"/>
              </w:rPr>
              <w:t>98.45%</w:t>
            </w:r>
          </w:p>
        </w:tc>
        <w:tc>
          <w:tcPr>
            <w:tcW w:w="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b/>
                <w:bCs/>
                <w:color w:val="000000" w:themeColor="text1"/>
                <w:spacing w:val="-2"/>
                <w:sz w:val="18"/>
                <w:szCs w:val="18"/>
              </w:rPr>
              <w:t>12167.69</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96.93%</w:t>
            </w:r>
          </w:p>
        </w:tc>
        <w:tc>
          <w:tcPr>
            <w:tcW w:w="7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9315.30</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b/>
                <w:bCs/>
                <w:color w:val="000000" w:themeColor="text1"/>
                <w:spacing w:val="-2"/>
                <w:sz w:val="18"/>
                <w:szCs w:val="18"/>
              </w:rPr>
              <w:t>98.58%</w:t>
            </w:r>
          </w:p>
        </w:tc>
      </w:tr>
    </w:tbl>
    <w:p w:rsidR="00BB050D" w:rsidRPr="00B309F1" w:rsidRDefault="00BB050D">
      <w:pPr>
        <w:pStyle w:val="BodyText"/>
        <w:spacing w:before="200"/>
        <w:ind w:left="796" w:right="18"/>
        <w:jc w:val="both"/>
        <w:rPr>
          <w:color w:val="000000" w:themeColor="text1"/>
        </w:rPr>
      </w:pPr>
      <w:r w:rsidRPr="00B309F1">
        <w:rPr>
          <w:rStyle w:val="Hyperlink4"/>
          <w:color w:val="000000" w:themeColor="text1"/>
        </w:rPr>
        <w:pict>
          <v:shapetype id="_x0000_t202" coordsize="21600,21600" o:spt="202" path="m,l,21600r21600,l21600,xe">
            <v:stroke joinstyle="miter"/>
            <v:path gradientshapeok="t" o:connecttype="rect"/>
          </v:shapetype>
          <v:shape id="_x0000_s2050" type="#_x0000_t202" style="position:absolute;left:0;text-align:left;margin-left:86.2pt;margin-top:66pt;width:476.3pt;height:203.4pt;z-index:251660288;visibility:visible;mso-wrap-distance-left:0;mso-wrap-distance-right:0;mso-position-horizontal-relative:page;mso-position-vertical-relative:line" filled="f" stroked="f" strokeweight="1pt">
            <v:stroke miterlimit="4"/>
            <v:textbox>
              <w:txbxContent>
                <w:p w:rsidR="00BB050D" w:rsidRDefault="00BB050D">
                  <w:pPr>
                    <w:pStyle w:val="TableParagraph"/>
                    <w:spacing w:line="207" w:lineRule="exact"/>
                    <w:ind w:left="134"/>
                    <w:rPr>
                      <w:rStyle w:val="None"/>
                      <w:b/>
                      <w:bCs/>
                      <w:sz w:val="18"/>
                      <w:szCs w:val="18"/>
                    </w:rPr>
                  </w:pPr>
                </w:p>
                <w:p w:rsidR="00BB050D" w:rsidRDefault="00C175F3">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rsidR="00BB050D" w:rsidRDefault="00C175F3">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rsidR="00BB050D" w:rsidRDefault="00C175F3">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rsidR="00BB050D" w:rsidRDefault="00C175F3">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rsidR="00BB050D" w:rsidRDefault="00C175F3">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v:textbox>
            <w10:wrap anchorx="page"/>
          </v:shape>
        </w:pict>
      </w:r>
      <w:r w:rsidR="00C175F3" w:rsidRPr="00B309F1">
        <w:rPr>
          <w:rStyle w:val="Hyperlink4"/>
          <w:color w:val="000000" w:themeColor="text1"/>
        </w:rPr>
        <w:t>Wearedependentonsupplierstoprocureourrawmaterials.Wehadanetworkof9,14,17and</w:t>
      </w:r>
      <w:r w:rsidR="00C175F3" w:rsidRPr="00B309F1">
        <w:rPr>
          <w:rStyle w:val="Hyperlink4"/>
          <w:color w:val="000000" w:themeColor="text1"/>
        </w:rPr>
        <w:t xml:space="preserve">11suppliersofcopper and aluminium (which are our primary raw materials) and enamel and paper (which are our insulating materials) in thethree-monthperiodendedJune30,2025,andFiscals2025,2024and2023,respectively.Setoutbelowaredetails of our expenses towards </w:t>
      </w:r>
      <w:r w:rsidR="00C175F3" w:rsidRPr="00B309F1">
        <w:rPr>
          <w:rStyle w:val="Hyperlink4"/>
          <w:color w:val="000000" w:themeColor="text1"/>
        </w:rPr>
        <w:t>our top 10 suppliers for the period/ financial year indicated:</w:t>
      </w: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spacing w:before="160"/>
        <w:rPr>
          <w:color w:val="000000" w:themeColor="text1"/>
        </w:rPr>
      </w:pPr>
    </w:p>
    <w:p w:rsidR="00BB050D" w:rsidRPr="00B309F1" w:rsidRDefault="00C175F3">
      <w:pPr>
        <w:pStyle w:val="Body"/>
        <w:ind w:left="1180"/>
        <w:rPr>
          <w:rStyle w:val="None"/>
          <w:color w:val="000000" w:themeColor="text1"/>
          <w:sz w:val="18"/>
          <w:szCs w:val="18"/>
        </w:rPr>
      </w:pPr>
      <w:r w:rsidRPr="00B309F1">
        <w:rPr>
          <w:rStyle w:val="None"/>
          <w:color w:val="000000" w:themeColor="text1"/>
          <w:spacing w:val="-10"/>
          <w:sz w:val="18"/>
          <w:szCs w:val="18"/>
        </w:rPr>
        <w:t>.</w:t>
      </w:r>
    </w:p>
    <w:p w:rsidR="00BB050D" w:rsidRPr="00B309F1" w:rsidRDefault="00BB050D">
      <w:pPr>
        <w:pStyle w:val="BodyText"/>
        <w:spacing w:before="22"/>
        <w:rPr>
          <w:rStyle w:val="Hyperlink4"/>
          <w:color w:val="000000" w:themeColor="text1"/>
          <w:sz w:val="18"/>
          <w:szCs w:val="18"/>
        </w:rPr>
      </w:pPr>
    </w:p>
    <w:p w:rsidR="00BB050D" w:rsidRPr="00B309F1" w:rsidRDefault="00C175F3">
      <w:pPr>
        <w:pStyle w:val="Body"/>
        <w:ind w:left="796" w:right="6"/>
        <w:jc w:val="both"/>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These suppliersrepresent the</w:t>
      </w:r>
      <w:r w:rsidRPr="00B309F1">
        <w:rPr>
          <w:rStyle w:val="None"/>
          <w:i/>
          <w:iCs/>
          <w:color w:val="000000" w:themeColor="text1"/>
          <w:sz w:val="16"/>
          <w:szCs w:val="16"/>
          <w:lang w:val="nl-NL"/>
        </w:rPr>
        <w:t>top 10</w:t>
      </w:r>
      <w:r w:rsidRPr="00B309F1">
        <w:rPr>
          <w:rStyle w:val="None"/>
          <w:i/>
          <w:iCs/>
          <w:color w:val="000000" w:themeColor="text1"/>
          <w:sz w:val="16"/>
          <w:szCs w:val="16"/>
        </w:rPr>
        <w:t>suppliersforeachofthe respective</w:t>
      </w:r>
      <w:r w:rsidRPr="00B309F1">
        <w:rPr>
          <w:rStyle w:val="None"/>
          <w:i/>
          <w:iCs/>
          <w:color w:val="000000" w:themeColor="text1"/>
          <w:sz w:val="16"/>
          <w:szCs w:val="16"/>
          <w:lang w:val="es-ES_tradnl"/>
        </w:rPr>
        <w:t>period/ Fiscals</w:t>
      </w:r>
      <w:r w:rsidRPr="00B309F1">
        <w:rPr>
          <w:rStyle w:val="None"/>
          <w:i/>
          <w:iCs/>
          <w:color w:val="000000" w:themeColor="text1"/>
          <w:sz w:val="16"/>
          <w:szCs w:val="16"/>
        </w:rPr>
        <w:t>and maynot necessarily be the same suppliersacrosstheperiod/</w:t>
      </w:r>
      <w:r w:rsidRPr="00B309F1">
        <w:rPr>
          <w:rStyle w:val="None"/>
          <w:i/>
          <w:iCs/>
          <w:color w:val="000000" w:themeColor="text1"/>
          <w:sz w:val="16"/>
          <w:szCs w:val="16"/>
          <w:lang w:val="pt-PT"/>
        </w:rPr>
        <w:t>Fiscals.</w:t>
      </w:r>
    </w:p>
    <w:p w:rsidR="00BB050D" w:rsidRPr="00B309F1" w:rsidRDefault="00C175F3">
      <w:pPr>
        <w:pStyle w:val="Body"/>
        <w:ind w:left="796" w:right="5"/>
        <w:jc w:val="both"/>
        <w:rPr>
          <w:rStyle w:val="Hyperlink8"/>
          <w:rFonts w:eastAsia="Arial Unicode MS"/>
          <w:color w:val="000000" w:themeColor="text1"/>
        </w:rPr>
      </w:pPr>
      <w:r w:rsidRPr="00B309F1">
        <w:rPr>
          <w:rStyle w:val="Hyperlink8"/>
          <w:rFonts w:eastAsia="Arial Unicode MS"/>
          <w:color w:val="000000" w:themeColor="text1"/>
          <w:lang w:val="de-DE"/>
        </w:rPr>
        <w:t>Note:Rhodes and Sons Limited;Gregory Maddox;PolycomAssociates;Angela Bryant;Larry Brown Cannon, Harris and Yu. Names of othersuppliershavenot been included in this Kirby-Nunez due to non-receipt of consent from such suppliers to be named in the Offer Documents.</w:t>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lang w:val="de-DE"/>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lang w:val="it-IT"/>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lang w:val="it-IT"/>
        </w:rPr>
      </w:r>
      <w:r w:rsidRPr="00B309F1">
        <w:rPr>
          <w:rStyle w:val="Hyperlink8"/>
          <w:rFonts w:eastAsia="Arial Unicode MS"/>
          <w:color w:val="000000" w:themeColor="text1"/>
          <w:lang w:val="de-DE"/>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lang w:val="it-IT"/>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lang w:val="fr-FR"/>
        </w:rPr>
      </w:r>
      <w:r w:rsidRPr="00B309F1">
        <w:rPr>
          <w:rStyle w:val="Hyperlink8"/>
          <w:rFonts w:eastAsia="Arial Unicode MS"/>
          <w:color w:val="000000" w:themeColor="text1"/>
          <w:lang w:val="it-IT"/>
        </w:rPr>
      </w:r>
      <w:r w:rsidRPr="00B309F1">
        <w:rPr>
          <w:rStyle w:val="Hyperlink8"/>
          <w:rFonts w:eastAsia="Arial Unicode MS"/>
          <w:color w:val="000000" w:themeColor="text1"/>
          <w:lang w:val="da-DK"/>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rPr>
      </w:r>
    </w:p>
    <w:p w:rsidR="00BB050D" w:rsidRPr="00B309F1" w:rsidRDefault="00BB050D">
      <w:pPr>
        <w:pStyle w:val="BodyText"/>
        <w:spacing w:before="16"/>
        <w:rPr>
          <w:rStyle w:val="None"/>
          <w:i/>
          <w:iCs/>
          <w:color w:val="000000" w:themeColor="text1"/>
          <w:sz w:val="16"/>
          <w:szCs w:val="16"/>
        </w:rPr>
      </w:pPr>
    </w:p>
    <w:p w:rsidR="00BB050D" w:rsidRPr="00B309F1" w:rsidRDefault="00C175F3">
      <w:pPr>
        <w:pStyle w:val="BodyText"/>
        <w:ind w:left="796" w:right="9"/>
        <w:jc w:val="both"/>
        <w:rPr>
          <w:color w:val="000000" w:themeColor="text1"/>
        </w:rPr>
      </w:pPr>
      <w:r w:rsidRPr="00B309F1">
        <w:rPr>
          <w:rStyle w:val="Hyperlink4"/>
          <w:color w:val="000000" w:themeColor="text1"/>
        </w:rPr>
        <w:t>We purchase our raw materials from third-party suppliers on the basis of purchase orders and do not typically enter into any long-term agreements. We</w:t>
      </w:r>
      <w:r w:rsidRPr="00B309F1">
        <w:rPr>
          <w:rStyle w:val="Hyperlink4"/>
          <w:color w:val="000000" w:themeColor="text1"/>
        </w:rPr>
        <w:t xml:space="preserve"> procure our main raw material i.e. copper in back-to-back arrangement with suppliers against confirmed bookings, i.e., the customer prices the copper with our Company and our Company does the same with its suppliers. While we procure raw materials from ou</w:t>
      </w:r>
      <w:r w:rsidRPr="00B309F1">
        <w:rPr>
          <w:rStyle w:val="Hyperlink4"/>
          <w:color w:val="000000" w:themeColor="text1"/>
        </w:rPr>
        <w:t>r suppliers once they confirm the receipt of our purchase orders, in the absence of long-term contracts, our suppliers may notbe obligated to supply their products to usand/ormaychoosetoselltheirproductstoourcompetitors.Whilewehavealargenetworkoflong-terms</w:t>
      </w:r>
      <w:r w:rsidRPr="00B309F1">
        <w:rPr>
          <w:rStyle w:val="Hyperlink4"/>
          <w:color w:val="000000" w:themeColor="text1"/>
        </w:rPr>
        <w:t>uppliers, we purchase copper and aluminium, which are our primary raw materials (and copper also being our principal raw material), from a limited number of suppliers. While there have been no instances of termination of our relationship with our suppliers</w:t>
      </w:r>
      <w:r w:rsidRPr="00B309F1">
        <w:rPr>
          <w:rStyle w:val="Hyperlink4"/>
          <w:color w:val="000000" w:themeColor="text1"/>
        </w:rPr>
        <w:t xml:space="preserve"> which had impacted our supply in the three-month period ended June 30, 2025, and the Fiscals 2025,2024and2023,therecanbenoassurancethataparticularsupplierwillcontinuetosupplyuswithrawmaterials inthefuture.Further,wecannotassurethatwewillbeabletoenterinton</w:t>
      </w:r>
      <w:r w:rsidRPr="00B309F1">
        <w:rPr>
          <w:rStyle w:val="Hyperlink4"/>
          <w:color w:val="000000" w:themeColor="text1"/>
        </w:rPr>
        <w:t>eworrenewourexistingarrangementswith suppliers on terms acceptable to us, which could have an adverse effect on our ability to source materials in a commercially viable and timely manner, if at all, which may impact our business and profitability.</w:t>
      </w:r>
    </w:p>
    <w:p w:rsidR="00BB050D" w:rsidRPr="00B309F1" w:rsidRDefault="00C175F3">
      <w:pPr>
        <w:pStyle w:val="BodyText"/>
        <w:spacing w:before="200"/>
        <w:ind w:left="796" w:right="7"/>
        <w:jc w:val="both"/>
        <w:rPr>
          <w:color w:val="000000" w:themeColor="text1"/>
        </w:rPr>
      </w:pPr>
      <w:r w:rsidRPr="00B309F1">
        <w:rPr>
          <w:rStyle w:val="Hyperlink4"/>
          <w:color w:val="000000" w:themeColor="text1"/>
        </w:rPr>
        <w:t>We condu</w:t>
      </w:r>
      <w:r w:rsidRPr="00B309F1">
        <w:rPr>
          <w:rStyle w:val="Hyperlink4"/>
          <w:color w:val="000000" w:themeColor="text1"/>
        </w:rPr>
        <w:t>ct quality checks before onboarding suppliers for certain of our raw materials including metal and paper. Further, there are a limited number of qualified suppliers of insulating materials such as enamel and paper due to criticality to maintain process com</w:t>
      </w:r>
      <w:r w:rsidRPr="00B309F1">
        <w:rPr>
          <w:rStyle w:val="Hyperlink4"/>
          <w:color w:val="000000" w:themeColor="text1"/>
        </w:rPr>
        <w:t>position, which further restricts the number of suppliers we can source such materialsfrom. Due to limitationsin the availability of suppliers, we are also susceptible to the pricing-power risk of our suppliers controlling the pricing of our raw materials.</w:t>
      </w:r>
      <w:r w:rsidRPr="00B309F1">
        <w:rPr>
          <w:rStyle w:val="Hyperlink4"/>
          <w:color w:val="000000" w:themeColor="text1"/>
        </w:rPr>
        <w:t xml:space="preserve"> While we do not rely on any single supplier for the other raw materials and componentsrequired for our operations, ifany of our suppliers does not supply raw materials on a timelybasisoratreasonableprices,wemaybeunabletomanufactureproductsforourcustomerso</w:t>
      </w:r>
      <w:r w:rsidRPr="00B309F1">
        <w:rPr>
          <w:rStyle w:val="Hyperlink4"/>
          <w:color w:val="000000" w:themeColor="text1"/>
        </w:rPr>
        <w:t>rmaybeunableto ensure the timely delivery of the same. Any discontinuation of production by these suppliers or a failure of these suppliers to adhere to the delivery schedule or the required quality and quantity could hamper our manufacturing scheduleandle</w:t>
      </w:r>
      <w:r w:rsidRPr="00B309F1">
        <w:rPr>
          <w:rStyle w:val="Hyperlink4"/>
          <w:color w:val="000000" w:themeColor="text1"/>
        </w:rPr>
        <w:t>adtotheunder-utilizationofourmanufacturingfacilities.Ouroperationsmayalsobeimpacteddue</w:t>
      </w:r>
      <w:r w:rsidRPr="00B309F1">
        <w:rPr>
          <w:rStyle w:val="None"/>
          <w:color w:val="000000" w:themeColor="text1"/>
        </w:rPr>
        <w:t>to</w:t>
      </w:r>
    </w:p>
    <w:p w:rsidR="00BB050D" w:rsidRPr="00B309F1" w:rsidRDefault="00BB050D">
      <w:pPr>
        <w:pStyle w:val="BodyText"/>
        <w:jc w:val="both"/>
        <w:rPr>
          <w:color w:val="000000" w:themeColor="text1"/>
        </w:rPr>
        <w:sectPr w:rsidR="00BB050D" w:rsidRPr="00B309F1">
          <w:headerReference w:type="default" r:id="rId105"/>
          <w:footerReference w:type="default" r:id="rId106"/>
          <w:pgSz w:w="11920" w:h="16840"/>
          <w:pgMar w:top="1080" w:right="708" w:bottom="1060" w:left="992" w:header="0" w:footer="0" w:gutter="0"/>
          <w:cols w:space="720"/>
        </w:sectPr>
      </w:pPr>
    </w:p>
    <w:p w:rsidR="00BB050D" w:rsidRPr="00B309F1" w:rsidRDefault="00C175F3">
      <w:pPr>
        <w:pStyle w:val="BodyText"/>
        <w:spacing w:before="80"/>
        <w:ind w:left="796" w:right="7"/>
        <w:jc w:val="both"/>
        <w:rPr>
          <w:color w:val="000000" w:themeColor="text1"/>
        </w:rPr>
      </w:pPr>
      <w:r w:rsidRPr="00B309F1">
        <w:rPr>
          <w:rStyle w:val="Hyperlink4"/>
          <w:color w:val="000000" w:themeColor="text1"/>
        </w:rPr>
        <w:t>instances such as disputes with suppliers, our inability to make timely payments to the suppliers, changes in governmentalor</w:t>
      </w:r>
      <w:r w:rsidRPr="00B309F1">
        <w:rPr>
          <w:rStyle w:val="Hyperlink4"/>
          <w:color w:val="000000" w:themeColor="text1"/>
        </w:rPr>
        <w:t>regulatorypolicies,includingsanctions/tariffsthatmaybeimposedoncertainsuppliers,oranyother circumstances specific to our suppliers, such as acquisition or consolidation of such supplier, or any other adverse marketconditionsaffecting theindustry in which o</w:t>
      </w:r>
      <w:r w:rsidRPr="00B309F1">
        <w:rPr>
          <w:rStyle w:val="Hyperlink4"/>
          <w:color w:val="000000" w:themeColor="text1"/>
        </w:rPr>
        <w:t xml:space="preserve">ursupplier operatesortheeconomicenvironmentgenerally.Ifwe were to experiencea significant orprolonged shortage of raw materialsfromanyofoursuppliersand cannotprocure those raw materials from other sources, we may be unable to meet our production schedules </w:t>
      </w:r>
      <w:r w:rsidRPr="00B309F1">
        <w:rPr>
          <w:rStyle w:val="Hyperlink4"/>
          <w:color w:val="000000" w:themeColor="text1"/>
        </w:rPr>
        <w:t xml:space="preserve">for our products and provide such products to our customers in a timely fashion, which may adversely affect our customer relations and reputation.Further, wecannot assure thatoursupplierswillcontinuetobe associated withuson reasonable terms, or at all. We </w:t>
      </w:r>
      <w:r w:rsidRPr="00B309F1">
        <w:rPr>
          <w:rStyle w:val="Hyperlink4"/>
          <w:color w:val="000000" w:themeColor="text1"/>
        </w:rPr>
        <w:t>may also be required to replace a supplier if its products or services do not meet our safety, quality or performance standardsorif asupplier unexpectedly suspendsor discontinues operationsdue toreasonsbeyond itsor ourcontrol,includingstrikes,naturalcalami</w:t>
      </w:r>
      <w:r w:rsidRPr="00B309F1">
        <w:rPr>
          <w:rStyle w:val="Hyperlink4"/>
          <w:color w:val="000000" w:themeColor="text1"/>
        </w:rPr>
        <w:t>tiesorfinancingconstraintscausedbycreditmarketconditions.Whilewe havenotfacedanyinstancesofdisruptioninrawmaterialsthatledtoanymaterialadverseimpactonourbusinessand operationsinthethree-monthperiodendedJune30,2025,andFiscals2025,2024and2023,therecanbenoass</w:t>
      </w:r>
      <w:r w:rsidRPr="00B309F1">
        <w:rPr>
          <w:rStyle w:val="Hyperlink4"/>
          <w:color w:val="000000" w:themeColor="text1"/>
        </w:rPr>
        <w:t>urance that these instances will not occur in the future.</w:t>
      </w:r>
    </w:p>
    <w:p w:rsidR="00BB050D" w:rsidRPr="00B309F1" w:rsidRDefault="00C175F3">
      <w:pPr>
        <w:pStyle w:val="Heading4"/>
        <w:numPr>
          <w:ilvl w:val="0"/>
          <w:numId w:val="24"/>
        </w:numPr>
        <w:spacing w:before="201"/>
        <w:ind w:right="20"/>
        <w:rPr>
          <w:color w:val="000000" w:themeColor="text1"/>
        </w:rPr>
      </w:pPr>
      <w:r w:rsidRPr="00B309F1">
        <w:rPr>
          <w:rStyle w:val="Hyperlink4"/>
          <w:color w:val="000000" w:themeColor="text1"/>
        </w:rPr>
        <w:t>Anyshortfallinthesupplyoravailabilityof rawmaterialsincludingaluminium orcopper,whichare ourprimary raw materials (and copper also being our principal raw material), or insulating materials, such as</w:t>
      </w:r>
      <w:r w:rsidRPr="00B309F1">
        <w:rPr>
          <w:rStyle w:val="Hyperlink4"/>
          <w:color w:val="000000" w:themeColor="text1"/>
        </w:rPr>
        <w:t xml:space="preserve"> enamel and paper, or an increase in our such material costs, or other input costs, may adversely affect the pricing and supply of our products and have an adverse effect on our business, results of operations and financial condition.</w:t>
      </w:r>
    </w:p>
    <w:p w:rsidR="00BB050D" w:rsidRPr="00B309F1" w:rsidRDefault="00C175F3">
      <w:pPr>
        <w:pStyle w:val="BodyText"/>
        <w:spacing w:before="201"/>
        <w:ind w:left="796" w:right="14"/>
        <w:jc w:val="both"/>
        <w:rPr>
          <w:color w:val="000000" w:themeColor="text1"/>
        </w:rPr>
      </w:pPr>
      <w:r w:rsidRPr="00B309F1">
        <w:rPr>
          <w:rStyle w:val="Hyperlink4"/>
          <w:color w:val="000000" w:themeColor="text1"/>
        </w:rPr>
        <w:t>Ourbusinessdependssig</w:t>
      </w:r>
      <w:r w:rsidRPr="00B309F1">
        <w:rPr>
          <w:rStyle w:val="Hyperlink4"/>
          <w:color w:val="000000" w:themeColor="text1"/>
        </w:rPr>
        <w:t>nificantlyonpriceandavailabilityofrawmaterialsincludingtheconsistentsupplyofprimary rawmaterials(i.e.copper,andaluminium,andcopperalsobeingourprincipalrawmaterial),andinsulatingmaterials suchasenamelandpaper,whichareessentialcomponentsinmanufacturingourpro</w:t>
      </w:r>
      <w:r w:rsidRPr="00B309F1">
        <w:rPr>
          <w:rStyle w:val="Hyperlink4"/>
          <w:color w:val="000000" w:themeColor="text1"/>
        </w:rPr>
        <w:t>ducts.Ourprimaryrawmaterials are copper, and aluminium (copper also being our principal raw material), and our manufacturing processes require certainotherrawmaterialssuchasenamel,insulatingmaterialsandpackagingmaterialswhichconstituteasignificant portiono</w:t>
      </w:r>
      <w:r w:rsidRPr="00B309F1">
        <w:rPr>
          <w:rStyle w:val="Hyperlink4"/>
          <w:color w:val="000000" w:themeColor="text1"/>
        </w:rPr>
        <w:t>fourtotal expenses.The following table setsforththe detailsofourtotal cost ofraw materialsconsumedas a percentage of our total expenses for the period/ Fiscals indicated:</w:t>
      </w:r>
    </w:p>
    <w:p w:rsidR="00BB050D" w:rsidRPr="00B309F1" w:rsidRDefault="00BB050D">
      <w:pPr>
        <w:pStyle w:val="BodyText"/>
        <w:spacing w:before="4"/>
        <w:rPr>
          <w:rStyle w:val="Hyperlink4"/>
          <w:color w:val="000000" w:themeColor="text1"/>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673"/>
        <w:gridCol w:w="2306"/>
        <w:gridCol w:w="1081"/>
        <w:gridCol w:w="1080"/>
        <w:gridCol w:w="1080"/>
      </w:tblGrid>
      <w:tr w:rsidR="00BB050D" w:rsidRPr="00B309F1">
        <w:trPr>
          <w:trHeight w:val="631"/>
        </w:trPr>
        <w:tc>
          <w:tcPr>
            <w:tcW w:w="46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 w:type="dxa"/>
              <w:bottom w:w="80" w:type="dxa"/>
              <w:right w:w="80" w:type="dxa"/>
            </w:tcMar>
          </w:tcPr>
          <w:p w:rsidR="00BB050D" w:rsidRPr="00B309F1" w:rsidRDefault="00C175F3">
            <w:pPr>
              <w:pStyle w:val="TableParagraph"/>
              <w:spacing w:line="207" w:lineRule="exact"/>
              <w:ind w:left="17"/>
              <w:jc w:val="center"/>
              <w:rPr>
                <w:color w:val="000000" w:themeColor="text1"/>
              </w:rPr>
            </w:pPr>
            <w:r w:rsidRPr="00B309F1">
              <w:rPr>
                <w:rStyle w:val="None"/>
                <w:b/>
                <w:bCs/>
                <w:color w:val="000000" w:themeColor="text1"/>
                <w:spacing w:val="-2"/>
                <w:sz w:val="18"/>
                <w:szCs w:val="18"/>
              </w:rPr>
              <w:t>Particulars</w:t>
            </w:r>
          </w:p>
        </w:tc>
        <w:tc>
          <w:tcPr>
            <w:tcW w:w="23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0" w:type="dxa"/>
              <w:bottom w:w="80" w:type="dxa"/>
              <w:right w:w="341" w:type="dxa"/>
            </w:tcMar>
          </w:tcPr>
          <w:p w:rsidR="00BB050D" w:rsidRPr="00B309F1" w:rsidRDefault="00C175F3">
            <w:pPr>
              <w:pStyle w:val="TableParagraph"/>
              <w:spacing w:line="208" w:lineRule="exact"/>
              <w:ind w:left="280" w:right="261"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08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5" w:type="dxa"/>
            </w:tcMar>
          </w:tcPr>
          <w:p w:rsidR="00BB050D" w:rsidRPr="00B309F1" w:rsidRDefault="00C175F3">
            <w:pPr>
              <w:pStyle w:val="TableParagraph"/>
              <w:spacing w:line="207" w:lineRule="exact"/>
              <w:ind w:right="55"/>
              <w:jc w:val="right"/>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3" w:type="dxa"/>
            </w:tcMar>
          </w:tcPr>
          <w:p w:rsidR="00BB050D" w:rsidRPr="00B309F1" w:rsidRDefault="00C175F3">
            <w:pPr>
              <w:pStyle w:val="TableParagraph"/>
              <w:spacing w:line="207" w:lineRule="exact"/>
              <w:ind w:right="53"/>
              <w:jc w:val="right"/>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1" w:type="dxa"/>
            </w:tcMar>
          </w:tcPr>
          <w:p w:rsidR="00BB050D" w:rsidRPr="00B309F1" w:rsidRDefault="00C175F3">
            <w:pPr>
              <w:pStyle w:val="TableParagraph"/>
              <w:spacing w:line="207" w:lineRule="exact"/>
              <w:ind w:right="51"/>
              <w:jc w:val="right"/>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420"/>
        </w:trPr>
        <w:tc>
          <w:tcPr>
            <w:tcW w:w="467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Costofrawmaterialsandcomponentsconsumed(</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in </w:t>
            </w:r>
            <w:r w:rsidRPr="00B309F1">
              <w:rPr>
                <w:rStyle w:val="Hyperlink7"/>
                <w:rFonts w:eastAsia="Arial Unicode MS"/>
                <w:color w:val="000000" w:themeColor="text1"/>
                <w:spacing w:val="-2"/>
                <w:sz w:val="18"/>
                <w:szCs w:val="18"/>
              </w:rPr>
              <w:t>million)</w:t>
            </w:r>
          </w:p>
        </w:tc>
        <w:tc>
          <w:tcPr>
            <w:tcW w:w="23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6" w:lineRule="exact"/>
              <w:ind w:right="49"/>
              <w:jc w:val="right"/>
              <w:rPr>
                <w:color w:val="000000" w:themeColor="text1"/>
              </w:rPr>
            </w:pPr>
            <w:r w:rsidRPr="00B309F1">
              <w:rPr>
                <w:rStyle w:val="Hyperlink7"/>
                <w:rFonts w:eastAsia="Arial Unicode MS"/>
                <w:color w:val="000000" w:themeColor="text1"/>
                <w:spacing w:val="-2"/>
                <w:sz w:val="18"/>
                <w:szCs w:val="18"/>
              </w:rPr>
              <w:t>5,094.36</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6" w:lineRule="exact"/>
              <w:ind w:right="45"/>
              <w:jc w:val="right"/>
              <w:rPr>
                <w:color w:val="000000" w:themeColor="text1"/>
              </w:rPr>
            </w:pPr>
            <w:r w:rsidRPr="00B309F1">
              <w:rPr>
                <w:rStyle w:val="Hyperlink7"/>
                <w:rFonts w:eastAsia="Arial Unicode MS"/>
                <w:color w:val="000000" w:themeColor="text1"/>
                <w:spacing w:val="-2"/>
                <w:sz w:val="18"/>
                <w:szCs w:val="18"/>
              </w:rPr>
              <w:t>17,418.18</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206" w:lineRule="exact"/>
              <w:ind w:right="41"/>
              <w:jc w:val="right"/>
              <w:rPr>
                <w:color w:val="000000" w:themeColor="text1"/>
              </w:rPr>
            </w:pPr>
            <w:r w:rsidRPr="00B309F1">
              <w:rPr>
                <w:rStyle w:val="Hyperlink7"/>
                <w:rFonts w:eastAsia="Arial Unicode MS"/>
                <w:color w:val="000000" w:themeColor="text1"/>
                <w:spacing w:val="-2"/>
                <w:sz w:val="18"/>
                <w:szCs w:val="18"/>
              </w:rPr>
              <w:t>12,514.10</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line="206" w:lineRule="exact"/>
              <w:ind w:right="39"/>
              <w:jc w:val="right"/>
              <w:rPr>
                <w:color w:val="000000" w:themeColor="text1"/>
              </w:rPr>
            </w:pPr>
            <w:r w:rsidRPr="00B309F1">
              <w:rPr>
                <w:rStyle w:val="Hyperlink7"/>
                <w:rFonts w:eastAsia="Arial Unicode MS"/>
                <w:color w:val="000000" w:themeColor="text1"/>
                <w:spacing w:val="-2"/>
                <w:sz w:val="18"/>
                <w:szCs w:val="18"/>
              </w:rPr>
              <w:t>9,449.56</w:t>
            </w:r>
          </w:p>
        </w:tc>
      </w:tr>
      <w:tr w:rsidR="00BB050D" w:rsidRPr="00B309F1">
        <w:trPr>
          <w:trHeight w:val="420"/>
        </w:trPr>
        <w:tc>
          <w:tcPr>
            <w:tcW w:w="467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Costofmaterialsandcomponentsconsumedasa percentage of our total expenses (%)</w:t>
            </w:r>
          </w:p>
        </w:tc>
        <w:tc>
          <w:tcPr>
            <w:tcW w:w="23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96.29%</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207" w:lineRule="exact"/>
              <w:ind w:right="42"/>
              <w:jc w:val="right"/>
              <w:rPr>
                <w:color w:val="000000" w:themeColor="text1"/>
              </w:rPr>
            </w:pPr>
            <w:r w:rsidRPr="00B309F1">
              <w:rPr>
                <w:rStyle w:val="Hyperlink7"/>
                <w:rFonts w:eastAsia="Arial Unicode MS"/>
                <w:color w:val="000000" w:themeColor="text1"/>
                <w:spacing w:val="-2"/>
                <w:sz w:val="18"/>
                <w:szCs w:val="18"/>
              </w:rPr>
              <w:t>94.27%</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207" w:lineRule="exact"/>
              <w:ind w:right="41"/>
              <w:jc w:val="right"/>
              <w:rPr>
                <w:color w:val="000000" w:themeColor="text1"/>
              </w:rPr>
            </w:pPr>
            <w:r w:rsidRPr="00B309F1">
              <w:rPr>
                <w:rStyle w:val="Hyperlink7"/>
                <w:rFonts w:eastAsia="Arial Unicode MS"/>
                <w:color w:val="000000" w:themeColor="text1"/>
                <w:spacing w:val="-2"/>
                <w:sz w:val="18"/>
                <w:szCs w:val="18"/>
              </w:rPr>
              <w:t>93.40%</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line="207" w:lineRule="exact"/>
              <w:ind w:right="39"/>
              <w:jc w:val="right"/>
              <w:rPr>
                <w:color w:val="000000" w:themeColor="text1"/>
              </w:rPr>
            </w:pPr>
            <w:r w:rsidRPr="00B309F1">
              <w:rPr>
                <w:rStyle w:val="Hyperlink7"/>
                <w:rFonts w:eastAsia="Arial Unicode MS"/>
                <w:color w:val="000000" w:themeColor="text1"/>
                <w:spacing w:val="-2"/>
                <w:sz w:val="18"/>
                <w:szCs w:val="18"/>
              </w:rPr>
              <w:t>92.54%</w:t>
            </w:r>
          </w:p>
        </w:tc>
      </w:tr>
    </w:tbl>
    <w:p w:rsidR="00BB050D" w:rsidRPr="00B309F1" w:rsidRDefault="00BB050D">
      <w:pPr>
        <w:pStyle w:val="BodyText"/>
        <w:spacing w:before="4"/>
        <w:ind w:left="801" w:hanging="801"/>
        <w:rPr>
          <w:rStyle w:val="Hyperlink4"/>
          <w:color w:val="000000" w:themeColor="text1"/>
          <w:sz w:val="17"/>
          <w:szCs w:val="17"/>
        </w:rPr>
      </w:pPr>
    </w:p>
    <w:p w:rsidR="00BB050D" w:rsidRPr="00B309F1" w:rsidRDefault="00BB050D">
      <w:pPr>
        <w:pStyle w:val="BodyText"/>
        <w:spacing w:before="1"/>
        <w:rPr>
          <w:color w:val="000000" w:themeColor="text1"/>
        </w:rPr>
      </w:pPr>
    </w:p>
    <w:p w:rsidR="00BB050D" w:rsidRPr="00B309F1" w:rsidRDefault="00C175F3">
      <w:pPr>
        <w:pStyle w:val="BodyText"/>
        <w:spacing w:before="1"/>
        <w:ind w:left="796" w:right="12"/>
        <w:jc w:val="both"/>
        <w:rPr>
          <w:color w:val="000000" w:themeColor="text1"/>
        </w:rPr>
      </w:pPr>
      <w:r w:rsidRPr="00B309F1">
        <w:rPr>
          <w:rStyle w:val="Hyperlink4"/>
          <w:color w:val="000000" w:themeColor="text1"/>
        </w:rPr>
        <w:t>Whilewehavenotexperiencedanydisruptioninthree-month</w:t>
      </w:r>
      <w:r w:rsidRPr="00B309F1">
        <w:rPr>
          <w:rStyle w:val="Hyperlink4"/>
          <w:color w:val="000000" w:themeColor="text1"/>
        </w:rPr>
        <w:t xml:space="preserve">periodendedJune30,2025,andFiscals2025,2024and 2023, in case of increase in raw material prices, there can be no assurance that we will be able to pass such cost increases to our customers. Any increase in the cost of inputs to our production could lead to </w:t>
      </w:r>
      <w:r w:rsidRPr="00B309F1">
        <w:rPr>
          <w:rStyle w:val="Hyperlink4"/>
          <w:color w:val="000000" w:themeColor="text1"/>
        </w:rPr>
        <w:t>higher costs for our products. The prices of our primary raw materials, copper and aluminium (copper also being our principal raw material),arederivedfrompricesofsuchmetalsonLondonMetalExchange,whichispassedontoourcustomerson thedateofplacingtheirorderswit</w:t>
      </w:r>
      <w:r w:rsidRPr="00B309F1">
        <w:rPr>
          <w:rStyle w:val="Hyperlink4"/>
          <w:color w:val="000000" w:themeColor="text1"/>
        </w:rPr>
        <w:t>hus.Ifweincreasethepricesofourproductstooffsettheimpactofhighercostsof rawmaterials,thismaycausecertainofourcustomerstocancelordersor refrainfrompurchasingourproducts,which may materially and adversely reduce the demand for our products, and thus, negative</w:t>
      </w:r>
      <w:r w:rsidRPr="00B309F1">
        <w:rPr>
          <w:rStyle w:val="Hyperlink4"/>
          <w:color w:val="000000" w:themeColor="text1"/>
        </w:rPr>
        <w:t>ly impact our operating results.</w:t>
      </w:r>
    </w:p>
    <w:p w:rsidR="00BB050D" w:rsidRPr="00B309F1" w:rsidRDefault="00C175F3">
      <w:pPr>
        <w:pStyle w:val="BodyText"/>
        <w:spacing w:before="200"/>
        <w:ind w:left="796" w:right="21"/>
        <w:jc w:val="both"/>
        <w:rPr>
          <w:color w:val="000000" w:themeColor="text1"/>
        </w:rPr>
      </w:pPr>
      <w:r w:rsidRPr="00B309F1">
        <w:rPr>
          <w:rStyle w:val="Hyperlink4"/>
          <w:color w:val="000000" w:themeColor="text1"/>
        </w:rPr>
        <w:t xml:space="preserve">Set out below are details of the contribution of our primary raw materials (i.e. copper and aluminium, copper also being our principal raw material) and other raw materials (i.e. insulating, consumables and packaging </w:t>
      </w:r>
      <w:r w:rsidRPr="00B309F1">
        <w:rPr>
          <w:rStyle w:val="Hyperlink4"/>
          <w:color w:val="000000" w:themeColor="text1"/>
        </w:rPr>
        <w:t>materials) towards our total cost of raw materials consumed for the period/ Fiscals indicated:</w:t>
      </w:r>
    </w:p>
    <w:p w:rsidR="00BB050D" w:rsidRPr="00B309F1" w:rsidRDefault="00BB050D">
      <w:pPr>
        <w:pStyle w:val="BodyText"/>
        <w:spacing w:before="5"/>
        <w:rPr>
          <w:rStyle w:val="Hyperlink4"/>
          <w:color w:val="000000" w:themeColor="text1"/>
          <w:sz w:val="17"/>
          <w:szCs w:val="17"/>
        </w:r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266"/>
        <w:gridCol w:w="1016"/>
        <w:gridCol w:w="1015"/>
        <w:gridCol w:w="1015"/>
        <w:gridCol w:w="1015"/>
        <w:gridCol w:w="1015"/>
        <w:gridCol w:w="1015"/>
        <w:gridCol w:w="1015"/>
        <w:gridCol w:w="1015"/>
      </w:tblGrid>
      <w:tr w:rsidR="00BB050D" w:rsidRPr="00B309F1">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109"/>
              <w:rPr>
                <w:rStyle w:val="Hyperlink6"/>
                <w:rFonts w:eastAsia="Arial Unicode MS"/>
                <w:color w:val="000000" w:themeColor="text1"/>
                <w:sz w:val="18"/>
                <w:szCs w:val="18"/>
              </w:rPr>
            </w:pPr>
          </w:p>
          <w:p w:rsidR="00BB050D" w:rsidRPr="00B309F1" w:rsidRDefault="00C175F3">
            <w:pPr>
              <w:pStyle w:val="TableParagraph"/>
              <w:ind w:left="203"/>
              <w:rPr>
                <w:color w:val="000000" w:themeColor="text1"/>
              </w:rPr>
            </w:pPr>
            <w:r w:rsidRPr="00B309F1">
              <w:rPr>
                <w:rStyle w:val="None"/>
                <w:b/>
                <w:bCs/>
                <w:color w:val="000000" w:themeColor="text1"/>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rsidR="00BB050D" w:rsidRPr="00B309F1" w:rsidRDefault="00C175F3">
            <w:pPr>
              <w:pStyle w:val="TableParagraph"/>
              <w:tabs>
                <w:tab w:val="left" w:pos="1472"/>
              </w:tabs>
              <w:spacing w:line="206" w:lineRule="exact"/>
              <w:ind w:left="57" w:right="45"/>
              <w:rPr>
                <w:color w:val="000000" w:themeColor="text1"/>
              </w:rPr>
            </w:pPr>
            <w:r w:rsidRPr="00B309F1">
              <w:rPr>
                <w:rStyle w:val="None"/>
                <w:b/>
                <w:bCs/>
                <w:color w:val="000000" w:themeColor="text1"/>
                <w:spacing w:val="-2"/>
                <w:sz w:val="18"/>
                <w:szCs w:val="18"/>
              </w:rPr>
              <w:t>Three-month</w:t>
            </w:r>
            <w:r w:rsidRPr="00B309F1">
              <w:rPr>
                <w:rStyle w:val="None"/>
                <w:b/>
                <w:bCs/>
                <w:color w:val="000000" w:themeColor="text1"/>
                <w:sz w:val="18"/>
                <w:szCs w:val="18"/>
              </w:rPr>
              <w:tab/>
            </w:r>
            <w:r w:rsidRPr="00B309F1">
              <w:rPr>
                <w:rStyle w:val="None"/>
                <w:b/>
                <w:bCs/>
                <w:color w:val="000000" w:themeColor="text1"/>
                <w:spacing w:val="-2"/>
                <w:sz w:val="18"/>
                <w:szCs w:val="18"/>
              </w:rPr>
              <w:t xml:space="preserve">period </w:t>
            </w:r>
            <w:r w:rsidRPr="00B309F1">
              <w:rPr>
                <w:rStyle w:val="None"/>
                <w:b/>
                <w:bCs/>
                <w:color w:val="000000" w:themeColor="text1"/>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rsidR="00BB050D" w:rsidRPr="00B309F1" w:rsidRDefault="00C175F3">
            <w:pPr>
              <w:pStyle w:val="TableParagraph"/>
              <w:spacing w:before="103"/>
              <w:ind w:left="5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C175F3">
            <w:pPr>
              <w:pStyle w:val="TableParagraph"/>
              <w:spacing w:before="103"/>
              <w:ind w:left="5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rsidR="00BB050D" w:rsidRPr="00B309F1" w:rsidRDefault="00C175F3">
            <w:pPr>
              <w:pStyle w:val="TableParagraph"/>
              <w:spacing w:before="103"/>
              <w:ind w:left="58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796"/>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6"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line="186" w:lineRule="exact"/>
              <w:ind w:left="10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spacing w:line="206" w:lineRule="exact"/>
              <w:ind w:left="172"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6"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line="186" w:lineRule="exact"/>
              <w:ind w:left="10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spacing w:line="206" w:lineRule="exact"/>
              <w:ind w:left="172"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6"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line="186" w:lineRule="exact"/>
              <w:ind w:left="11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spacing w:line="206" w:lineRule="exact"/>
              <w:ind w:left="173" w:hanging="54"/>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6"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line="186" w:lineRule="exact"/>
              <w:ind w:left="11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spacing w:line="206" w:lineRule="exact"/>
              <w:ind w:left="173"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r>
      <w:tr w:rsidR="00BB050D" w:rsidRPr="00B309F1">
        <w:trPr>
          <w:trHeight w:val="1426"/>
        </w:trPr>
        <w:tc>
          <w:tcPr>
            <w:tcW w:w="12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5" w:type="dxa"/>
            </w:tcMar>
          </w:tcPr>
          <w:p w:rsidR="00BB050D" w:rsidRPr="00B309F1" w:rsidRDefault="00C175F3">
            <w:pPr>
              <w:pStyle w:val="TableParagraph"/>
              <w:ind w:left="59" w:right="45"/>
              <w:jc w:val="both"/>
              <w:rPr>
                <w:rStyle w:val="None"/>
                <w:color w:val="000000" w:themeColor="text1"/>
                <w:sz w:val="18"/>
                <w:szCs w:val="18"/>
              </w:rPr>
            </w:pPr>
            <w:r w:rsidRPr="00B309F1">
              <w:rPr>
                <w:rStyle w:val="Hyperlink6"/>
                <w:rFonts w:eastAsia="Arial Unicode MS"/>
                <w:color w:val="000000" w:themeColor="text1"/>
                <w:sz w:val="18"/>
                <w:szCs w:val="18"/>
              </w:rPr>
              <w:t xml:space="preserve">Costofprimary raw materials </w:t>
            </w:r>
            <w:r w:rsidRPr="00B309F1">
              <w:rPr>
                <w:rStyle w:val="Hyperlink7"/>
                <w:rFonts w:eastAsia="Arial Unicode MS"/>
                <w:color w:val="000000" w:themeColor="text1"/>
                <w:spacing w:val="-2"/>
                <w:sz w:val="18"/>
                <w:szCs w:val="18"/>
              </w:rPr>
              <w:t>consumed</w:t>
            </w:r>
          </w:p>
          <w:p w:rsidR="00BB050D" w:rsidRPr="00B309F1" w:rsidRDefault="00C175F3">
            <w:pPr>
              <w:pStyle w:val="TableParagraph"/>
              <w:spacing w:line="206" w:lineRule="exact"/>
              <w:ind w:left="59" w:right="45"/>
              <w:jc w:val="both"/>
              <w:rPr>
                <w:color w:val="000000" w:themeColor="text1"/>
              </w:rPr>
            </w:pPr>
            <w:r w:rsidRPr="00B309F1">
              <w:rPr>
                <w:rStyle w:val="Hyperlink6"/>
                <w:rFonts w:eastAsia="Arial Unicode MS"/>
                <w:color w:val="000000" w:themeColor="text1"/>
                <w:sz w:val="18"/>
                <w:szCs w:val="18"/>
              </w:rPr>
              <w:t xml:space="preserve">(copper and aluminium) </w:t>
            </w:r>
            <w:r w:rsidRPr="00B309F1">
              <w:rPr>
                <w:rStyle w:val="None"/>
                <w:color w:val="000000" w:themeColor="text1"/>
                <w:spacing w:val="-5"/>
                <w:sz w:val="18"/>
                <w:szCs w:val="18"/>
              </w:rPr>
              <w:t>(A)</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4,891.18</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96.01%</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16,669.95</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95.70%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11,885.25</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94.97%</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8,957.00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94.79%</w:t>
            </w:r>
          </w:p>
        </w:tc>
      </w:tr>
      <w:tr w:rsidR="00BB050D" w:rsidRPr="00B309F1">
        <w:trPr>
          <w:trHeight w:val="1226"/>
        </w:trPr>
        <w:tc>
          <w:tcPr>
            <w:tcW w:w="12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ind w:left="59" w:right="44"/>
              <w:jc w:val="both"/>
              <w:rPr>
                <w:rStyle w:val="None"/>
                <w:color w:val="000000" w:themeColor="text1"/>
                <w:sz w:val="18"/>
                <w:szCs w:val="18"/>
              </w:rPr>
            </w:pPr>
            <w:r w:rsidRPr="00B309F1">
              <w:rPr>
                <w:rStyle w:val="Hyperlink6"/>
                <w:rFonts w:eastAsia="Arial Unicode MS"/>
                <w:color w:val="000000" w:themeColor="text1"/>
                <w:sz w:val="18"/>
                <w:szCs w:val="18"/>
              </w:rPr>
              <w:t xml:space="preserve">Cost of other raw materials </w:t>
            </w:r>
            <w:r w:rsidRPr="00B309F1">
              <w:rPr>
                <w:rStyle w:val="None"/>
                <w:color w:val="000000" w:themeColor="text1"/>
                <w:spacing w:val="-4"/>
                <w:sz w:val="18"/>
                <w:szCs w:val="18"/>
              </w:rPr>
              <w:t>and</w:t>
            </w:r>
          </w:p>
          <w:p w:rsidR="00BB050D" w:rsidRPr="00B309F1" w:rsidRDefault="00C175F3">
            <w:pPr>
              <w:pStyle w:val="TableParagraph"/>
              <w:spacing w:line="206" w:lineRule="exact"/>
              <w:ind w:left="59" w:right="176"/>
              <w:jc w:val="both"/>
              <w:rPr>
                <w:color w:val="000000" w:themeColor="text1"/>
              </w:rPr>
            </w:pPr>
            <w:r w:rsidRPr="00B309F1">
              <w:rPr>
                <w:rStyle w:val="Hyperlink7"/>
                <w:rFonts w:eastAsia="Arial Unicode MS"/>
                <w:color w:val="000000" w:themeColor="text1"/>
                <w:spacing w:val="-2"/>
                <w:sz w:val="18"/>
                <w:szCs w:val="18"/>
              </w:rPr>
              <w:t xml:space="preserve">components </w:t>
            </w:r>
            <w:r w:rsidRPr="00B309F1">
              <w:rPr>
                <w:rStyle w:val="Hyperlink6"/>
                <w:rFonts w:eastAsia="Arial Unicode MS"/>
                <w:color w:val="000000" w:themeColor="text1"/>
                <w:sz w:val="18"/>
                <w:szCs w:val="18"/>
              </w:rPr>
              <w:t>consumed(B)</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203.18</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3.99%</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748.23</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4.30%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628.85</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5.03%</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492.56</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Hyperlink7"/>
                <w:rFonts w:eastAsia="Arial Unicode MS"/>
                <w:color w:val="000000" w:themeColor="text1"/>
                <w:spacing w:val="-2"/>
                <w:sz w:val="18"/>
                <w:szCs w:val="18"/>
              </w:rPr>
              <w:t>5.21%</w:t>
            </w:r>
          </w:p>
        </w:tc>
      </w:tr>
      <w:tr w:rsidR="00BB050D" w:rsidRPr="00B309F1">
        <w:trPr>
          <w:trHeight w:val="799"/>
        </w:trPr>
        <w:tc>
          <w:tcPr>
            <w:tcW w:w="12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rStyle w:val="None"/>
                <w:b/>
                <w:bCs/>
                <w:color w:val="000000" w:themeColor="text1"/>
                <w:sz w:val="18"/>
                <w:szCs w:val="18"/>
              </w:rPr>
            </w:pPr>
            <w:r w:rsidRPr="00B309F1">
              <w:rPr>
                <w:rStyle w:val="None"/>
                <w:b/>
                <w:bCs/>
                <w:color w:val="000000" w:themeColor="text1"/>
                <w:sz w:val="18"/>
                <w:szCs w:val="18"/>
              </w:rPr>
              <w:t>Totalcostof raw</w:t>
            </w:r>
            <w:r w:rsidRPr="00B309F1">
              <w:rPr>
                <w:rStyle w:val="None"/>
                <w:b/>
                <w:bCs/>
                <w:color w:val="000000" w:themeColor="text1"/>
                <w:spacing w:val="-2"/>
                <w:sz w:val="18"/>
                <w:szCs w:val="18"/>
              </w:rPr>
              <w:t>materials</w:t>
            </w:r>
          </w:p>
          <w:p w:rsidR="00BB050D" w:rsidRPr="00B309F1" w:rsidRDefault="00C175F3">
            <w:pPr>
              <w:pStyle w:val="TableParagraph"/>
              <w:spacing w:before="1" w:line="186" w:lineRule="exact"/>
              <w:ind w:left="59"/>
              <w:rPr>
                <w:color w:val="000000" w:themeColor="text1"/>
              </w:rPr>
            </w:pPr>
            <w:r w:rsidRPr="00B309F1">
              <w:rPr>
                <w:rStyle w:val="None"/>
                <w:b/>
                <w:bCs/>
                <w:color w:val="000000" w:themeColor="text1"/>
                <w:spacing w:val="-5"/>
                <w:sz w:val="18"/>
                <w:szCs w:val="18"/>
              </w:rPr>
              <w:t>and</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ind w:right="48"/>
              <w:jc w:val="right"/>
              <w:rPr>
                <w:color w:val="000000" w:themeColor="text1"/>
              </w:rPr>
            </w:pPr>
            <w:r w:rsidRPr="00B309F1">
              <w:rPr>
                <w:rStyle w:val="None"/>
                <w:b/>
                <w:bCs/>
                <w:color w:val="000000" w:themeColor="text1"/>
                <w:spacing w:val="-2"/>
                <w:sz w:val="18"/>
                <w:szCs w:val="18"/>
              </w:rPr>
              <w:t>5,094.36</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ind w:right="44"/>
              <w:jc w:val="right"/>
              <w:rPr>
                <w:color w:val="000000" w:themeColor="text1"/>
              </w:rPr>
            </w:pPr>
            <w:r w:rsidRPr="00B309F1">
              <w:rPr>
                <w:rStyle w:val="None"/>
                <w:b/>
                <w:bCs/>
                <w:color w:val="000000" w:themeColor="text1"/>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ind w:right="47"/>
              <w:jc w:val="right"/>
              <w:rPr>
                <w:color w:val="000000" w:themeColor="text1"/>
              </w:rPr>
            </w:pPr>
            <w:r w:rsidRPr="00B309F1">
              <w:rPr>
                <w:rStyle w:val="None"/>
                <w:b/>
                <w:bCs/>
                <w:color w:val="000000" w:themeColor="text1"/>
                <w:spacing w:val="-2"/>
                <w:sz w:val="18"/>
                <w:szCs w:val="18"/>
              </w:rPr>
              <w:t>17,418.18</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ind w:right="43"/>
              <w:jc w:val="right"/>
              <w:rPr>
                <w:color w:val="000000" w:themeColor="text1"/>
              </w:rPr>
            </w:pPr>
            <w:r w:rsidRPr="00B309F1">
              <w:rPr>
                <w:rStyle w:val="None"/>
                <w:b/>
                <w:bCs/>
                <w:color w:val="000000" w:themeColor="text1"/>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ind w:right="46"/>
              <w:jc w:val="right"/>
              <w:rPr>
                <w:color w:val="000000" w:themeColor="text1"/>
              </w:rPr>
            </w:pPr>
            <w:r w:rsidRPr="00B309F1">
              <w:rPr>
                <w:rStyle w:val="None"/>
                <w:b/>
                <w:bCs/>
                <w:color w:val="000000" w:themeColor="text1"/>
                <w:spacing w:val="-2"/>
                <w:sz w:val="18"/>
                <w:szCs w:val="18"/>
              </w:rPr>
              <w:t>12,514.10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ind w:right="43"/>
              <w:jc w:val="right"/>
              <w:rPr>
                <w:color w:val="000000" w:themeColor="text1"/>
              </w:rPr>
            </w:pPr>
            <w:r w:rsidRPr="00B309F1">
              <w:rPr>
                <w:rStyle w:val="None"/>
                <w:b/>
                <w:bCs/>
                <w:color w:val="000000" w:themeColor="text1"/>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ind w:right="47"/>
              <w:jc w:val="right"/>
              <w:rPr>
                <w:color w:val="000000" w:themeColor="text1"/>
              </w:rPr>
            </w:pPr>
            <w:r w:rsidRPr="00B309F1">
              <w:rPr>
                <w:rStyle w:val="None"/>
                <w:b/>
                <w:bCs/>
                <w:color w:val="000000" w:themeColor="text1"/>
                <w:spacing w:val="-2"/>
                <w:sz w:val="18"/>
                <w:szCs w:val="18"/>
              </w:rPr>
              <w:t>9,449.56</w:t>
            </w: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ind w:right="43"/>
              <w:jc w:val="right"/>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BodyText"/>
        <w:spacing w:before="5"/>
        <w:ind w:left="801" w:hanging="801"/>
        <w:rPr>
          <w:rStyle w:val="Hyperlink4"/>
          <w:color w:val="000000" w:themeColor="text1"/>
          <w:sz w:val="17"/>
          <w:szCs w:val="17"/>
        </w:rPr>
      </w:pPr>
    </w:p>
    <w:p w:rsidR="00BB050D" w:rsidRPr="00B309F1" w:rsidRDefault="00BB050D">
      <w:pPr>
        <w:pStyle w:val="TableParagraph"/>
        <w:jc w:val="right"/>
        <w:rPr>
          <w:color w:val="000000" w:themeColor="text1"/>
        </w:rPr>
        <w:sectPr w:rsidR="00BB050D" w:rsidRPr="00B309F1">
          <w:headerReference w:type="default" r:id="rId107"/>
          <w:footerReference w:type="default" r:id="rId108"/>
          <w:pgSz w:w="11920" w:h="16840"/>
          <w:pgMar w:top="1080" w:right="708" w:bottom="1120" w:left="992" w:header="0" w:footer="0" w:gutter="0"/>
          <w:cols w:space="720"/>
        </w:sect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266"/>
        <w:gridCol w:w="1016"/>
        <w:gridCol w:w="1015"/>
        <w:gridCol w:w="1015"/>
        <w:gridCol w:w="1015"/>
        <w:gridCol w:w="1015"/>
        <w:gridCol w:w="1015"/>
        <w:gridCol w:w="1015"/>
        <w:gridCol w:w="1015"/>
      </w:tblGrid>
      <w:tr w:rsidR="00BB050D" w:rsidRPr="00B309F1">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107"/>
              <w:rPr>
                <w:rStyle w:val="Hyperlink6"/>
                <w:rFonts w:eastAsia="Arial Unicode MS"/>
                <w:color w:val="000000" w:themeColor="text1"/>
                <w:sz w:val="18"/>
                <w:szCs w:val="18"/>
              </w:rPr>
            </w:pPr>
          </w:p>
          <w:p w:rsidR="00BB050D" w:rsidRPr="00B309F1" w:rsidRDefault="00C175F3">
            <w:pPr>
              <w:pStyle w:val="TableParagraph"/>
              <w:ind w:left="203"/>
              <w:rPr>
                <w:color w:val="000000" w:themeColor="text1"/>
              </w:rPr>
            </w:pPr>
            <w:r w:rsidRPr="00B309F1">
              <w:rPr>
                <w:rStyle w:val="None"/>
                <w:b/>
                <w:bCs/>
                <w:color w:val="000000" w:themeColor="text1"/>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rsidR="00BB050D" w:rsidRPr="00B309F1" w:rsidRDefault="00C175F3">
            <w:pPr>
              <w:pStyle w:val="TableParagraph"/>
              <w:tabs>
                <w:tab w:val="left" w:pos="1472"/>
              </w:tabs>
              <w:spacing w:line="206" w:lineRule="exact"/>
              <w:ind w:left="57" w:right="45"/>
              <w:rPr>
                <w:color w:val="000000" w:themeColor="text1"/>
              </w:rPr>
            </w:pPr>
            <w:r w:rsidRPr="00B309F1">
              <w:rPr>
                <w:rStyle w:val="None"/>
                <w:b/>
                <w:bCs/>
                <w:color w:val="000000" w:themeColor="text1"/>
                <w:spacing w:val="-2"/>
                <w:sz w:val="18"/>
                <w:szCs w:val="18"/>
              </w:rPr>
              <w:t>Three-month</w:t>
            </w:r>
            <w:r w:rsidRPr="00B309F1">
              <w:rPr>
                <w:rStyle w:val="None"/>
                <w:b/>
                <w:bCs/>
                <w:color w:val="000000" w:themeColor="text1"/>
                <w:sz w:val="18"/>
                <w:szCs w:val="18"/>
              </w:rPr>
              <w:tab/>
            </w:r>
            <w:r w:rsidRPr="00B309F1">
              <w:rPr>
                <w:rStyle w:val="None"/>
                <w:b/>
                <w:bCs/>
                <w:color w:val="000000" w:themeColor="text1"/>
                <w:spacing w:val="-2"/>
                <w:sz w:val="18"/>
                <w:szCs w:val="18"/>
              </w:rPr>
              <w:t xml:space="preserve">period </w:t>
            </w:r>
            <w:r w:rsidRPr="00B309F1">
              <w:rPr>
                <w:rStyle w:val="None"/>
                <w:b/>
                <w:bCs/>
                <w:color w:val="000000" w:themeColor="text1"/>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rsidR="00BB050D" w:rsidRPr="00B309F1" w:rsidRDefault="00C175F3">
            <w:pPr>
              <w:pStyle w:val="TableParagraph"/>
              <w:spacing w:before="103"/>
              <w:ind w:left="5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C175F3">
            <w:pPr>
              <w:pStyle w:val="TableParagraph"/>
              <w:spacing w:before="103"/>
              <w:ind w:left="5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rsidR="00BB050D" w:rsidRPr="00B309F1" w:rsidRDefault="00C175F3">
            <w:pPr>
              <w:pStyle w:val="TableParagraph"/>
              <w:spacing w:before="103"/>
              <w:ind w:left="58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800"/>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7"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line="186" w:lineRule="exact"/>
              <w:ind w:left="10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spacing w:line="208" w:lineRule="exact"/>
              <w:ind w:left="172"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7"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line="186" w:lineRule="exact"/>
              <w:ind w:left="10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spacing w:line="208" w:lineRule="exact"/>
              <w:ind w:left="172"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7"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line="186" w:lineRule="exact"/>
              <w:ind w:left="11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spacing w:line="208" w:lineRule="exact"/>
              <w:ind w:left="173" w:hanging="54"/>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rsidR="00BB050D" w:rsidRPr="00B309F1" w:rsidRDefault="00C175F3">
            <w:pPr>
              <w:pStyle w:val="TableParagraph"/>
              <w:spacing w:line="207" w:lineRule="exact"/>
              <w:ind w:left="9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line="186" w:lineRule="exact"/>
              <w:ind w:left="11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spacing w:line="208" w:lineRule="exact"/>
              <w:ind w:left="173" w:hanging="53"/>
              <w:rPr>
                <w:color w:val="000000" w:themeColor="text1"/>
              </w:rPr>
            </w:pPr>
            <w:r w:rsidRPr="00B309F1">
              <w:rPr>
                <w:rStyle w:val="None"/>
                <w:b/>
                <w:bCs/>
                <w:color w:val="000000" w:themeColor="text1"/>
                <w:sz w:val="18"/>
                <w:szCs w:val="18"/>
              </w:rPr>
              <w:t xml:space="preserve">%oftotal </w:t>
            </w:r>
            <w:r w:rsidRPr="00B309F1">
              <w:rPr>
                <w:rStyle w:val="None"/>
                <w:b/>
                <w:bCs/>
                <w:color w:val="000000" w:themeColor="text1"/>
                <w:spacing w:val="-2"/>
                <w:sz w:val="18"/>
                <w:szCs w:val="18"/>
              </w:rPr>
              <w:t>expenses</w:t>
            </w:r>
          </w:p>
        </w:tc>
      </w:tr>
      <w:tr w:rsidR="00BB050D" w:rsidRPr="00B309F1">
        <w:trPr>
          <w:trHeight w:val="598"/>
        </w:trPr>
        <w:tc>
          <w:tcPr>
            <w:tcW w:w="12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ind w:left="59"/>
              <w:rPr>
                <w:rStyle w:val="None"/>
                <w:b/>
                <w:bCs/>
                <w:color w:val="000000" w:themeColor="text1"/>
                <w:sz w:val="18"/>
                <w:szCs w:val="18"/>
              </w:rPr>
            </w:pPr>
            <w:r w:rsidRPr="00B309F1">
              <w:rPr>
                <w:rStyle w:val="None"/>
                <w:b/>
                <w:bCs/>
                <w:color w:val="000000" w:themeColor="text1"/>
                <w:spacing w:val="-2"/>
                <w:sz w:val="18"/>
                <w:szCs w:val="18"/>
              </w:rPr>
              <w:t>components consumed</w:t>
            </w:r>
          </w:p>
          <w:p w:rsidR="00BB050D" w:rsidRPr="00B309F1" w:rsidRDefault="00C175F3">
            <w:pPr>
              <w:pStyle w:val="TableParagraph"/>
              <w:spacing w:line="186" w:lineRule="exact"/>
              <w:ind w:left="59"/>
              <w:rPr>
                <w:color w:val="000000" w:themeColor="text1"/>
              </w:rPr>
            </w:pPr>
            <w:r w:rsidRPr="00B309F1">
              <w:rPr>
                <w:rStyle w:val="None"/>
                <w:b/>
                <w:bCs/>
                <w:color w:val="000000" w:themeColor="text1"/>
                <w:spacing w:val="-2"/>
                <w:sz w:val="18"/>
                <w:szCs w:val="18"/>
              </w:rPr>
              <w:t>(A+B)</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bl>
    <w:p w:rsidR="00BB050D" w:rsidRPr="00B309F1" w:rsidRDefault="00BB050D">
      <w:pPr>
        <w:pStyle w:val="TableParagraph"/>
        <w:ind w:left="801" w:hanging="801"/>
        <w:rPr>
          <w:rStyle w:val="Hyperlink4"/>
          <w:color w:val="000000" w:themeColor="text1"/>
        </w:rPr>
      </w:pPr>
    </w:p>
    <w:p w:rsidR="00BB050D" w:rsidRPr="00B309F1" w:rsidRDefault="00BB050D">
      <w:pPr>
        <w:pStyle w:val="BodyText"/>
        <w:spacing w:before="24"/>
        <w:rPr>
          <w:color w:val="000000" w:themeColor="text1"/>
        </w:rPr>
      </w:pPr>
    </w:p>
    <w:p w:rsidR="00BB050D" w:rsidRPr="00B309F1" w:rsidRDefault="00C175F3">
      <w:pPr>
        <w:pStyle w:val="BodyText"/>
        <w:ind w:left="796" w:right="20"/>
        <w:jc w:val="both"/>
        <w:rPr>
          <w:color w:val="000000" w:themeColor="text1"/>
        </w:rPr>
      </w:pPr>
      <w:r w:rsidRPr="00B309F1">
        <w:rPr>
          <w:rStyle w:val="Hyperlink4"/>
          <w:color w:val="000000" w:themeColor="text1"/>
        </w:rPr>
        <w:t>Inadditiontosupplychallenges,thecostofrawmaterialsissubjecttomarketfluctuationsdrivenbyinflation,foreign exchangeratevolatility,andchangesingovernmentpolicies,suchastariffsandenvironmental</w:t>
      </w:r>
      <w:r w:rsidRPr="00B309F1">
        <w:rPr>
          <w:rStyle w:val="Hyperlink4"/>
          <w:color w:val="000000" w:themeColor="text1"/>
        </w:rPr>
        <w:t>regulations.Thetable below sets forth details of the suppliers from within and outside India and percentage of total expenses towards such suppliers in the period/ Fiscals indicated:</w:t>
      </w:r>
    </w:p>
    <w:p w:rsidR="00BB050D" w:rsidRPr="00B309F1" w:rsidRDefault="00BB050D">
      <w:pPr>
        <w:pStyle w:val="BodyText"/>
        <w:spacing w:before="3"/>
        <w:rPr>
          <w:rStyle w:val="Hyperlink4"/>
          <w:color w:val="000000" w:themeColor="text1"/>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081"/>
        <w:gridCol w:w="1234"/>
        <w:gridCol w:w="1236"/>
        <w:gridCol w:w="961"/>
        <w:gridCol w:w="1086"/>
        <w:gridCol w:w="1461"/>
        <w:gridCol w:w="1086"/>
        <w:gridCol w:w="997"/>
        <w:gridCol w:w="1078"/>
      </w:tblGrid>
      <w:tr w:rsidR="00BB050D" w:rsidRPr="00B309F1">
        <w:trPr>
          <w:trHeight w:val="626"/>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80" w:type="dxa"/>
            </w:tcMar>
          </w:tcPr>
          <w:p w:rsidR="00BB050D" w:rsidRPr="00B309F1" w:rsidRDefault="00C175F3">
            <w:pPr>
              <w:pStyle w:val="TableParagraph"/>
              <w:spacing w:before="2"/>
              <w:ind w:left="67"/>
              <w:rPr>
                <w:color w:val="000000" w:themeColor="text1"/>
              </w:rPr>
            </w:pPr>
            <w:r w:rsidRPr="00B309F1">
              <w:rPr>
                <w:rStyle w:val="None"/>
                <w:b/>
                <w:bCs/>
                <w:color w:val="000000" w:themeColor="text1"/>
                <w:spacing w:val="-2"/>
                <w:sz w:val="18"/>
                <w:szCs w:val="18"/>
              </w:rPr>
              <w:t>Particulars</w:t>
            </w:r>
          </w:p>
        </w:tc>
        <w:tc>
          <w:tcPr>
            <w:tcW w:w="246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91" w:type="dxa"/>
              <w:bottom w:w="80" w:type="dxa"/>
              <w:right w:w="169" w:type="dxa"/>
            </w:tcMar>
          </w:tcPr>
          <w:p w:rsidR="00BB050D" w:rsidRPr="00B309F1" w:rsidRDefault="00C175F3">
            <w:pPr>
              <w:pStyle w:val="TableParagraph"/>
              <w:spacing w:line="206" w:lineRule="exact"/>
              <w:ind w:left="611" w:right="89" w:hanging="514"/>
              <w:rPr>
                <w:color w:val="000000" w:themeColor="text1"/>
              </w:rPr>
            </w:pPr>
            <w:r w:rsidRPr="00B309F1">
              <w:rPr>
                <w:rStyle w:val="None"/>
                <w:b/>
                <w:bCs/>
                <w:color w:val="000000" w:themeColor="text1"/>
                <w:sz w:val="18"/>
                <w:szCs w:val="18"/>
              </w:rPr>
              <w:t>Three-monthperiodended June 30, 2025</w:t>
            </w:r>
          </w:p>
        </w:tc>
        <w:tc>
          <w:tcPr>
            <w:tcW w:w="20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9" w:type="dxa"/>
              <w:bottom w:w="80" w:type="dxa"/>
              <w:right w:w="80" w:type="dxa"/>
            </w:tcMar>
          </w:tcPr>
          <w:p w:rsidR="00BB050D" w:rsidRPr="00B309F1" w:rsidRDefault="00C175F3">
            <w:pPr>
              <w:pStyle w:val="TableParagraph"/>
              <w:spacing w:before="2"/>
              <w:ind w:left="5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54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rsidR="00BB050D" w:rsidRPr="00B309F1" w:rsidRDefault="00C175F3">
            <w:pPr>
              <w:pStyle w:val="TableParagraph"/>
              <w:spacing w:before="2"/>
              <w:ind w:left="73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01" w:type="dxa"/>
              <w:bottom w:w="80" w:type="dxa"/>
              <w:right w:w="80" w:type="dxa"/>
            </w:tcMar>
          </w:tcPr>
          <w:p w:rsidR="00BB050D" w:rsidRPr="00B309F1" w:rsidRDefault="00C175F3">
            <w:pPr>
              <w:pStyle w:val="TableParagraph"/>
              <w:spacing w:before="2"/>
              <w:ind w:left="52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802"/>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12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rsidR="00BB050D" w:rsidRPr="00B309F1" w:rsidRDefault="00C175F3">
            <w:pPr>
              <w:pStyle w:val="TableParagraph"/>
              <w:spacing w:line="207" w:lineRule="exact"/>
              <w:ind w:left="6"/>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ind w:left="6"/>
              <w:jc w:val="center"/>
              <w:rPr>
                <w:color w:val="000000" w:themeColor="text1"/>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million)</w:t>
            </w:r>
          </w:p>
        </w:tc>
        <w:tc>
          <w:tcPr>
            <w:tcW w:w="12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9" w:type="dxa"/>
              <w:bottom w:w="80" w:type="dxa"/>
              <w:right w:w="303" w:type="dxa"/>
            </w:tcMar>
          </w:tcPr>
          <w:p w:rsidR="00BB050D" w:rsidRPr="00B309F1" w:rsidRDefault="00C175F3">
            <w:pPr>
              <w:pStyle w:val="TableParagraph"/>
              <w:ind w:left="229" w:right="223" w:firstLine="146"/>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expenses</w:t>
            </w:r>
          </w:p>
        </w:tc>
        <w:tc>
          <w:tcPr>
            <w:tcW w:w="96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rsidR="00BB050D" w:rsidRPr="00B309F1" w:rsidRDefault="00C175F3">
            <w:pPr>
              <w:pStyle w:val="TableParagraph"/>
              <w:spacing w:line="207" w:lineRule="exact"/>
              <w:ind w:left="4"/>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ind w:left="1"/>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0" w:type="dxa"/>
              <w:bottom w:w="80" w:type="dxa"/>
              <w:right w:w="235" w:type="dxa"/>
            </w:tcMar>
          </w:tcPr>
          <w:p w:rsidR="00BB050D" w:rsidRPr="00B309F1" w:rsidRDefault="00C175F3">
            <w:pPr>
              <w:pStyle w:val="TableParagraph"/>
              <w:ind w:left="160" w:right="155" w:firstLine="146"/>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expenses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rsidR="00BB050D" w:rsidRPr="00B309F1" w:rsidRDefault="00C175F3">
            <w:pPr>
              <w:pStyle w:val="TableParagraph"/>
              <w:spacing w:line="207" w:lineRule="exact"/>
              <w:ind w:left="4"/>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ind w:left="4" w:right="1"/>
              <w:jc w:val="center"/>
              <w:rPr>
                <w:color w:val="000000" w:themeColor="text1"/>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36" w:type="dxa"/>
            </w:tcMar>
          </w:tcPr>
          <w:p w:rsidR="00BB050D" w:rsidRPr="00B309F1" w:rsidRDefault="00C175F3">
            <w:pPr>
              <w:pStyle w:val="TableParagraph"/>
              <w:ind w:left="159" w:right="156" w:firstLine="146"/>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expenses</w:t>
            </w:r>
          </w:p>
        </w:tc>
        <w:tc>
          <w:tcPr>
            <w:tcW w:w="9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96" w:type="dxa"/>
            </w:tcMar>
          </w:tcPr>
          <w:p w:rsidR="00BB050D" w:rsidRPr="00B309F1" w:rsidRDefault="00C175F3">
            <w:pPr>
              <w:pStyle w:val="TableParagraph"/>
              <w:spacing w:line="207" w:lineRule="exact"/>
              <w:ind w:left="16" w:right="16"/>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ind w:left="16" w:right="17"/>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16" w:right="14"/>
              <w:jc w:val="center"/>
              <w:rPr>
                <w:color w:val="000000" w:themeColor="text1"/>
              </w:rPr>
            </w:pPr>
            <w:r w:rsidRPr="00B309F1">
              <w:rPr>
                <w:rStyle w:val="None"/>
                <w:b/>
                <w:bCs/>
                <w:color w:val="000000" w:themeColor="text1"/>
                <w:spacing w:val="-2"/>
                <w:sz w:val="18"/>
                <w:szCs w:val="18"/>
              </w:rPr>
              <w:t>million)</w:t>
            </w:r>
          </w:p>
        </w:tc>
        <w:tc>
          <w:tcPr>
            <w:tcW w:w="10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6" w:type="dxa"/>
              <w:bottom w:w="80" w:type="dxa"/>
              <w:right w:w="232" w:type="dxa"/>
            </w:tcMar>
          </w:tcPr>
          <w:p w:rsidR="00BB050D" w:rsidRPr="00B309F1" w:rsidRDefault="00C175F3">
            <w:pPr>
              <w:pStyle w:val="TableParagraph"/>
              <w:ind w:left="156" w:right="152" w:firstLine="146"/>
              <w:rPr>
                <w:color w:val="000000" w:themeColor="text1"/>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expenses</w:t>
            </w:r>
          </w:p>
        </w:tc>
      </w:tr>
      <w:tr w:rsidR="00BB050D" w:rsidRPr="00B309F1">
        <w:trPr>
          <w:trHeight w:val="832"/>
        </w:trPr>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311" w:type="dxa"/>
            </w:tcMar>
          </w:tcPr>
          <w:p w:rsidR="00BB050D" w:rsidRPr="00B309F1" w:rsidRDefault="00C175F3">
            <w:pPr>
              <w:pStyle w:val="TableParagraph"/>
              <w:spacing w:line="206" w:lineRule="exact"/>
              <w:ind w:left="59" w:right="231"/>
              <w:rPr>
                <w:color w:val="000000" w:themeColor="text1"/>
              </w:rPr>
            </w:pPr>
            <w:r w:rsidRPr="00B309F1">
              <w:rPr>
                <w:rStyle w:val="Hyperlink7"/>
                <w:rFonts w:eastAsia="Arial Unicode MS"/>
                <w:color w:val="000000" w:themeColor="text1"/>
                <w:spacing w:val="-2"/>
                <w:sz w:val="18"/>
                <w:szCs w:val="18"/>
              </w:rPr>
              <w:t>Domestic suppliers</w:t>
            </w:r>
          </w:p>
        </w:tc>
        <w:tc>
          <w:tcPr>
            <w:tcW w:w="1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2,800.29</w:t>
            </w:r>
          </w:p>
        </w:tc>
        <w:tc>
          <w:tcPr>
            <w:tcW w:w="12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54.97%</w:t>
            </w:r>
          </w:p>
        </w:tc>
        <w:tc>
          <w:tcPr>
            <w:tcW w:w="9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10,671.66</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61.27%</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9,837.40</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78.61%</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6,472.40</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Hyperlink7"/>
                <w:rFonts w:eastAsia="Arial Unicode MS"/>
                <w:color w:val="000000" w:themeColor="text1"/>
                <w:spacing w:val="-2"/>
                <w:sz w:val="18"/>
                <w:szCs w:val="18"/>
              </w:rPr>
              <w:t>68.49%</w:t>
            </w:r>
          </w:p>
        </w:tc>
      </w:tr>
      <w:tr w:rsidR="00BB050D" w:rsidRPr="00B309F1">
        <w:trPr>
          <w:trHeight w:val="998"/>
        </w:trPr>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311" w:type="dxa"/>
            </w:tcMar>
          </w:tcPr>
          <w:p w:rsidR="00BB050D" w:rsidRPr="00B309F1" w:rsidRDefault="00C175F3">
            <w:pPr>
              <w:pStyle w:val="TableParagraph"/>
              <w:ind w:left="59" w:right="231"/>
              <w:rPr>
                <w:rStyle w:val="None"/>
                <w:color w:val="000000" w:themeColor="text1"/>
                <w:sz w:val="18"/>
                <w:szCs w:val="18"/>
              </w:rPr>
            </w:pPr>
            <w:r w:rsidRPr="00B309F1">
              <w:rPr>
                <w:rStyle w:val="Hyperlink7"/>
                <w:rFonts w:eastAsia="Arial Unicode MS"/>
                <w:color w:val="000000" w:themeColor="text1"/>
                <w:spacing w:val="-2"/>
                <w:sz w:val="18"/>
                <w:szCs w:val="18"/>
              </w:rPr>
              <w:t xml:space="preserve">Suppliers </w:t>
            </w:r>
            <w:r w:rsidRPr="00B309F1">
              <w:rPr>
                <w:rStyle w:val="None"/>
                <w:color w:val="000000" w:themeColor="text1"/>
                <w:spacing w:val="-4"/>
                <w:sz w:val="18"/>
                <w:szCs w:val="18"/>
              </w:rPr>
              <w:t xml:space="preserve">from </w:t>
            </w:r>
            <w:r w:rsidRPr="00B309F1">
              <w:rPr>
                <w:rStyle w:val="Hyperlink7"/>
                <w:rFonts w:eastAsia="Arial Unicode MS"/>
                <w:color w:val="000000" w:themeColor="text1"/>
                <w:spacing w:val="-2"/>
                <w:sz w:val="18"/>
                <w:szCs w:val="18"/>
              </w:rPr>
              <w:t>outside</w:t>
            </w:r>
          </w:p>
          <w:p w:rsidR="00BB050D" w:rsidRPr="00B309F1" w:rsidRDefault="00C175F3">
            <w:pPr>
              <w:pStyle w:val="TableParagraph"/>
              <w:spacing w:line="186" w:lineRule="exact"/>
              <w:ind w:left="59"/>
              <w:rPr>
                <w:color w:val="000000" w:themeColor="text1"/>
              </w:rPr>
            </w:pPr>
            <w:r w:rsidRPr="00B309F1">
              <w:rPr>
                <w:rStyle w:val="Hyperlink7"/>
                <w:rFonts w:eastAsia="Arial Unicode MS"/>
                <w:color w:val="000000" w:themeColor="text1"/>
                <w:spacing w:val="-2"/>
                <w:sz w:val="18"/>
                <w:szCs w:val="18"/>
              </w:rPr>
              <w:t>India</w:t>
            </w:r>
          </w:p>
        </w:tc>
        <w:tc>
          <w:tcPr>
            <w:tcW w:w="1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2,294.06</w:t>
            </w:r>
          </w:p>
        </w:tc>
        <w:tc>
          <w:tcPr>
            <w:tcW w:w="12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45.03%</w:t>
            </w:r>
          </w:p>
        </w:tc>
        <w:tc>
          <w:tcPr>
            <w:tcW w:w="9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6,746.51</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38.73%</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2,676.70</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21.39%</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2,977.16</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Hyperlink7"/>
                <w:rFonts w:eastAsia="Arial Unicode MS"/>
                <w:color w:val="000000" w:themeColor="text1"/>
                <w:spacing w:val="-2"/>
                <w:sz w:val="18"/>
                <w:szCs w:val="18"/>
              </w:rPr>
              <w:t>31.51%</w:t>
            </w:r>
          </w:p>
        </w:tc>
      </w:tr>
      <w:tr w:rsidR="00BB050D" w:rsidRPr="00B309F1">
        <w:trPr>
          <w:trHeight w:val="384"/>
        </w:trPr>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None"/>
                <w:b/>
                <w:bCs/>
                <w:color w:val="000000" w:themeColor="text1"/>
                <w:spacing w:val="-2"/>
                <w:sz w:val="18"/>
                <w:szCs w:val="18"/>
              </w:rPr>
              <w:t>Total</w:t>
            </w:r>
          </w:p>
        </w:tc>
        <w:tc>
          <w:tcPr>
            <w:tcW w:w="12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5,094.36</w:t>
            </w:r>
          </w:p>
        </w:tc>
        <w:tc>
          <w:tcPr>
            <w:tcW w:w="12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100.00%</w:t>
            </w:r>
          </w:p>
        </w:tc>
        <w:tc>
          <w:tcPr>
            <w:tcW w:w="9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186" w:lineRule="exact"/>
              <w:ind w:right="50"/>
              <w:jc w:val="right"/>
              <w:rPr>
                <w:color w:val="000000" w:themeColor="text1"/>
              </w:rPr>
            </w:pPr>
            <w:r w:rsidRPr="00B309F1">
              <w:rPr>
                <w:rStyle w:val="None"/>
                <w:b/>
                <w:bCs/>
                <w:color w:val="000000" w:themeColor="text1"/>
                <w:spacing w:val="-2"/>
                <w:sz w:val="18"/>
                <w:szCs w:val="18"/>
              </w:rPr>
              <w:t>17,418.18</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100.00%</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2" w:type="dxa"/>
            </w:tcMar>
          </w:tcPr>
          <w:p w:rsidR="00BB050D" w:rsidRPr="00B309F1" w:rsidRDefault="00C175F3">
            <w:pPr>
              <w:pStyle w:val="TableParagraph"/>
              <w:spacing w:line="186" w:lineRule="exact"/>
              <w:ind w:right="52"/>
              <w:jc w:val="right"/>
              <w:rPr>
                <w:color w:val="000000" w:themeColor="text1"/>
              </w:rPr>
            </w:pPr>
            <w:r w:rsidRPr="00B309F1">
              <w:rPr>
                <w:rStyle w:val="None"/>
                <w:b/>
                <w:bCs/>
                <w:color w:val="000000" w:themeColor="text1"/>
                <w:spacing w:val="-2"/>
                <w:sz w:val="18"/>
                <w:szCs w:val="18"/>
              </w:rPr>
              <w:t>12,514.10</w:t>
            </w:r>
          </w:p>
        </w:tc>
        <w:tc>
          <w:tcPr>
            <w:tcW w:w="10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100.00%</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9,449.56</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BodyText"/>
        <w:spacing w:before="3"/>
        <w:ind w:left="801" w:hanging="801"/>
        <w:rPr>
          <w:rStyle w:val="Hyperlink4"/>
          <w:color w:val="000000" w:themeColor="text1"/>
          <w:sz w:val="17"/>
          <w:szCs w:val="17"/>
        </w:rPr>
      </w:pPr>
    </w:p>
    <w:p w:rsidR="00BB050D" w:rsidRPr="00B309F1" w:rsidRDefault="00BB050D">
      <w:pPr>
        <w:pStyle w:val="BodyText"/>
        <w:spacing w:before="3"/>
        <w:rPr>
          <w:color w:val="000000" w:themeColor="text1"/>
        </w:rPr>
      </w:pPr>
    </w:p>
    <w:p w:rsidR="00BB050D" w:rsidRPr="00B309F1" w:rsidRDefault="00C175F3">
      <w:pPr>
        <w:pStyle w:val="BodyText"/>
        <w:ind w:left="796" w:right="8"/>
        <w:jc w:val="both"/>
        <w:rPr>
          <w:color w:val="000000" w:themeColor="text1"/>
        </w:rPr>
      </w:pPr>
      <w:r w:rsidRPr="00B309F1">
        <w:rPr>
          <w:rStyle w:val="Hyperlink4"/>
          <w:color w:val="000000" w:themeColor="text1"/>
        </w:rPr>
        <w:t>SetoutbelowisthecontributionofoursuppliersfromGujaratandinUAEforthethree-monthperiodendedJune30, 2025, and Fiscals 2025, 2024, and 2023:</w:t>
      </w:r>
    </w:p>
    <w:p w:rsidR="00BB050D" w:rsidRPr="00B309F1" w:rsidRDefault="00BB050D">
      <w:pPr>
        <w:pStyle w:val="BodyText"/>
        <w:spacing w:before="4"/>
        <w:rPr>
          <w:rStyle w:val="Hyperlink4"/>
          <w:color w:val="000000" w:themeColor="text1"/>
          <w:sz w:val="17"/>
          <w:szCs w:val="17"/>
        </w:rPr>
      </w:pPr>
    </w:p>
    <w:tbl>
      <w:tblPr>
        <w:tblW w:w="9365" w:type="dxa"/>
        <w:tblInd w:w="9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98"/>
        <w:gridCol w:w="1047"/>
        <w:gridCol w:w="1214"/>
        <w:gridCol w:w="878"/>
        <w:gridCol w:w="1247"/>
        <w:gridCol w:w="844"/>
        <w:gridCol w:w="1281"/>
        <w:gridCol w:w="810"/>
        <w:gridCol w:w="1046"/>
      </w:tblGrid>
      <w:tr w:rsidR="00BB050D" w:rsidRPr="00B309F1">
        <w:trPr>
          <w:trHeight w:val="631"/>
        </w:trPr>
        <w:tc>
          <w:tcPr>
            <w:tcW w:w="998"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49" w:type="dxa"/>
              <w:bottom w:w="80" w:type="dxa"/>
              <w:right w:w="80" w:type="dxa"/>
            </w:tcMar>
          </w:tcPr>
          <w:p w:rsidR="00BB050D" w:rsidRPr="00B309F1" w:rsidRDefault="00C175F3">
            <w:pPr>
              <w:pStyle w:val="TableParagraph"/>
              <w:spacing w:line="207" w:lineRule="exact"/>
              <w:ind w:left="69"/>
              <w:rPr>
                <w:color w:val="000000" w:themeColor="text1"/>
              </w:rPr>
            </w:pPr>
            <w:r w:rsidRPr="00B309F1">
              <w:rPr>
                <w:rStyle w:val="None"/>
                <w:b/>
                <w:bCs/>
                <w:color w:val="000000" w:themeColor="text1"/>
                <w:spacing w:val="-2"/>
                <w:sz w:val="18"/>
                <w:szCs w:val="18"/>
              </w:rPr>
              <w:t>Particulars</w:t>
            </w:r>
          </w:p>
        </w:tc>
        <w:tc>
          <w:tcPr>
            <w:tcW w:w="226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7" w:type="dxa"/>
              <w:bottom w:w="80" w:type="dxa"/>
              <w:right w:w="164" w:type="dxa"/>
            </w:tcMar>
          </w:tcPr>
          <w:p w:rsidR="00BB050D" w:rsidRPr="00B309F1" w:rsidRDefault="00C175F3">
            <w:pPr>
              <w:pStyle w:val="TableParagraph"/>
              <w:spacing w:line="208" w:lineRule="exact"/>
              <w:ind w:left="607" w:right="84" w:hanging="514"/>
              <w:rPr>
                <w:color w:val="000000" w:themeColor="text1"/>
              </w:rPr>
            </w:pPr>
            <w:r w:rsidRPr="00B309F1">
              <w:rPr>
                <w:rStyle w:val="None"/>
                <w:b/>
                <w:bCs/>
                <w:color w:val="000000" w:themeColor="text1"/>
                <w:sz w:val="18"/>
                <w:szCs w:val="18"/>
              </w:rPr>
              <w:t>Three-monthperiodended June 30, 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6" w:type="dxa"/>
              <w:bottom w:w="80" w:type="dxa"/>
              <w:right w:w="80" w:type="dxa"/>
            </w:tcMar>
          </w:tcPr>
          <w:p w:rsidR="00BB050D" w:rsidRPr="00B309F1" w:rsidRDefault="00C175F3">
            <w:pPr>
              <w:pStyle w:val="TableParagraph"/>
              <w:spacing w:line="207" w:lineRule="exact"/>
              <w:ind w:left="636"/>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8" w:type="dxa"/>
              <w:bottom w:w="80" w:type="dxa"/>
              <w:right w:w="80" w:type="dxa"/>
            </w:tcMar>
          </w:tcPr>
          <w:p w:rsidR="00BB050D" w:rsidRPr="00B309F1" w:rsidRDefault="00C175F3">
            <w:pPr>
              <w:pStyle w:val="TableParagraph"/>
              <w:spacing w:line="207" w:lineRule="exact"/>
              <w:ind w:left="63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85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5" w:type="dxa"/>
              <w:bottom w:w="80" w:type="dxa"/>
              <w:right w:w="80" w:type="dxa"/>
            </w:tcMar>
          </w:tcPr>
          <w:p w:rsidR="00BB050D" w:rsidRPr="00B309F1" w:rsidRDefault="00C175F3">
            <w:pPr>
              <w:pStyle w:val="TableParagraph"/>
              <w:spacing w:line="207" w:lineRule="exact"/>
              <w:ind w:left="50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784"/>
        </w:trPr>
        <w:tc>
          <w:tcPr>
            <w:tcW w:w="998"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0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28" w:type="dxa"/>
            </w:tcMar>
          </w:tcPr>
          <w:p w:rsidR="00BB050D" w:rsidRPr="00B309F1" w:rsidRDefault="00C175F3">
            <w:pPr>
              <w:pStyle w:val="TableParagraph"/>
              <w:ind w:left="159" w:right="148"/>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1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6" w:type="dxa"/>
              <w:bottom w:w="80" w:type="dxa"/>
              <w:right w:w="148" w:type="dxa"/>
            </w:tcMar>
          </w:tcPr>
          <w:p w:rsidR="00BB050D" w:rsidRPr="00B309F1" w:rsidRDefault="00C175F3">
            <w:pPr>
              <w:pStyle w:val="TableParagraph"/>
              <w:ind w:left="76" w:right="68" w:hanging="3"/>
              <w:jc w:val="center"/>
              <w:rPr>
                <w:color w:val="000000" w:themeColor="text1"/>
              </w:rPr>
            </w:pPr>
            <w:r w:rsidRPr="00B309F1">
              <w:rPr>
                <w:rStyle w:val="None"/>
                <w:b/>
                <w:bCs/>
                <w:color w:val="000000" w:themeColor="text1"/>
                <w:sz w:val="18"/>
                <w:szCs w:val="18"/>
              </w:rPr>
              <w:t xml:space="preserve">% of total cost of raw materialsand </w:t>
            </w:r>
            <w:r w:rsidRPr="00B309F1">
              <w:rPr>
                <w:rStyle w:val="None"/>
                <w:b/>
                <w:bCs/>
                <w:color w:val="000000" w:themeColor="text1"/>
                <w:spacing w:val="-2"/>
                <w:sz w:val="18"/>
                <w:szCs w:val="18"/>
              </w:rPr>
              <w:t>components purchased</w:t>
            </w:r>
          </w:p>
        </w:tc>
        <w:tc>
          <w:tcPr>
            <w:tcW w:w="8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5" w:type="dxa"/>
              <w:bottom w:w="80" w:type="dxa"/>
              <w:right w:w="143" w:type="dxa"/>
            </w:tcMar>
          </w:tcPr>
          <w:p w:rsidR="00BB050D" w:rsidRPr="00B309F1" w:rsidRDefault="00C175F3">
            <w:pPr>
              <w:pStyle w:val="TableParagraph"/>
              <w:ind w:left="75" w:right="63"/>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7" w:type="dxa"/>
              <w:bottom w:w="80" w:type="dxa"/>
              <w:right w:w="104" w:type="dxa"/>
            </w:tcMar>
          </w:tcPr>
          <w:p w:rsidR="00BB050D" w:rsidRPr="00B309F1" w:rsidRDefault="00C175F3">
            <w:pPr>
              <w:pStyle w:val="TableParagraph"/>
              <w:ind w:left="37" w:right="24"/>
              <w:jc w:val="center"/>
              <w:rPr>
                <w:color w:val="000000" w:themeColor="text1"/>
              </w:rPr>
            </w:pPr>
            <w:r w:rsidRPr="00B309F1">
              <w:rPr>
                <w:rStyle w:val="None"/>
                <w:b/>
                <w:bCs/>
                <w:color w:val="000000" w:themeColor="text1"/>
                <w:sz w:val="18"/>
                <w:szCs w:val="18"/>
              </w:rPr>
              <w:t xml:space="preserve">%oftotalcost of raw materials and </w:t>
            </w:r>
            <w:r w:rsidRPr="00B309F1">
              <w:rPr>
                <w:rStyle w:val="None"/>
                <w:b/>
                <w:bCs/>
                <w:color w:val="000000" w:themeColor="text1"/>
                <w:spacing w:val="-2"/>
                <w:sz w:val="18"/>
                <w:szCs w:val="18"/>
              </w:rPr>
              <w:t>components purchased</w:t>
            </w:r>
          </w:p>
        </w:tc>
        <w:tc>
          <w:tcPr>
            <w:tcW w:w="84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24" w:type="dxa"/>
            </w:tcMar>
          </w:tcPr>
          <w:p w:rsidR="00BB050D" w:rsidRPr="00B309F1" w:rsidRDefault="00C175F3">
            <w:pPr>
              <w:pStyle w:val="TableParagraph"/>
              <w:ind w:left="60" w:right="44"/>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0" w:type="dxa"/>
            </w:tcMar>
          </w:tcPr>
          <w:p w:rsidR="00BB050D" w:rsidRPr="00B309F1" w:rsidRDefault="00C175F3">
            <w:pPr>
              <w:pStyle w:val="TableParagraph"/>
              <w:ind w:left="56" w:right="40"/>
              <w:jc w:val="center"/>
              <w:rPr>
                <w:color w:val="000000" w:themeColor="text1"/>
              </w:rPr>
            </w:pPr>
            <w:r w:rsidRPr="00B309F1">
              <w:rPr>
                <w:rStyle w:val="None"/>
                <w:b/>
                <w:bCs/>
                <w:color w:val="000000" w:themeColor="text1"/>
                <w:sz w:val="18"/>
                <w:szCs w:val="18"/>
              </w:rPr>
              <w:t xml:space="preserve">%oftotalcost of raw materials and </w:t>
            </w:r>
            <w:r w:rsidRPr="00B309F1">
              <w:rPr>
                <w:rStyle w:val="None"/>
                <w:b/>
                <w:bCs/>
                <w:color w:val="000000" w:themeColor="text1"/>
                <w:spacing w:val="-2"/>
                <w:sz w:val="18"/>
                <w:szCs w:val="18"/>
              </w:rPr>
              <w:t>components purchased</w:t>
            </w:r>
          </w:p>
        </w:tc>
        <w:tc>
          <w:tcPr>
            <w:tcW w:w="8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6" w:type="dxa"/>
              <w:bottom w:w="80" w:type="dxa"/>
              <w:right w:w="104" w:type="dxa"/>
            </w:tcMar>
          </w:tcPr>
          <w:p w:rsidR="00BB050D" w:rsidRPr="00B309F1" w:rsidRDefault="00C175F3">
            <w:pPr>
              <w:pStyle w:val="TableParagraph"/>
              <w:ind w:left="46" w:right="24"/>
              <w:jc w:val="center"/>
              <w:rPr>
                <w:color w:val="000000" w:themeColor="text1"/>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24" w:type="dxa"/>
            </w:tcMar>
          </w:tcPr>
          <w:p w:rsidR="00BB050D" w:rsidRPr="00B309F1" w:rsidRDefault="00C175F3">
            <w:pPr>
              <w:pStyle w:val="TableParagraph"/>
              <w:ind w:left="67" w:right="44" w:hanging="1"/>
              <w:jc w:val="center"/>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z w:val="18"/>
                <w:szCs w:val="18"/>
              </w:rPr>
              <w:t xml:space="preserve">total cost of raw </w:t>
            </w:r>
            <w:r w:rsidRPr="00B309F1">
              <w:rPr>
                <w:rStyle w:val="None"/>
                <w:b/>
                <w:bCs/>
                <w:color w:val="000000" w:themeColor="text1"/>
                <w:spacing w:val="-2"/>
                <w:sz w:val="18"/>
                <w:szCs w:val="18"/>
              </w:rPr>
              <w:t xml:space="preserve">materials </w:t>
            </w:r>
            <w:r w:rsidRPr="00B309F1">
              <w:rPr>
                <w:rStyle w:val="None"/>
                <w:b/>
                <w:bCs/>
                <w:color w:val="000000" w:themeColor="text1"/>
                <w:spacing w:val="-4"/>
                <w:sz w:val="18"/>
                <w:szCs w:val="18"/>
              </w:rPr>
              <w:t xml:space="preserve">and </w:t>
            </w:r>
            <w:r w:rsidRPr="00B309F1">
              <w:rPr>
                <w:rStyle w:val="None"/>
                <w:b/>
                <w:bCs/>
                <w:color w:val="000000" w:themeColor="text1"/>
                <w:spacing w:val="-2"/>
                <w:sz w:val="18"/>
                <w:szCs w:val="18"/>
              </w:rPr>
              <w:t>components</w:t>
            </w:r>
          </w:p>
          <w:p w:rsidR="00BB050D" w:rsidRPr="00B309F1" w:rsidRDefault="00C175F3">
            <w:pPr>
              <w:pStyle w:val="TableParagraph"/>
              <w:spacing w:line="186" w:lineRule="exact"/>
              <w:ind w:left="64" w:right="44"/>
              <w:jc w:val="center"/>
              <w:rPr>
                <w:color w:val="000000" w:themeColor="text1"/>
              </w:rPr>
            </w:pPr>
            <w:r w:rsidRPr="00B309F1">
              <w:rPr>
                <w:rStyle w:val="None"/>
                <w:b/>
                <w:bCs/>
                <w:color w:val="000000" w:themeColor="text1"/>
                <w:spacing w:val="-2"/>
                <w:sz w:val="18"/>
                <w:szCs w:val="18"/>
              </w:rPr>
              <w:t>purchased</w:t>
            </w:r>
          </w:p>
        </w:tc>
      </w:tr>
      <w:tr w:rsidR="00BB050D" w:rsidRPr="00B309F1">
        <w:trPr>
          <w:trHeight w:val="384"/>
        </w:trPr>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7"/>
                <w:rFonts w:eastAsia="Arial Unicode MS"/>
                <w:color w:val="000000" w:themeColor="text1"/>
                <w:spacing w:val="-2"/>
                <w:sz w:val="18"/>
                <w:szCs w:val="18"/>
              </w:rPr>
              <w:t>Gujarat</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225.95</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4.41%</w:t>
            </w:r>
          </w:p>
        </w:tc>
        <w:tc>
          <w:tcPr>
            <w:tcW w:w="878" w:type="dxa"/>
            <w:tcBorders>
              <w:top w:val="single" w:sz="4" w:space="0" w:color="000000"/>
              <w:left w:val="single" w:sz="4" w:space="0" w:color="000000"/>
              <w:bottom w:val="single" w:sz="4" w:space="0" w:color="000000"/>
              <w:right w:val="single" w:sz="4" w:space="0" w:color="000000"/>
            </w:tcBorders>
            <w:shd w:val="clear" w:color="auto" w:fill="auto"/>
            <w:tcMar>
              <w:top w:w="80" w:type="dxa"/>
              <w:left w:w="223" w:type="dxa"/>
              <w:bottom w:w="80" w:type="dxa"/>
              <w:right w:w="80" w:type="dxa"/>
            </w:tcMar>
          </w:tcPr>
          <w:p w:rsidR="00BB050D" w:rsidRPr="00B309F1" w:rsidRDefault="00C175F3">
            <w:pPr>
              <w:pStyle w:val="TableParagraph"/>
              <w:spacing w:before="2" w:line="186" w:lineRule="exact"/>
              <w:ind w:left="143"/>
              <w:jc w:val="center"/>
              <w:rPr>
                <w:color w:val="000000" w:themeColor="text1"/>
              </w:rPr>
            </w:pPr>
            <w:r w:rsidRPr="00B309F1">
              <w:rPr>
                <w:rStyle w:val="Hyperlink7"/>
                <w:rFonts w:eastAsia="Arial Unicode MS"/>
                <w:color w:val="000000" w:themeColor="text1"/>
                <w:spacing w:val="-2"/>
                <w:sz w:val="18"/>
                <w:szCs w:val="18"/>
              </w:rPr>
              <w:t>8,698.99</w:t>
            </w:r>
          </w:p>
        </w:tc>
        <w:tc>
          <w:tcPr>
            <w:tcW w:w="12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Hyperlink7"/>
                <w:rFonts w:eastAsia="Arial Unicode MS"/>
                <w:color w:val="000000" w:themeColor="text1"/>
                <w:spacing w:val="-2"/>
                <w:sz w:val="18"/>
                <w:szCs w:val="18"/>
              </w:rPr>
              <w:t>48.88%</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80" w:type="dxa"/>
              <w:left w:w="194" w:type="dxa"/>
              <w:bottom w:w="80" w:type="dxa"/>
              <w:right w:w="80" w:type="dxa"/>
            </w:tcMar>
          </w:tcPr>
          <w:p w:rsidR="00BB050D" w:rsidRPr="00B309F1" w:rsidRDefault="00C175F3">
            <w:pPr>
              <w:pStyle w:val="TableParagraph"/>
              <w:spacing w:before="2" w:line="186" w:lineRule="exact"/>
              <w:ind w:left="114"/>
              <w:jc w:val="center"/>
              <w:rPr>
                <w:color w:val="000000" w:themeColor="text1"/>
              </w:rPr>
            </w:pPr>
            <w:r w:rsidRPr="00B309F1">
              <w:rPr>
                <w:rStyle w:val="Hyperlink7"/>
                <w:rFonts w:eastAsia="Arial Unicode MS"/>
                <w:color w:val="000000" w:themeColor="text1"/>
                <w:spacing w:val="-2"/>
                <w:sz w:val="18"/>
                <w:szCs w:val="18"/>
              </w:rPr>
              <w:t>7,578.49</w:t>
            </w:r>
          </w:p>
        </w:tc>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before="2" w:line="186" w:lineRule="exact"/>
              <w:ind w:right="42"/>
              <w:jc w:val="right"/>
              <w:rPr>
                <w:color w:val="000000" w:themeColor="text1"/>
              </w:rPr>
            </w:pPr>
            <w:r w:rsidRPr="00B309F1">
              <w:rPr>
                <w:rStyle w:val="Hyperlink7"/>
                <w:rFonts w:eastAsia="Arial Unicode MS"/>
                <w:color w:val="000000" w:themeColor="text1"/>
                <w:spacing w:val="-2"/>
                <w:sz w:val="18"/>
                <w:szCs w:val="18"/>
              </w:rPr>
              <w:t>60.37%</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before="2" w:line="186" w:lineRule="exact"/>
              <w:ind w:right="39"/>
              <w:jc w:val="right"/>
              <w:rPr>
                <w:color w:val="000000" w:themeColor="text1"/>
              </w:rPr>
            </w:pPr>
            <w:r w:rsidRPr="00B309F1">
              <w:rPr>
                <w:rStyle w:val="Hyperlink7"/>
                <w:rFonts w:eastAsia="Arial Unicode MS"/>
                <w:color w:val="000000" w:themeColor="text1"/>
                <w:spacing w:val="-2"/>
                <w:sz w:val="18"/>
                <w:szCs w:val="18"/>
              </w:rPr>
              <w:t>2,977.48</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8" w:type="dxa"/>
            </w:tcMar>
          </w:tcPr>
          <w:p w:rsidR="00BB050D" w:rsidRPr="00B309F1" w:rsidRDefault="00C175F3">
            <w:pPr>
              <w:pStyle w:val="TableParagraph"/>
              <w:spacing w:before="2" w:line="186" w:lineRule="exact"/>
              <w:ind w:right="38"/>
              <w:jc w:val="right"/>
              <w:rPr>
                <w:color w:val="000000" w:themeColor="text1"/>
              </w:rPr>
            </w:pPr>
            <w:r w:rsidRPr="00B309F1">
              <w:rPr>
                <w:rStyle w:val="Hyperlink7"/>
                <w:rFonts w:eastAsia="Arial Unicode MS"/>
                <w:color w:val="000000" w:themeColor="text1"/>
                <w:spacing w:val="-2"/>
                <w:sz w:val="18"/>
                <w:szCs w:val="18"/>
              </w:rPr>
              <w:t>31.51%</w:t>
            </w:r>
          </w:p>
        </w:tc>
      </w:tr>
      <w:tr w:rsidR="00BB050D" w:rsidRPr="00B309F1">
        <w:trPr>
          <w:trHeight w:val="384"/>
        </w:trPr>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pacing w:val="-5"/>
                <w:sz w:val="18"/>
                <w:szCs w:val="18"/>
              </w:rPr>
              <w:t>UAE</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2,119.68</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Hyperlink7"/>
                <w:rFonts w:eastAsia="Arial Unicode MS"/>
                <w:color w:val="000000" w:themeColor="text1"/>
                <w:spacing w:val="-2"/>
                <w:sz w:val="18"/>
                <w:szCs w:val="18"/>
              </w:rPr>
              <w:t>41.41%</w:t>
            </w:r>
          </w:p>
        </w:tc>
        <w:tc>
          <w:tcPr>
            <w:tcW w:w="878" w:type="dxa"/>
            <w:tcBorders>
              <w:top w:val="single" w:sz="4" w:space="0" w:color="000000"/>
              <w:left w:val="single" w:sz="4" w:space="0" w:color="000000"/>
              <w:bottom w:val="single" w:sz="4" w:space="0" w:color="000000"/>
              <w:right w:val="single" w:sz="4" w:space="0" w:color="000000"/>
            </w:tcBorders>
            <w:shd w:val="clear" w:color="auto" w:fill="auto"/>
            <w:tcMar>
              <w:top w:w="80" w:type="dxa"/>
              <w:left w:w="223" w:type="dxa"/>
              <w:bottom w:w="80" w:type="dxa"/>
              <w:right w:w="80" w:type="dxa"/>
            </w:tcMar>
          </w:tcPr>
          <w:p w:rsidR="00BB050D" w:rsidRPr="00B309F1" w:rsidRDefault="00C175F3">
            <w:pPr>
              <w:pStyle w:val="TableParagraph"/>
              <w:spacing w:line="186" w:lineRule="exact"/>
              <w:ind w:left="143"/>
              <w:jc w:val="center"/>
              <w:rPr>
                <w:color w:val="000000" w:themeColor="text1"/>
              </w:rPr>
            </w:pPr>
            <w:r w:rsidRPr="00B309F1">
              <w:rPr>
                <w:rStyle w:val="Hyperlink7"/>
                <w:rFonts w:eastAsia="Arial Unicode MS"/>
                <w:color w:val="000000" w:themeColor="text1"/>
                <w:spacing w:val="-2"/>
                <w:sz w:val="18"/>
                <w:szCs w:val="18"/>
              </w:rPr>
              <w:t>6,856.58</w:t>
            </w:r>
          </w:p>
        </w:tc>
        <w:tc>
          <w:tcPr>
            <w:tcW w:w="12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38.52%</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80" w:type="dxa"/>
              <w:left w:w="194" w:type="dxa"/>
              <w:bottom w:w="80" w:type="dxa"/>
              <w:right w:w="80" w:type="dxa"/>
            </w:tcMar>
          </w:tcPr>
          <w:p w:rsidR="00BB050D" w:rsidRPr="00B309F1" w:rsidRDefault="00C175F3">
            <w:pPr>
              <w:pStyle w:val="TableParagraph"/>
              <w:spacing w:line="186" w:lineRule="exact"/>
              <w:ind w:left="114"/>
              <w:jc w:val="center"/>
              <w:rPr>
                <w:color w:val="000000" w:themeColor="text1"/>
              </w:rPr>
            </w:pPr>
            <w:r w:rsidRPr="00B309F1">
              <w:rPr>
                <w:rStyle w:val="Hyperlink7"/>
                <w:rFonts w:eastAsia="Arial Unicode MS"/>
                <w:color w:val="000000" w:themeColor="text1"/>
                <w:spacing w:val="-2"/>
                <w:sz w:val="18"/>
                <w:szCs w:val="18"/>
              </w:rPr>
              <w:t>2,488.83</w:t>
            </w:r>
          </w:p>
        </w:tc>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186" w:lineRule="exact"/>
              <w:ind w:right="42"/>
              <w:jc w:val="right"/>
              <w:rPr>
                <w:color w:val="000000" w:themeColor="text1"/>
              </w:rPr>
            </w:pPr>
            <w:r w:rsidRPr="00B309F1">
              <w:rPr>
                <w:rStyle w:val="Hyperlink7"/>
                <w:rFonts w:eastAsia="Arial Unicode MS"/>
                <w:color w:val="000000" w:themeColor="text1"/>
                <w:spacing w:val="-2"/>
                <w:sz w:val="18"/>
                <w:szCs w:val="18"/>
              </w:rPr>
              <w:t>19.83%</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line="186" w:lineRule="exact"/>
              <w:ind w:right="39"/>
              <w:jc w:val="right"/>
              <w:rPr>
                <w:color w:val="000000" w:themeColor="text1"/>
              </w:rPr>
            </w:pPr>
            <w:r w:rsidRPr="00B309F1">
              <w:rPr>
                <w:rStyle w:val="Hyperlink7"/>
                <w:rFonts w:eastAsia="Arial Unicode MS"/>
                <w:color w:val="000000" w:themeColor="text1"/>
                <w:spacing w:val="-2"/>
                <w:sz w:val="18"/>
                <w:szCs w:val="18"/>
              </w:rPr>
              <w:t>2,970.67</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8" w:type="dxa"/>
            </w:tcMar>
          </w:tcPr>
          <w:p w:rsidR="00BB050D" w:rsidRPr="00B309F1" w:rsidRDefault="00C175F3">
            <w:pPr>
              <w:pStyle w:val="TableParagraph"/>
              <w:spacing w:line="186" w:lineRule="exact"/>
              <w:ind w:right="38"/>
              <w:jc w:val="right"/>
              <w:rPr>
                <w:color w:val="000000" w:themeColor="text1"/>
              </w:rPr>
            </w:pPr>
            <w:r w:rsidRPr="00B309F1">
              <w:rPr>
                <w:rStyle w:val="Hyperlink7"/>
                <w:rFonts w:eastAsia="Arial Unicode MS"/>
                <w:color w:val="000000" w:themeColor="text1"/>
                <w:spacing w:val="-2"/>
                <w:sz w:val="18"/>
                <w:szCs w:val="18"/>
              </w:rPr>
              <w:t>31.44%</w:t>
            </w:r>
          </w:p>
        </w:tc>
      </w:tr>
      <w:tr w:rsidR="00BB050D" w:rsidRPr="00B309F1">
        <w:trPr>
          <w:trHeight w:val="387"/>
        </w:trPr>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pacing w:val="-2"/>
                <w:sz w:val="18"/>
                <w:szCs w:val="18"/>
              </w:rPr>
              <w:t>Total</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None"/>
                <w:b/>
                <w:bCs/>
                <w:color w:val="000000" w:themeColor="text1"/>
                <w:spacing w:val="-2"/>
                <w:sz w:val="18"/>
                <w:szCs w:val="18"/>
              </w:rPr>
              <w:t>2,345.63</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right="45"/>
              <w:jc w:val="right"/>
              <w:rPr>
                <w:color w:val="000000" w:themeColor="text1"/>
              </w:rPr>
            </w:pPr>
            <w:r w:rsidRPr="00B309F1">
              <w:rPr>
                <w:rStyle w:val="None"/>
                <w:b/>
                <w:bCs/>
                <w:color w:val="000000" w:themeColor="text1"/>
                <w:spacing w:val="-2"/>
                <w:sz w:val="18"/>
                <w:szCs w:val="18"/>
              </w:rPr>
              <w:t>45.82%</w:t>
            </w:r>
          </w:p>
        </w:tc>
        <w:tc>
          <w:tcPr>
            <w:tcW w:w="878" w:type="dxa"/>
            <w:tcBorders>
              <w:top w:val="single" w:sz="4" w:space="0" w:color="000000"/>
              <w:left w:val="single" w:sz="4" w:space="0" w:color="000000"/>
              <w:bottom w:val="single" w:sz="4" w:space="0" w:color="000000"/>
              <w:right w:val="single" w:sz="4" w:space="0" w:color="000000"/>
            </w:tcBorders>
            <w:shd w:val="clear" w:color="auto" w:fill="auto"/>
            <w:tcMar>
              <w:top w:w="80" w:type="dxa"/>
              <w:left w:w="155" w:type="dxa"/>
              <w:bottom w:w="80" w:type="dxa"/>
              <w:right w:w="105" w:type="dxa"/>
            </w:tcMar>
          </w:tcPr>
          <w:p w:rsidR="00BB050D" w:rsidRPr="00B309F1" w:rsidRDefault="00C175F3">
            <w:pPr>
              <w:pStyle w:val="TableParagraph"/>
              <w:spacing w:line="188" w:lineRule="exact"/>
              <w:ind w:left="75" w:right="25"/>
              <w:jc w:val="center"/>
              <w:rPr>
                <w:color w:val="000000" w:themeColor="text1"/>
              </w:rPr>
            </w:pPr>
            <w:r w:rsidRPr="00B309F1">
              <w:rPr>
                <w:rStyle w:val="None"/>
                <w:b/>
                <w:bCs/>
                <w:color w:val="000000" w:themeColor="text1"/>
                <w:spacing w:val="-2"/>
                <w:sz w:val="18"/>
                <w:szCs w:val="18"/>
              </w:rPr>
              <w:t>15,555.57</w:t>
            </w:r>
          </w:p>
        </w:tc>
        <w:tc>
          <w:tcPr>
            <w:tcW w:w="12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188" w:lineRule="exact"/>
              <w:ind w:right="41"/>
              <w:jc w:val="right"/>
              <w:rPr>
                <w:color w:val="000000" w:themeColor="text1"/>
              </w:rPr>
            </w:pPr>
            <w:r w:rsidRPr="00B309F1">
              <w:rPr>
                <w:rStyle w:val="None"/>
                <w:b/>
                <w:bCs/>
                <w:color w:val="000000" w:themeColor="text1"/>
                <w:spacing w:val="-2"/>
                <w:sz w:val="18"/>
                <w:szCs w:val="18"/>
              </w:rPr>
              <w:t>87.40%</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80" w:type="dxa"/>
            </w:tcMar>
          </w:tcPr>
          <w:p w:rsidR="00BB050D" w:rsidRPr="00B309F1" w:rsidRDefault="00C175F3">
            <w:pPr>
              <w:pStyle w:val="TableParagraph"/>
              <w:spacing w:line="188" w:lineRule="exact"/>
              <w:ind w:left="20"/>
              <w:jc w:val="center"/>
              <w:rPr>
                <w:color w:val="000000" w:themeColor="text1"/>
              </w:rPr>
            </w:pPr>
            <w:r w:rsidRPr="00B309F1">
              <w:rPr>
                <w:rStyle w:val="None"/>
                <w:b/>
                <w:bCs/>
                <w:color w:val="000000" w:themeColor="text1"/>
                <w:spacing w:val="-2"/>
                <w:sz w:val="18"/>
                <w:szCs w:val="18"/>
              </w:rPr>
              <w:t>10,067.32</w:t>
            </w:r>
          </w:p>
        </w:tc>
        <w:tc>
          <w:tcPr>
            <w:tcW w:w="1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188" w:lineRule="exact"/>
              <w:ind w:right="41"/>
              <w:jc w:val="right"/>
              <w:rPr>
                <w:color w:val="000000" w:themeColor="text1"/>
              </w:rPr>
            </w:pPr>
            <w:r w:rsidRPr="00B309F1">
              <w:rPr>
                <w:rStyle w:val="None"/>
                <w:b/>
                <w:bCs/>
                <w:color w:val="000000" w:themeColor="text1"/>
                <w:spacing w:val="-2"/>
                <w:sz w:val="18"/>
                <w:szCs w:val="18"/>
              </w:rPr>
              <w:t>80.20%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9" w:type="dxa"/>
            </w:tcMar>
          </w:tcPr>
          <w:p w:rsidR="00BB050D" w:rsidRPr="00B309F1" w:rsidRDefault="00C175F3">
            <w:pPr>
              <w:pStyle w:val="TableParagraph"/>
              <w:spacing w:line="188" w:lineRule="exact"/>
              <w:ind w:right="39"/>
              <w:jc w:val="right"/>
              <w:rPr>
                <w:color w:val="000000" w:themeColor="text1"/>
              </w:rPr>
            </w:pPr>
            <w:r w:rsidRPr="00B309F1">
              <w:rPr>
                <w:rStyle w:val="None"/>
                <w:b/>
                <w:bCs/>
                <w:color w:val="000000" w:themeColor="text1"/>
                <w:spacing w:val="-2"/>
                <w:sz w:val="18"/>
                <w:szCs w:val="18"/>
              </w:rPr>
              <w:t>5,948.15</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17" w:type="dxa"/>
            </w:tcMar>
          </w:tcPr>
          <w:p w:rsidR="00BB050D" w:rsidRPr="00B309F1" w:rsidRDefault="00C175F3">
            <w:pPr>
              <w:pStyle w:val="TableParagraph"/>
              <w:spacing w:line="188" w:lineRule="exact"/>
              <w:ind w:right="37"/>
              <w:jc w:val="right"/>
              <w:rPr>
                <w:color w:val="000000" w:themeColor="text1"/>
              </w:rPr>
            </w:pPr>
            <w:r w:rsidRPr="00B309F1">
              <w:rPr>
                <w:rStyle w:val="None"/>
                <w:b/>
                <w:bCs/>
                <w:color w:val="000000" w:themeColor="text1"/>
                <w:spacing w:val="-2"/>
                <w:sz w:val="18"/>
                <w:szCs w:val="18"/>
              </w:rPr>
              <w:t>62.95%</w:t>
            </w:r>
          </w:p>
        </w:tc>
      </w:tr>
    </w:tbl>
    <w:p w:rsidR="00BB050D" w:rsidRPr="00B309F1" w:rsidRDefault="00BB050D">
      <w:pPr>
        <w:pStyle w:val="BodyText"/>
        <w:spacing w:before="4"/>
        <w:ind w:left="804" w:hanging="804"/>
        <w:rPr>
          <w:rStyle w:val="Hyperlink4"/>
          <w:color w:val="000000" w:themeColor="text1"/>
          <w:sz w:val="17"/>
          <w:szCs w:val="17"/>
        </w:rPr>
      </w:pPr>
    </w:p>
    <w:p w:rsidR="00BB050D" w:rsidRPr="00B309F1" w:rsidRDefault="00BB050D">
      <w:pPr>
        <w:pStyle w:val="BodyText"/>
        <w:spacing w:before="3"/>
        <w:rPr>
          <w:color w:val="000000" w:themeColor="text1"/>
        </w:rPr>
      </w:pPr>
    </w:p>
    <w:p w:rsidR="00BB050D" w:rsidRPr="00B309F1" w:rsidRDefault="00C175F3">
      <w:pPr>
        <w:pStyle w:val="BodyText"/>
        <w:spacing w:before="1"/>
        <w:ind w:left="796" w:right="7"/>
        <w:jc w:val="both"/>
        <w:rPr>
          <w:color w:val="000000" w:themeColor="text1"/>
        </w:rPr>
      </w:pPr>
      <w:r w:rsidRPr="00B309F1">
        <w:rPr>
          <w:rStyle w:val="Hyperlink4"/>
          <w:color w:val="000000" w:themeColor="text1"/>
        </w:rPr>
        <w:t>DuringthelastthreeFiscals,thepricesofcopperandaluminiumhaveexperiencedacompoundedannualgrowthrate (CAGR)of3.1%and0.5%,respectively,leadingtoincreasedinputcosts(</w:t>
      </w:r>
      <w:r w:rsidRPr="00B309F1">
        <w:rPr>
          <w:rStyle w:val="None"/>
          <w:i/>
          <w:iCs/>
          <w:color w:val="000000" w:themeColor="text1"/>
        </w:rPr>
        <w:t>Source:CAREReport</w:t>
      </w:r>
      <w:r w:rsidRPr="00B309F1">
        <w:rPr>
          <w:rStyle w:val="Hyperlink4"/>
          <w:color w:val="000000" w:themeColor="text1"/>
        </w:rPr>
        <w:t>).Whilewehavenot facedanysignificantchallenge</w:t>
      </w:r>
      <w:r w:rsidRPr="00B309F1">
        <w:rPr>
          <w:rStyle w:val="Hyperlink4"/>
          <w:color w:val="000000" w:themeColor="text1"/>
        </w:rPr>
        <w:t>sintheprocurementofrawmaterialsinthethree-monthperiodendedJune30,2025or Fiscals2025,2024and2023,wecannotassurethatwewillnotfaceanydisruptionsinfuture.Anysignificantshortfall insupplyorincreaseincostscouldadverselyaffectthepricingandsupplyofourproducts,impa</w:t>
      </w:r>
      <w:r w:rsidRPr="00B309F1">
        <w:rPr>
          <w:rStyle w:val="Hyperlink4"/>
          <w:color w:val="000000" w:themeColor="text1"/>
        </w:rPr>
        <w:t>irourcompetitiveness, and negatively impact our business operations, financial condition, cash flows and results of operations.</w:t>
      </w:r>
    </w:p>
    <w:p w:rsidR="00BB050D" w:rsidRPr="00B309F1" w:rsidRDefault="00C175F3">
      <w:pPr>
        <w:pStyle w:val="Heading4"/>
        <w:numPr>
          <w:ilvl w:val="0"/>
          <w:numId w:val="25"/>
        </w:numPr>
        <w:ind w:right="12"/>
        <w:rPr>
          <w:color w:val="000000" w:themeColor="text1"/>
        </w:rPr>
      </w:pPr>
      <w:r w:rsidRPr="00B309F1">
        <w:rPr>
          <w:rStyle w:val="Hyperlink4"/>
          <w:color w:val="000000" w:themeColor="text1"/>
        </w:rPr>
        <w:t xml:space="preserve">A significant portion of our revenue from operations i.e. </w:t>
      </w:r>
      <w:r w:rsidRPr="00B309F1">
        <w:rPr>
          <w:rStyle w:val="None"/>
          <w:color w:val="000000" w:themeColor="text1"/>
          <w:sz w:val="18"/>
          <w:szCs w:val="18"/>
        </w:rPr>
        <w:t>71.73%</w:t>
      </w:r>
      <w:r w:rsidRPr="00B309F1">
        <w:rPr>
          <w:rStyle w:val="Hyperlink4"/>
          <w:color w:val="000000" w:themeColor="text1"/>
        </w:rPr>
        <w:t xml:space="preserve">, </w:t>
      </w:r>
      <w:r w:rsidRPr="00B309F1">
        <w:rPr>
          <w:rStyle w:val="None"/>
          <w:color w:val="000000" w:themeColor="text1"/>
          <w:sz w:val="18"/>
          <w:szCs w:val="18"/>
        </w:rPr>
        <w:t>74.79%</w:t>
      </w:r>
      <w:r w:rsidRPr="00B309F1">
        <w:rPr>
          <w:rStyle w:val="Hyperlink4"/>
          <w:color w:val="000000" w:themeColor="text1"/>
        </w:rPr>
        <w:t xml:space="preserve">, 75.17% and 79.08% of our operating revenue for the </w:t>
      </w:r>
      <w:r w:rsidRPr="00B309F1">
        <w:rPr>
          <w:rStyle w:val="Hyperlink4"/>
          <w:color w:val="000000" w:themeColor="text1"/>
        </w:rPr>
        <w:t>three-month period ended June 30, 2025 and Fiscals 2025, 2024 and 2023, respectively is attributable to the power sector (generation, transmission and distribution) industry (“Power Sector”). Any economiccyclicalitycoupledwithreduceddemandornegativetrendin</w:t>
      </w:r>
      <w:r w:rsidRPr="00B309F1">
        <w:rPr>
          <w:rStyle w:val="Hyperlink4"/>
          <w:color w:val="000000" w:themeColor="text1"/>
        </w:rPr>
        <w:t>thePowerSectorindustryorotherindustries that we operate in, could adversely affect our business, results of operations and financial condition.</w:t>
      </w:r>
    </w:p>
    <w:p w:rsidR="00BB050D" w:rsidRPr="00B309F1" w:rsidRDefault="00C175F3">
      <w:pPr>
        <w:pStyle w:val="BodyText"/>
        <w:spacing w:before="198"/>
        <w:ind w:left="808" w:right="20"/>
        <w:jc w:val="both"/>
        <w:rPr>
          <w:color w:val="000000" w:themeColor="text1"/>
        </w:rPr>
      </w:pPr>
      <w:r w:rsidRPr="00B309F1">
        <w:rPr>
          <w:rStyle w:val="Hyperlink4"/>
          <w:color w:val="000000" w:themeColor="text1"/>
        </w:rPr>
        <w:t>We are dependentonourcustomersfrom thePower Sectorfor asignificantportion of ouroperating revenue.Setout belowar</w:t>
      </w:r>
      <w:r w:rsidRPr="00B309F1">
        <w:rPr>
          <w:rStyle w:val="Hyperlink4"/>
          <w:color w:val="000000" w:themeColor="text1"/>
        </w:rPr>
        <w:t xml:space="preserve">edetailsofouroperatingrevenuegeneratedfromeachoftheindustriesthatwecaterto,fortheperiod/Fiscals </w:t>
      </w:r>
      <w:r w:rsidRPr="00B309F1">
        <w:rPr>
          <w:rStyle w:val="Hyperlink5"/>
          <w:color w:val="000000" w:themeColor="text1"/>
        </w:rPr>
        <w:t>indicated:</w:t>
      </w:r>
    </w:p>
    <w:p w:rsidR="00BB050D" w:rsidRPr="00B309F1" w:rsidRDefault="00BB050D">
      <w:pPr>
        <w:pStyle w:val="BodyText"/>
        <w:spacing w:before="5"/>
        <w:rPr>
          <w:rStyle w:val="Hyperlink4"/>
          <w:color w:val="000000" w:themeColor="text1"/>
          <w:sz w:val="17"/>
          <w:szCs w:val="17"/>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12"/>
        <w:gridCol w:w="1150"/>
        <w:gridCol w:w="1097"/>
        <w:gridCol w:w="980"/>
        <w:gridCol w:w="1097"/>
        <w:gridCol w:w="895"/>
        <w:gridCol w:w="1097"/>
        <w:gridCol w:w="1065"/>
        <w:gridCol w:w="1099"/>
      </w:tblGrid>
      <w:tr w:rsidR="00BB050D" w:rsidRPr="00B309F1">
        <w:trPr>
          <w:trHeight w:val="631"/>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rsidR="00BB050D" w:rsidRPr="00B309F1" w:rsidRDefault="00C175F3">
            <w:pPr>
              <w:pStyle w:val="TableParagraph"/>
              <w:ind w:left="131" w:hanging="32"/>
              <w:rPr>
                <w:color w:val="000000" w:themeColor="text1"/>
              </w:rPr>
            </w:pPr>
            <w:r w:rsidRPr="00B309F1">
              <w:rPr>
                <w:rStyle w:val="None"/>
                <w:b/>
                <w:bCs/>
                <w:color w:val="000000" w:themeColor="text1"/>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rsidR="00BB050D" w:rsidRPr="00B309F1" w:rsidRDefault="00C175F3">
            <w:pPr>
              <w:pStyle w:val="TableParagraph"/>
              <w:spacing w:line="208" w:lineRule="exact"/>
              <w:ind w:left="599" w:hanging="514"/>
              <w:rPr>
                <w:color w:val="000000" w:themeColor="text1"/>
              </w:rPr>
            </w:pPr>
            <w:r w:rsidRPr="00B309F1">
              <w:rPr>
                <w:rStyle w:val="None"/>
                <w:b/>
                <w:bCs/>
                <w:color w:val="000000" w:themeColor="text1"/>
                <w:sz w:val="18"/>
                <w:szCs w:val="18"/>
              </w:rPr>
              <w:t>Three-monthperiodended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rsidR="00BB050D" w:rsidRPr="00B309F1" w:rsidRDefault="00C175F3">
            <w:pPr>
              <w:pStyle w:val="TableParagraph"/>
              <w:spacing w:line="207" w:lineRule="exact"/>
              <w:ind w:left="6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rsidR="00BB050D" w:rsidRPr="00B309F1" w:rsidRDefault="00C175F3">
            <w:pPr>
              <w:pStyle w:val="TableParagraph"/>
              <w:spacing w:line="207" w:lineRule="exact"/>
              <w:ind w:left="56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rsidR="00BB050D" w:rsidRPr="00B309F1" w:rsidRDefault="00C175F3">
            <w:pPr>
              <w:pStyle w:val="TableParagraph"/>
              <w:spacing w:line="207" w:lineRule="exact"/>
              <w:ind w:left="652"/>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051"/>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rsidR="00BB050D" w:rsidRPr="00B309F1" w:rsidRDefault="00C175F3">
            <w:pPr>
              <w:pStyle w:val="TableParagraph"/>
              <w:ind w:left="273" w:hanging="212"/>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rsidR="00BB050D" w:rsidRPr="00B309F1" w:rsidRDefault="00C175F3">
            <w:pPr>
              <w:pStyle w:val="TableParagraph"/>
              <w:ind w:left="177" w:firstLine="182"/>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operating</w:t>
            </w:r>
          </w:p>
          <w:p w:rsidR="00BB050D" w:rsidRPr="00B309F1" w:rsidRDefault="00C175F3">
            <w:pPr>
              <w:pStyle w:val="TableParagraph"/>
              <w:spacing w:line="186" w:lineRule="exact"/>
              <w:ind w:left="242"/>
              <w:rPr>
                <w:color w:val="000000" w:themeColor="text1"/>
              </w:rPr>
            </w:pPr>
            <w:r w:rsidRPr="00B309F1">
              <w:rPr>
                <w:rStyle w:val="None"/>
                <w:b/>
                <w:bCs/>
                <w:color w:val="000000" w:themeColor="text1"/>
                <w:spacing w:val="-2"/>
                <w:sz w:val="18"/>
                <w:szCs w:val="18"/>
              </w:rPr>
              <w:t>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rsidR="00BB050D" w:rsidRPr="00B309F1" w:rsidRDefault="00C175F3">
            <w:pPr>
              <w:pStyle w:val="TableParagraph"/>
              <w:ind w:left="90" w:right="63" w:hanging="17"/>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rsidR="00BB050D" w:rsidRPr="00B309F1" w:rsidRDefault="00C175F3">
            <w:pPr>
              <w:pStyle w:val="TableParagraph"/>
              <w:ind w:left="176" w:firstLine="182"/>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operating</w:t>
            </w:r>
          </w:p>
          <w:p w:rsidR="00BB050D" w:rsidRPr="00B309F1" w:rsidRDefault="00C175F3">
            <w:pPr>
              <w:pStyle w:val="TableParagraph"/>
              <w:spacing w:line="186" w:lineRule="exact"/>
              <w:ind w:left="241"/>
              <w:rPr>
                <w:color w:val="000000" w:themeColor="text1"/>
              </w:rPr>
            </w:pPr>
            <w:r w:rsidRPr="00B309F1">
              <w:rPr>
                <w:rStyle w:val="None"/>
                <w:b/>
                <w:bCs/>
                <w:color w:val="000000" w:themeColor="text1"/>
                <w:spacing w:val="-2"/>
                <w:sz w:val="18"/>
                <w:szCs w:val="18"/>
              </w:rPr>
              <w:t>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198" w:type="dxa"/>
            </w:tcMar>
          </w:tcPr>
          <w:p w:rsidR="00BB050D" w:rsidRPr="00B309F1" w:rsidRDefault="00C175F3">
            <w:pPr>
              <w:pStyle w:val="TableParagraph"/>
              <w:ind w:left="270" w:right="118" w:hanging="142"/>
              <w:rPr>
                <w:rStyle w:val="None"/>
                <w:b/>
                <w:bCs/>
                <w:color w:val="000000" w:themeColor="text1"/>
                <w:sz w:val="18"/>
                <w:szCs w:val="18"/>
              </w:rPr>
            </w:pPr>
            <w:r w:rsidRPr="00B309F1">
              <w:rPr>
                <w:rStyle w:val="None"/>
                <w:b/>
                <w:bCs/>
                <w:color w:val="000000" w:themeColor="text1"/>
                <w:spacing w:val="-2"/>
                <w:sz w:val="18"/>
                <w:szCs w:val="18"/>
              </w:rPr>
              <w:t xml:space="preserve">Amount </w:t>
            </w: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p>
          <w:p w:rsidR="00BB050D" w:rsidRPr="00B309F1" w:rsidRDefault="00C175F3">
            <w:pPr>
              <w:pStyle w:val="TableParagraph"/>
              <w:spacing w:line="186" w:lineRule="exact"/>
              <w:ind w:left="145"/>
              <w:rPr>
                <w:color w:val="000000" w:themeColor="text1"/>
              </w:rPr>
            </w:pPr>
            <w:r w:rsidRPr="00B309F1">
              <w:rPr>
                <w:rStyle w:val="None"/>
                <w:b/>
                <w:bCs/>
                <w:color w:val="000000" w:themeColor="text1"/>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rsidR="00BB050D" w:rsidRPr="00B309F1" w:rsidRDefault="00C175F3">
            <w:pPr>
              <w:pStyle w:val="TableParagraph"/>
              <w:ind w:left="176" w:firstLine="183"/>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operating</w:t>
            </w:r>
          </w:p>
          <w:p w:rsidR="00BB050D" w:rsidRPr="00B309F1" w:rsidRDefault="00C175F3">
            <w:pPr>
              <w:pStyle w:val="TableParagraph"/>
              <w:spacing w:line="186" w:lineRule="exact"/>
              <w:ind w:left="241"/>
              <w:rPr>
                <w:color w:val="000000" w:themeColor="text1"/>
              </w:rPr>
            </w:pPr>
            <w:r w:rsidRPr="00B309F1">
              <w:rPr>
                <w:rStyle w:val="None"/>
                <w:b/>
                <w:bCs/>
                <w:color w:val="000000" w:themeColor="text1"/>
                <w:spacing w:val="-2"/>
                <w:sz w:val="18"/>
                <w:szCs w:val="18"/>
              </w:rPr>
              <w:t>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rsidR="00BB050D" w:rsidRPr="00B309F1" w:rsidRDefault="00C175F3">
            <w:pPr>
              <w:pStyle w:val="TableParagraph"/>
              <w:ind w:left="134" w:right="104" w:hanging="17"/>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rsidR="00BB050D" w:rsidRPr="00B309F1" w:rsidRDefault="00C175F3">
            <w:pPr>
              <w:pStyle w:val="TableParagraph"/>
              <w:ind w:left="177" w:firstLine="182"/>
              <w:rPr>
                <w:rStyle w:val="None"/>
                <w:b/>
                <w:bCs/>
                <w:color w:val="000000" w:themeColor="text1"/>
                <w:sz w:val="18"/>
                <w:szCs w:val="18"/>
              </w:rPr>
            </w:pPr>
            <w:r w:rsidRPr="00B309F1">
              <w:rPr>
                <w:rStyle w:val="None"/>
                <w:b/>
                <w:bCs/>
                <w:color w:val="000000" w:themeColor="text1"/>
                <w:sz w:val="18"/>
                <w:szCs w:val="18"/>
              </w:rPr>
              <w:t xml:space="preserve">% of </w:t>
            </w:r>
            <w:r w:rsidRPr="00B309F1">
              <w:rPr>
                <w:rStyle w:val="None"/>
                <w:b/>
                <w:bCs/>
                <w:color w:val="000000" w:themeColor="text1"/>
                <w:spacing w:val="-2"/>
                <w:sz w:val="18"/>
                <w:szCs w:val="18"/>
              </w:rPr>
              <w:t>operating</w:t>
            </w:r>
          </w:p>
          <w:p w:rsidR="00BB050D" w:rsidRPr="00B309F1" w:rsidRDefault="00C175F3">
            <w:pPr>
              <w:pStyle w:val="TableParagraph"/>
              <w:spacing w:line="186" w:lineRule="exact"/>
              <w:ind w:left="242"/>
              <w:rPr>
                <w:color w:val="000000" w:themeColor="text1"/>
              </w:rPr>
            </w:pPr>
            <w:r w:rsidRPr="00B309F1">
              <w:rPr>
                <w:rStyle w:val="None"/>
                <w:b/>
                <w:bCs/>
                <w:color w:val="000000" w:themeColor="text1"/>
                <w:spacing w:val="-2"/>
                <w:sz w:val="18"/>
                <w:szCs w:val="18"/>
              </w:rPr>
              <w:t>revenue</w:t>
            </w:r>
          </w:p>
        </w:tc>
      </w:tr>
      <w:tr w:rsidR="00BB050D" w:rsidRPr="00B309F1">
        <w:trPr>
          <w:trHeight w:val="832"/>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453" w:type="dxa"/>
            </w:tcMar>
          </w:tcPr>
          <w:p w:rsidR="00BB050D" w:rsidRPr="00B309F1" w:rsidRDefault="00C175F3">
            <w:pPr>
              <w:pStyle w:val="TableParagraph"/>
              <w:spacing w:line="206" w:lineRule="exact"/>
              <w:ind w:left="59" w:right="373"/>
              <w:rPr>
                <w:color w:val="000000" w:themeColor="text1"/>
              </w:rPr>
            </w:pPr>
            <w:r w:rsidRPr="00B309F1">
              <w:rPr>
                <w:rStyle w:val="Hyperlink7"/>
                <w:rFonts w:eastAsia="Arial Unicode MS"/>
                <w:color w:val="000000" w:themeColor="text1"/>
                <w:spacing w:val="-2"/>
                <w:sz w:val="18"/>
                <w:szCs w:val="18"/>
              </w:rPr>
              <w:t>Power Sector</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ind w:right="48"/>
              <w:jc w:val="right"/>
              <w:rPr>
                <w:color w:val="000000" w:themeColor="text1"/>
              </w:rPr>
            </w:pPr>
            <w:r w:rsidRPr="00B309F1">
              <w:rPr>
                <w:rStyle w:val="Hyperlink7"/>
                <w:rFonts w:eastAsia="Arial Unicode MS"/>
                <w:color w:val="000000" w:themeColor="text1"/>
                <w:spacing w:val="-2"/>
                <w:sz w:val="18"/>
                <w:szCs w:val="18"/>
              </w:rPr>
              <w:t>3,798.10</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ind w:right="45"/>
              <w:jc w:val="right"/>
              <w:rPr>
                <w:color w:val="000000" w:themeColor="text1"/>
              </w:rPr>
            </w:pPr>
            <w:r w:rsidRPr="00B309F1">
              <w:rPr>
                <w:rStyle w:val="Hyperlink7"/>
                <w:rFonts w:eastAsia="Arial Unicode MS"/>
                <w:color w:val="000000" w:themeColor="text1"/>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228" w:type="dxa"/>
              <w:bottom w:w="80" w:type="dxa"/>
              <w:right w:w="80" w:type="dxa"/>
            </w:tcMar>
          </w:tcPr>
          <w:p w:rsidR="00BB050D" w:rsidRPr="00B309F1" w:rsidRDefault="00C175F3">
            <w:pPr>
              <w:pStyle w:val="TableParagraph"/>
              <w:ind w:left="148"/>
              <w:jc w:val="center"/>
              <w:rPr>
                <w:color w:val="000000" w:themeColor="text1"/>
              </w:rPr>
            </w:pPr>
            <w:r w:rsidRPr="00B309F1">
              <w:rPr>
                <w:rStyle w:val="Hyperlink7"/>
                <w:rFonts w:eastAsia="Arial Unicode MS"/>
                <w:color w:val="000000" w:themeColor="text1"/>
                <w:spacing w:val="-2"/>
                <w:sz w:val="18"/>
                <w:szCs w:val="18"/>
              </w:rPr>
              <w:t>13,502.66</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ind w:right="45"/>
              <w:jc w:val="right"/>
              <w:rPr>
                <w:color w:val="000000" w:themeColor="text1"/>
              </w:rPr>
            </w:pPr>
            <w:r w:rsidRPr="00B309F1">
              <w:rPr>
                <w:rStyle w:val="Hyperlink7"/>
                <w:rFonts w:eastAsia="Arial Unicode MS"/>
                <w:color w:val="000000" w:themeColor="text1"/>
                <w:spacing w:val="-2"/>
                <w:sz w:val="18"/>
                <w:szCs w:val="18"/>
              </w:rPr>
              <w:t>74.79%</w:t>
            </w:r>
          </w:p>
        </w:tc>
        <w:tc>
          <w:tcPr>
            <w:tcW w:w="895" w:type="dxa"/>
            <w:tcBorders>
              <w:top w:val="single" w:sz="4" w:space="0" w:color="000000"/>
              <w:left w:val="single" w:sz="4" w:space="0" w:color="000000"/>
              <w:bottom w:val="single" w:sz="4" w:space="0" w:color="000000"/>
              <w:right w:val="single" w:sz="4" w:space="0" w:color="000000"/>
            </w:tcBorders>
            <w:shd w:val="clear" w:color="auto" w:fill="auto"/>
            <w:tcMar>
              <w:top w:w="80" w:type="dxa"/>
              <w:left w:w="232" w:type="dxa"/>
              <w:bottom w:w="80" w:type="dxa"/>
              <w:right w:w="80" w:type="dxa"/>
            </w:tcMar>
          </w:tcPr>
          <w:p w:rsidR="00BB050D" w:rsidRPr="00B309F1" w:rsidRDefault="00C175F3">
            <w:pPr>
              <w:pStyle w:val="TableParagraph"/>
              <w:ind w:left="152"/>
              <w:jc w:val="center"/>
              <w:rPr>
                <w:color w:val="000000" w:themeColor="text1"/>
              </w:rPr>
            </w:pPr>
            <w:r w:rsidRPr="00B309F1">
              <w:rPr>
                <w:rStyle w:val="Hyperlink7"/>
                <w:rFonts w:eastAsia="Arial Unicode MS"/>
                <w:color w:val="000000" w:themeColor="text1"/>
                <w:spacing w:val="-2"/>
                <w:sz w:val="18"/>
                <w:szCs w:val="18"/>
              </w:rPr>
              <w:t>9,642.92</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ind w:right="45"/>
              <w:jc w:val="right"/>
              <w:rPr>
                <w:color w:val="000000" w:themeColor="text1"/>
              </w:rPr>
            </w:pPr>
            <w:r w:rsidRPr="00B309F1">
              <w:rPr>
                <w:rStyle w:val="Hyperlink7"/>
                <w:rFonts w:eastAsia="Arial Unicode MS"/>
                <w:color w:val="000000" w:themeColor="text1"/>
                <w:spacing w:val="-2"/>
                <w:sz w:val="18"/>
                <w:szCs w:val="18"/>
              </w:rPr>
              <w:t>75.17%</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ind w:right="49"/>
              <w:jc w:val="right"/>
              <w:rPr>
                <w:color w:val="000000" w:themeColor="text1"/>
              </w:rPr>
            </w:pPr>
            <w:r w:rsidRPr="00B309F1">
              <w:rPr>
                <w:rStyle w:val="Hyperlink7"/>
                <w:rFonts w:eastAsia="Arial Unicode MS"/>
                <w:color w:val="000000" w:themeColor="text1"/>
                <w:spacing w:val="-2"/>
                <w:sz w:val="18"/>
                <w:szCs w:val="18"/>
              </w:rPr>
              <w:t>7,652.26</w:t>
            </w:r>
          </w:p>
        </w:tc>
        <w:tc>
          <w:tcPr>
            <w:tcW w:w="10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ind w:right="46"/>
              <w:jc w:val="right"/>
              <w:rPr>
                <w:color w:val="000000" w:themeColor="text1"/>
              </w:rPr>
            </w:pPr>
            <w:r w:rsidRPr="00B309F1">
              <w:rPr>
                <w:rStyle w:val="Hyperlink7"/>
                <w:rFonts w:eastAsia="Arial Unicode MS"/>
                <w:color w:val="000000" w:themeColor="text1"/>
                <w:spacing w:val="-2"/>
                <w:sz w:val="18"/>
                <w:szCs w:val="18"/>
              </w:rPr>
              <w:t>79.08%</w:t>
            </w:r>
          </w:p>
        </w:tc>
      </w:tr>
      <w:tr w:rsidR="00BB050D" w:rsidRPr="00B309F1">
        <w:trPr>
          <w:trHeight w:val="384"/>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left="59"/>
              <w:rPr>
                <w:color w:val="000000" w:themeColor="text1"/>
              </w:rPr>
            </w:pPr>
            <w:r w:rsidRPr="00B309F1">
              <w:rPr>
                <w:rStyle w:val="Hyperlink7"/>
                <w:rFonts w:eastAsia="Arial Unicode MS"/>
                <w:color w:val="000000" w:themeColor="text1"/>
                <w:spacing w:val="-2"/>
                <w:sz w:val="18"/>
                <w:szCs w:val="18"/>
              </w:rPr>
              <w:t>Others</w:t>
            </w:r>
            <w:r w:rsidRPr="00B309F1">
              <w:rPr>
                <w:rStyle w:val="None"/>
                <w:color w:val="000000" w:themeColor="text1"/>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1,496.93</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319" w:type="dxa"/>
              <w:bottom w:w="80" w:type="dxa"/>
              <w:right w:w="80" w:type="dxa"/>
            </w:tcMar>
          </w:tcPr>
          <w:p w:rsidR="00BB050D" w:rsidRPr="00B309F1" w:rsidRDefault="00C175F3">
            <w:pPr>
              <w:pStyle w:val="TableParagraph"/>
              <w:spacing w:before="2" w:line="186" w:lineRule="exact"/>
              <w:ind w:left="239"/>
              <w:jc w:val="center"/>
              <w:rPr>
                <w:color w:val="000000" w:themeColor="text1"/>
              </w:rPr>
            </w:pPr>
            <w:r w:rsidRPr="00B309F1">
              <w:rPr>
                <w:rStyle w:val="Hyperlink7"/>
                <w:rFonts w:eastAsia="Arial Unicode MS"/>
                <w:color w:val="000000" w:themeColor="text1"/>
                <w:spacing w:val="-2"/>
                <w:sz w:val="18"/>
                <w:szCs w:val="18"/>
              </w:rPr>
              <w:t>4,550.79</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25.21%</w:t>
            </w:r>
          </w:p>
        </w:tc>
        <w:tc>
          <w:tcPr>
            <w:tcW w:w="895" w:type="dxa"/>
            <w:tcBorders>
              <w:top w:val="single" w:sz="4" w:space="0" w:color="000000"/>
              <w:left w:val="single" w:sz="4" w:space="0" w:color="000000"/>
              <w:bottom w:val="single" w:sz="4" w:space="0" w:color="000000"/>
              <w:right w:val="single" w:sz="4" w:space="0" w:color="000000"/>
            </w:tcBorders>
            <w:shd w:val="clear" w:color="auto" w:fill="auto"/>
            <w:tcMar>
              <w:top w:w="80" w:type="dxa"/>
              <w:left w:w="232" w:type="dxa"/>
              <w:bottom w:w="80" w:type="dxa"/>
              <w:right w:w="80" w:type="dxa"/>
            </w:tcMar>
          </w:tcPr>
          <w:p w:rsidR="00BB050D" w:rsidRPr="00B309F1" w:rsidRDefault="00C175F3">
            <w:pPr>
              <w:pStyle w:val="TableParagraph"/>
              <w:spacing w:before="2" w:line="186" w:lineRule="exact"/>
              <w:ind w:left="152"/>
              <w:jc w:val="center"/>
              <w:rPr>
                <w:color w:val="000000" w:themeColor="text1"/>
              </w:rPr>
            </w:pPr>
            <w:r w:rsidRPr="00B309F1">
              <w:rPr>
                <w:rStyle w:val="Hyperlink7"/>
                <w:rFonts w:eastAsia="Arial Unicode MS"/>
                <w:color w:val="000000" w:themeColor="text1"/>
                <w:spacing w:val="-2"/>
                <w:sz w:val="18"/>
                <w:szCs w:val="18"/>
              </w:rPr>
              <w:t>3,185.92</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24.83%</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before="2" w:line="186" w:lineRule="exact"/>
              <w:ind w:right="49"/>
              <w:jc w:val="right"/>
              <w:rPr>
                <w:color w:val="000000" w:themeColor="text1"/>
              </w:rPr>
            </w:pPr>
            <w:r w:rsidRPr="00B309F1">
              <w:rPr>
                <w:rStyle w:val="Hyperlink7"/>
                <w:rFonts w:eastAsia="Arial Unicode MS"/>
                <w:color w:val="000000" w:themeColor="text1"/>
                <w:spacing w:val="-2"/>
                <w:sz w:val="18"/>
                <w:szCs w:val="18"/>
              </w:rPr>
              <w:t>2,023.98</w:t>
            </w:r>
          </w:p>
        </w:tc>
        <w:tc>
          <w:tcPr>
            <w:tcW w:w="10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before="2" w:line="186" w:lineRule="exact"/>
              <w:ind w:right="46"/>
              <w:jc w:val="right"/>
              <w:rPr>
                <w:color w:val="000000" w:themeColor="text1"/>
              </w:rPr>
            </w:pPr>
            <w:r w:rsidRPr="00B309F1">
              <w:rPr>
                <w:rStyle w:val="Hyperlink7"/>
                <w:rFonts w:eastAsia="Arial Unicode MS"/>
                <w:color w:val="000000" w:themeColor="text1"/>
                <w:spacing w:val="-2"/>
                <w:sz w:val="18"/>
                <w:szCs w:val="18"/>
              </w:rPr>
              <w:t>20.92%</w:t>
            </w:r>
          </w:p>
        </w:tc>
      </w:tr>
    </w:tbl>
    <w:p w:rsidR="00BB050D" w:rsidRPr="00B309F1" w:rsidRDefault="00BB050D">
      <w:pPr>
        <w:pStyle w:val="BodyText"/>
        <w:spacing w:before="5"/>
        <w:ind w:left="801" w:hanging="801"/>
        <w:rPr>
          <w:rStyle w:val="Hyperlink4"/>
          <w:color w:val="000000" w:themeColor="text1"/>
          <w:sz w:val="17"/>
          <w:szCs w:val="17"/>
        </w:rPr>
      </w:pPr>
    </w:p>
    <w:p w:rsidR="00BB050D" w:rsidRPr="00B309F1" w:rsidRDefault="00BB050D">
      <w:pPr>
        <w:pStyle w:val="TableParagraph"/>
        <w:spacing w:line="186" w:lineRule="exact"/>
        <w:jc w:val="right"/>
        <w:rPr>
          <w:color w:val="000000" w:themeColor="text1"/>
        </w:rPr>
        <w:sectPr w:rsidR="00BB050D" w:rsidRPr="00B309F1">
          <w:headerReference w:type="default" r:id="rId109"/>
          <w:footerReference w:type="default" r:id="rId110"/>
          <w:pgSz w:w="11920" w:h="16840"/>
          <w:pgMar w:top="114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12"/>
        <w:gridCol w:w="1150"/>
        <w:gridCol w:w="1097"/>
        <w:gridCol w:w="980"/>
        <w:gridCol w:w="1097"/>
        <w:gridCol w:w="895"/>
        <w:gridCol w:w="1097"/>
        <w:gridCol w:w="1065"/>
        <w:gridCol w:w="1099"/>
      </w:tblGrid>
      <w:tr w:rsidR="00BB050D" w:rsidRPr="00B309F1">
        <w:trPr>
          <w:trHeight w:val="626"/>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rsidR="00BB050D" w:rsidRPr="00B309F1" w:rsidRDefault="00C175F3">
            <w:pPr>
              <w:pStyle w:val="TableParagraph"/>
              <w:ind w:left="131" w:hanging="32"/>
              <w:rPr>
                <w:color w:val="000000" w:themeColor="text1"/>
              </w:rPr>
            </w:pPr>
            <w:r w:rsidRPr="00B309F1">
              <w:rPr>
                <w:rStyle w:val="None"/>
                <w:b/>
                <w:bCs/>
                <w:color w:val="000000" w:themeColor="text1"/>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rsidR="00BB050D" w:rsidRPr="00B309F1" w:rsidRDefault="00C175F3">
            <w:pPr>
              <w:pStyle w:val="TableParagraph"/>
              <w:spacing w:line="206" w:lineRule="exact"/>
              <w:ind w:left="599" w:hanging="514"/>
              <w:rPr>
                <w:color w:val="000000" w:themeColor="text1"/>
              </w:rPr>
            </w:pPr>
            <w:r w:rsidRPr="00B309F1">
              <w:rPr>
                <w:rStyle w:val="None"/>
                <w:b/>
                <w:bCs/>
                <w:color w:val="000000" w:themeColor="text1"/>
                <w:sz w:val="18"/>
                <w:szCs w:val="18"/>
              </w:rPr>
              <w:t>Three-monthperiodended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rsidR="00BB050D" w:rsidRPr="00B309F1" w:rsidRDefault="00C175F3">
            <w:pPr>
              <w:pStyle w:val="TableParagraph"/>
              <w:spacing w:line="207" w:lineRule="exact"/>
              <w:ind w:left="6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rsidR="00BB050D" w:rsidRPr="00B309F1" w:rsidRDefault="00C175F3">
            <w:pPr>
              <w:pStyle w:val="TableParagraph"/>
              <w:spacing w:line="207" w:lineRule="exact"/>
              <w:ind w:left="56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rsidR="00BB050D" w:rsidRPr="00B309F1" w:rsidRDefault="00C175F3">
            <w:pPr>
              <w:pStyle w:val="TableParagraph"/>
              <w:spacing w:line="207" w:lineRule="exact"/>
              <w:ind w:left="652"/>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833"/>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rsidR="00BB050D" w:rsidRPr="00B309F1" w:rsidRDefault="00C175F3">
            <w:pPr>
              <w:pStyle w:val="TableParagraph"/>
              <w:ind w:left="273" w:hanging="212"/>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rsidR="00BB050D" w:rsidRPr="00B309F1" w:rsidRDefault="00C175F3">
            <w:pPr>
              <w:pStyle w:val="TableParagraph"/>
              <w:spacing w:line="207" w:lineRule="exact"/>
              <w:ind w:left="177"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242" w:hanging="65"/>
              <w:rPr>
                <w:color w:val="000000" w:themeColor="text1"/>
              </w:rPr>
            </w:pPr>
            <w:r w:rsidRPr="00B309F1">
              <w:rPr>
                <w:rStyle w:val="None"/>
                <w:b/>
                <w:bCs/>
                <w:color w:val="000000" w:themeColor="text1"/>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rsidR="00BB050D" w:rsidRPr="00B309F1" w:rsidRDefault="00C175F3">
            <w:pPr>
              <w:pStyle w:val="TableParagraph"/>
              <w:ind w:left="90" w:right="63" w:hanging="17"/>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rsidR="00BB050D" w:rsidRPr="00B309F1" w:rsidRDefault="00C175F3">
            <w:pPr>
              <w:pStyle w:val="TableParagraph"/>
              <w:spacing w:line="207" w:lineRule="exact"/>
              <w:ind w:left="176"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241" w:hanging="65"/>
              <w:rPr>
                <w:color w:val="000000" w:themeColor="text1"/>
              </w:rPr>
            </w:pPr>
            <w:r w:rsidRPr="00B309F1">
              <w:rPr>
                <w:rStyle w:val="None"/>
                <w:b/>
                <w:bCs/>
                <w:color w:val="000000" w:themeColor="text1"/>
                <w:spacing w:val="-2"/>
                <w:sz w:val="18"/>
                <w:szCs w:val="18"/>
              </w:rPr>
              <w:t>operating 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line="207" w:lineRule="exact"/>
              <w:ind w:left="5"/>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line="206" w:lineRule="exact"/>
              <w:ind w:left="145" w:right="135" w:hanging="6"/>
              <w:jc w:val="center"/>
              <w:rPr>
                <w:color w:val="000000" w:themeColor="text1"/>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rsidR="00BB050D" w:rsidRPr="00B309F1" w:rsidRDefault="00C175F3">
            <w:pPr>
              <w:pStyle w:val="TableParagraph"/>
              <w:spacing w:line="207" w:lineRule="exact"/>
              <w:ind w:left="176" w:firstLine="183"/>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241" w:hanging="65"/>
              <w:rPr>
                <w:color w:val="000000" w:themeColor="text1"/>
              </w:rPr>
            </w:pPr>
            <w:r w:rsidRPr="00B309F1">
              <w:rPr>
                <w:rStyle w:val="None"/>
                <w:b/>
                <w:bCs/>
                <w:color w:val="000000" w:themeColor="text1"/>
                <w:spacing w:val="-2"/>
                <w:sz w:val="18"/>
                <w:szCs w:val="18"/>
              </w:rPr>
              <w:t>operating 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rsidR="00BB050D" w:rsidRPr="00B309F1" w:rsidRDefault="00C175F3">
            <w:pPr>
              <w:pStyle w:val="TableParagraph"/>
              <w:ind w:left="134" w:right="104" w:hanging="17"/>
              <w:rPr>
                <w:color w:val="000000" w:themeColor="text1"/>
              </w:rPr>
            </w:pPr>
            <w:r w:rsidRPr="00B309F1">
              <w:rPr>
                <w:rStyle w:val="None"/>
                <w:b/>
                <w:bCs/>
                <w:color w:val="000000" w:themeColor="text1"/>
                <w:sz w:val="18"/>
                <w:szCs w:val="18"/>
              </w:rPr>
              <w:t>Amount(</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w:t>
            </w:r>
            <w:r w:rsidRPr="00B309F1">
              <w:rPr>
                <w:rStyle w:val="None"/>
                <w:b/>
                <w:bCs/>
                <w:color w:val="000000" w:themeColor="text1"/>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rsidR="00BB050D" w:rsidRPr="00B309F1" w:rsidRDefault="00C175F3">
            <w:pPr>
              <w:pStyle w:val="TableParagraph"/>
              <w:spacing w:line="207" w:lineRule="exact"/>
              <w:ind w:left="177"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242" w:hanging="65"/>
              <w:rPr>
                <w:color w:val="000000" w:themeColor="text1"/>
              </w:rPr>
            </w:pPr>
            <w:r w:rsidRPr="00B309F1">
              <w:rPr>
                <w:rStyle w:val="None"/>
                <w:b/>
                <w:bCs/>
                <w:color w:val="000000" w:themeColor="text1"/>
                <w:spacing w:val="-2"/>
                <w:sz w:val="18"/>
                <w:szCs w:val="18"/>
              </w:rPr>
              <w:t>operating revenue</w:t>
            </w:r>
          </w:p>
        </w:tc>
      </w:tr>
      <w:tr w:rsidR="00BB050D" w:rsidRPr="00B309F1">
        <w:trPr>
          <w:trHeight w:val="387"/>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None"/>
                <w:b/>
                <w:bCs/>
                <w:color w:val="000000" w:themeColor="text1"/>
                <w:spacing w:val="-2"/>
                <w:sz w:val="18"/>
                <w:szCs w:val="18"/>
              </w:rPr>
              <w:t>Total</w:t>
            </w:r>
            <w:r w:rsidRPr="00B309F1">
              <w:rPr>
                <w:rStyle w:val="None"/>
                <w:b/>
                <w:bCs/>
                <w:color w:val="000000" w:themeColor="text1"/>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top w:w="80" w:type="dxa"/>
              <w:left w:w="540" w:type="dxa"/>
              <w:bottom w:w="80" w:type="dxa"/>
              <w:right w:w="80" w:type="dxa"/>
            </w:tcMar>
          </w:tcPr>
          <w:p w:rsidR="00BB050D" w:rsidRPr="00B309F1" w:rsidRDefault="00C175F3">
            <w:pPr>
              <w:pStyle w:val="TableParagraph"/>
              <w:spacing w:line="188" w:lineRule="exact"/>
              <w:ind w:left="460"/>
              <w:rPr>
                <w:color w:val="000000" w:themeColor="text1"/>
              </w:rPr>
            </w:pPr>
            <w:r w:rsidRPr="00B309F1">
              <w:rPr>
                <w:rStyle w:val="None"/>
                <w:b/>
                <w:bCs/>
                <w:color w:val="000000" w:themeColor="text1"/>
                <w:spacing w:val="-2"/>
                <w:sz w:val="18"/>
                <w:szCs w:val="18"/>
              </w:rPr>
              <w:t>5,295.03</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444" w:type="dxa"/>
              <w:bottom w:w="80" w:type="dxa"/>
              <w:right w:w="80" w:type="dxa"/>
            </w:tcMar>
          </w:tcPr>
          <w:p w:rsidR="00BB050D" w:rsidRPr="00B309F1" w:rsidRDefault="00C175F3">
            <w:pPr>
              <w:pStyle w:val="TableParagraph"/>
              <w:spacing w:line="188" w:lineRule="exact"/>
              <w:ind w:left="364"/>
              <w:rPr>
                <w:color w:val="000000" w:themeColor="text1"/>
              </w:rPr>
            </w:pPr>
            <w:r w:rsidRPr="00B309F1">
              <w:rPr>
                <w:rStyle w:val="None"/>
                <w:b/>
                <w:bCs/>
                <w:color w:val="000000" w:themeColor="text1"/>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278" w:type="dxa"/>
              <w:bottom w:w="80" w:type="dxa"/>
              <w:right w:w="80" w:type="dxa"/>
            </w:tcMar>
          </w:tcPr>
          <w:p w:rsidR="00BB050D" w:rsidRPr="00B309F1" w:rsidRDefault="00C175F3">
            <w:pPr>
              <w:pStyle w:val="TableParagraph"/>
              <w:spacing w:line="188" w:lineRule="exact"/>
              <w:ind w:left="198"/>
              <w:rPr>
                <w:color w:val="000000" w:themeColor="text1"/>
              </w:rPr>
            </w:pPr>
            <w:r w:rsidRPr="00B309F1">
              <w:rPr>
                <w:rStyle w:val="None"/>
                <w:b/>
                <w:bCs/>
                <w:color w:val="000000" w:themeColor="text1"/>
                <w:spacing w:val="-2"/>
                <w:sz w:val="18"/>
                <w:szCs w:val="18"/>
              </w:rPr>
              <w:t>18,053.45</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444" w:type="dxa"/>
              <w:bottom w:w="80" w:type="dxa"/>
              <w:right w:w="80" w:type="dxa"/>
            </w:tcMar>
          </w:tcPr>
          <w:p w:rsidR="00BB050D" w:rsidRPr="00B309F1" w:rsidRDefault="00C175F3">
            <w:pPr>
              <w:pStyle w:val="TableParagraph"/>
              <w:spacing w:line="188" w:lineRule="exact"/>
              <w:ind w:left="364"/>
              <w:rPr>
                <w:color w:val="000000" w:themeColor="text1"/>
              </w:rPr>
            </w:pPr>
            <w:r w:rsidRPr="00B309F1">
              <w:rPr>
                <w:rStyle w:val="None"/>
                <w:b/>
                <w:bCs/>
                <w:color w:val="000000" w:themeColor="text1"/>
                <w:spacing w:val="-2"/>
                <w:sz w:val="18"/>
                <w:szCs w:val="18"/>
              </w:rPr>
              <w:t>100.00%</w:t>
            </w:r>
          </w:p>
        </w:tc>
        <w:tc>
          <w:tcPr>
            <w:tcW w:w="895" w:type="dxa"/>
            <w:tcBorders>
              <w:top w:val="single" w:sz="4" w:space="0" w:color="000000"/>
              <w:left w:val="single" w:sz="4" w:space="0" w:color="000000"/>
              <w:bottom w:val="single" w:sz="4" w:space="0" w:color="000000"/>
              <w:right w:val="single" w:sz="4" w:space="0" w:color="000000"/>
            </w:tcBorders>
            <w:shd w:val="clear" w:color="auto" w:fill="auto"/>
            <w:tcMar>
              <w:top w:w="80" w:type="dxa"/>
              <w:left w:w="194" w:type="dxa"/>
              <w:bottom w:w="80" w:type="dxa"/>
              <w:right w:w="80" w:type="dxa"/>
            </w:tcMar>
          </w:tcPr>
          <w:p w:rsidR="00BB050D" w:rsidRPr="00B309F1" w:rsidRDefault="00C175F3">
            <w:pPr>
              <w:pStyle w:val="TableParagraph"/>
              <w:spacing w:line="188" w:lineRule="exact"/>
              <w:ind w:left="114"/>
              <w:rPr>
                <w:color w:val="000000" w:themeColor="text1"/>
              </w:rPr>
            </w:pPr>
            <w:r w:rsidRPr="00B309F1">
              <w:rPr>
                <w:rStyle w:val="None"/>
                <w:b/>
                <w:bCs/>
                <w:color w:val="000000" w:themeColor="text1"/>
                <w:spacing w:val="-2"/>
                <w:sz w:val="18"/>
                <w:szCs w:val="18"/>
              </w:rPr>
              <w:t>12,828.84</w:t>
            </w:r>
          </w:p>
        </w:tc>
        <w:tc>
          <w:tcPr>
            <w:tcW w:w="1097" w:type="dxa"/>
            <w:tcBorders>
              <w:top w:val="single" w:sz="4" w:space="0" w:color="000000"/>
              <w:left w:val="single" w:sz="4" w:space="0" w:color="000000"/>
              <w:bottom w:val="single" w:sz="4" w:space="0" w:color="000000"/>
              <w:right w:val="single" w:sz="4" w:space="0" w:color="000000"/>
            </w:tcBorders>
            <w:shd w:val="clear" w:color="auto" w:fill="auto"/>
            <w:tcMar>
              <w:top w:w="80" w:type="dxa"/>
              <w:left w:w="444" w:type="dxa"/>
              <w:bottom w:w="80" w:type="dxa"/>
              <w:right w:w="80" w:type="dxa"/>
            </w:tcMar>
          </w:tcPr>
          <w:p w:rsidR="00BB050D" w:rsidRPr="00B309F1" w:rsidRDefault="00C175F3">
            <w:pPr>
              <w:pStyle w:val="TableParagraph"/>
              <w:spacing w:line="188" w:lineRule="exact"/>
              <w:ind w:left="364"/>
              <w:rPr>
                <w:color w:val="000000" w:themeColor="text1"/>
              </w:rPr>
            </w:pPr>
            <w:r w:rsidRPr="00B309F1">
              <w:rPr>
                <w:rStyle w:val="None"/>
                <w:b/>
                <w:bCs/>
                <w:color w:val="000000" w:themeColor="text1"/>
                <w:spacing w:val="-2"/>
                <w:sz w:val="18"/>
                <w:szCs w:val="18"/>
              </w:rPr>
              <w:t>100.00%</w:t>
            </w:r>
          </w:p>
        </w:tc>
        <w:tc>
          <w:tcPr>
            <w:tcW w:w="1065" w:type="dxa"/>
            <w:tcBorders>
              <w:top w:val="single" w:sz="4" w:space="0" w:color="000000"/>
              <w:left w:val="single" w:sz="4" w:space="0" w:color="000000"/>
              <w:bottom w:val="single" w:sz="4" w:space="0" w:color="000000"/>
              <w:right w:val="single" w:sz="4" w:space="0" w:color="000000"/>
            </w:tcBorders>
            <w:shd w:val="clear" w:color="auto" w:fill="auto"/>
            <w:tcMar>
              <w:top w:w="80" w:type="dxa"/>
              <w:left w:w="454" w:type="dxa"/>
              <w:bottom w:w="80" w:type="dxa"/>
              <w:right w:w="80" w:type="dxa"/>
            </w:tcMar>
          </w:tcPr>
          <w:p w:rsidR="00BB050D" w:rsidRPr="00B309F1" w:rsidRDefault="00C175F3">
            <w:pPr>
              <w:pStyle w:val="TableParagraph"/>
              <w:spacing w:line="188" w:lineRule="exact"/>
              <w:ind w:left="374"/>
              <w:rPr>
                <w:color w:val="000000" w:themeColor="text1"/>
              </w:rPr>
            </w:pPr>
            <w:r w:rsidRPr="00B309F1">
              <w:rPr>
                <w:rStyle w:val="None"/>
                <w:b/>
                <w:bCs/>
                <w:color w:val="000000" w:themeColor="text1"/>
                <w:spacing w:val="-2"/>
                <w:sz w:val="18"/>
                <w:szCs w:val="18"/>
              </w:rPr>
              <w:t>9,676.24</w:t>
            </w:r>
          </w:p>
        </w:tc>
        <w:tc>
          <w:tcPr>
            <w:tcW w:w="1099" w:type="dxa"/>
            <w:tcBorders>
              <w:top w:val="single" w:sz="4" w:space="0" w:color="000000"/>
              <w:left w:val="single" w:sz="4" w:space="0" w:color="000000"/>
              <w:bottom w:val="single" w:sz="4" w:space="0" w:color="000000"/>
              <w:right w:val="single" w:sz="4" w:space="0" w:color="000000"/>
            </w:tcBorders>
            <w:shd w:val="clear" w:color="auto" w:fill="auto"/>
            <w:tcMar>
              <w:top w:w="80" w:type="dxa"/>
              <w:left w:w="445" w:type="dxa"/>
              <w:bottom w:w="80" w:type="dxa"/>
              <w:right w:w="80" w:type="dxa"/>
            </w:tcMar>
          </w:tcPr>
          <w:p w:rsidR="00BB050D" w:rsidRPr="00B309F1" w:rsidRDefault="00C175F3">
            <w:pPr>
              <w:pStyle w:val="TableParagraph"/>
              <w:spacing w:line="188" w:lineRule="exact"/>
              <w:ind w:left="365"/>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TableParagraph"/>
        <w:ind w:left="801" w:hanging="801"/>
        <w:rPr>
          <w:rStyle w:val="Hyperlink4"/>
          <w:color w:val="000000" w:themeColor="text1"/>
        </w:rPr>
      </w:pPr>
    </w:p>
    <w:p w:rsidR="00BB050D" w:rsidRPr="00B309F1" w:rsidRDefault="00C175F3">
      <w:pPr>
        <w:pStyle w:val="Body"/>
        <w:spacing w:before="23"/>
        <w:ind w:left="808"/>
        <w:rPr>
          <w:rStyle w:val="Hyperlink8"/>
          <w:rFonts w:eastAsia="Arial Unicode MS"/>
          <w:color w:val="000000" w:themeColor="text1"/>
        </w:rPr>
      </w:pPr>
      <w:r w:rsidRPr="00B309F1">
        <w:rPr>
          <w:rStyle w:val="None"/>
          <w:color w:val="000000" w:themeColor="text1"/>
          <w:sz w:val="16"/>
          <w:szCs w:val="16"/>
          <w:vertAlign w:val="superscript"/>
        </w:rPr>
        <w:t>*</w:t>
      </w:r>
      <w:r w:rsidRPr="00B309F1">
        <w:rPr>
          <w:rStyle w:val="None"/>
          <w:i/>
          <w:iCs/>
          <w:color w:val="000000" w:themeColor="text1"/>
          <w:sz w:val="16"/>
          <w:szCs w:val="16"/>
        </w:rPr>
        <w:t>Othersincludeindustrials,automotives</w:t>
      </w:r>
      <w:r w:rsidRPr="00B309F1">
        <w:rPr>
          <w:rStyle w:val="None"/>
          <w:i/>
          <w:iCs/>
          <w:color w:val="000000" w:themeColor="text1"/>
          <w:sz w:val="16"/>
          <w:szCs w:val="16"/>
        </w:rPr>
        <w:t>(EVand</w:t>
      </w:r>
      <w:r w:rsidRPr="00B309F1">
        <w:rPr>
          <w:rStyle w:val="None"/>
          <w:i/>
          <w:iCs/>
          <w:color w:val="000000" w:themeColor="text1"/>
          <w:sz w:val="16"/>
          <w:szCs w:val="16"/>
          <w:lang w:val="pt-PT"/>
        </w:rPr>
        <w:t>ICE),</w:t>
      </w:r>
      <w:r w:rsidRPr="00B309F1">
        <w:rPr>
          <w:rStyle w:val="None"/>
          <w:i/>
          <w:iCs/>
          <w:color w:val="000000" w:themeColor="text1"/>
          <w:sz w:val="16"/>
          <w:szCs w:val="16"/>
        </w:rPr>
        <w:t>homeappliances,</w:t>
      </w:r>
      <w:r w:rsidRPr="00B309F1">
        <w:rPr>
          <w:rStyle w:val="None"/>
          <w:i/>
          <w:iCs/>
          <w:color w:val="000000" w:themeColor="text1"/>
          <w:sz w:val="16"/>
          <w:szCs w:val="16"/>
          <w:lang w:val="de-DE"/>
        </w:rPr>
        <w:t>refrigeration</w:t>
      </w:r>
      <w:r w:rsidRPr="00B309F1">
        <w:rPr>
          <w:rStyle w:val="None"/>
          <w:i/>
          <w:iCs/>
          <w:color w:val="000000" w:themeColor="text1"/>
          <w:sz w:val="16"/>
          <w:szCs w:val="16"/>
        </w:rPr>
        <w:t>and</w:t>
      </w:r>
      <w:r w:rsidRPr="00B309F1">
        <w:rPr>
          <w:rStyle w:val="None"/>
          <w:i/>
          <w:iCs/>
          <w:color w:val="000000" w:themeColor="text1"/>
          <w:sz w:val="16"/>
          <w:szCs w:val="16"/>
          <w:lang w:val="fr-FR"/>
        </w:rPr>
        <w:t>air</w:t>
      </w:r>
      <w:r w:rsidRPr="00B309F1">
        <w:rPr>
          <w:rStyle w:val="None"/>
          <w:i/>
          <w:iCs/>
          <w:color w:val="000000" w:themeColor="text1"/>
          <w:spacing w:val="-2"/>
          <w:sz w:val="16"/>
          <w:szCs w:val="16"/>
          <w:lang w:val="it-IT"/>
        </w:rPr>
        <w:t>conditioning.</w:t>
      </w:r>
    </w:p>
    <w:p w:rsidR="00BB050D" w:rsidRPr="00B309F1" w:rsidRDefault="00C175F3">
      <w:pPr>
        <w:pStyle w:val="Body"/>
        <w:ind w:left="808"/>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Excludesotheroperatingincomeincludingincomefromscrap</w:t>
      </w:r>
      <w:r w:rsidRPr="00B309F1">
        <w:rPr>
          <w:rStyle w:val="None"/>
          <w:i/>
          <w:iCs/>
          <w:color w:val="000000" w:themeColor="text1"/>
          <w:sz w:val="16"/>
          <w:szCs w:val="16"/>
        </w:rPr>
        <w:t>and</w:t>
      </w:r>
      <w:r w:rsidRPr="00B309F1">
        <w:rPr>
          <w:rStyle w:val="None"/>
          <w:i/>
          <w:iCs/>
          <w:color w:val="000000" w:themeColor="text1"/>
          <w:sz w:val="16"/>
          <w:szCs w:val="16"/>
        </w:rPr>
        <w:t>incomefrom</w:t>
      </w:r>
      <w:r w:rsidRPr="00B309F1">
        <w:rPr>
          <w:rStyle w:val="None"/>
          <w:i/>
          <w:iCs/>
          <w:color w:val="000000" w:themeColor="text1"/>
          <w:sz w:val="16"/>
          <w:szCs w:val="16"/>
          <w:lang w:val="it-IT"/>
        </w:rPr>
        <w:t>remission</w:t>
      </w:r>
      <w:r w:rsidRPr="00B309F1">
        <w:rPr>
          <w:rStyle w:val="None"/>
          <w:i/>
          <w:iCs/>
          <w:color w:val="000000" w:themeColor="text1"/>
          <w:sz w:val="16"/>
          <w:szCs w:val="16"/>
        </w:rPr>
        <w:t>ofduties</w:t>
      </w:r>
      <w:r w:rsidRPr="00B309F1">
        <w:rPr>
          <w:rStyle w:val="None"/>
          <w:i/>
          <w:iCs/>
          <w:color w:val="000000" w:themeColor="text1"/>
          <w:sz w:val="16"/>
          <w:szCs w:val="16"/>
        </w:rPr>
        <w:t>and</w:t>
      </w:r>
      <w:r w:rsidRPr="00B309F1">
        <w:rPr>
          <w:rStyle w:val="None"/>
          <w:i/>
          <w:iCs/>
          <w:color w:val="000000" w:themeColor="text1"/>
          <w:sz w:val="16"/>
          <w:szCs w:val="16"/>
        </w:rPr>
        <w:t>taxes</w:t>
      </w:r>
      <w:r w:rsidRPr="00B309F1">
        <w:rPr>
          <w:rStyle w:val="None"/>
          <w:i/>
          <w:iCs/>
          <w:color w:val="000000" w:themeColor="text1"/>
          <w:sz w:val="16"/>
          <w:szCs w:val="16"/>
        </w:rPr>
        <w:t>on</w:t>
      </w:r>
      <w:r w:rsidRPr="00B309F1">
        <w:rPr>
          <w:rStyle w:val="None"/>
          <w:i/>
          <w:iCs/>
          <w:color w:val="000000" w:themeColor="text1"/>
          <w:sz w:val="16"/>
          <w:szCs w:val="16"/>
          <w:lang w:val="pt-PT"/>
        </w:rPr>
        <w:t>export</w:t>
      </w:r>
      <w:r w:rsidRPr="00B309F1">
        <w:rPr>
          <w:rStyle w:val="None"/>
          <w:i/>
          <w:iCs/>
          <w:color w:val="000000" w:themeColor="text1"/>
          <w:spacing w:val="-2"/>
          <w:sz w:val="16"/>
          <w:szCs w:val="16"/>
        </w:rPr>
        <w:t>products.</w:t>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Text"/>
        <w:ind w:left="796" w:right="6"/>
        <w:jc w:val="both"/>
        <w:rPr>
          <w:color w:val="000000" w:themeColor="text1"/>
        </w:rPr>
      </w:pPr>
      <w:r w:rsidRPr="00B309F1">
        <w:rPr>
          <w:rStyle w:val="Hyperlink4"/>
          <w:color w:val="000000" w:themeColor="text1"/>
        </w:rPr>
        <w:t>Darrell Curtis,consumerconfidence, changes in national and international trade policies, imposition of tariffs, sanctions by countries on input materials, changes ingovernmentpolicies, environmental regulations,and commodityprices, could result in lossof businessor reductioninthevolumeofbusinessfromcustomersoperatingintheseindustries. Whiletherehasnotbeensignificant reductionindemandfromthePowerSectorinthethree-monthperiodendedJune30,2025,andtheFiscals2025,2024 and 2023, there can be no assurance that there will not be any such reduction in future. Further, there can be no assurancethatanyinstanceofeconomiccyclicality,significantreductionindemandornegativetrendsinPowerSector willnotoccurinthefuture,whichmayimpactoursalesandinturnadverselyaffectourbusiness,financial condition, cash flows and results of operations.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Heading4"/>
        <w:numPr>
          <w:ilvl w:val="0"/>
          <w:numId w:val="26"/>
        </w:numPr>
        <w:spacing w:before="201"/>
        <w:ind w:right="12"/>
        <w:rPr>
          <w:color w:val="000000" w:themeColor="text1"/>
        </w:rPr>
      </w:pPr>
      <w:r w:rsidRPr="00B309F1">
        <w:rPr>
          <w:rStyle w:val="Hyperlink4"/>
          <w:color w:val="000000" w:themeColor="text1"/>
        </w:rPr>
        <w:t xml:space="preserve">We derive a substantial portion of our revenue (more than 70% in each of the three-month period ended June 30, </w:t>
      </w:r>
      <w:r w:rsidRPr="00B309F1">
        <w:rPr>
          <w:rStyle w:val="Hyperlink5"/>
          <w:color w:val="000000" w:themeColor="text1"/>
        </w:rPr>
        <w:t>2025,and Fiscals2025,2024and 2023)from</w:t>
      </w:r>
      <w:r w:rsidRPr="00B309F1">
        <w:rPr>
          <w:rStyle w:val="Hyperlink5"/>
          <w:color w:val="000000" w:themeColor="text1"/>
        </w:rPr>
        <w:t xml:space="preserve"> thesaleofspecialized magnetwindingwires.Anyreductionindemand </w:t>
      </w:r>
      <w:r w:rsidRPr="00B309F1">
        <w:rPr>
          <w:rStyle w:val="Hyperlink4"/>
          <w:color w:val="000000" w:themeColor="text1"/>
        </w:rPr>
        <w:t>forourkeyproductswouldhaveamaterialadverseeffectonourbusiness,financialcondition,resultsofoperations and cash flows.</w:t>
      </w:r>
    </w:p>
    <w:p w:rsidR="00BB050D" w:rsidRPr="00B309F1" w:rsidRDefault="00C175F3">
      <w:pPr>
        <w:pStyle w:val="BodyText"/>
        <w:spacing w:before="201"/>
        <w:ind w:left="796" w:right="13"/>
        <w:jc w:val="both"/>
        <w:rPr>
          <w:color w:val="000000" w:themeColor="text1"/>
        </w:rPr>
      </w:pPr>
      <w:r w:rsidRPr="00B309F1">
        <w:rPr>
          <w:rStyle w:val="Hyperlink4"/>
          <w:color w:val="000000" w:themeColor="text1"/>
        </w:rPr>
        <w:t>We significantly rely on revenue generated from specializedmagnet winding wir</w:t>
      </w:r>
      <w:r w:rsidRPr="00B309F1">
        <w:rPr>
          <w:rStyle w:val="Hyperlink4"/>
          <w:color w:val="000000" w:themeColor="text1"/>
        </w:rPr>
        <w:t xml:space="preserve">es. The specialized magnet winding wires that we manufacture are primarily used in transformers, generators, and power (generation, transmission and distribution).Thetablebelowsetsouttherevenuesgeneratedfromsalesofourkeyproductsegmentsi.e.,specialised and </w:t>
      </w:r>
      <w:r w:rsidRPr="00B309F1">
        <w:rPr>
          <w:rStyle w:val="Hyperlink4"/>
          <w:color w:val="000000" w:themeColor="text1"/>
        </w:rPr>
        <w:t>standard magnet winding wires as a percentage of our operating revenue:</w:t>
      </w:r>
    </w:p>
    <w:p w:rsidR="00BB050D" w:rsidRPr="00B309F1" w:rsidRDefault="00BB050D">
      <w:pPr>
        <w:pStyle w:val="BodyText"/>
        <w:spacing w:before="2" w:after="1"/>
        <w:rPr>
          <w:rStyle w:val="Hyperlink4"/>
          <w:color w:val="000000" w:themeColor="text1"/>
          <w:sz w:val="17"/>
          <w:szCs w:val="17"/>
        </w:rPr>
      </w:pPr>
    </w:p>
    <w:tbl>
      <w:tblPr>
        <w:tblW w:w="9393"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543"/>
        <w:gridCol w:w="980"/>
        <w:gridCol w:w="982"/>
        <w:gridCol w:w="980"/>
        <w:gridCol w:w="982"/>
        <w:gridCol w:w="980"/>
        <w:gridCol w:w="983"/>
        <w:gridCol w:w="980"/>
        <w:gridCol w:w="983"/>
      </w:tblGrid>
      <w:tr w:rsidR="00BB050D" w:rsidRPr="00B309F1">
        <w:trPr>
          <w:trHeight w:val="626"/>
        </w:trPr>
        <w:tc>
          <w:tcPr>
            <w:tcW w:w="1543" w:type="dxa"/>
            <w:vMerge w:val="restart"/>
            <w:tcBorders>
              <w:top w:val="single" w:sz="4" w:space="0" w:color="000000"/>
              <w:left w:val="single" w:sz="4" w:space="0" w:color="000000"/>
              <w:bottom w:val="single" w:sz="4" w:space="0" w:color="000000"/>
              <w:right w:val="single" w:sz="4" w:space="0" w:color="000000"/>
            </w:tcBorders>
            <w:shd w:val="clear" w:color="auto" w:fill="A6A6A6"/>
            <w:tcMar>
              <w:top w:w="80" w:type="dxa"/>
              <w:left w:w="506" w:type="dxa"/>
              <w:bottom w:w="80" w:type="dxa"/>
              <w:right w:w="80" w:type="dxa"/>
            </w:tcMar>
          </w:tcPr>
          <w:p w:rsidR="00BB050D" w:rsidRPr="00B309F1" w:rsidRDefault="00C175F3">
            <w:pPr>
              <w:pStyle w:val="TableParagraph"/>
              <w:spacing w:before="2"/>
              <w:ind w:left="426"/>
              <w:rPr>
                <w:color w:val="000000" w:themeColor="text1"/>
              </w:rPr>
            </w:pPr>
            <w:r w:rsidRPr="00B309F1">
              <w:rPr>
                <w:rStyle w:val="None"/>
                <w:b/>
                <w:bCs/>
                <w:color w:val="000000" w:themeColor="text1"/>
                <w:spacing w:val="-2"/>
                <w:sz w:val="18"/>
                <w:szCs w:val="18"/>
              </w:rPr>
              <w:t>Products</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284" w:type="dxa"/>
              <w:bottom w:w="80" w:type="dxa"/>
              <w:right w:w="263" w:type="dxa"/>
            </w:tcMar>
          </w:tcPr>
          <w:p w:rsidR="00BB050D" w:rsidRPr="00B309F1" w:rsidRDefault="00C175F3">
            <w:pPr>
              <w:pStyle w:val="TableParagraph"/>
              <w:spacing w:line="206" w:lineRule="exact"/>
              <w:ind w:left="204" w:right="183"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1" w:type="dxa"/>
              <w:bottom w:w="80" w:type="dxa"/>
              <w:right w:w="80" w:type="dxa"/>
            </w:tcMar>
          </w:tcPr>
          <w:p w:rsidR="00BB050D" w:rsidRPr="00B309F1" w:rsidRDefault="00C175F3">
            <w:pPr>
              <w:pStyle w:val="TableParagraph"/>
              <w:spacing w:before="2"/>
              <w:ind w:left="551"/>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0" w:type="dxa"/>
              <w:bottom w:w="80" w:type="dxa"/>
              <w:right w:w="80" w:type="dxa"/>
            </w:tcMar>
          </w:tcPr>
          <w:p w:rsidR="00BB050D" w:rsidRPr="00B309F1" w:rsidRDefault="00C175F3">
            <w:pPr>
              <w:pStyle w:val="TableParagraph"/>
              <w:spacing w:before="2"/>
              <w:ind w:left="55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28" w:type="dxa"/>
              <w:bottom w:w="80" w:type="dxa"/>
              <w:right w:w="80" w:type="dxa"/>
            </w:tcMar>
          </w:tcPr>
          <w:p w:rsidR="00BB050D" w:rsidRPr="00B309F1" w:rsidRDefault="00C175F3">
            <w:pPr>
              <w:pStyle w:val="TableParagraph"/>
              <w:spacing w:before="2"/>
              <w:ind w:left="54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833"/>
        </w:trPr>
        <w:tc>
          <w:tcPr>
            <w:tcW w:w="1543" w:type="dxa"/>
            <w:vMerge/>
            <w:tcBorders>
              <w:top w:val="single" w:sz="4" w:space="0" w:color="000000"/>
              <w:left w:val="single" w:sz="4" w:space="0" w:color="000000"/>
              <w:bottom w:val="single" w:sz="4" w:space="0" w:color="000000"/>
              <w:right w:val="single" w:sz="4" w:space="0" w:color="000000"/>
            </w:tcBorders>
            <w:shd w:val="clear" w:color="auto" w:fill="A6A6A6"/>
          </w:tcPr>
          <w:p w:rsidR="00BB050D" w:rsidRPr="00B309F1" w:rsidRDefault="00BB050D">
            <w:pPr>
              <w:rPr>
                <w:color w:val="000000" w:themeColor="text1"/>
              </w:rPr>
            </w:pP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4" w:type="dxa"/>
              <w:bottom w:w="80" w:type="dxa"/>
              <w:right w:w="80" w:type="dxa"/>
            </w:tcMar>
          </w:tcPr>
          <w:p w:rsidR="00BB050D" w:rsidRPr="00B309F1" w:rsidRDefault="00C175F3">
            <w:pPr>
              <w:pStyle w:val="TableParagraph"/>
              <w:spacing w:line="207" w:lineRule="exact"/>
              <w:ind w:left="74"/>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91"/>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7" w:type="dxa"/>
              <w:bottom w:w="80" w:type="dxa"/>
              <w:right w:w="80" w:type="dxa"/>
            </w:tcMar>
          </w:tcPr>
          <w:p w:rsidR="00BB050D" w:rsidRPr="00B309F1" w:rsidRDefault="00C175F3">
            <w:pPr>
              <w:pStyle w:val="TableParagraph"/>
              <w:spacing w:line="207" w:lineRule="exact"/>
              <w:ind w:left="117"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184" w:hanging="68"/>
              <w:rPr>
                <w:color w:val="000000" w:themeColor="text1"/>
              </w:rPr>
            </w:pPr>
            <w:r w:rsidRPr="00B309F1">
              <w:rPr>
                <w:rStyle w:val="None"/>
                <w:b/>
                <w:bCs/>
                <w:color w:val="000000" w:themeColor="text1"/>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3" w:type="dxa"/>
              <w:bottom w:w="80" w:type="dxa"/>
              <w:right w:w="80" w:type="dxa"/>
            </w:tcMar>
          </w:tcPr>
          <w:p w:rsidR="00BB050D" w:rsidRPr="00B309F1" w:rsidRDefault="00C175F3">
            <w:pPr>
              <w:pStyle w:val="TableParagraph"/>
              <w:spacing w:line="207" w:lineRule="exact"/>
              <w:ind w:left="73"/>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90"/>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6" w:type="dxa"/>
              <w:bottom w:w="80" w:type="dxa"/>
              <w:right w:w="80" w:type="dxa"/>
            </w:tcMar>
          </w:tcPr>
          <w:p w:rsidR="00BB050D" w:rsidRPr="00B309F1" w:rsidRDefault="00C175F3">
            <w:pPr>
              <w:pStyle w:val="TableParagraph"/>
              <w:spacing w:line="207" w:lineRule="exact"/>
              <w:ind w:left="116"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183" w:hanging="68"/>
              <w:rPr>
                <w:color w:val="000000" w:themeColor="text1"/>
              </w:rPr>
            </w:pPr>
            <w:r w:rsidRPr="00B309F1">
              <w:rPr>
                <w:rStyle w:val="None"/>
                <w:b/>
                <w:bCs/>
                <w:color w:val="000000" w:themeColor="text1"/>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2" w:type="dxa"/>
              <w:bottom w:w="80" w:type="dxa"/>
              <w:right w:w="80" w:type="dxa"/>
            </w:tcMar>
          </w:tcPr>
          <w:p w:rsidR="00BB050D" w:rsidRPr="00B309F1" w:rsidRDefault="00C175F3">
            <w:pPr>
              <w:pStyle w:val="TableParagraph"/>
              <w:spacing w:line="207" w:lineRule="exact"/>
              <w:ind w:left="72"/>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89"/>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5" w:type="dxa"/>
              <w:bottom w:w="80" w:type="dxa"/>
              <w:right w:w="80" w:type="dxa"/>
            </w:tcMar>
          </w:tcPr>
          <w:p w:rsidR="00BB050D" w:rsidRPr="00B309F1" w:rsidRDefault="00C175F3">
            <w:pPr>
              <w:pStyle w:val="TableParagraph"/>
              <w:spacing w:line="207" w:lineRule="exact"/>
              <w:ind w:left="115"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183" w:hanging="68"/>
              <w:rPr>
                <w:color w:val="000000" w:themeColor="text1"/>
              </w:rPr>
            </w:pPr>
            <w:r w:rsidRPr="00B309F1">
              <w:rPr>
                <w:rStyle w:val="None"/>
                <w:b/>
                <w:bCs/>
                <w:color w:val="000000" w:themeColor="text1"/>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1" w:type="dxa"/>
              <w:bottom w:w="80" w:type="dxa"/>
              <w:right w:w="80" w:type="dxa"/>
            </w:tcMar>
          </w:tcPr>
          <w:p w:rsidR="00BB050D" w:rsidRPr="00B309F1" w:rsidRDefault="00C175F3">
            <w:pPr>
              <w:pStyle w:val="TableParagraph"/>
              <w:spacing w:line="207" w:lineRule="exact"/>
              <w:ind w:left="71"/>
              <w:rPr>
                <w:rStyle w:val="None"/>
                <w:b/>
                <w:bCs/>
                <w:color w:val="000000" w:themeColor="text1"/>
                <w:sz w:val="18"/>
                <w:szCs w:val="18"/>
              </w:rPr>
            </w:pPr>
            <w:r w:rsidRPr="00B309F1">
              <w:rPr>
                <w:rStyle w:val="None"/>
                <w:b/>
                <w:bCs/>
                <w:color w:val="000000" w:themeColor="text1"/>
                <w:sz w:val="18"/>
                <w:szCs w:val="18"/>
              </w:rPr>
              <w:t>Amount</w:t>
            </w:r>
            <w:r w:rsidRPr="00B309F1">
              <w:rPr>
                <w:rStyle w:val="None"/>
                <w:b/>
                <w:bCs/>
                <w:color w:val="000000" w:themeColor="text1"/>
                <w:spacing w:val="-5"/>
                <w:sz w:val="18"/>
                <w:szCs w:val="18"/>
              </w:rPr>
              <w:t>(</w:t>
            </w:r>
            <w:r w:rsidRPr="00B309F1">
              <w:rPr>
                <w:rStyle w:val="None"/>
                <w:rFonts w:ascii="Arial Unicode MS" w:hAnsi="Arial Unicode MS"/>
                <w:color w:val="000000" w:themeColor="text1"/>
                <w:spacing w:val="-5"/>
                <w:sz w:val="18"/>
                <w:szCs w:val="18"/>
              </w:rPr>
              <w:t>₹</w:t>
            </w:r>
          </w:p>
          <w:p w:rsidR="00BB050D" w:rsidRPr="00B309F1" w:rsidRDefault="00C175F3">
            <w:pPr>
              <w:pStyle w:val="TableParagraph"/>
              <w:spacing w:before="2"/>
              <w:ind w:left="88"/>
              <w:rPr>
                <w:color w:val="000000" w:themeColor="text1"/>
              </w:rPr>
            </w:pP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3" w:type="dxa"/>
              <w:bottom w:w="80" w:type="dxa"/>
              <w:right w:w="80" w:type="dxa"/>
            </w:tcMar>
          </w:tcPr>
          <w:p w:rsidR="00BB050D" w:rsidRPr="00B309F1" w:rsidRDefault="00C175F3">
            <w:pPr>
              <w:pStyle w:val="TableParagraph"/>
              <w:spacing w:line="207" w:lineRule="exact"/>
              <w:ind w:left="113" w:firstLine="182"/>
              <w:rPr>
                <w:rStyle w:val="None"/>
                <w:b/>
                <w:bCs/>
                <w:color w:val="000000" w:themeColor="text1"/>
                <w:sz w:val="18"/>
                <w:szCs w:val="18"/>
              </w:rPr>
            </w:pPr>
            <w:r w:rsidRPr="00B309F1">
              <w:rPr>
                <w:rStyle w:val="None"/>
                <w:b/>
                <w:bCs/>
                <w:color w:val="000000" w:themeColor="text1"/>
                <w:sz w:val="18"/>
                <w:szCs w:val="18"/>
              </w:rPr>
              <w:t xml:space="preserve">% </w:t>
            </w:r>
            <w:r w:rsidRPr="00B309F1">
              <w:rPr>
                <w:rStyle w:val="None"/>
                <w:b/>
                <w:bCs/>
                <w:color w:val="000000" w:themeColor="text1"/>
                <w:spacing w:val="-5"/>
                <w:sz w:val="18"/>
                <w:szCs w:val="18"/>
              </w:rPr>
              <w:t>of</w:t>
            </w:r>
          </w:p>
          <w:p w:rsidR="00BB050D" w:rsidRPr="00B309F1" w:rsidRDefault="00C175F3">
            <w:pPr>
              <w:pStyle w:val="TableParagraph"/>
              <w:spacing w:line="206" w:lineRule="exact"/>
              <w:ind w:left="180" w:hanging="68"/>
              <w:rPr>
                <w:color w:val="000000" w:themeColor="text1"/>
              </w:rPr>
            </w:pPr>
            <w:r w:rsidRPr="00B309F1">
              <w:rPr>
                <w:rStyle w:val="None"/>
                <w:b/>
                <w:bCs/>
                <w:color w:val="000000" w:themeColor="text1"/>
                <w:spacing w:val="-2"/>
                <w:sz w:val="18"/>
                <w:szCs w:val="18"/>
              </w:rPr>
              <w:t>operating revenue</w:t>
            </w:r>
          </w:p>
        </w:tc>
      </w:tr>
      <w:tr w:rsidR="00BB050D" w:rsidRPr="00B309F1">
        <w:trPr>
          <w:trHeight w:val="626"/>
        </w:trPr>
        <w:tc>
          <w:tcPr>
            <w:tcW w:w="1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Specializedmagnet winding wires</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3,798.10</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13,502.66</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74.79%</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319" w:type="dxa"/>
              <w:bottom w:w="80" w:type="dxa"/>
              <w:right w:w="80" w:type="dxa"/>
            </w:tcMar>
          </w:tcPr>
          <w:p w:rsidR="00BB050D" w:rsidRPr="00B309F1" w:rsidRDefault="00C175F3">
            <w:pPr>
              <w:pStyle w:val="TableParagraph"/>
              <w:spacing w:line="207" w:lineRule="exact"/>
              <w:ind w:left="239"/>
              <w:jc w:val="center"/>
              <w:rPr>
                <w:color w:val="000000" w:themeColor="text1"/>
              </w:rPr>
            </w:pPr>
            <w:r w:rsidRPr="00B309F1">
              <w:rPr>
                <w:rStyle w:val="Hyperlink7"/>
                <w:rFonts w:eastAsia="Arial Unicode MS"/>
                <w:color w:val="000000" w:themeColor="text1"/>
                <w:spacing w:val="-2"/>
                <w:sz w:val="18"/>
                <w:szCs w:val="18"/>
              </w:rPr>
              <w:t>9,642.92</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Hyperlink7"/>
                <w:rFonts w:eastAsia="Arial Unicode MS"/>
                <w:color w:val="000000" w:themeColor="text1"/>
                <w:spacing w:val="-2"/>
                <w:sz w:val="18"/>
                <w:szCs w:val="18"/>
              </w:rPr>
              <w:t>75.17%</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7,652.26</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2" w:type="dxa"/>
            </w:tcMar>
          </w:tcPr>
          <w:p w:rsidR="00BB050D" w:rsidRPr="00B309F1" w:rsidRDefault="00C175F3">
            <w:pPr>
              <w:pStyle w:val="TableParagraph"/>
              <w:spacing w:line="207" w:lineRule="exact"/>
              <w:ind w:right="52"/>
              <w:jc w:val="right"/>
              <w:rPr>
                <w:color w:val="000000" w:themeColor="text1"/>
              </w:rPr>
            </w:pPr>
            <w:r w:rsidRPr="00B309F1">
              <w:rPr>
                <w:rStyle w:val="Hyperlink7"/>
                <w:rFonts w:eastAsia="Arial Unicode MS"/>
                <w:color w:val="000000" w:themeColor="text1"/>
                <w:spacing w:val="-2"/>
                <w:sz w:val="18"/>
                <w:szCs w:val="18"/>
              </w:rPr>
              <w:t>79.08%</w:t>
            </w:r>
          </w:p>
        </w:tc>
      </w:tr>
      <w:tr w:rsidR="00BB050D" w:rsidRPr="00B309F1">
        <w:trPr>
          <w:trHeight w:val="626"/>
        </w:trPr>
        <w:tc>
          <w:tcPr>
            <w:tcW w:w="1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tabs>
                <w:tab w:val="left" w:pos="956"/>
              </w:tabs>
              <w:spacing w:line="206" w:lineRule="exact"/>
              <w:ind w:left="59" w:right="44"/>
              <w:rPr>
                <w:color w:val="000000" w:themeColor="text1"/>
              </w:rPr>
            </w:pPr>
            <w:r w:rsidRPr="00B309F1">
              <w:rPr>
                <w:rStyle w:val="Hyperlink7"/>
                <w:rFonts w:eastAsia="Arial Unicode MS"/>
                <w:color w:val="000000" w:themeColor="text1"/>
                <w:spacing w:val="-2"/>
                <w:sz w:val="18"/>
                <w:szCs w:val="18"/>
              </w:rPr>
              <w:t>Standard</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 xml:space="preserve">magnet </w:t>
            </w:r>
            <w:r w:rsidRPr="00B309F1">
              <w:rPr>
                <w:rStyle w:val="Hyperlink6"/>
                <w:rFonts w:eastAsia="Arial Unicode MS"/>
                <w:color w:val="000000" w:themeColor="text1"/>
                <w:sz w:val="18"/>
                <w:szCs w:val="18"/>
              </w:rPr>
              <w:t>winding wires</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1,496.93</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4,550.79</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Hyperlink7"/>
                <w:rFonts w:eastAsia="Arial Unicode MS"/>
                <w:color w:val="000000" w:themeColor="text1"/>
                <w:spacing w:val="-2"/>
                <w:sz w:val="18"/>
                <w:szCs w:val="18"/>
              </w:rPr>
              <w:t>25.21%</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319" w:type="dxa"/>
              <w:bottom w:w="80" w:type="dxa"/>
              <w:right w:w="80" w:type="dxa"/>
            </w:tcMar>
          </w:tcPr>
          <w:p w:rsidR="00BB050D" w:rsidRPr="00B309F1" w:rsidRDefault="00C175F3">
            <w:pPr>
              <w:pStyle w:val="TableParagraph"/>
              <w:spacing w:line="207" w:lineRule="exact"/>
              <w:ind w:left="239"/>
              <w:jc w:val="center"/>
              <w:rPr>
                <w:color w:val="000000" w:themeColor="text1"/>
              </w:rPr>
            </w:pPr>
            <w:r w:rsidRPr="00B309F1">
              <w:rPr>
                <w:rStyle w:val="Hyperlink7"/>
                <w:rFonts w:eastAsia="Arial Unicode MS"/>
                <w:color w:val="000000" w:themeColor="text1"/>
                <w:spacing w:val="-2"/>
                <w:sz w:val="18"/>
                <w:szCs w:val="18"/>
              </w:rPr>
              <w:t>3,185.92</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BB050D" w:rsidRPr="00B309F1" w:rsidRDefault="00C175F3">
            <w:pPr>
              <w:pStyle w:val="TableParagraph"/>
              <w:spacing w:line="207" w:lineRule="exact"/>
              <w:ind w:right="50"/>
              <w:jc w:val="right"/>
              <w:rPr>
                <w:color w:val="000000" w:themeColor="text1"/>
              </w:rPr>
            </w:pPr>
            <w:r w:rsidRPr="00B309F1">
              <w:rPr>
                <w:rStyle w:val="Hyperlink7"/>
                <w:rFonts w:eastAsia="Arial Unicode MS"/>
                <w:color w:val="000000" w:themeColor="text1"/>
                <w:spacing w:val="-2"/>
                <w:sz w:val="18"/>
                <w:szCs w:val="18"/>
              </w:rPr>
              <w:t>24.82%</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207" w:lineRule="exact"/>
              <w:ind w:right="49"/>
              <w:jc w:val="right"/>
              <w:rPr>
                <w:color w:val="000000" w:themeColor="text1"/>
              </w:rPr>
            </w:pPr>
            <w:r w:rsidRPr="00B309F1">
              <w:rPr>
                <w:rStyle w:val="Hyperlink7"/>
                <w:rFonts w:eastAsia="Arial Unicode MS"/>
                <w:color w:val="000000" w:themeColor="text1"/>
                <w:spacing w:val="-2"/>
                <w:sz w:val="18"/>
                <w:szCs w:val="18"/>
              </w:rPr>
              <w:t>2,023.98</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2" w:type="dxa"/>
            </w:tcMar>
          </w:tcPr>
          <w:p w:rsidR="00BB050D" w:rsidRPr="00B309F1" w:rsidRDefault="00C175F3">
            <w:pPr>
              <w:pStyle w:val="TableParagraph"/>
              <w:spacing w:line="207" w:lineRule="exact"/>
              <w:ind w:right="52"/>
              <w:jc w:val="right"/>
              <w:rPr>
                <w:color w:val="000000" w:themeColor="text1"/>
              </w:rPr>
            </w:pPr>
            <w:r w:rsidRPr="00B309F1">
              <w:rPr>
                <w:rStyle w:val="Hyperlink7"/>
                <w:rFonts w:eastAsia="Arial Unicode MS"/>
                <w:color w:val="000000" w:themeColor="text1"/>
                <w:spacing w:val="-2"/>
                <w:sz w:val="18"/>
                <w:szCs w:val="18"/>
              </w:rPr>
              <w:t>20.92%</w:t>
            </w:r>
          </w:p>
        </w:tc>
      </w:tr>
      <w:tr w:rsidR="00BB050D" w:rsidRPr="00B309F1">
        <w:trPr>
          <w:trHeight w:val="387"/>
        </w:trPr>
        <w:tc>
          <w:tcPr>
            <w:tcW w:w="1543"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None"/>
                <w:b/>
                <w:bCs/>
                <w:color w:val="000000" w:themeColor="text1"/>
                <w:spacing w:val="-2"/>
                <w:sz w:val="18"/>
                <w:szCs w:val="18"/>
              </w:rPr>
              <w:t>Total</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None"/>
                <w:b/>
                <w:bCs/>
                <w:color w:val="000000" w:themeColor="text1"/>
                <w:spacing w:val="-2"/>
                <w:sz w:val="18"/>
                <w:szCs w:val="18"/>
              </w:rPr>
              <w:t>5,295.03</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8" w:lineRule="exact"/>
              <w:ind w:right="48"/>
              <w:jc w:val="right"/>
              <w:rPr>
                <w:color w:val="000000" w:themeColor="text1"/>
              </w:rPr>
            </w:pPr>
            <w:r w:rsidRPr="00B309F1">
              <w:rPr>
                <w:rStyle w:val="None"/>
                <w:b/>
                <w:bCs/>
                <w:color w:val="000000" w:themeColor="text1"/>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right="48"/>
              <w:jc w:val="right"/>
              <w:rPr>
                <w:color w:val="000000" w:themeColor="text1"/>
              </w:rPr>
            </w:pPr>
            <w:r w:rsidRPr="00B309F1">
              <w:rPr>
                <w:rStyle w:val="None"/>
                <w:b/>
                <w:bCs/>
                <w:color w:val="000000" w:themeColor="text1"/>
                <w:spacing w:val="-2"/>
                <w:sz w:val="18"/>
                <w:szCs w:val="18"/>
              </w:rPr>
              <w:t>18,053.45</w:t>
            </w:r>
          </w:p>
        </w:tc>
        <w:tc>
          <w:tcPr>
            <w:tcW w:w="9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8" w:lineRule="exact"/>
              <w:ind w:right="47"/>
              <w:jc w:val="right"/>
              <w:rPr>
                <w:color w:val="000000" w:themeColor="text1"/>
              </w:rPr>
            </w:pPr>
            <w:r w:rsidRPr="00B309F1">
              <w:rPr>
                <w:rStyle w:val="None"/>
                <w:b/>
                <w:bCs/>
                <w:color w:val="000000" w:themeColor="text1"/>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228" w:type="dxa"/>
              <w:bottom w:w="80" w:type="dxa"/>
              <w:right w:w="83" w:type="dxa"/>
            </w:tcMar>
          </w:tcPr>
          <w:p w:rsidR="00BB050D" w:rsidRPr="00B309F1" w:rsidRDefault="00C175F3">
            <w:pPr>
              <w:pStyle w:val="TableParagraph"/>
              <w:spacing w:line="188" w:lineRule="exact"/>
              <w:ind w:left="148" w:right="3"/>
              <w:jc w:val="center"/>
              <w:rPr>
                <w:color w:val="000000" w:themeColor="text1"/>
              </w:rPr>
            </w:pPr>
            <w:r w:rsidRPr="00B309F1">
              <w:rPr>
                <w:rStyle w:val="None"/>
                <w:b/>
                <w:bCs/>
                <w:color w:val="000000" w:themeColor="text1"/>
                <w:spacing w:val="-2"/>
                <w:sz w:val="18"/>
                <w:szCs w:val="18"/>
              </w:rPr>
              <w:t>12,828.84</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None"/>
                <w:b/>
                <w:bCs/>
                <w:color w:val="000000" w:themeColor="text1"/>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right="49"/>
              <w:jc w:val="right"/>
              <w:rPr>
                <w:color w:val="000000" w:themeColor="text1"/>
              </w:rPr>
            </w:pPr>
            <w:r w:rsidRPr="00B309F1">
              <w:rPr>
                <w:rStyle w:val="None"/>
                <w:b/>
                <w:bCs/>
                <w:color w:val="000000" w:themeColor="text1"/>
                <w:spacing w:val="-2"/>
                <w:sz w:val="18"/>
                <w:szCs w:val="18"/>
              </w:rPr>
              <w:t>9,676.24</w:t>
            </w:r>
          </w:p>
        </w:tc>
        <w:tc>
          <w:tcPr>
            <w:tcW w:w="9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1" w:type="dxa"/>
            </w:tcMar>
          </w:tcPr>
          <w:p w:rsidR="00BB050D" w:rsidRPr="00B309F1" w:rsidRDefault="00C175F3">
            <w:pPr>
              <w:pStyle w:val="TableParagraph"/>
              <w:spacing w:line="188" w:lineRule="exact"/>
              <w:ind w:right="51"/>
              <w:jc w:val="right"/>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BodyText"/>
        <w:spacing w:before="2" w:after="1"/>
        <w:ind w:left="801" w:hanging="801"/>
        <w:rPr>
          <w:rStyle w:val="Hyperlink4"/>
          <w:color w:val="000000" w:themeColor="text1"/>
          <w:sz w:val="17"/>
          <w:szCs w:val="17"/>
        </w:rPr>
      </w:pPr>
    </w:p>
    <w:p w:rsidR="00BB050D" w:rsidRPr="00B309F1" w:rsidRDefault="00BB050D">
      <w:pPr>
        <w:pStyle w:val="BodyText"/>
        <w:spacing w:before="3"/>
        <w:rPr>
          <w:color w:val="000000" w:themeColor="text1"/>
        </w:rPr>
      </w:pPr>
    </w:p>
    <w:p w:rsidR="00BB050D" w:rsidRPr="00B309F1" w:rsidRDefault="00C175F3">
      <w:pPr>
        <w:pStyle w:val="BodyText"/>
        <w:ind w:left="796" w:right="7"/>
        <w:jc w:val="both"/>
        <w:rPr>
          <w:color w:val="000000" w:themeColor="text1"/>
        </w:rPr>
      </w:pPr>
      <w:r w:rsidRPr="00B309F1">
        <w:rPr>
          <w:rStyle w:val="Hyperlink4"/>
          <w:color w:val="000000" w:themeColor="text1"/>
        </w:rPr>
        <w:t>Whilewehavenotexperiencedanymaterialsustaineddeclineinthesaleofourkeyproductsinthethree-monthperiod ended June30, 2025, and theFiscals 2025, 2024, and 2023,there is no assurance that wewill not face any decline in thefuture.Anyfail</w:t>
      </w:r>
      <w:r w:rsidRPr="00B309F1">
        <w:rPr>
          <w:rStyle w:val="Hyperlink4"/>
          <w:color w:val="000000" w:themeColor="text1"/>
        </w:rPr>
        <w:t xml:space="preserve">uretosuccessfullymanufactureandmarketspecializedmagnetwindingwires,whetheronaccount of regulatory changes or changes in technologies, including creation of alternate technologies, or otherwise could adversely affect our business, financial condition, cash </w:t>
      </w:r>
      <w:r w:rsidRPr="00B309F1">
        <w:rPr>
          <w:rStyle w:val="Hyperlink4"/>
          <w:color w:val="000000" w:themeColor="text1"/>
        </w:rPr>
        <w:t>flows and results of operations.</w:t>
      </w:r>
    </w:p>
    <w:p w:rsidR="00BB050D" w:rsidRPr="00B309F1" w:rsidRDefault="00C175F3">
      <w:pPr>
        <w:pStyle w:val="Heading4"/>
        <w:numPr>
          <w:ilvl w:val="0"/>
          <w:numId w:val="27"/>
        </w:numPr>
        <w:spacing w:before="199"/>
        <w:ind w:right="17"/>
        <w:rPr>
          <w:color w:val="000000" w:themeColor="text1"/>
        </w:rPr>
      </w:pPr>
      <w:r w:rsidRPr="00B309F1">
        <w:rPr>
          <w:rStyle w:val="Hyperlink4"/>
          <w:color w:val="000000" w:themeColor="text1"/>
        </w:rPr>
        <w:t>We have not yet placed orders in relation to the capital expenditure to be incurred for certain of our proposed objects of the Offer. In the event of any delay in placing the orders, or in the event the vendors are not able</w:t>
      </w:r>
      <w:r w:rsidRPr="00B309F1">
        <w:rPr>
          <w:rStyle w:val="Hyperlink4"/>
          <w:color w:val="000000" w:themeColor="text1"/>
        </w:rPr>
        <w:t xml:space="preserve"> to provide the requisite equipment in a timely manner, or at all, the same may result in time and cost over-runs.</w:t>
      </w:r>
    </w:p>
    <w:p w:rsidR="00BB050D" w:rsidRPr="00B309F1" w:rsidRDefault="00C175F3">
      <w:pPr>
        <w:pStyle w:val="BodyText"/>
        <w:spacing w:before="201"/>
        <w:ind w:left="796" w:right="5"/>
        <w:jc w:val="both"/>
        <w:rPr>
          <w:color w:val="000000" w:themeColor="text1"/>
        </w:rPr>
      </w:pPr>
      <w:r w:rsidRPr="00B309F1">
        <w:rPr>
          <w:rStyle w:val="Hyperlink4"/>
          <w:color w:val="000000" w:themeColor="text1"/>
        </w:rPr>
        <w:t>We intend to utilize portions of Bennett and Sons for funding capital expenditure requirements for (i) funding the capitalexpenditurerequirementsofourCompanytowardspurchasingandsettingupofnewmachineryforexpansion atourSupaFacility;(ii)fundingthecapitalexpenditurerequirementsofourCompanytowardspurchasingandsetting up of a rooftop solar power plant for power generation at our Kennedy-Medina; and (iii) funding the capital expenditure requirements of our Company towards purchasing and setting up of new machinery at Unit 2 in Chakan, Pune in Maharashtra (collectively, “Lucas and Sons”). While we have procured quotations from various vendorsinrelationtothecapitalexpendituretobeincurredfortheProposedCapitalExpenditure,wehavenotplaced any firm orders for certain of them. For details in respect of the foregoing, see “Objects of the Offer” on page 106. Such quotations are valid for a certain period of time and may be subject to revisions, and other commercial and technicalfactors.Wecannotassurethatwewillbeabletoundertakesuchcapitalexpenditureatthecostsindicatedby such quotationsor that therewill not be cost escalationsover and above the contingencies proposed to be funded out oftheNetProceeds.Theactualamountandtimingofourfuturecapitalrequirementsmaydifferfromourestimatesas a result of, among other things, unforeseen delays or cost overruns, unanticipated expenses, regulatory changes, engineeringdesignchangesandtechnologicalchanges.Further,certainitemsoftheProposedCapitalExpenditure,for</w:t>
      </w:r>
      <w:r w:rsidRPr="00B309F1">
        <w:rPr>
          <w:rStyle w:val="Hyperlink4"/>
          <w:color w:val="000000" w:themeColor="text1"/>
        </w:rPr>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111"/>
          <w:footerReference w:type="default" r:id="rId112"/>
          <w:pgSz w:w="11920" w:h="16840"/>
          <w:pgMar w:top="1140" w:right="708" w:bottom="1120" w:left="992" w:header="0" w:footer="0" w:gutter="0"/>
          <w:cols w:space="720"/>
        </w:sectPr>
      </w:pPr>
    </w:p>
    <w:p w:rsidR="00BB050D" w:rsidRPr="00B309F1" w:rsidRDefault="00C175F3">
      <w:pPr>
        <w:pStyle w:val="BodyText"/>
        <w:spacing w:before="80"/>
        <w:ind w:left="796" w:right="24"/>
        <w:jc w:val="both"/>
        <w:rPr>
          <w:color w:val="000000" w:themeColor="text1"/>
        </w:rPr>
      </w:pPr>
      <w:r w:rsidRPr="00B309F1">
        <w:rPr>
          <w:rStyle w:val="Hyperlink4"/>
          <w:color w:val="000000" w:themeColor="text1"/>
        </w:rPr>
        <w:t>whichourCompanyhasalreadyplacedpurchaseorders,maynotbedeliveredwithintheexpectedtime,oratall,and may impact the time and cost estimates of our Lucas and Sons.</w:t>
      </w:r>
      <w:r w:rsidRPr="00B309F1">
        <w:rPr>
          <w:rStyle w:val="Hyperlink4"/>
          <w:color w:val="000000" w:themeColor="text1"/>
        </w:rPr>
      </w:r>
    </w:p>
    <w:p w:rsidR="00BB050D" w:rsidRPr="00B309F1" w:rsidRDefault="00C175F3">
      <w:pPr>
        <w:pStyle w:val="BodyText"/>
        <w:spacing w:before="201"/>
        <w:ind w:left="796" w:right="10"/>
        <w:jc w:val="both"/>
        <w:rPr>
          <w:color w:val="000000" w:themeColor="text1"/>
        </w:rPr>
      </w:pPr>
      <w:r w:rsidRPr="00B309F1">
        <w:rPr>
          <w:rStyle w:val="Hyperlink4"/>
          <w:color w:val="000000" w:themeColor="text1"/>
        </w:rPr>
        <w:t>In the event of any delay in placing the orders, or an escalation in the cost of acquisition of the equipment or in the event the vendors are not able to provide the equipment and services in a timely manner, or at all, we may encounter time and cost overruns for Lee Inc. Further, if we are unable to procure the requisite items forProposedCapitalExpenditureandancillaryitemsoravailservicesfromthevendorsfromwhomwehaveprocured quotations, we cannot assure you that we may be able to identify alternative vendors to provide us with the similar kind of items for Lucas and Sons and ancillary items and services, which satisfy our requirements at acceptable prices. Our inability to procure the items for Lucas and Sons at acceptable prices or in a timely manner, may result in an increase in capital expenditure, extension or variation in the proposed schedule of implementationanddeploymentoftheNetProceeds,therebyresultinginanadverseeffectonourbusinessoperations, financial condition, cash flows and results of operations.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Heading4"/>
        <w:numPr>
          <w:ilvl w:val="0"/>
          <w:numId w:val="28"/>
        </w:numPr>
        <w:spacing w:before="201"/>
        <w:ind w:right="18"/>
        <w:rPr>
          <w:color w:val="000000" w:themeColor="text1"/>
        </w:rPr>
      </w:pPr>
      <w:r w:rsidRPr="00B309F1">
        <w:rPr>
          <w:rStyle w:val="Hyperlink4"/>
          <w:color w:val="000000" w:themeColor="text1"/>
        </w:rPr>
        <w:t>Our operations are significantly dependent on our manufacturing facilities. Any unscheduled, unplanned or prolonged disruption, slowdown or shutdo</w:t>
      </w:r>
      <w:r w:rsidRPr="00B309F1">
        <w:rPr>
          <w:rStyle w:val="Hyperlink4"/>
          <w:color w:val="000000" w:themeColor="text1"/>
        </w:rPr>
        <w:t>wn of our manufacturing facilities could have a material adverse effect on our business, financial condition, cash flows and results of operations.</w:t>
      </w:r>
    </w:p>
    <w:p w:rsidR="00BB050D" w:rsidRPr="00B309F1" w:rsidRDefault="00C175F3">
      <w:pPr>
        <w:pStyle w:val="BodyText"/>
        <w:spacing w:before="201"/>
        <w:ind w:left="796" w:right="7"/>
        <w:jc w:val="both"/>
        <w:rPr>
          <w:color w:val="000000" w:themeColor="text1"/>
        </w:rPr>
      </w:pPr>
      <w:r w:rsidRPr="00B309F1">
        <w:rPr>
          <w:rStyle w:val="Hyperlink4"/>
          <w:color w:val="000000" w:themeColor="text1"/>
        </w:rPr>
        <w:t>Ourbusinessisdependentuponourabilitytoefficientlymanageourmanufacturingfacilities,andtheoperationalrisks associated with it, including those beyond our control. As of the date of this Kirby-Nunez, we have three operationalmanufacturing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unscheduledmaintenanceservicesandemployothersystemsandprocessessuchaspowerbackups,employeetraining and productivity monitoring at each of our manufacturing facilities, these facilities are subject to various operating risks, such as the breakdown or failure of equipment, power supply or processes, productivity of our workforce, performancebelowexpectedlevelsofefficiency,obsolescenceofequipmentormachinery,timelyavailabilityofraw materials,labourdisputes,strikes,naturaldisasters,industrialaccidents,fire,severeweatherconditions,anysignificant social, political or economic disturbances and infectious disease outbreaks resulting in unplanned slowdowns and/or shutdownsandtheneedtocomplywiththedirectivesofrelevantgovernmentandregulatoryauthorities.Ourinability toeffectivelyrespondtoanybreakdown,shutdownortorectifyanydisruption,inatimelymannerandatanacceptable cost, could lead to an adverse effect on our business, financial condition, cash flows and results of operations. While there has not been any breakdown, unscheduled, unplanned or prolonged disruption, slowdown or shutdown of our manufacturingfacilitieswhichhadmaterialadverseeffectonthebusiness,financialcondition,cashflowsandresults of operations of our Company during the three-month period ended June 30, 2025, or Fiscals 2025, 2024, and 2023, we cannot assure that there will not be any breakdowns in future.</w:t>
      </w:r>
      <w:r w:rsidRPr="00B309F1">
        <w:rPr>
          <w:rStyle w:val="Hyperlink4"/>
          <w:color w:val="000000" w:themeColor="text1"/>
        </w:rPr>
      </w:r>
      <w:r w:rsidRPr="00B309F1">
        <w:rPr>
          <w:rStyle w:val="None"/>
          <w:i/>
          <w:iCs/>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0"/>
        <w:ind w:left="796" w:right="7"/>
        <w:jc w:val="both"/>
        <w:rPr>
          <w:color w:val="000000" w:themeColor="text1"/>
        </w:rPr>
      </w:pPr>
      <w:r w:rsidRPr="00B309F1">
        <w:rPr>
          <w:rStyle w:val="Hyperlink4"/>
          <w:color w:val="000000" w:themeColor="text1"/>
        </w:rPr>
        <w:t>Further,weruntheriskofanindustrialactionbyourunionizednon-managerialemployees.Ournon-managerialstaff are organized in a registered trade union through which we negotiate the terms and conditions of their compensation and theredressal oftheirgrievances. Fordetailsinrelationto memorandumofsettlementwith the KSH International Chakan Internal Daniel Saunders, see “Our Business – Human Resources” on page 235. In addition, we may be subjecttomanufacturingdisruptionsduetocontraventionsbyusofanyoftheconditionsofourregulatoryapprovals,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2023,there can be no assurance that such instances will not occur in the future, and any such disruptionmayresultindelaysorshutdownofourmanufacturingactivitieswhichmayadverselyaffectourbusiness, financial condition, cash flows and results of operations.</w:t>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113"/>
          <w:footerReference w:type="default" r:id="rId114"/>
          <w:pgSz w:w="11920" w:h="16840"/>
          <w:pgMar w:top="1080" w:right="708" w:bottom="1120" w:left="992" w:header="0" w:footer="0" w:gutter="0"/>
          <w:cols w:space="720"/>
        </w:sectPr>
      </w:pPr>
    </w:p>
    <w:p w:rsidR="00BB050D" w:rsidRPr="00B309F1" w:rsidRDefault="00C175F3">
      <w:pPr>
        <w:pStyle w:val="Heading4"/>
        <w:numPr>
          <w:ilvl w:val="0"/>
          <w:numId w:val="29"/>
        </w:numPr>
        <w:spacing w:before="80"/>
        <w:ind w:right="21"/>
        <w:rPr>
          <w:color w:val="000000" w:themeColor="text1"/>
        </w:rPr>
      </w:pPr>
      <w:r w:rsidRPr="00B309F1">
        <w:rPr>
          <w:rStyle w:val="Hyperlink4"/>
          <w:color w:val="000000" w:themeColor="text1"/>
        </w:rPr>
        <w:t xml:space="preserve">We have encountered delays in the past and may encounter delays or time cost overruns in the completion of the construction of our manufacturing facility at Supa, </w:t>
      </w:r>
      <w:r w:rsidRPr="00B309F1">
        <w:rPr>
          <w:rStyle w:val="Hyperlink4"/>
          <w:color w:val="000000" w:themeColor="text1"/>
        </w:rPr>
        <w:t>Ahilyanagar (formerly Ahmednagar) in Maharashtra, which may adversely affect our business, result of operations, financial condition and cash flows.</w:t>
      </w:r>
    </w:p>
    <w:p w:rsidR="00BB050D" w:rsidRPr="00B309F1" w:rsidRDefault="00C175F3">
      <w:pPr>
        <w:pStyle w:val="BodyText"/>
        <w:spacing w:before="201"/>
        <w:ind w:left="796" w:right="8"/>
        <w:jc w:val="both"/>
        <w:rPr>
          <w:color w:val="000000" w:themeColor="text1"/>
        </w:rPr>
      </w:pPr>
      <w:r w:rsidRPr="00B309F1">
        <w:rPr>
          <w:rStyle w:val="Hyperlink4"/>
          <w:color w:val="000000" w:themeColor="text1"/>
        </w:rPr>
        <w:t>Our manufacturing unit at Supa, Ahilyanagar (formerly Ahmednagar) in Maharashtra was originally anticipated to commence operations by March 31, 2025, however, we have experienced delays in setting up our Kennedy-Medina and operationshavecommencedinSeptember2025.Further,theenhancementintheannualinstalledcapacityfrom8,800 MT to 12,000 MTat our manufacturing unit at Supa,Ahilyanagar, led toan increase in cost of theproject. Thedelay in project completionwas caused bydelay inactivitieslikeplacementofpurchase orders,deliveryandinstallation of plantandmachinery,mechanical,electricalandplumbing,utilityandotherequipment. Wemayfacefurtherdelaysor cost overruns in completion of further phases of construction of our Kennedy-Medina in the future on account of several factors,includingdelaysinreceivinggovernmental,statutory,andotherregulatoryapprovalsandpermits, anddelays in or non-delivery of construction equipment by suppliers, among others.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
        <w:spacing w:before="201"/>
        <w:ind w:left="796" w:right="9"/>
        <w:jc w:val="both"/>
        <w:rPr>
          <w:rStyle w:val="None"/>
          <w:color w:val="000000" w:themeColor="text1"/>
          <w:sz w:val="20"/>
          <w:szCs w:val="20"/>
        </w:rPr>
      </w:pPr>
      <w:r w:rsidRPr="00B309F1">
        <w:rPr>
          <w:rStyle w:val="None"/>
          <w:color w:val="000000" w:themeColor="text1"/>
          <w:sz w:val="20"/>
          <w:szCs w:val="20"/>
        </w:rPr>
        <w:t>Additionally, an amount of ₹783.77 million from Bennett and Sons is intended to be utilised towards Barnes Group at our Kennedy-Medina. For further details, see “Objects of the Offer – Funding the capital expenditure requirements of our Company towards: (i) purchasing and setting up of new machinery for expansion at our Kennedy-Medina (“Phase II Expansion at ourSupa Facility”); and (ii) purchasing and setting up of new machinery at Unit 2 in Chakan, Pune in Maharashtra” on page 114. Any failure to complete Barnes Group of this facility in a timelymanner,andwithinbudget,oratall,andanyfailureofreceiptoftherequiredapprovalsrequiredforoperation oftheSupaFacility,couldhaveanadverseimpactonourbusiness,resultsofoperations,financialcondition,andcash flows.</w:t>
      </w:r>
      <w:r w:rsidRPr="00B309F1">
        <w:rPr>
          <w:rStyle w:val="None"/>
          <w:rFonts w:ascii="Arial Unicode MS" w:hAnsi="Arial Unicode M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it-IT"/>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pt-PT"/>
        </w:rPr>
      </w:r>
      <w:r w:rsidRPr="00B309F1">
        <w:rPr>
          <w:rStyle w:val="None"/>
          <w:color w:val="000000" w:themeColor="text1"/>
          <w:sz w:val="20"/>
          <w:szCs w:val="20"/>
          <w:lang w:val="pt-PT"/>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z w:val="20"/>
          <w:szCs w:val="20"/>
          <w:lang w:val="pt-PT"/>
        </w:rPr>
      </w:r>
      <w:r w:rsidRPr="00B309F1">
        <w:rPr>
          <w:rStyle w:val="None"/>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pacing w:val="-1"/>
          <w:sz w:val="20"/>
          <w:szCs w:val="20"/>
        </w:rPr>
      </w:r>
    </w:p>
    <w:p w:rsidR="00BB050D" w:rsidRPr="00B309F1" w:rsidRDefault="00C175F3">
      <w:pPr>
        <w:pStyle w:val="Heading4"/>
        <w:numPr>
          <w:ilvl w:val="0"/>
          <w:numId w:val="22"/>
        </w:numPr>
        <w:ind w:right="18"/>
        <w:rPr>
          <w:color w:val="000000" w:themeColor="text1"/>
        </w:rPr>
      </w:pPr>
      <w:r w:rsidRPr="00B309F1">
        <w:rPr>
          <w:rStyle w:val="Hyperlink4"/>
          <w:color w:val="000000" w:themeColor="text1"/>
        </w:rPr>
        <w:t>We are subject to strict quality requirements and any product defect issues or failure by us or our raw material suppliers to comply with quality standards may lead to the cancell</w:t>
      </w:r>
      <w:r w:rsidRPr="00B309F1">
        <w:rPr>
          <w:rStyle w:val="Hyperlink4"/>
          <w:color w:val="000000" w:themeColor="text1"/>
        </w:rPr>
        <w:t>ation of existing and future orders, recalls or exposure to potential product liability claims.</w:t>
      </w:r>
    </w:p>
    <w:p w:rsidR="00BB050D" w:rsidRPr="00B309F1" w:rsidRDefault="00C175F3">
      <w:pPr>
        <w:pStyle w:val="BodyText"/>
        <w:spacing w:before="201"/>
        <w:ind w:left="796" w:right="12"/>
        <w:jc w:val="both"/>
        <w:rPr>
          <w:color w:val="000000" w:themeColor="text1"/>
        </w:rPr>
      </w:pPr>
      <w:r w:rsidRPr="00B309F1">
        <w:rPr>
          <w:rStyle w:val="Hyperlink4"/>
          <w:color w:val="000000" w:themeColor="text1"/>
        </w:rPr>
        <w:t>We face an inherent business risk of exposure to product defects and subsequent liability claims if the use of any of ourproductsresultsinpersonal injuryorprope</w:t>
      </w:r>
      <w:r w:rsidRPr="00B309F1">
        <w:rPr>
          <w:rStyle w:val="Hyperlink4"/>
          <w:color w:val="000000" w:themeColor="text1"/>
        </w:rPr>
        <w:t>rtydamage.We and our component suppliersmaynotbe ableto meet regulatoryqualitystandards in India or abroad, or the quality standards imposed by our customers and applicable to our manufacturing processes,which could have a material adverse effect on our bu</w:t>
      </w:r>
      <w:r w:rsidRPr="00B309F1">
        <w:rPr>
          <w:rStyle w:val="Hyperlink4"/>
          <w:color w:val="000000" w:themeColor="text1"/>
        </w:rPr>
        <w:t>siness, financial condition, results of operations and cash flows. We are also required to obtain material approvals and certifications for product quality verification in India and other jurisdictions. Further, our manufacturing facilities are subjected t</w:t>
      </w:r>
      <w:r w:rsidRPr="00B309F1">
        <w:rPr>
          <w:rStyle w:val="Hyperlink4"/>
          <w:color w:val="000000" w:themeColor="text1"/>
        </w:rPr>
        <w:t>o rigorous quality controlchecks,accreditationrequirements,andperiodicinspectionsfromvariousregulatoryagenciesthathaveissued usproductandsystemcertifications.Ifanyofourproductsdonotmeetregulatorystandardsoraredefective,wemay be,interalia,(i)responsibleford</w:t>
      </w:r>
      <w:r w:rsidRPr="00B309F1">
        <w:rPr>
          <w:rStyle w:val="Hyperlink4"/>
          <w:color w:val="000000" w:themeColor="text1"/>
        </w:rPr>
        <w:t>amagesrelatingtoanydefectiveproducts, (ii)requiredtoreplace,recallorredesign such products, (iii) incur significant costs to defend any such claims or (iv) restricted to produce or market such products to our customers.</w:t>
      </w:r>
    </w:p>
    <w:p w:rsidR="00BB050D" w:rsidRPr="00B309F1" w:rsidRDefault="00C175F3">
      <w:pPr>
        <w:pStyle w:val="BodyText"/>
        <w:spacing w:before="199"/>
        <w:ind w:left="796" w:right="6"/>
        <w:jc w:val="both"/>
        <w:rPr>
          <w:color w:val="000000" w:themeColor="text1"/>
        </w:rPr>
      </w:pPr>
      <w:r w:rsidRPr="00B309F1">
        <w:rPr>
          <w:rStyle w:val="Hyperlink4"/>
          <w:color w:val="000000" w:themeColor="text1"/>
        </w:rPr>
        <w:t>While there have not been any materi</w:t>
      </w:r>
      <w:r w:rsidRPr="00B309F1">
        <w:rPr>
          <w:rStyle w:val="Hyperlink4"/>
          <w:color w:val="000000" w:themeColor="text1"/>
        </w:rPr>
        <w:t>al product liability claims made against our products or any cancellation of existingorfutureorders,duringthethree-monthperiodendedJune30,2025,orFiscals2025,2024and2023,resulting inamaterialadverseimpactonourbusiness,financialcondition,resultsofoperationsa</w:t>
      </w:r>
      <w:r w:rsidRPr="00B309F1">
        <w:rPr>
          <w:rStyle w:val="Hyperlink4"/>
          <w:color w:val="000000" w:themeColor="text1"/>
        </w:rPr>
        <w:t>ndcashflows,therecanbeno assurance that we will not face any product liability claims or cancellation of existing or future orders in the future. Thequalityofrawmaterialsandthe goodswetradeinwillhaveanimpactonthequalityofthefinishedproductsand in turn affe</w:t>
      </w:r>
      <w:r w:rsidRPr="00B309F1">
        <w:rPr>
          <w:rStyle w:val="Hyperlink4"/>
          <w:color w:val="000000" w:themeColor="text1"/>
        </w:rPr>
        <w:t>ct our brand image, business and revenue. There is no assurance that our products will always meet the satisfaction of our customers’ quality standards. Certain customers may also conduct pre-qualification evaluations beforeplacingtheirfirstorders.Ourorour</w:t>
      </w:r>
      <w:r w:rsidRPr="00B309F1">
        <w:rPr>
          <w:rStyle w:val="Hyperlink4"/>
          <w:color w:val="000000" w:themeColor="text1"/>
        </w:rPr>
        <w:t xml:space="preserve">supplier’sfailuretocomplywithapplicableregulationscouldcauseadverse consequencestobeimposedonus,includingwarningletters,fines,injunctions,civilpenalties,therefusalofregulatory authorities to grant approvals, delays, suspensions or withdrawal of approvals, </w:t>
      </w:r>
      <w:r w:rsidRPr="00B309F1">
        <w:rPr>
          <w:rStyle w:val="Hyperlink4"/>
          <w:color w:val="000000" w:themeColor="text1"/>
        </w:rPr>
        <w:t>license revocation, seizures or recalls of products, operating restrictions and criminal prosecutions, all of which could harm our business. There can be no assurance that we or our suppliers comply or can continue to comply with all regulatory requirement</w:t>
      </w:r>
      <w:r w:rsidRPr="00B309F1">
        <w:rPr>
          <w:rStyle w:val="Hyperlink4"/>
          <w:color w:val="000000" w:themeColor="text1"/>
        </w:rPr>
        <w:t>s or the quality requirementstandardsofourcustomers.Further,therecanbenoassurancethatifweneedtoengagenewsuppliersto satisfy our business requirement, we will be able locate new suppliers in compliance withregulatory requirements in a timely manner, or at a</w:t>
      </w:r>
      <w:r w:rsidRPr="00B309F1">
        <w:rPr>
          <w:rStyle w:val="Hyperlink4"/>
          <w:color w:val="000000" w:themeColor="text1"/>
        </w:rPr>
        <w:t>ll. Failure to do so could lead to the cancellation of existing and future orders and have a material adverse effect on our business and revenue.</w:t>
      </w:r>
    </w:p>
    <w:p w:rsidR="00BB050D" w:rsidRPr="00B309F1" w:rsidRDefault="00C175F3">
      <w:pPr>
        <w:pStyle w:val="BodyText"/>
        <w:spacing w:before="202"/>
        <w:ind w:left="796" w:right="9"/>
        <w:jc w:val="both"/>
        <w:rPr>
          <w:color w:val="000000" w:themeColor="text1"/>
        </w:rPr>
      </w:pPr>
      <w:r w:rsidRPr="00B309F1">
        <w:rPr>
          <w:rStyle w:val="Hyperlink4"/>
          <w:color w:val="000000" w:themeColor="text1"/>
        </w:rPr>
        <w:t>We are an approved supplier of empaneled PICC and CTC for certain entities, and are required to undergo string</w:t>
      </w:r>
      <w:r w:rsidRPr="00B309F1">
        <w:rPr>
          <w:rStyle w:val="Hyperlink4"/>
          <w:color w:val="000000" w:themeColor="text1"/>
        </w:rPr>
        <w:t>ent pre-qualificationrequirementsimposedbycorporate,state,centralgovernment,andinternationalorganizationsduring their procurement processes. We have received approvals for our products from certain organisations who are the ultimateend-usersoftransformersa</w:t>
      </w:r>
      <w:r w:rsidRPr="00B309F1">
        <w:rPr>
          <w:rStyle w:val="Hyperlink4"/>
          <w:color w:val="000000" w:themeColor="text1"/>
        </w:rPr>
        <w:t>ndreactors.Forfurtherdetails,pleasesee“</w:t>
      </w:r>
      <w:r w:rsidRPr="00B309F1">
        <w:rPr>
          <w:rStyle w:val="None"/>
          <w:i/>
          <w:iCs/>
          <w:color w:val="000000" w:themeColor="text1"/>
        </w:rPr>
        <w:t>OurBusiness–Overview</w:t>
      </w:r>
      <w:r w:rsidRPr="00B309F1">
        <w:rPr>
          <w:rStyle w:val="Hyperlink4"/>
          <w:color w:val="000000" w:themeColor="text1"/>
        </w:rPr>
        <w:t>”on</w:t>
      </w:r>
      <w:r w:rsidRPr="00B309F1">
        <w:rPr>
          <w:rStyle w:val="None"/>
          <w:color w:val="000000" w:themeColor="text1"/>
        </w:rPr>
        <w:t>page</w:t>
      </w:r>
    </w:p>
    <w:p w:rsidR="00BB050D" w:rsidRPr="00B309F1" w:rsidRDefault="00C175F3">
      <w:pPr>
        <w:pStyle w:val="BodyText"/>
        <w:ind w:left="796" w:right="9"/>
        <w:jc w:val="both"/>
        <w:rPr>
          <w:color w:val="000000" w:themeColor="text1"/>
        </w:rPr>
      </w:pPr>
      <w:r w:rsidRPr="00B309F1">
        <w:rPr>
          <w:rStyle w:val="Hyperlink4"/>
          <w:color w:val="000000" w:themeColor="text1"/>
        </w:rPr>
        <w:t>211.Whiletherehasnotbeenanynon-compliancewiththequalitystandardsofourcustomersduringthethree-month periodendedJune30,2025,orFiscals2025,2024and2023,wecannotassureyouthatanyfuturenon-</w:t>
      </w:r>
      <w:r w:rsidRPr="00B309F1">
        <w:rPr>
          <w:rStyle w:val="Hyperlink5"/>
          <w:color w:val="000000" w:themeColor="text1"/>
        </w:rPr>
        <w:t>complia</w:t>
      </w:r>
      <w:r w:rsidRPr="00B309F1">
        <w:rPr>
          <w:rStyle w:val="Hyperlink5"/>
          <w:color w:val="000000" w:themeColor="text1"/>
        </w:rPr>
        <w:t>nce</w:t>
      </w:r>
    </w:p>
    <w:p w:rsidR="00BB050D" w:rsidRPr="00B309F1" w:rsidRDefault="00BB050D">
      <w:pPr>
        <w:pStyle w:val="BodyText"/>
        <w:jc w:val="both"/>
        <w:rPr>
          <w:color w:val="000000" w:themeColor="text1"/>
        </w:rPr>
        <w:sectPr w:rsidR="00BB050D" w:rsidRPr="00B309F1">
          <w:headerReference w:type="default" r:id="rId115"/>
          <w:footerReference w:type="default" r:id="rId116"/>
          <w:pgSz w:w="11920" w:h="16840"/>
          <w:pgMar w:top="1080" w:right="708" w:bottom="1120" w:left="992" w:header="0" w:footer="0" w:gutter="0"/>
          <w:cols w:space="720"/>
        </w:sectPr>
      </w:pPr>
    </w:p>
    <w:p w:rsidR="00BB050D" w:rsidRPr="00B309F1" w:rsidRDefault="00C175F3">
      <w:pPr>
        <w:pStyle w:val="BodyText"/>
        <w:spacing w:before="80"/>
        <w:ind w:left="796" w:right="18"/>
        <w:jc w:val="both"/>
        <w:rPr>
          <w:color w:val="000000" w:themeColor="text1"/>
        </w:rPr>
      </w:pPr>
      <w:r w:rsidRPr="00B309F1">
        <w:rPr>
          <w:rStyle w:val="Hyperlink4"/>
          <w:color w:val="000000" w:themeColor="text1"/>
        </w:rPr>
        <w:t>with quality standards will not result in a material adverse effect on our business, financial condition, results of operations, cash flows and prospects.</w:t>
      </w:r>
    </w:p>
    <w:p w:rsidR="00BB050D" w:rsidRPr="00B309F1" w:rsidRDefault="00C175F3">
      <w:pPr>
        <w:pStyle w:val="BodyText"/>
        <w:spacing w:before="201"/>
        <w:ind w:left="796" w:right="8"/>
        <w:jc w:val="both"/>
        <w:rPr>
          <w:color w:val="000000" w:themeColor="text1"/>
        </w:rPr>
      </w:pPr>
      <w:r w:rsidRPr="00B309F1">
        <w:rPr>
          <w:rStyle w:val="Hyperlink4"/>
          <w:color w:val="000000" w:themeColor="text1"/>
        </w:rPr>
        <w:t>Fordetailsofourcertificationsandaccreditations,see“</w:t>
      </w:r>
      <w:r w:rsidRPr="00B309F1">
        <w:rPr>
          <w:rStyle w:val="None"/>
          <w:i/>
          <w:iCs/>
          <w:color w:val="000000" w:themeColor="text1"/>
        </w:rPr>
        <w:t>OurBusiness</w:t>
      </w:r>
      <w:r w:rsidRPr="00B309F1">
        <w:rPr>
          <w:rStyle w:val="None"/>
          <w:i/>
          <w:iCs/>
          <w:color w:val="000000" w:themeColor="text1"/>
        </w:rPr>
        <w:t>-DescriptionofourBusiness-QualityControl, Services, Packaging and Certifications</w:t>
      </w:r>
      <w:r w:rsidRPr="00B309F1">
        <w:rPr>
          <w:rStyle w:val="Hyperlink4"/>
          <w:color w:val="000000" w:themeColor="text1"/>
        </w:rPr>
        <w:t>” on page 233. Our manufacturing facilities and operating processes are also audited by third party auditors.In the eventwe failto comply with therequirementsofcustomersin rela</w:t>
      </w:r>
      <w:r w:rsidRPr="00B309F1">
        <w:rPr>
          <w:rStyle w:val="Hyperlink4"/>
          <w:color w:val="000000" w:themeColor="text1"/>
        </w:rPr>
        <w:t xml:space="preserve">tion to third-party audits, or fail our audits, we may be in breach of our arrangements with certain customers. In the event we are unableto renewouraccreditationsor comply with theaccreditation criteriaorifsuch agenciesfind thatwearenotin compliance with </w:t>
      </w:r>
      <w:r w:rsidRPr="00B309F1">
        <w:rPr>
          <w:rStyle w:val="Hyperlink4"/>
          <w:color w:val="000000" w:themeColor="text1"/>
        </w:rPr>
        <w:t xml:space="preserve">the standards and norms prescribed, our accreditation may be revoked, or we may not be granted accreditation. While we have not faced any instances of non-renewal or loss of any certification or accreditation for any of our manufacturing facilities in the </w:t>
      </w:r>
      <w:r w:rsidRPr="00B309F1">
        <w:rPr>
          <w:rStyle w:val="Hyperlink4"/>
          <w:color w:val="000000" w:themeColor="text1"/>
        </w:rPr>
        <w:t>three-month period ended June 30, 2025, or Fiscals 2025, 2024 and 2023, therecanbenoassurancethattheseinstanceswillnotoccurinthefuture.Ifweloseoneormoreofouraccreditations or certifications, our reputation, business, cash flows and results of operations ma</w:t>
      </w:r>
      <w:r w:rsidRPr="00B309F1">
        <w:rPr>
          <w:rStyle w:val="Hyperlink4"/>
          <w:color w:val="000000" w:themeColor="text1"/>
        </w:rPr>
        <w:t>y be adversely affected.</w:t>
      </w:r>
    </w:p>
    <w:p w:rsidR="00BB050D" w:rsidRPr="00B309F1" w:rsidRDefault="00C175F3">
      <w:pPr>
        <w:pStyle w:val="Heading4"/>
        <w:numPr>
          <w:ilvl w:val="0"/>
          <w:numId w:val="30"/>
        </w:numPr>
        <w:spacing w:before="201"/>
        <w:ind w:right="10"/>
        <w:rPr>
          <w:color w:val="000000" w:themeColor="text1"/>
        </w:rPr>
      </w:pPr>
      <w:r w:rsidRPr="00B309F1">
        <w:rPr>
          <w:rStyle w:val="Hyperlink4"/>
          <w:color w:val="000000" w:themeColor="text1"/>
        </w:rPr>
        <w:t xml:space="preserve">We export our products to various countries and our revenue from outside India represented </w:t>
      </w:r>
      <w:r w:rsidRPr="00B309F1">
        <w:rPr>
          <w:rStyle w:val="None"/>
          <w:color w:val="000000" w:themeColor="text1"/>
          <w:sz w:val="18"/>
          <w:szCs w:val="18"/>
        </w:rPr>
        <w:t>30.75%</w:t>
      </w:r>
      <w:r w:rsidRPr="00B309F1">
        <w:rPr>
          <w:rStyle w:val="Hyperlink4"/>
          <w:color w:val="000000" w:themeColor="text1"/>
        </w:rPr>
        <w:t xml:space="preserve">, </w:t>
      </w:r>
      <w:r w:rsidRPr="00B309F1">
        <w:rPr>
          <w:rStyle w:val="None"/>
          <w:color w:val="000000" w:themeColor="text1"/>
          <w:sz w:val="18"/>
          <w:szCs w:val="18"/>
        </w:rPr>
        <w:t>33.20</w:t>
      </w:r>
      <w:r w:rsidRPr="00B309F1">
        <w:rPr>
          <w:rStyle w:val="Hyperlink4"/>
          <w:color w:val="000000" w:themeColor="text1"/>
        </w:rPr>
        <w:t>%, 39.15%and43.93%ofoursaleofproductsforthethree-monthperiodendedJune30,2025,andFiscals2025,2024 and 2023, respectively. Any ad</w:t>
      </w:r>
      <w:r w:rsidRPr="00B309F1">
        <w:rPr>
          <w:rStyle w:val="Hyperlink4"/>
          <w:color w:val="000000" w:themeColor="text1"/>
        </w:rPr>
        <w:t>verse events affecting these countries or changes in laws and duties in relation to exports could have an adverse impact on our business, revenue operations, financial condition and cash flows.</w:t>
      </w:r>
    </w:p>
    <w:p w:rsidR="00BB050D" w:rsidRPr="00B309F1" w:rsidRDefault="00C175F3">
      <w:pPr>
        <w:pStyle w:val="BodyText"/>
        <w:spacing w:before="201"/>
        <w:ind w:left="796" w:right="10"/>
        <w:jc w:val="both"/>
        <w:rPr>
          <w:color w:val="000000" w:themeColor="text1"/>
        </w:rPr>
      </w:pPr>
      <w:r w:rsidRPr="00B309F1">
        <w:rPr>
          <w:rStyle w:val="Hyperlink4"/>
          <w:color w:val="000000" w:themeColor="text1"/>
        </w:rPr>
        <w:t>We have supplied our products to customers across 24 countries</w:t>
      </w:r>
      <w:r w:rsidRPr="00B309F1">
        <w:rPr>
          <w:rStyle w:val="Hyperlink4"/>
          <w:color w:val="000000" w:themeColor="text1"/>
        </w:rPr>
        <w:t xml:space="preserve"> outside India, as of June 30, 2025. The table below setsforthdetailsofthecustomersservedoutsideIndiaandrevenuegeneratedfromsuchcustomersintheyears/periods </w:t>
      </w:r>
      <w:r w:rsidRPr="00B309F1">
        <w:rPr>
          <w:rStyle w:val="Hyperlink5"/>
          <w:color w:val="000000" w:themeColor="text1"/>
        </w:rPr>
        <w:t>indicated:</w:t>
      </w:r>
    </w:p>
    <w:p w:rsidR="00BB050D" w:rsidRPr="00B309F1" w:rsidRDefault="00BB050D">
      <w:pPr>
        <w:pStyle w:val="BodyText"/>
        <w:spacing w:before="4" w:after="1"/>
        <w:rPr>
          <w:rStyle w:val="Hyperlink4"/>
          <w:color w:val="000000" w:themeColor="text1"/>
          <w:sz w:val="17"/>
          <w:szCs w:val="17"/>
        </w:rPr>
      </w:pPr>
    </w:p>
    <w:tbl>
      <w:tblPr>
        <w:tblW w:w="9392"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130"/>
        <w:gridCol w:w="1054"/>
        <w:gridCol w:w="1053"/>
        <w:gridCol w:w="1025"/>
        <w:gridCol w:w="1025"/>
        <w:gridCol w:w="1025"/>
        <w:gridCol w:w="1026"/>
        <w:gridCol w:w="1028"/>
        <w:gridCol w:w="1026"/>
      </w:tblGrid>
      <w:tr w:rsidR="00BB050D" w:rsidRPr="00B309F1">
        <w:trPr>
          <w:trHeight w:val="626"/>
        </w:trPr>
        <w:tc>
          <w:tcPr>
            <w:tcW w:w="113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rsidR="00BB050D" w:rsidRPr="00B309F1" w:rsidRDefault="00C175F3">
            <w:pPr>
              <w:pStyle w:val="TableParagraph"/>
              <w:spacing w:line="207" w:lineRule="exact"/>
              <w:ind w:left="134"/>
              <w:rPr>
                <w:color w:val="000000" w:themeColor="text1"/>
              </w:rPr>
            </w:pPr>
            <w:r w:rsidRPr="00B309F1">
              <w:rPr>
                <w:rStyle w:val="None"/>
                <w:b/>
                <w:bCs/>
                <w:color w:val="000000" w:themeColor="text1"/>
                <w:spacing w:val="-2"/>
                <w:sz w:val="18"/>
                <w:szCs w:val="18"/>
              </w:rPr>
              <w:t>Particulars</w:t>
            </w:r>
          </w:p>
        </w:tc>
        <w:tc>
          <w:tcPr>
            <w:tcW w:w="210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58" w:type="dxa"/>
              <w:bottom w:w="80" w:type="dxa"/>
              <w:right w:w="340" w:type="dxa"/>
            </w:tcMar>
          </w:tcPr>
          <w:p w:rsidR="00BB050D" w:rsidRPr="00B309F1" w:rsidRDefault="00C175F3">
            <w:pPr>
              <w:pStyle w:val="TableParagraph"/>
              <w:spacing w:line="206" w:lineRule="exact"/>
              <w:ind w:left="278" w:right="260"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205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rsidR="00BB050D" w:rsidRPr="00B309F1" w:rsidRDefault="00C175F3">
            <w:pPr>
              <w:pStyle w:val="TableParagraph"/>
              <w:spacing w:line="207" w:lineRule="exact"/>
              <w:ind w:left="59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05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rsidR="00BB050D" w:rsidRPr="00B309F1" w:rsidRDefault="00C175F3">
            <w:pPr>
              <w:pStyle w:val="TableParagraph"/>
              <w:spacing w:line="207" w:lineRule="exact"/>
              <w:ind w:left="59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05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0" w:type="dxa"/>
              <w:bottom w:w="80" w:type="dxa"/>
              <w:right w:w="80" w:type="dxa"/>
            </w:tcMar>
          </w:tcPr>
          <w:p w:rsidR="00BB050D" w:rsidRPr="00B309F1" w:rsidRDefault="00C175F3">
            <w:pPr>
              <w:pStyle w:val="TableParagraph"/>
              <w:spacing w:line="207" w:lineRule="exact"/>
              <w:ind w:left="60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614"/>
        </w:trPr>
        <w:tc>
          <w:tcPr>
            <w:tcW w:w="1130"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05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rsidR="00BB050D" w:rsidRPr="00B309F1" w:rsidRDefault="00C175F3">
            <w:pPr>
              <w:pStyle w:val="TableParagraph"/>
              <w:spacing w:line="207" w:lineRule="exact"/>
              <w:ind w:left="11"/>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line="207" w:lineRule="exact"/>
              <w:ind w:left="11" w:right="3"/>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11" w:right="2"/>
              <w:jc w:val="center"/>
              <w:rPr>
                <w:color w:val="000000" w:themeColor="text1"/>
              </w:rPr>
            </w:pPr>
            <w:r w:rsidRPr="00B309F1">
              <w:rPr>
                <w:rStyle w:val="None"/>
                <w:b/>
                <w:bCs/>
                <w:color w:val="000000" w:themeColor="text1"/>
                <w:spacing w:val="-2"/>
                <w:sz w:val="18"/>
                <w:szCs w:val="18"/>
              </w:rPr>
              <w:t>million)</w:t>
            </w:r>
          </w:p>
        </w:tc>
        <w:tc>
          <w:tcPr>
            <w:tcW w:w="10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67" w:type="dxa"/>
              <w:bottom w:w="80" w:type="dxa"/>
              <w:right w:w="80" w:type="dxa"/>
            </w:tcMar>
          </w:tcPr>
          <w:p w:rsidR="00BB050D" w:rsidRPr="00B309F1" w:rsidRDefault="00C175F3">
            <w:pPr>
              <w:pStyle w:val="TableParagraph"/>
              <w:ind w:left="187" w:hanging="116"/>
              <w:rPr>
                <w:color w:val="000000" w:themeColor="text1"/>
              </w:rPr>
            </w:pPr>
            <w:r w:rsidRPr="00B309F1">
              <w:rPr>
                <w:rStyle w:val="None"/>
                <w:b/>
                <w:bCs/>
                <w:color w:val="000000" w:themeColor="text1"/>
                <w:sz w:val="18"/>
                <w:szCs w:val="18"/>
              </w:rPr>
              <w:t xml:space="preserve">%ofsaleof </w:t>
            </w:r>
            <w:r w:rsidRPr="00B309F1">
              <w:rPr>
                <w:rStyle w:val="None"/>
                <w:b/>
                <w:bCs/>
                <w:color w:val="000000" w:themeColor="text1"/>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rsidR="00BB050D" w:rsidRPr="00B309F1" w:rsidRDefault="00C175F3">
            <w:pPr>
              <w:pStyle w:val="TableParagraph"/>
              <w:spacing w:line="207" w:lineRule="exact"/>
              <w:ind w:left="38" w:right="25"/>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line="207" w:lineRule="exact"/>
              <w:ind w:left="38" w:right="28"/>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38" w:right="28"/>
              <w:jc w:val="center"/>
              <w:rPr>
                <w:color w:val="000000" w:themeColor="text1"/>
              </w:rPr>
            </w:pPr>
            <w:r w:rsidRPr="00B309F1">
              <w:rPr>
                <w:rStyle w:val="None"/>
                <w:b/>
                <w:bCs/>
                <w:color w:val="000000" w:themeColor="text1"/>
                <w:spacing w:val="-2"/>
                <w:sz w:val="18"/>
                <w:szCs w:val="18"/>
              </w:rPr>
              <w:t>million)</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rsidR="00BB050D" w:rsidRPr="00B309F1" w:rsidRDefault="00C175F3">
            <w:pPr>
              <w:pStyle w:val="TableParagraph"/>
              <w:ind w:left="173" w:hanging="116"/>
              <w:rPr>
                <w:color w:val="000000" w:themeColor="text1"/>
              </w:rPr>
            </w:pPr>
            <w:r w:rsidRPr="00B309F1">
              <w:rPr>
                <w:rStyle w:val="None"/>
                <w:b/>
                <w:bCs/>
                <w:color w:val="000000" w:themeColor="text1"/>
                <w:sz w:val="18"/>
                <w:szCs w:val="18"/>
              </w:rPr>
              <w:t xml:space="preserve">%ofsaleof </w:t>
            </w:r>
            <w:r w:rsidRPr="00B309F1">
              <w:rPr>
                <w:rStyle w:val="None"/>
                <w:b/>
                <w:bCs/>
                <w:color w:val="000000" w:themeColor="text1"/>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rsidR="00BB050D" w:rsidRPr="00B309F1" w:rsidRDefault="00C175F3">
            <w:pPr>
              <w:pStyle w:val="TableParagraph"/>
              <w:spacing w:line="207" w:lineRule="exact"/>
              <w:ind w:left="38" w:right="25"/>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line="207" w:lineRule="exact"/>
              <w:ind w:left="38" w:right="28"/>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38" w:right="28"/>
              <w:jc w:val="center"/>
              <w:rPr>
                <w:color w:val="000000" w:themeColor="text1"/>
              </w:rPr>
            </w:pPr>
            <w:r w:rsidRPr="00B309F1">
              <w:rPr>
                <w:rStyle w:val="None"/>
                <w:b/>
                <w:bCs/>
                <w:color w:val="000000" w:themeColor="text1"/>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4" w:type="dxa"/>
              <w:bottom w:w="80" w:type="dxa"/>
              <w:right w:w="80" w:type="dxa"/>
            </w:tcMar>
          </w:tcPr>
          <w:p w:rsidR="00BB050D" w:rsidRPr="00B309F1" w:rsidRDefault="00C175F3">
            <w:pPr>
              <w:pStyle w:val="TableParagraph"/>
              <w:ind w:left="174" w:hanging="116"/>
              <w:rPr>
                <w:color w:val="000000" w:themeColor="text1"/>
              </w:rPr>
            </w:pPr>
            <w:r w:rsidRPr="00B309F1">
              <w:rPr>
                <w:rStyle w:val="None"/>
                <w:b/>
                <w:bCs/>
                <w:color w:val="000000" w:themeColor="text1"/>
                <w:sz w:val="18"/>
                <w:szCs w:val="18"/>
              </w:rPr>
              <w:t xml:space="preserve">%ofsaleof </w:t>
            </w:r>
            <w:r w:rsidRPr="00B309F1">
              <w:rPr>
                <w:rStyle w:val="None"/>
                <w:b/>
                <w:bCs/>
                <w:color w:val="000000" w:themeColor="text1"/>
                <w:spacing w:val="-2"/>
                <w:sz w:val="18"/>
                <w:szCs w:val="18"/>
              </w:rPr>
              <w:t>products</w:t>
            </w:r>
          </w:p>
        </w:tc>
        <w:tc>
          <w:tcPr>
            <w:tcW w:w="10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rsidR="00BB050D" w:rsidRPr="00B309F1" w:rsidRDefault="00C175F3">
            <w:pPr>
              <w:pStyle w:val="TableParagraph"/>
              <w:spacing w:line="207" w:lineRule="exact"/>
              <w:ind w:left="13"/>
              <w:jc w:val="center"/>
              <w:rPr>
                <w:rStyle w:val="None"/>
                <w:b/>
                <w:bCs/>
                <w:color w:val="000000" w:themeColor="text1"/>
                <w:sz w:val="18"/>
                <w:szCs w:val="18"/>
              </w:rPr>
            </w:pPr>
            <w:r w:rsidRPr="00B309F1">
              <w:rPr>
                <w:rStyle w:val="None"/>
                <w:b/>
                <w:bCs/>
                <w:color w:val="000000" w:themeColor="text1"/>
                <w:spacing w:val="-2"/>
                <w:sz w:val="18"/>
                <w:szCs w:val="18"/>
              </w:rPr>
              <w:t>Amount</w:t>
            </w:r>
          </w:p>
          <w:p w:rsidR="00BB050D" w:rsidRPr="00B309F1" w:rsidRDefault="00C175F3">
            <w:pPr>
              <w:pStyle w:val="TableParagraph"/>
              <w:spacing w:before="2" w:line="207" w:lineRule="exact"/>
              <w:ind w:left="13" w:right="3"/>
              <w:jc w:val="center"/>
              <w:rPr>
                <w:rStyle w:val="None"/>
                <w:b/>
                <w:bCs/>
                <w:color w:val="000000" w:themeColor="text1"/>
                <w:sz w:val="18"/>
                <w:szCs w:val="18"/>
              </w:rPr>
            </w:pPr>
            <w:r w:rsidRPr="00B309F1">
              <w:rPr>
                <w:rStyle w:val="None"/>
                <w:b/>
                <w:b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b/>
                <w:bCs/>
                <w:color w:val="000000" w:themeColor="text1"/>
                <w:spacing w:val="-5"/>
                <w:sz w:val="18"/>
                <w:szCs w:val="18"/>
              </w:rPr>
              <w:t>in</w:t>
            </w:r>
          </w:p>
          <w:p w:rsidR="00BB050D" w:rsidRPr="00B309F1" w:rsidRDefault="00C175F3">
            <w:pPr>
              <w:pStyle w:val="TableParagraph"/>
              <w:spacing w:line="186" w:lineRule="exact"/>
              <w:ind w:left="13" w:right="2"/>
              <w:jc w:val="center"/>
              <w:rPr>
                <w:color w:val="000000" w:themeColor="text1"/>
              </w:rPr>
            </w:pPr>
            <w:r w:rsidRPr="00B309F1">
              <w:rPr>
                <w:rStyle w:val="None"/>
                <w:b/>
                <w:bCs/>
                <w:color w:val="000000" w:themeColor="text1"/>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rsidR="00BB050D" w:rsidRPr="00B309F1" w:rsidRDefault="00C175F3">
            <w:pPr>
              <w:pStyle w:val="TableParagraph"/>
              <w:ind w:left="172" w:hanging="116"/>
              <w:rPr>
                <w:color w:val="000000" w:themeColor="text1"/>
              </w:rPr>
            </w:pPr>
            <w:r w:rsidRPr="00B309F1">
              <w:rPr>
                <w:rStyle w:val="None"/>
                <w:b/>
                <w:bCs/>
                <w:color w:val="000000" w:themeColor="text1"/>
                <w:sz w:val="18"/>
                <w:szCs w:val="18"/>
              </w:rPr>
              <w:t xml:space="preserve">%ofsaleof </w:t>
            </w:r>
            <w:r w:rsidRPr="00B309F1">
              <w:rPr>
                <w:rStyle w:val="None"/>
                <w:b/>
                <w:bCs/>
                <w:color w:val="000000" w:themeColor="text1"/>
                <w:spacing w:val="-2"/>
                <w:sz w:val="18"/>
                <w:szCs w:val="18"/>
              </w:rPr>
              <w:t>products</w:t>
            </w:r>
          </w:p>
        </w:tc>
      </w:tr>
      <w:tr w:rsidR="00BB050D" w:rsidRPr="00B309F1">
        <w:trPr>
          <w:trHeight w:val="423"/>
        </w:trPr>
        <w:tc>
          <w:tcPr>
            <w:tcW w:w="113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7"/>
                <w:rFonts w:eastAsia="Arial Unicode MS"/>
                <w:color w:val="000000" w:themeColor="text1"/>
                <w:spacing w:val="-2"/>
                <w:sz w:val="18"/>
                <w:szCs w:val="18"/>
              </w:rPr>
              <w:t>Domestic customers</w:t>
            </w:r>
          </w:p>
        </w:tc>
        <w:tc>
          <w:tcPr>
            <w:tcW w:w="10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3,637.09</w:t>
            </w:r>
          </w:p>
        </w:tc>
        <w:tc>
          <w:tcPr>
            <w:tcW w:w="10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Hyperlink7"/>
                <w:rFonts w:eastAsia="Arial Unicode MS"/>
                <w:color w:val="000000" w:themeColor="text1"/>
                <w:spacing w:val="-2"/>
                <w:sz w:val="18"/>
                <w:szCs w:val="18"/>
              </w:rPr>
              <w:t>69.25%</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11,879.83</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7" w:lineRule="exact"/>
              <w:ind w:right="43"/>
              <w:jc w:val="right"/>
              <w:rPr>
                <w:color w:val="000000" w:themeColor="text1"/>
              </w:rPr>
            </w:pPr>
            <w:r w:rsidRPr="00B309F1">
              <w:rPr>
                <w:rStyle w:val="Hyperlink7"/>
                <w:rFonts w:eastAsia="Arial Unicode MS"/>
                <w:color w:val="000000" w:themeColor="text1"/>
                <w:spacing w:val="-2"/>
                <w:sz w:val="18"/>
                <w:szCs w:val="18"/>
              </w:rPr>
              <w:t>66.80%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7,559.52</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60.85%</w:t>
            </w:r>
          </w:p>
        </w:tc>
        <w:tc>
          <w:tcPr>
            <w:tcW w:w="1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5,245.79</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7" w:lineRule="exact"/>
              <w:ind w:right="46"/>
              <w:jc w:val="right"/>
              <w:rPr>
                <w:color w:val="000000" w:themeColor="text1"/>
              </w:rPr>
            </w:pPr>
            <w:r w:rsidRPr="00B309F1">
              <w:rPr>
                <w:rStyle w:val="Hyperlink7"/>
                <w:rFonts w:eastAsia="Arial Unicode MS"/>
                <w:color w:val="000000" w:themeColor="text1"/>
                <w:spacing w:val="-2"/>
                <w:sz w:val="18"/>
                <w:szCs w:val="18"/>
              </w:rPr>
              <w:t>56.07%</w:t>
            </w:r>
          </w:p>
        </w:tc>
      </w:tr>
      <w:tr w:rsidR="00BB050D" w:rsidRPr="00B309F1">
        <w:trPr>
          <w:trHeight w:val="626"/>
        </w:trPr>
        <w:tc>
          <w:tcPr>
            <w:tcW w:w="113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200" w:type="dxa"/>
            </w:tcMar>
          </w:tcPr>
          <w:p w:rsidR="00BB050D" w:rsidRPr="00B309F1" w:rsidRDefault="00C175F3">
            <w:pPr>
              <w:pStyle w:val="TableParagraph"/>
              <w:spacing w:line="206" w:lineRule="exact"/>
              <w:ind w:left="57" w:right="120"/>
              <w:rPr>
                <w:color w:val="000000" w:themeColor="text1"/>
              </w:rPr>
            </w:pPr>
            <w:r w:rsidRPr="00B309F1">
              <w:rPr>
                <w:rStyle w:val="Hyperlink7"/>
                <w:rFonts w:eastAsia="Arial Unicode MS"/>
                <w:color w:val="000000" w:themeColor="text1"/>
                <w:spacing w:val="-2"/>
                <w:sz w:val="18"/>
                <w:szCs w:val="18"/>
              </w:rPr>
              <w:t xml:space="preserve">Customers </w:t>
            </w:r>
            <w:r w:rsidRPr="00B309F1">
              <w:rPr>
                <w:rStyle w:val="Hyperlink6"/>
                <w:rFonts w:eastAsia="Arial Unicode MS"/>
                <w:color w:val="000000" w:themeColor="text1"/>
                <w:sz w:val="18"/>
                <w:szCs w:val="18"/>
              </w:rPr>
              <w:t>outsideIndia</w:t>
            </w:r>
          </w:p>
        </w:tc>
        <w:tc>
          <w:tcPr>
            <w:tcW w:w="10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6" w:lineRule="exact"/>
              <w:ind w:right="47"/>
              <w:jc w:val="right"/>
              <w:rPr>
                <w:color w:val="000000" w:themeColor="text1"/>
              </w:rPr>
            </w:pPr>
            <w:r w:rsidRPr="00B309F1">
              <w:rPr>
                <w:rStyle w:val="Hyperlink7"/>
                <w:rFonts w:eastAsia="Arial Unicode MS"/>
                <w:color w:val="000000" w:themeColor="text1"/>
                <w:spacing w:val="-2"/>
                <w:sz w:val="18"/>
                <w:szCs w:val="18"/>
              </w:rPr>
              <w:t>1,615.13</w:t>
            </w:r>
          </w:p>
        </w:tc>
        <w:tc>
          <w:tcPr>
            <w:tcW w:w="10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6" w:lineRule="exact"/>
              <w:ind w:right="43"/>
              <w:jc w:val="right"/>
              <w:rPr>
                <w:color w:val="000000" w:themeColor="text1"/>
              </w:rPr>
            </w:pPr>
            <w:r w:rsidRPr="00B309F1">
              <w:rPr>
                <w:rStyle w:val="Hyperlink7"/>
                <w:rFonts w:eastAsia="Arial Unicode MS"/>
                <w:color w:val="000000" w:themeColor="text1"/>
                <w:spacing w:val="-2"/>
                <w:sz w:val="18"/>
                <w:szCs w:val="18"/>
              </w:rPr>
              <w:t>30.75%</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6" w:lineRule="exact"/>
              <w:ind w:right="46"/>
              <w:jc w:val="right"/>
              <w:rPr>
                <w:color w:val="000000" w:themeColor="text1"/>
              </w:rPr>
            </w:pPr>
            <w:r w:rsidRPr="00B309F1">
              <w:rPr>
                <w:rStyle w:val="Hyperlink7"/>
                <w:rFonts w:eastAsia="Arial Unicode MS"/>
                <w:color w:val="000000" w:themeColor="text1"/>
                <w:spacing w:val="-2"/>
                <w:sz w:val="18"/>
                <w:szCs w:val="18"/>
              </w:rPr>
              <w:t>5,903.64</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206" w:lineRule="exact"/>
              <w:ind w:right="43"/>
              <w:jc w:val="right"/>
              <w:rPr>
                <w:color w:val="000000" w:themeColor="text1"/>
              </w:rPr>
            </w:pPr>
            <w:r w:rsidRPr="00B309F1">
              <w:rPr>
                <w:rStyle w:val="Hyperlink7"/>
                <w:rFonts w:eastAsia="Arial Unicode MS"/>
                <w:color w:val="000000" w:themeColor="text1"/>
                <w:spacing w:val="-2"/>
                <w:sz w:val="18"/>
                <w:szCs w:val="18"/>
              </w:rPr>
              <w:t>33.20%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6" w:lineRule="exact"/>
              <w:ind w:right="44"/>
              <w:jc w:val="right"/>
              <w:rPr>
                <w:color w:val="000000" w:themeColor="text1"/>
              </w:rPr>
            </w:pPr>
            <w:r w:rsidRPr="00B309F1">
              <w:rPr>
                <w:rStyle w:val="Hyperlink7"/>
                <w:rFonts w:eastAsia="Arial Unicode MS"/>
                <w:color w:val="000000" w:themeColor="text1"/>
                <w:spacing w:val="-2"/>
                <w:sz w:val="18"/>
                <w:szCs w:val="18"/>
              </w:rPr>
              <w:t>4,863.35</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tcMar>
          </w:tcPr>
          <w:p w:rsidR="00BB050D" w:rsidRPr="00B309F1" w:rsidRDefault="00C175F3">
            <w:pPr>
              <w:pStyle w:val="TableParagraph"/>
              <w:spacing w:line="206" w:lineRule="exact"/>
              <w:ind w:right="44"/>
              <w:jc w:val="right"/>
              <w:rPr>
                <w:color w:val="000000" w:themeColor="text1"/>
              </w:rPr>
            </w:pPr>
            <w:r w:rsidRPr="00B309F1">
              <w:rPr>
                <w:rStyle w:val="Hyperlink7"/>
                <w:rFonts w:eastAsia="Arial Unicode MS"/>
                <w:color w:val="000000" w:themeColor="text1"/>
                <w:spacing w:val="-2"/>
                <w:sz w:val="18"/>
                <w:szCs w:val="18"/>
              </w:rPr>
              <w:t>39.15%</w:t>
            </w:r>
          </w:p>
        </w:tc>
        <w:tc>
          <w:tcPr>
            <w:tcW w:w="1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6" w:lineRule="exact"/>
              <w:ind w:right="45"/>
              <w:jc w:val="right"/>
              <w:rPr>
                <w:color w:val="000000" w:themeColor="text1"/>
              </w:rPr>
            </w:pPr>
            <w:r w:rsidRPr="00B309F1">
              <w:rPr>
                <w:rStyle w:val="Hyperlink7"/>
                <w:rFonts w:eastAsia="Arial Unicode MS"/>
                <w:color w:val="000000" w:themeColor="text1"/>
                <w:spacing w:val="-2"/>
                <w:sz w:val="18"/>
                <w:szCs w:val="18"/>
              </w:rPr>
              <w:t>4,110.36</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206" w:lineRule="exact"/>
              <w:ind w:right="46"/>
              <w:jc w:val="right"/>
              <w:rPr>
                <w:color w:val="000000" w:themeColor="text1"/>
              </w:rPr>
            </w:pPr>
            <w:r w:rsidRPr="00B309F1">
              <w:rPr>
                <w:rStyle w:val="Hyperlink7"/>
                <w:rFonts w:eastAsia="Arial Unicode MS"/>
                <w:color w:val="000000" w:themeColor="text1"/>
                <w:spacing w:val="-2"/>
                <w:sz w:val="18"/>
                <w:szCs w:val="18"/>
              </w:rPr>
              <w:t>43.93%</w:t>
            </w:r>
          </w:p>
        </w:tc>
      </w:tr>
      <w:tr w:rsidR="00BB050D" w:rsidRPr="00B309F1">
        <w:trPr>
          <w:trHeight w:val="198"/>
        </w:trPr>
        <w:tc>
          <w:tcPr>
            <w:tcW w:w="1130"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pacing w:val="-2"/>
                <w:sz w:val="18"/>
                <w:szCs w:val="18"/>
              </w:rPr>
              <w:t>Total</w:t>
            </w:r>
            <w:r w:rsidRPr="00B309F1">
              <w:rPr>
                <w:rStyle w:val="None"/>
                <w:b/>
                <w:bCs/>
                <w:color w:val="000000" w:themeColor="text1"/>
                <w:spacing w:val="-2"/>
                <w:sz w:val="18"/>
                <w:szCs w:val="18"/>
                <w:vertAlign w:val="superscript"/>
              </w:rPr>
              <w:t>*</w:t>
            </w:r>
          </w:p>
        </w:tc>
        <w:tc>
          <w:tcPr>
            <w:tcW w:w="10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5,252.21</w:t>
            </w:r>
          </w:p>
        </w:tc>
        <w:tc>
          <w:tcPr>
            <w:tcW w:w="10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17,783.47</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b/>
                <w:bCs/>
                <w:color w:val="000000" w:themeColor="text1"/>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6" w:lineRule="exact"/>
              <w:ind w:right="46"/>
              <w:jc w:val="right"/>
              <w:rPr>
                <w:color w:val="000000" w:themeColor="text1"/>
              </w:rPr>
            </w:pPr>
            <w:r w:rsidRPr="00B309F1">
              <w:rPr>
                <w:rStyle w:val="None"/>
                <w:b/>
                <w:bCs/>
                <w:color w:val="000000" w:themeColor="text1"/>
                <w:spacing w:val="-2"/>
                <w:sz w:val="18"/>
                <w:szCs w:val="18"/>
              </w:rPr>
              <w:t>12,422.87</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3" w:type="dxa"/>
            </w:tcMar>
          </w:tcPr>
          <w:p w:rsidR="00BB050D" w:rsidRPr="00B309F1" w:rsidRDefault="00C175F3">
            <w:pPr>
              <w:pStyle w:val="TableParagraph"/>
              <w:spacing w:line="186" w:lineRule="exact"/>
              <w:ind w:right="43"/>
              <w:jc w:val="right"/>
              <w:rPr>
                <w:color w:val="000000" w:themeColor="text1"/>
              </w:rPr>
            </w:pPr>
            <w:r w:rsidRPr="00B309F1">
              <w:rPr>
                <w:rStyle w:val="None"/>
                <w:b/>
                <w:bCs/>
                <w:color w:val="000000" w:themeColor="text1"/>
                <w:spacing w:val="-2"/>
                <w:sz w:val="18"/>
                <w:szCs w:val="18"/>
              </w:rPr>
              <w:t>100.00%</w:t>
            </w:r>
          </w:p>
        </w:tc>
        <w:tc>
          <w:tcPr>
            <w:tcW w:w="1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b/>
                <w:bCs/>
                <w:color w:val="000000" w:themeColor="text1"/>
                <w:spacing w:val="-2"/>
                <w:sz w:val="18"/>
                <w:szCs w:val="18"/>
              </w:rPr>
              <w:t>9,356.15</w:t>
            </w:r>
          </w:p>
        </w:tc>
        <w:tc>
          <w:tcPr>
            <w:tcW w:w="1026"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right="45"/>
              <w:jc w:val="right"/>
              <w:rPr>
                <w:color w:val="000000" w:themeColor="text1"/>
              </w:rPr>
            </w:pPr>
            <w:r w:rsidRPr="00B309F1">
              <w:rPr>
                <w:rStyle w:val="None"/>
                <w:b/>
                <w:bCs/>
                <w:color w:val="000000" w:themeColor="text1"/>
                <w:spacing w:val="-2"/>
                <w:sz w:val="18"/>
                <w:szCs w:val="18"/>
              </w:rPr>
              <w:t>100.00%</w:t>
            </w:r>
          </w:p>
        </w:tc>
      </w:tr>
    </w:tbl>
    <w:p w:rsidR="00BB050D" w:rsidRPr="00B309F1" w:rsidRDefault="00BB050D">
      <w:pPr>
        <w:pStyle w:val="BodyText"/>
        <w:spacing w:before="4" w:after="1"/>
        <w:ind w:left="808" w:hanging="808"/>
        <w:rPr>
          <w:rStyle w:val="Hyperlink4"/>
          <w:color w:val="000000" w:themeColor="text1"/>
          <w:sz w:val="17"/>
          <w:szCs w:val="17"/>
        </w:rPr>
      </w:pPr>
    </w:p>
    <w:p w:rsidR="00BB050D" w:rsidRPr="00B309F1" w:rsidRDefault="00C175F3">
      <w:pPr>
        <w:pStyle w:val="Body"/>
        <w:spacing w:before="4"/>
        <w:ind w:left="796"/>
        <w:jc w:val="both"/>
        <w:rPr>
          <w:rStyle w:val="Hyperlink8"/>
          <w:rFonts w:eastAsia="Arial Unicode MS"/>
          <w:color w:val="000000" w:themeColor="text1"/>
        </w:rPr>
      </w:pPr>
      <w:r w:rsidRPr="00B309F1">
        <w:rPr>
          <w:rStyle w:val="None"/>
          <w:i/>
          <w:iCs/>
          <w:color w:val="000000" w:themeColor="text1"/>
          <w:sz w:val="16"/>
          <w:szCs w:val="16"/>
          <w:vertAlign w:val="superscript"/>
        </w:rPr>
        <w:t>*</w:t>
      </w:r>
      <w:r w:rsidRPr="00B309F1">
        <w:rPr>
          <w:rStyle w:val="None"/>
          <w:i/>
          <w:iCs/>
          <w:color w:val="000000" w:themeColor="text1"/>
          <w:sz w:val="16"/>
          <w:szCs w:val="16"/>
        </w:rPr>
        <w:t>Thisdoesnotincludeprocessingcharges</w:t>
      </w:r>
      <w:r w:rsidRPr="00B309F1">
        <w:rPr>
          <w:rStyle w:val="None"/>
          <w:i/>
          <w:iCs/>
          <w:color w:val="000000" w:themeColor="text1"/>
          <w:sz w:val="16"/>
          <w:szCs w:val="16"/>
        </w:rPr>
        <w:t>and</w:t>
      </w:r>
      <w:r w:rsidRPr="00B309F1">
        <w:rPr>
          <w:rStyle w:val="None"/>
          <w:i/>
          <w:iCs/>
          <w:color w:val="000000" w:themeColor="text1"/>
          <w:sz w:val="16"/>
          <w:szCs w:val="16"/>
        </w:rPr>
        <w:t>otheroperating</w:t>
      </w:r>
      <w:r w:rsidRPr="00B309F1">
        <w:rPr>
          <w:rStyle w:val="None"/>
          <w:i/>
          <w:iCs/>
          <w:color w:val="000000" w:themeColor="text1"/>
          <w:spacing w:val="-2"/>
          <w:sz w:val="16"/>
          <w:szCs w:val="16"/>
          <w:lang w:val="fr-FR"/>
        </w:rPr>
        <w:t>revenue.</w:t>
      </w:r>
    </w:p>
    <w:p w:rsidR="00BB050D" w:rsidRPr="00B309F1" w:rsidRDefault="00BB050D">
      <w:pPr>
        <w:pStyle w:val="BodyText"/>
        <w:spacing w:before="43"/>
        <w:rPr>
          <w:rStyle w:val="None"/>
          <w:i/>
          <w:iCs/>
          <w:color w:val="000000" w:themeColor="text1"/>
          <w:sz w:val="16"/>
          <w:szCs w:val="16"/>
        </w:rPr>
      </w:pPr>
    </w:p>
    <w:p w:rsidR="00BB050D" w:rsidRPr="00B309F1" w:rsidRDefault="00C175F3">
      <w:pPr>
        <w:pStyle w:val="BodyText"/>
        <w:ind w:left="796" w:right="8"/>
        <w:jc w:val="both"/>
        <w:rPr>
          <w:color w:val="000000" w:themeColor="text1"/>
        </w:rPr>
      </w:pPr>
      <w:r w:rsidRPr="00B309F1">
        <w:rPr>
          <w:rStyle w:val="Hyperlink4"/>
          <w:color w:val="000000" w:themeColor="text1"/>
        </w:rPr>
        <w:t>Any change in law, regulations and policies in foreign jurisdictions where we sell our products or plan to sell our productsmayhaveanadverseimpactonourbusiness,financialcondition,cashflowsandresultsofoperations.Further, forayingintotheinternationalmarketswouldbesubjecttonumerouspoliticalandeconomicfactors,legalrequirements such asobtainingnecessary licensesor approvals,and otherrisksassociated withdoingbusinessglobally.Therefore, we may not be able to expand our export business, which could have an adverse effect on our business, financial conditionandresultsofoperations.Forinstance,wearerequiredtohaveavalidimporter-exportercodeissuedbythe Director Martin Ltd, Smith, Smith and Reyes, Cross, Taylor and Hernandez,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1"/>
        <w:ind w:left="796" w:right="8"/>
        <w:jc w:val="both"/>
        <w:rPr>
          <w:color w:val="000000" w:themeColor="text1"/>
        </w:rPr>
      </w:pPr>
      <w:r w:rsidRPr="00B309F1">
        <w:rPr>
          <w:rStyle w:val="Hyperlink4"/>
          <w:color w:val="000000" w:themeColor="text1"/>
        </w:rPr>
        <w:t>Further, the United States have recently introduced tariff hikes on its imports from India. Electrical components, classifiedundertheIndiancustomsheading(“</w:t>
      </w:r>
      <w:r w:rsidRPr="00B309F1">
        <w:rPr>
          <w:rStyle w:val="None"/>
          <w:b/>
          <w:bCs/>
          <w:color w:val="000000" w:themeColor="text1"/>
        </w:rPr>
        <w:t>CTS</w:t>
      </w:r>
      <w:r w:rsidRPr="00B309F1">
        <w:rPr>
          <w:rStyle w:val="Hyperlink4"/>
          <w:color w:val="000000" w:themeColor="text1"/>
        </w:rPr>
        <w:t>”)854</w:t>
      </w:r>
      <w:r w:rsidRPr="00B309F1">
        <w:rPr>
          <w:rStyle w:val="Hyperlink4"/>
          <w:color w:val="000000" w:themeColor="text1"/>
        </w:rPr>
        <w:t>4,correspondingtotheharmonisedtariffschedule(“</w:t>
      </w:r>
      <w:r w:rsidRPr="00B309F1">
        <w:rPr>
          <w:rStyle w:val="None"/>
          <w:b/>
          <w:bCs/>
          <w:color w:val="000000" w:themeColor="text1"/>
        </w:rPr>
        <w:t>HTS</w:t>
      </w:r>
      <w:r w:rsidRPr="00B309F1">
        <w:rPr>
          <w:rStyle w:val="Hyperlink4"/>
          <w:color w:val="000000" w:themeColor="text1"/>
        </w:rPr>
        <w:t>”) 8544oftheUnitedStates,aresubjecttoareciprocaltariffof25%andanadditionaltariffof25%,totallingacombined tariffrateof50%whenimportedtotheUnitedStates.However,ifaproductisspecificallycoveredunderSection232 of</w:t>
      </w:r>
      <w:r w:rsidRPr="00B309F1">
        <w:rPr>
          <w:rStyle w:val="Hyperlink4"/>
          <w:color w:val="000000" w:themeColor="text1"/>
        </w:rPr>
        <w:t xml:space="preserve"> the Trade Expansion Act, 1962 (“</w:t>
      </w:r>
      <w:r w:rsidRPr="00B309F1">
        <w:rPr>
          <w:rStyle w:val="None"/>
          <w:b/>
          <w:bCs/>
          <w:color w:val="000000" w:themeColor="text1"/>
        </w:rPr>
        <w:t>Section 232 Tariffs</w:t>
      </w:r>
      <w:r w:rsidRPr="00B309F1">
        <w:rPr>
          <w:rStyle w:val="Hyperlink4"/>
          <w:color w:val="000000" w:themeColor="text1"/>
        </w:rPr>
        <w:t>”) then the tariff rates of 25% or 50%, as applicable, is applicableandsuchproductwouldnotbeapplicabletoreciprocalandadditionaltariffs.TheSection232Tariffsvary basis the nature of the end use of the produ</w:t>
      </w:r>
      <w:r w:rsidRPr="00B309F1">
        <w:rPr>
          <w:rStyle w:val="Hyperlink4"/>
          <w:color w:val="000000" w:themeColor="text1"/>
        </w:rPr>
        <w:t xml:space="preserve">ct. The productsof our Company in most cases would be classified under HTS 8544, which would be subject to a total tariff of 50% except for instance, in relation to products under HTS 8,544.30.00 for specific electric components used in passenger vehicles </w:t>
      </w:r>
      <w:r w:rsidRPr="00B309F1">
        <w:rPr>
          <w:rStyle w:val="Hyperlink4"/>
          <w:color w:val="000000" w:themeColor="text1"/>
        </w:rPr>
        <w:t>or light trucks which is covered under the Section232Tariffs.Thisincreaseintariffratecouldleadtoareductionindemandandhaveamaterialadverseeffect on our business, financial condition, results of operations, and cash flows.</w:t>
      </w:r>
    </w:p>
    <w:p w:rsidR="00BB050D" w:rsidRPr="00B309F1" w:rsidRDefault="00BB050D">
      <w:pPr>
        <w:pStyle w:val="BodyText"/>
        <w:jc w:val="both"/>
        <w:rPr>
          <w:color w:val="000000" w:themeColor="text1"/>
        </w:rPr>
        <w:sectPr w:rsidR="00BB050D" w:rsidRPr="00B309F1">
          <w:headerReference w:type="default" r:id="rId117"/>
          <w:footerReference w:type="default" r:id="rId118"/>
          <w:pgSz w:w="11920" w:h="16840"/>
          <w:pgMar w:top="1080" w:right="708" w:bottom="1120" w:left="992" w:header="0" w:footer="0" w:gutter="0"/>
          <w:cols w:space="720"/>
        </w:sectPr>
      </w:pPr>
    </w:p>
    <w:p w:rsidR="00BB050D" w:rsidRPr="00B309F1" w:rsidRDefault="00C175F3">
      <w:pPr>
        <w:pStyle w:val="Heading4"/>
        <w:numPr>
          <w:ilvl w:val="0"/>
          <w:numId w:val="31"/>
        </w:numPr>
        <w:spacing w:before="80"/>
        <w:ind w:right="18"/>
        <w:rPr>
          <w:color w:val="000000" w:themeColor="text1"/>
        </w:rPr>
      </w:pPr>
      <w:r w:rsidRPr="00B309F1">
        <w:rPr>
          <w:rStyle w:val="Hyperlink4"/>
          <w:color w:val="000000" w:themeColor="text1"/>
        </w:rPr>
        <w:t>Wehaveexperiencednegativecashflowsfromoperatingactivitiesinthepast.Anynegativecashflowsinthefuture would adversely affect our cash flow requirements, which may adversely affect our ability to operateour business and implement our growth plans, thereby affe</w:t>
      </w:r>
      <w:r w:rsidRPr="00B309F1">
        <w:rPr>
          <w:rStyle w:val="Hyperlink4"/>
          <w:color w:val="000000" w:themeColor="text1"/>
        </w:rPr>
        <w:t>cting our financial condition.</w:t>
      </w:r>
    </w:p>
    <w:p w:rsidR="00BB050D" w:rsidRPr="00B309F1" w:rsidRDefault="00C175F3">
      <w:pPr>
        <w:pStyle w:val="BodyText"/>
        <w:spacing w:before="201"/>
        <w:ind w:left="796" w:right="22"/>
        <w:jc w:val="both"/>
        <w:rPr>
          <w:color w:val="000000" w:themeColor="text1"/>
        </w:rPr>
      </w:pPr>
      <w:r w:rsidRPr="00B309F1">
        <w:rPr>
          <w:rStyle w:val="Hyperlink4"/>
          <w:color w:val="000000" w:themeColor="text1"/>
        </w:rPr>
        <w:t xml:space="preserve">Thetablebelowsetsforthcertaininformationrelatingtoourcashflowsfromoperatingactivitiesfortheperiods/years </w:t>
      </w:r>
      <w:r w:rsidRPr="00B309F1">
        <w:rPr>
          <w:rStyle w:val="Hyperlink5"/>
          <w:color w:val="000000" w:themeColor="text1"/>
        </w:rPr>
        <w:t>indicated:</w:t>
      </w:r>
    </w:p>
    <w:p w:rsidR="00BB050D" w:rsidRPr="00B309F1" w:rsidRDefault="00BB050D">
      <w:pPr>
        <w:pStyle w:val="BodyText"/>
        <w:spacing w:before="4"/>
        <w:rPr>
          <w:rStyle w:val="Hyperlink4"/>
          <w:color w:val="000000" w:themeColor="text1"/>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830"/>
        <w:gridCol w:w="1460"/>
        <w:gridCol w:w="1369"/>
        <w:gridCol w:w="1368"/>
        <w:gridCol w:w="1367"/>
      </w:tblGrid>
      <w:tr w:rsidR="00BB050D" w:rsidRPr="00B309F1">
        <w:trPr>
          <w:trHeight w:val="1038"/>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rsidR="00BB050D" w:rsidRPr="00B309F1" w:rsidRDefault="00C175F3">
            <w:pPr>
              <w:pStyle w:val="TableParagraph"/>
              <w:spacing w:before="2"/>
              <w:ind w:left="53" w:right="40"/>
              <w:jc w:val="center"/>
              <w:rPr>
                <w:color w:val="000000" w:themeColor="text1"/>
              </w:rPr>
            </w:pPr>
            <w:r w:rsidRPr="00B309F1">
              <w:rPr>
                <w:rStyle w:val="None"/>
                <w:b/>
                <w:bCs/>
                <w:color w:val="000000" w:themeColor="text1"/>
                <w:spacing w:val="-2"/>
                <w:sz w:val="18"/>
                <w:szCs w:val="18"/>
              </w:rPr>
              <w:t>Particulars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278" w:type="dxa"/>
            </w:tcMar>
          </w:tcPr>
          <w:p w:rsidR="00BB050D" w:rsidRPr="00B309F1" w:rsidRDefault="00C175F3">
            <w:pPr>
              <w:pStyle w:val="TableParagraph"/>
              <w:spacing w:line="206" w:lineRule="exact"/>
              <w:ind w:left="205" w:right="198" w:firstLine="9"/>
              <w:jc w:val="both"/>
              <w:rPr>
                <w:color w:val="000000" w:themeColor="text1"/>
              </w:rPr>
            </w:pPr>
            <w:r w:rsidRPr="00B309F1">
              <w:rPr>
                <w:rStyle w:val="None"/>
                <w:b/>
                <w:bCs/>
                <w:color w:val="000000" w:themeColor="text1"/>
                <w:spacing w:val="-2"/>
                <w:sz w:val="18"/>
                <w:szCs w:val="18"/>
              </w:rPr>
              <w:t xml:space="preserve">Three-month </w:t>
            </w:r>
            <w:r w:rsidRPr="00B309F1">
              <w:rPr>
                <w:rStyle w:val="None"/>
                <w:b/>
                <w:bCs/>
                <w:color w:val="000000" w:themeColor="text1"/>
                <w:sz w:val="18"/>
                <w:szCs w:val="18"/>
              </w:rPr>
              <w:t xml:space="preserve">period ended June30, </w:t>
            </w:r>
            <w:r w:rsidRPr="00B309F1">
              <w:rPr>
                <w:rStyle w:val="None"/>
                <w:b/>
                <w:bCs/>
                <w:color w:val="000000" w:themeColor="text1"/>
                <w:spacing w:val="-4"/>
                <w:sz w:val="18"/>
                <w:szCs w:val="18"/>
              </w:rPr>
              <w:t>2025</w:t>
            </w:r>
          </w:p>
        </w:tc>
        <w:tc>
          <w:tcPr>
            <w:tcW w:w="13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rsidR="00BB050D" w:rsidRPr="00B309F1" w:rsidRDefault="00C175F3">
            <w:pPr>
              <w:pStyle w:val="TableParagraph"/>
              <w:spacing w:before="2"/>
              <w:ind w:left="25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3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tcMar>
          </w:tcPr>
          <w:p w:rsidR="00BB050D" w:rsidRPr="00B309F1" w:rsidRDefault="00C175F3">
            <w:pPr>
              <w:pStyle w:val="TableParagraph"/>
              <w:spacing w:before="2"/>
              <w:ind w:left="25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tcMar>
          </w:tcPr>
          <w:p w:rsidR="00BB050D" w:rsidRPr="00B309F1" w:rsidRDefault="00C175F3">
            <w:pPr>
              <w:pStyle w:val="TableParagraph"/>
              <w:spacing w:before="2"/>
              <w:ind w:left="25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384"/>
        </w:trPr>
        <w:tc>
          <w:tcPr>
            <w:tcW w:w="3829"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133" w:type="dxa"/>
            </w:tcMar>
          </w:tcPr>
          <w:p w:rsidR="00BB050D" w:rsidRPr="00B309F1" w:rsidRDefault="00C175F3">
            <w:pPr>
              <w:pStyle w:val="TableParagraph"/>
              <w:spacing w:before="2" w:line="186" w:lineRule="exact"/>
              <w:ind w:left="13" w:right="53"/>
              <w:jc w:val="center"/>
              <w:rPr>
                <w:color w:val="000000" w:themeColor="text1"/>
              </w:rPr>
            </w:pPr>
            <w:r w:rsidRPr="00B309F1">
              <w:rPr>
                <w:rStyle w:val="Hyperlink6"/>
                <w:rFonts w:eastAsia="Arial Unicode MS"/>
                <w:color w:val="000000" w:themeColor="text1"/>
                <w:sz w:val="18"/>
                <w:szCs w:val="18"/>
              </w:rPr>
              <w:t xml:space="preserve">Netcashflowsfrom/(used </w:t>
            </w:r>
            <w:r w:rsidRPr="00B309F1">
              <w:rPr>
                <w:rStyle w:val="Hyperlink6"/>
                <w:rFonts w:eastAsia="Arial Unicode MS"/>
                <w:color w:val="000000" w:themeColor="text1"/>
                <w:sz w:val="18"/>
                <w:szCs w:val="18"/>
              </w:rPr>
              <w:t>in)operating</w:t>
            </w:r>
            <w:r w:rsidRPr="00B309F1">
              <w:rPr>
                <w:rStyle w:val="Hyperlink7"/>
                <w:rFonts w:eastAsia="Arial Unicode MS"/>
                <w:color w:val="000000" w:themeColor="text1"/>
                <w:spacing w:val="-2"/>
                <w:sz w:val="18"/>
                <w:szCs w:val="18"/>
              </w:rPr>
              <w:t xml:space="preserve"> activities</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80" w:type="dxa"/>
              <w:left w:w="982" w:type="dxa"/>
              <w:bottom w:w="80" w:type="dxa"/>
              <w:right w:w="80" w:type="dxa"/>
            </w:tcMar>
          </w:tcPr>
          <w:p w:rsidR="00BB050D" w:rsidRPr="00B309F1" w:rsidRDefault="00C175F3">
            <w:pPr>
              <w:pStyle w:val="TableParagraph"/>
              <w:spacing w:before="2" w:line="186" w:lineRule="exact"/>
              <w:ind w:left="902"/>
              <w:rPr>
                <w:color w:val="000000" w:themeColor="text1"/>
              </w:rPr>
            </w:pPr>
            <w:r w:rsidRPr="00B309F1">
              <w:rPr>
                <w:rStyle w:val="Hyperlink7"/>
                <w:rFonts w:eastAsia="Arial Unicode MS"/>
                <w:color w:val="000000" w:themeColor="text1"/>
                <w:spacing w:val="-2"/>
                <w:sz w:val="18"/>
                <w:szCs w:val="18"/>
              </w:rPr>
              <w:t>139.82</w:t>
            </w:r>
          </w:p>
        </w:tc>
        <w:tc>
          <w:tcPr>
            <w:tcW w:w="1369" w:type="dxa"/>
            <w:tcBorders>
              <w:top w:val="single" w:sz="4" w:space="0" w:color="000000"/>
              <w:left w:val="single" w:sz="4" w:space="0" w:color="000000"/>
              <w:bottom w:val="single" w:sz="4" w:space="0" w:color="000000"/>
              <w:right w:val="single" w:sz="4" w:space="0" w:color="000000"/>
            </w:tcBorders>
            <w:shd w:val="clear" w:color="auto" w:fill="auto"/>
            <w:tcMar>
              <w:top w:w="80" w:type="dxa"/>
              <w:left w:w="866" w:type="dxa"/>
              <w:bottom w:w="80" w:type="dxa"/>
              <w:right w:w="80" w:type="dxa"/>
            </w:tcMar>
          </w:tcPr>
          <w:p w:rsidR="00BB050D" w:rsidRPr="00B309F1" w:rsidRDefault="00C175F3">
            <w:pPr>
              <w:pStyle w:val="TableParagraph"/>
              <w:spacing w:before="2" w:line="186" w:lineRule="exact"/>
              <w:ind w:left="786"/>
              <w:rPr>
                <w:color w:val="000000" w:themeColor="text1"/>
              </w:rPr>
            </w:pPr>
            <w:r w:rsidRPr="00B309F1">
              <w:rPr>
                <w:rStyle w:val="Hyperlink7"/>
                <w:rFonts w:eastAsia="Arial Unicode MS"/>
                <w:color w:val="000000" w:themeColor="text1"/>
                <w:spacing w:val="-2"/>
                <w:sz w:val="18"/>
                <w:szCs w:val="18"/>
              </w:rPr>
              <w:t>(97.74)</w:t>
            </w:r>
          </w:p>
        </w:tc>
        <w:tc>
          <w:tcPr>
            <w:tcW w:w="1368" w:type="dxa"/>
            <w:tcBorders>
              <w:top w:val="single" w:sz="4" w:space="0" w:color="000000"/>
              <w:left w:val="single" w:sz="4" w:space="0" w:color="000000"/>
              <w:bottom w:val="single" w:sz="4" w:space="0" w:color="000000"/>
              <w:right w:val="single" w:sz="4" w:space="0" w:color="000000"/>
            </w:tcBorders>
            <w:shd w:val="clear" w:color="auto" w:fill="auto"/>
            <w:tcMar>
              <w:top w:w="80" w:type="dxa"/>
              <w:left w:w="774" w:type="dxa"/>
              <w:bottom w:w="80" w:type="dxa"/>
              <w:right w:w="80" w:type="dxa"/>
            </w:tcMar>
          </w:tcPr>
          <w:p w:rsidR="00BB050D" w:rsidRPr="00B309F1" w:rsidRDefault="00C175F3">
            <w:pPr>
              <w:pStyle w:val="TableParagraph"/>
              <w:spacing w:before="2" w:line="186" w:lineRule="exact"/>
              <w:ind w:left="694"/>
              <w:rPr>
                <w:color w:val="000000" w:themeColor="text1"/>
              </w:rPr>
            </w:pPr>
            <w:r w:rsidRPr="00B309F1">
              <w:rPr>
                <w:rStyle w:val="Hyperlink7"/>
                <w:rFonts w:eastAsia="Arial Unicode MS"/>
                <w:color w:val="000000" w:themeColor="text1"/>
                <w:spacing w:val="-2"/>
                <w:sz w:val="18"/>
                <w:szCs w:val="18"/>
              </w:rPr>
              <w:t>(172.32)</w:t>
            </w:r>
          </w:p>
        </w:tc>
        <w:tc>
          <w:tcPr>
            <w:tcW w:w="1367" w:type="dxa"/>
            <w:tcBorders>
              <w:top w:val="single" w:sz="4" w:space="0" w:color="000000"/>
              <w:left w:val="single" w:sz="4" w:space="0" w:color="000000"/>
              <w:bottom w:val="single" w:sz="4" w:space="0" w:color="000000"/>
              <w:right w:val="single" w:sz="4" w:space="0" w:color="000000"/>
            </w:tcBorders>
            <w:shd w:val="clear" w:color="auto" w:fill="auto"/>
            <w:tcMar>
              <w:top w:w="80" w:type="dxa"/>
              <w:left w:w="894" w:type="dxa"/>
              <w:bottom w:w="80" w:type="dxa"/>
              <w:right w:w="80" w:type="dxa"/>
            </w:tcMar>
          </w:tcPr>
          <w:p w:rsidR="00BB050D" w:rsidRPr="00B309F1" w:rsidRDefault="00C175F3">
            <w:pPr>
              <w:pStyle w:val="TableParagraph"/>
              <w:spacing w:before="2" w:line="186" w:lineRule="exact"/>
              <w:ind w:left="814"/>
              <w:rPr>
                <w:color w:val="000000" w:themeColor="text1"/>
              </w:rPr>
            </w:pPr>
            <w:r w:rsidRPr="00B309F1">
              <w:rPr>
                <w:rStyle w:val="Hyperlink7"/>
                <w:rFonts w:eastAsia="Arial Unicode MS"/>
                <w:color w:val="000000" w:themeColor="text1"/>
                <w:spacing w:val="-2"/>
                <w:sz w:val="18"/>
                <w:szCs w:val="18"/>
              </w:rPr>
              <w:t>620.89</w:t>
            </w:r>
          </w:p>
        </w:tc>
      </w:tr>
    </w:tbl>
    <w:p w:rsidR="00BB050D" w:rsidRPr="00B309F1" w:rsidRDefault="00BB050D">
      <w:pPr>
        <w:pStyle w:val="BodyText"/>
        <w:spacing w:before="4"/>
        <w:ind w:left="801" w:hanging="801"/>
        <w:rPr>
          <w:rStyle w:val="Hyperlink4"/>
          <w:color w:val="000000" w:themeColor="text1"/>
          <w:sz w:val="17"/>
          <w:szCs w:val="17"/>
        </w:rPr>
      </w:pPr>
    </w:p>
    <w:p w:rsidR="00BB050D" w:rsidRPr="00B309F1" w:rsidRDefault="00BB050D">
      <w:pPr>
        <w:pStyle w:val="BodyText"/>
        <w:spacing w:before="1"/>
        <w:rPr>
          <w:color w:val="000000" w:themeColor="text1"/>
        </w:rPr>
      </w:pPr>
    </w:p>
    <w:p w:rsidR="00BB050D" w:rsidRPr="00B309F1" w:rsidRDefault="00C175F3">
      <w:pPr>
        <w:pStyle w:val="BodyText"/>
        <w:ind w:left="796" w:right="10"/>
        <w:jc w:val="both"/>
        <w:rPr>
          <w:color w:val="000000" w:themeColor="text1"/>
        </w:rPr>
      </w:pPr>
      <w:r w:rsidRPr="00B309F1">
        <w:rPr>
          <w:rStyle w:val="Hyperlink4"/>
          <w:color w:val="000000" w:themeColor="text1"/>
        </w:rPr>
        <w:t xml:space="preserve">WeexperiencednegativecashflowsintheFiscal2025,andtheFiscal2024,duetoincreaseininventoriesandincrease in trade receivables. Negative cash flows over extended periods, or significant negative cash </w:t>
      </w:r>
      <w:r w:rsidRPr="00B309F1">
        <w:rPr>
          <w:rStyle w:val="Hyperlink4"/>
          <w:color w:val="000000" w:themeColor="text1"/>
        </w:rPr>
        <w:t>flows in the short term, could materially impact our ability to operate our business and implement our growth plans. We may face a shortfall ofcapitalinfutureasaresultofnegativecashflowsandtherecanbenoassurancethatwewillbeabletoraiseadequate capitalinfutur</w:t>
      </w:r>
      <w:r w:rsidRPr="00B309F1">
        <w:rPr>
          <w:rStyle w:val="Hyperlink4"/>
          <w:color w:val="000000" w:themeColor="text1"/>
        </w:rPr>
        <w:t>e.Asaresult, ourcashflows,business,futurefinancialperformanceandresultsofoperationscouldbe materially and adversely affected. For further information, see “</w:t>
      </w:r>
      <w:r w:rsidRPr="00B309F1">
        <w:rPr>
          <w:rStyle w:val="None"/>
          <w:i/>
          <w:iCs/>
          <w:color w:val="000000" w:themeColor="text1"/>
        </w:rPr>
        <w:t>Management’s Discussion and Analysis of Financial Condition and Results of Operations – Cash Flows</w:t>
      </w:r>
      <w:r w:rsidRPr="00B309F1">
        <w:rPr>
          <w:rStyle w:val="Hyperlink4"/>
          <w:color w:val="000000" w:themeColor="text1"/>
        </w:rPr>
        <w:t xml:space="preserve">” </w:t>
      </w:r>
      <w:r w:rsidRPr="00B309F1">
        <w:rPr>
          <w:rStyle w:val="Hyperlink4"/>
          <w:color w:val="000000" w:themeColor="text1"/>
        </w:rPr>
        <w:t>on page 378.</w:t>
      </w:r>
    </w:p>
    <w:p w:rsidR="00BB050D" w:rsidRPr="00B309F1" w:rsidRDefault="00C175F3">
      <w:pPr>
        <w:pStyle w:val="Heading4"/>
        <w:numPr>
          <w:ilvl w:val="0"/>
          <w:numId w:val="32"/>
        </w:numPr>
        <w:ind w:right="17"/>
        <w:rPr>
          <w:color w:val="000000" w:themeColor="text1"/>
        </w:rPr>
      </w:pPr>
      <w:r w:rsidRPr="00B309F1">
        <w:rPr>
          <w:rStyle w:val="Hyperlink4"/>
          <w:color w:val="000000" w:themeColor="text1"/>
        </w:rPr>
        <w:t>Linda Hunter statutory or regulatory bodies or fail to obtain, maintain or renew our statutory and regulatory licenses, permits and approvals required for our business, our results of operations and cash flows may be adversely affected.</w:t>
      </w:r>
      <w:r w:rsidRPr="00B309F1">
        <w:rPr>
          <w:rStyle w:val="Hyperlink4"/>
          <w:color w:val="000000" w:themeColor="text1"/>
        </w:rPr>
      </w:r>
    </w:p>
    <w:p w:rsidR="00BB050D" w:rsidRPr="00B309F1" w:rsidRDefault="00C175F3">
      <w:pPr>
        <w:pStyle w:val="BodyText"/>
        <w:spacing w:before="198"/>
        <w:ind w:left="796" w:right="4"/>
        <w:jc w:val="both"/>
        <w:rPr>
          <w:color w:val="000000" w:themeColor="text1"/>
        </w:rPr>
      </w:pPr>
      <w:r w:rsidRPr="00B309F1">
        <w:rPr>
          <w:rStyle w:val="Hyperlink4"/>
          <w:color w:val="000000" w:themeColor="text1"/>
        </w:rPr>
        <w:t>We are required to obtain and maintain a number of statutory and regulatory licenses, registrations, permits and approvals under central, state and local government rules in In</w:t>
      </w:r>
      <w:r w:rsidRPr="00B309F1">
        <w:rPr>
          <w:rStyle w:val="Hyperlink4"/>
          <w:color w:val="000000" w:themeColor="text1"/>
        </w:rPr>
        <w:t>dia, for carrying out our business and for our manufacturing facility, among other things, relating to occupational health and safety (including laws regulating the generation,storage,handling,useandtransportationofwastematerials,theemissionanddischargeofh</w:t>
      </w:r>
      <w:r w:rsidRPr="00B309F1">
        <w:rPr>
          <w:rStyle w:val="Hyperlink4"/>
          <w:color w:val="000000" w:themeColor="text1"/>
        </w:rPr>
        <w:t xml:space="preserve">azardouswaste materialsinto soil, airorwater, and thehealthandsafety ofemployees) andmandatorycertification requirementsfor our facilities and products. For further information on the nature of the material approvals and licenses required for our business </w:t>
      </w:r>
      <w:r w:rsidRPr="00B309F1">
        <w:rPr>
          <w:rStyle w:val="Hyperlink4"/>
          <w:color w:val="000000" w:themeColor="text1"/>
        </w:rPr>
        <w:t>and for information on the material approvals applied for, see “</w:t>
      </w:r>
      <w:r w:rsidRPr="00B309F1">
        <w:rPr>
          <w:rStyle w:val="None"/>
          <w:i/>
          <w:iCs/>
          <w:color w:val="000000" w:themeColor="text1"/>
        </w:rPr>
        <w:t>Government and Other Approvals</w:t>
      </w:r>
      <w:r w:rsidRPr="00B309F1">
        <w:rPr>
          <w:rStyle w:val="Hyperlink4"/>
          <w:color w:val="000000" w:themeColor="text1"/>
        </w:rPr>
        <w:t>” on page393.Inaddition,wewillneedtoapplyforrenewalofcertainapprovals,licensesregistrationsandpermits,which expireorseeknewapprovals,licenses,registrationsandperm</w:t>
      </w:r>
      <w:r w:rsidRPr="00B309F1">
        <w:rPr>
          <w:rStyle w:val="Hyperlink4"/>
          <w:color w:val="000000" w:themeColor="text1"/>
        </w:rPr>
        <w:t xml:space="preserve">itsfromtimetotime,asandwhenrequiredintheordinary course of our business. While there has not been any non-compliance during the three-month period ended June 30, 2025 or Fiscals 2025, 2024, and 2023, there can be no assurance that we will be in compliance </w:t>
      </w:r>
      <w:r w:rsidRPr="00B309F1">
        <w:rPr>
          <w:rStyle w:val="Hyperlink4"/>
          <w:color w:val="000000" w:themeColor="text1"/>
        </w:rPr>
        <w:t>at all times with such laws, regulations and the terms and conditions of any such consents or permits. If we violate or fail to comply adequately with these requirements, we could be fined or otherwise sanctioned by the relevant regulators.</w:t>
      </w:r>
    </w:p>
    <w:p w:rsidR="00BB050D" w:rsidRPr="00B309F1" w:rsidRDefault="00C175F3">
      <w:pPr>
        <w:pStyle w:val="BodyText"/>
        <w:spacing w:before="203"/>
        <w:ind w:left="796" w:right="14"/>
        <w:jc w:val="both"/>
        <w:rPr>
          <w:color w:val="000000" w:themeColor="text1"/>
        </w:rPr>
      </w:pPr>
      <w:r w:rsidRPr="00B309F1">
        <w:rPr>
          <w:rStyle w:val="Hyperlink4"/>
          <w:color w:val="000000" w:themeColor="text1"/>
        </w:rPr>
        <w:t>Our business an</w:t>
      </w:r>
      <w:r w:rsidRPr="00B309F1">
        <w:rPr>
          <w:rStyle w:val="Hyperlink4"/>
          <w:color w:val="000000" w:themeColor="text1"/>
        </w:rPr>
        <w:t>d operations are subject to a number of approvals, licenses, registrations and permissions for constructionandoperationofourmanufacturingfacilities,warehouses,branchofficesandregionaloffices,inaddition toextensivegovernmentregulationsfortheprotectionofthee</w:t>
      </w:r>
      <w:r w:rsidRPr="00B309F1">
        <w:rPr>
          <w:rStyle w:val="Hyperlink4"/>
          <w:color w:val="000000" w:themeColor="text1"/>
        </w:rPr>
        <w:t>nvironmentandoccupationalhealthandsafety.Wehave eithermadeorareintheprocessofmakinganapplicationorrenewalforobtainingnecessaryapprovalsthatarenotin placeorhaveexpired.Further,wemayalso needtoapplyforadditionalapprovalsincludingtherenewalofapprovals whichma</w:t>
      </w:r>
      <w:r w:rsidRPr="00B309F1">
        <w:rPr>
          <w:rStyle w:val="Hyperlink4"/>
          <w:color w:val="000000" w:themeColor="text1"/>
        </w:rPr>
        <w:t xml:space="preserve">yexpirefromtimetotime,intheordinarycourse ofbusiness.Forinstance,we havemadeapplications </w:t>
      </w:r>
      <w:r w:rsidRPr="00B309F1">
        <w:rPr>
          <w:rStyle w:val="None"/>
          <w:color w:val="000000" w:themeColor="text1"/>
        </w:rPr>
        <w:t>for</w:t>
      </w:r>
    </w:p>
    <w:p w:rsidR="00BB050D" w:rsidRPr="00B309F1" w:rsidRDefault="00C175F3">
      <w:pPr>
        <w:pStyle w:val="BodyText"/>
        <w:ind w:left="796" w:right="6"/>
        <w:jc w:val="both"/>
        <w:rPr>
          <w:color w:val="000000" w:themeColor="text1"/>
        </w:rPr>
      </w:pPr>
      <w:r w:rsidRPr="00B309F1">
        <w:rPr>
          <w:rStyle w:val="Hyperlink4"/>
          <w:color w:val="000000" w:themeColor="text1"/>
        </w:rPr>
        <w:t>(i) certificate of enrolment issued by Little Inc under the Maharashtra State Tax on Professions, Trades, Callings and Employment Act, 1975 and (ii) for amending the name of our Company in certain regulatory approvals and licenses issued under our old name “Allen, Alexander and Alvarado”. Additionally, we areyettomakeanapplicationforobtainingthebuildingcompletioncertificateissuedinrelationtoUnit2bythePune Mcclure LLC. For details, see “Government and Other Approvals – C. Material approvalsinrelationtoourCompany –IV.MaterialApprovalsorrenewalappliedforbutnotreceived”onpage394 and“Joseph Boyer II–C.MaterialapprovalsinrelationtoourCompany–IV.MaterialApprovals for which fresh applications/renewal applications are yet to be made” on page 395. We cannot assure you that these approvalswillbegrantedbytherelevantauthorities.Intheeventtheseapprovalsarenotgranted,wewillhavetomake alternate manufacturing arrangements including increasing production in our other existing manufacturing facilities, whichmayadverselyimpactourbusiness,financialcondition,resultsofoperations,cashflowsandprospects.Further, we may be required to obtain a no objection certificate under the relevant state tenancy laws, when applying for a factory license. For further details of pending renewals and pending material approvals, see “Government and Other Approvals”onpage393.Ifwefailtoretain,reneworreceiveanyofsuchapprovals,licenses,registrations,permissions or renewals, in a timely manner or at all, our business, financial condition, results of operations, cash flows and prospects may be adversely affected.</w:t>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0"/>
        <w:ind w:left="796" w:right="17"/>
        <w:jc w:val="both"/>
        <w:rPr>
          <w:color w:val="000000" w:themeColor="text1"/>
        </w:rPr>
      </w:pPr>
      <w:r w:rsidRPr="00B309F1">
        <w:rPr>
          <w:rStyle w:val="Hyperlink4"/>
          <w:color w:val="000000" w:themeColor="text1"/>
        </w:rPr>
        <w:t>Further, our government approvals a</w:t>
      </w:r>
      <w:r w:rsidRPr="00B309F1">
        <w:rPr>
          <w:rStyle w:val="Hyperlink4"/>
          <w:color w:val="000000" w:themeColor="text1"/>
        </w:rPr>
        <w:t xml:space="preserve">nd licenses are subject to certain conditions, some of which are onerous and requireustomakesubstantialcompliance-relatedexpenditure. Ifwe failto complyor aregulator claimthatwe </w:t>
      </w:r>
      <w:r w:rsidRPr="00B309F1">
        <w:rPr>
          <w:rStyle w:val="None"/>
          <w:color w:val="000000" w:themeColor="text1"/>
        </w:rPr>
        <w:t>have</w:t>
      </w:r>
    </w:p>
    <w:p w:rsidR="00BB050D" w:rsidRPr="00B309F1" w:rsidRDefault="00BB050D">
      <w:pPr>
        <w:pStyle w:val="BodyText"/>
        <w:jc w:val="both"/>
        <w:rPr>
          <w:color w:val="000000" w:themeColor="text1"/>
        </w:rPr>
        <w:sectPr w:rsidR="00BB050D" w:rsidRPr="00B309F1">
          <w:headerReference w:type="default" r:id="rId119"/>
          <w:footerReference w:type="default" r:id="rId120"/>
          <w:pgSz w:w="11920" w:h="16840"/>
          <w:pgMar w:top="1080" w:right="708" w:bottom="1120" w:left="992" w:header="0" w:footer="0" w:gutter="0"/>
          <w:cols w:space="720"/>
        </w:sectPr>
      </w:pPr>
    </w:p>
    <w:p w:rsidR="00BB050D" w:rsidRPr="00B309F1" w:rsidRDefault="00C175F3">
      <w:pPr>
        <w:pStyle w:val="BodyText"/>
        <w:spacing w:before="80"/>
        <w:ind w:left="796" w:right="21"/>
        <w:jc w:val="both"/>
        <w:rPr>
          <w:color w:val="000000" w:themeColor="text1"/>
        </w:rPr>
      </w:pPr>
      <w:r w:rsidRPr="00B309F1">
        <w:rPr>
          <w:rStyle w:val="Hyperlink4"/>
          <w:color w:val="000000" w:themeColor="text1"/>
        </w:rPr>
        <w:t>not complied with such conditions, our</w:t>
      </w:r>
      <w:r w:rsidRPr="00B309F1">
        <w:rPr>
          <w:rStyle w:val="Hyperlink4"/>
          <w:color w:val="000000" w:themeColor="text1"/>
        </w:rPr>
        <w:t xml:space="preserve"> business, prospects, financial condition, results of operations and cash flows may be adversely affected.</w:t>
      </w:r>
    </w:p>
    <w:p w:rsidR="00BB050D" w:rsidRPr="00B309F1" w:rsidRDefault="00C175F3">
      <w:pPr>
        <w:pStyle w:val="Body"/>
        <w:spacing w:before="201"/>
        <w:ind w:left="796" w:right="10"/>
        <w:jc w:val="both"/>
        <w:rPr>
          <w:rStyle w:val="None"/>
          <w:color w:val="000000" w:themeColor="text1"/>
          <w:sz w:val="20"/>
          <w:szCs w:val="20"/>
        </w:rPr>
      </w:pPr>
      <w:r w:rsidRPr="00B309F1">
        <w:rPr>
          <w:rStyle w:val="None"/>
          <w:color w:val="000000" w:themeColor="text1"/>
          <w:sz w:val="20"/>
          <w:szCs w:val="20"/>
        </w:rPr>
        <w:t xml:space="preserve">Considering the nature of raw materials involved in our business, there can be no assurance that other environmental and safety allegations will not </w:t>
      </w:r>
      <w:r w:rsidRPr="00B309F1">
        <w:rPr>
          <w:rStyle w:val="None"/>
          <w:color w:val="000000" w:themeColor="text1"/>
          <w:sz w:val="20"/>
          <w:szCs w:val="20"/>
        </w:rPr>
        <w:t>be made against us in the future. The relevant regulator may order closure of our unit where it is found to be non-compliant with the applicable norm. In some instances, such a fine or sanction could adversely affect our business, reputation, financial con</w:t>
      </w:r>
      <w:r w:rsidRPr="00B309F1">
        <w:rPr>
          <w:rStyle w:val="None"/>
          <w:color w:val="000000" w:themeColor="text1"/>
          <w:sz w:val="20"/>
          <w:szCs w:val="20"/>
        </w:rPr>
        <w:t xml:space="preserve">dition, results of operations or cash flows. In addition, these requirements may become more stringent over time and there can be no assurance that we will not incur significant environmental costs or liabilities in the future. For details, see </w:t>
      </w:r>
      <w:r w:rsidRPr="00B309F1">
        <w:rPr>
          <w:rStyle w:val="None"/>
          <w:color w:val="000000" w:themeColor="text1"/>
          <w:sz w:val="20"/>
          <w:szCs w:val="20"/>
          <w:rtl/>
          <w:lang w:val="ar-SA"/>
        </w:rPr>
        <w:t>“</w:t>
      </w:r>
      <w:r w:rsidRPr="00B309F1">
        <w:rPr>
          <w:rStyle w:val="None"/>
          <w:i/>
          <w:iCs/>
          <w:color w:val="000000" w:themeColor="text1"/>
          <w:sz w:val="20"/>
          <w:szCs w:val="20"/>
          <w:lang w:val="da-DK"/>
        </w:rPr>
        <w:t>Risk Facto</w:t>
      </w:r>
      <w:r w:rsidRPr="00B309F1">
        <w:rPr>
          <w:rStyle w:val="None"/>
          <w:i/>
          <w:iCs/>
          <w:color w:val="000000" w:themeColor="text1"/>
          <w:sz w:val="20"/>
          <w:szCs w:val="20"/>
          <w:lang w:val="da-DK"/>
        </w:rPr>
        <w:t xml:space="preserve">rs </w:t>
      </w:r>
      <w:r w:rsidRPr="00B309F1">
        <w:rPr>
          <w:rStyle w:val="None"/>
          <w:color w:val="000000" w:themeColor="text1"/>
          <w:sz w:val="20"/>
          <w:szCs w:val="20"/>
        </w:rPr>
        <w:t xml:space="preserve">– </w:t>
      </w:r>
      <w:r w:rsidRPr="00B309F1">
        <w:rPr>
          <w:rStyle w:val="None"/>
          <w:i/>
          <w:iCs/>
          <w:color w:val="000000" w:themeColor="text1"/>
          <w:sz w:val="20"/>
          <w:szCs w:val="20"/>
        </w:rPr>
        <w:t>Our insurance coverage may not be sufficient or adequate to protect us against all material hazards, which may adversely affect our business, results of operations, financial condition and cash flows</w:t>
      </w:r>
      <w:r w:rsidRPr="00B309F1">
        <w:rPr>
          <w:rStyle w:val="None"/>
          <w:color w:val="000000" w:themeColor="text1"/>
          <w:sz w:val="20"/>
          <w:szCs w:val="20"/>
        </w:rPr>
        <w:t xml:space="preserve">” </w:t>
      </w:r>
      <w:r w:rsidRPr="00B309F1">
        <w:rPr>
          <w:rStyle w:val="None"/>
          <w:color w:val="000000" w:themeColor="text1"/>
          <w:sz w:val="20"/>
          <w:szCs w:val="20"/>
          <w:lang w:val="fr-FR"/>
        </w:rPr>
        <w:t>on page 54.</w:t>
      </w:r>
    </w:p>
    <w:p w:rsidR="00BB050D" w:rsidRPr="00B309F1" w:rsidRDefault="00C175F3">
      <w:pPr>
        <w:pStyle w:val="Body"/>
        <w:spacing w:before="200"/>
        <w:ind w:left="796" w:right="8"/>
        <w:jc w:val="both"/>
        <w:rPr>
          <w:rStyle w:val="None"/>
          <w:color w:val="000000" w:themeColor="text1"/>
          <w:sz w:val="20"/>
          <w:szCs w:val="20"/>
        </w:rPr>
      </w:pPr>
      <w:r w:rsidRPr="00B309F1">
        <w:rPr>
          <w:rStyle w:val="None"/>
          <w:color w:val="000000" w:themeColor="text1"/>
          <w:sz w:val="20"/>
          <w:szCs w:val="20"/>
        </w:rPr>
        <w:t>Further, we propose to utilise a portion of our Net Proceeds towards funding the capital expenditure requirements of our Company towards purchasing and setting up of new machinery for expansion at our Kennedy-Medina which will require us to obtain necessary licenses and approvals. For details, see “Objects of the Offer –Funding the capital expenditure requirementsof ourCompany towards: (i) purchasing and setting upof new machinery forexpansionat our Kennedy-Medina (“Phase IIExpansion atour Kennedy-Medina”); and (ii) purchasing and setting up of new machinery at Unit 2 in Chakan, Pune in Maharashtra” on page 114. We may have to revise our funding requirements and deployment of Bennett and Sons in case we are unable to obtain necessary licenses and approvals or due to other external factors, which may not be within the control of our management.</w:t>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p>
    <w:p w:rsidR="00BB050D" w:rsidRPr="00B309F1" w:rsidRDefault="00C175F3">
      <w:pPr>
        <w:pStyle w:val="BodyText"/>
        <w:spacing w:before="201"/>
        <w:ind w:left="796" w:right="19"/>
        <w:jc w:val="both"/>
        <w:rPr>
          <w:color w:val="000000" w:themeColor="text1"/>
        </w:rPr>
      </w:pPr>
      <w:r w:rsidRPr="00B309F1">
        <w:rPr>
          <w:rStyle w:val="Hyperlink4"/>
          <w:color w:val="000000" w:themeColor="text1"/>
        </w:rPr>
        <w:t>Ourinabilitytocontrolthecostsinvolvedincomplyingwiththeseandotherrelevantlawsandregulationscouldhave an adverse effect on our business, financial condition, results of o</w:t>
      </w:r>
      <w:r w:rsidRPr="00B309F1">
        <w:rPr>
          <w:rStyle w:val="Hyperlink4"/>
          <w:color w:val="000000" w:themeColor="text1"/>
        </w:rPr>
        <w:t>perations and cash flows.</w:t>
      </w:r>
    </w:p>
    <w:p w:rsidR="00BB050D" w:rsidRPr="00B309F1" w:rsidRDefault="00C175F3">
      <w:pPr>
        <w:pStyle w:val="Heading4"/>
        <w:numPr>
          <w:ilvl w:val="0"/>
          <w:numId w:val="33"/>
        </w:numPr>
        <w:ind w:right="14"/>
        <w:rPr>
          <w:color w:val="000000" w:themeColor="text1"/>
        </w:rPr>
      </w:pPr>
      <w:r w:rsidRPr="00B309F1">
        <w:rPr>
          <w:rStyle w:val="Hyperlink4"/>
          <w:color w:val="000000" w:themeColor="text1"/>
        </w:rPr>
        <w:t>Weareunabletotracesomeofourhistoricalcorporaterecordsincludinginrelationtocertainallotmentsmadeby our Company. Further, certain corporate records have errors, and certain corporate filings have been made with delays.Wecannotassure</w:t>
      </w:r>
      <w:r w:rsidRPr="00B309F1">
        <w:rPr>
          <w:rStyle w:val="Hyperlink4"/>
          <w:color w:val="000000" w:themeColor="text1"/>
        </w:rPr>
        <w:t>youthatnolegalproceedingsorregulatoryactionswillbeinitiatedagainstourCompany in the future in relation to these matters, which may impact our financial condition and reputation.</w:t>
      </w:r>
    </w:p>
    <w:p w:rsidR="00BB050D" w:rsidRPr="00B309F1" w:rsidRDefault="00C175F3">
      <w:pPr>
        <w:pStyle w:val="BodyText"/>
        <w:spacing w:before="200"/>
        <w:ind w:left="796" w:right="6"/>
        <w:jc w:val="both"/>
        <w:rPr>
          <w:color w:val="000000" w:themeColor="text1"/>
        </w:rPr>
      </w:pPr>
      <w:r w:rsidRPr="00B309F1">
        <w:rPr>
          <w:rStyle w:val="Hyperlink4"/>
          <w:color w:val="000000" w:themeColor="text1"/>
        </w:rPr>
        <w:t>Certain of our Company’s corporate records are not traceable as the relevant information was not available in the records maintained by our Company or on the online portal of Li Inc (“MCA Portal”) or in the physical records available at the Curtis-Kennedy. For instance, we are unable to trace the following:</w:t>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ListParagraph"/>
        <w:numPr>
          <w:ilvl w:val="1"/>
          <w:numId w:val="22"/>
        </w:numPr>
        <w:spacing w:before="201"/>
        <w:ind w:right="23"/>
        <w:rPr>
          <w:color w:val="000000" w:themeColor="text1"/>
          <w:sz w:val="20"/>
          <w:szCs w:val="20"/>
        </w:rPr>
      </w:pPr>
      <w:r w:rsidRPr="00B309F1">
        <w:rPr>
          <w:rStyle w:val="Hyperlink4"/>
          <w:color w:val="000000" w:themeColor="text1"/>
          <w:sz w:val="20"/>
          <w:szCs w:val="20"/>
        </w:rPr>
        <w:t>Annual returns filed by the Company beginning from the Fiscal 1980 until the Fiscal 2003, except for the Fiscals ended March 31, 1983, and March 31, 1988;</w:t>
      </w:r>
    </w:p>
    <w:p w:rsidR="00BB050D" w:rsidRPr="00B309F1" w:rsidRDefault="00C175F3">
      <w:pPr>
        <w:pStyle w:val="ListParagraph"/>
        <w:numPr>
          <w:ilvl w:val="1"/>
          <w:numId w:val="22"/>
        </w:numPr>
        <w:ind w:right="20"/>
        <w:rPr>
          <w:color w:val="000000" w:themeColor="text1"/>
          <w:sz w:val="20"/>
          <w:szCs w:val="20"/>
        </w:rPr>
      </w:pPr>
      <w:r w:rsidRPr="00B309F1">
        <w:rPr>
          <w:rStyle w:val="Hyperlink4"/>
          <w:color w:val="000000" w:themeColor="text1"/>
          <w:sz w:val="20"/>
          <w:szCs w:val="20"/>
        </w:rPr>
        <w:t>Financial statements, (a) between the Fiscal 1980 until March 31, 1985, (b) between the Fis</w:t>
      </w:r>
      <w:r w:rsidRPr="00B309F1">
        <w:rPr>
          <w:rStyle w:val="Hyperlink4"/>
          <w:color w:val="000000" w:themeColor="text1"/>
          <w:sz w:val="20"/>
          <w:szCs w:val="20"/>
        </w:rPr>
        <w:t>cal 1986 untilMarch 31, 2005, and (c) between the Fiscals 2011 and 2014;</w:t>
      </w:r>
    </w:p>
    <w:p w:rsidR="00BB050D" w:rsidRPr="00B309F1" w:rsidRDefault="00C175F3">
      <w:pPr>
        <w:pStyle w:val="ListParagraph"/>
        <w:numPr>
          <w:ilvl w:val="1"/>
          <w:numId w:val="22"/>
        </w:numPr>
        <w:ind w:right="21"/>
        <w:rPr>
          <w:color w:val="000000" w:themeColor="text1"/>
          <w:sz w:val="20"/>
          <w:szCs w:val="20"/>
        </w:rPr>
      </w:pPr>
      <w:r w:rsidRPr="00B309F1">
        <w:rPr>
          <w:rStyle w:val="Hyperlink4"/>
          <w:color w:val="000000" w:themeColor="text1"/>
          <w:sz w:val="20"/>
          <w:szCs w:val="20"/>
        </w:rPr>
        <w:t>Form 1, Form 1A and Form 18 along with corresponding RoC challans for incorporation of the Company dated July 30, 1979, application for reservation of name, and intimation of Butler, Martin and Edwards respectively;</w:t>
      </w:r>
      <w:r w:rsidRPr="00B309F1">
        <w:rPr>
          <w:rStyle w:val="Hyperlink4"/>
          <w:color w:val="000000" w:themeColor="text1"/>
          <w:sz w:val="20"/>
          <w:szCs w:val="20"/>
        </w:rPr>
      </w:r>
    </w:p>
    <w:p w:rsidR="00BB050D" w:rsidRPr="00B309F1" w:rsidRDefault="00C175F3">
      <w:pPr>
        <w:pStyle w:val="ListParagraph"/>
        <w:numPr>
          <w:ilvl w:val="1"/>
          <w:numId w:val="22"/>
        </w:numPr>
        <w:ind w:right="17"/>
        <w:rPr>
          <w:color w:val="000000" w:themeColor="text1"/>
          <w:sz w:val="20"/>
          <w:szCs w:val="20"/>
        </w:rPr>
      </w:pPr>
      <w:r w:rsidRPr="00B309F1">
        <w:rPr>
          <w:rStyle w:val="Hyperlink4"/>
          <w:color w:val="000000" w:themeColor="text1"/>
          <w:sz w:val="20"/>
          <w:szCs w:val="20"/>
        </w:rPr>
        <w:t>Form23,Forms1Aand1BalongwithcorrespondingRoCchallansforchangeofnameoftheCompanyfrom “Patterson Group” to “Allen, Alexander and Alvarado” dated July 4, 1996;</w:t>
      </w:r>
      <w:r w:rsidRPr="00B309F1">
        <w:rPr>
          <w:rStyle w:val="None"/>
          <w:i/>
          <w:iCs/>
          <w:color w:val="000000" w:themeColor="text1"/>
          <w:sz w:val="20"/>
          <w:szCs w:val="20"/>
        </w:rPr>
      </w:r>
      <w:r w:rsidRPr="00B309F1">
        <w:rPr>
          <w:rStyle w:val="Hyperlink4"/>
          <w:color w:val="000000" w:themeColor="text1"/>
          <w:sz w:val="20"/>
          <w:szCs w:val="20"/>
        </w:rPr>
      </w:r>
      <w:r w:rsidRPr="00B309F1">
        <w:rPr>
          <w:rStyle w:val="None"/>
          <w:i/>
          <w:iCs/>
          <w:color w:val="000000" w:themeColor="text1"/>
          <w:sz w:val="20"/>
          <w:szCs w:val="20"/>
        </w:rPr>
      </w:r>
      <w:r w:rsidRPr="00B309F1">
        <w:rPr>
          <w:rStyle w:val="Hyperlink4"/>
          <w:color w:val="000000" w:themeColor="text1"/>
          <w:sz w:val="20"/>
          <w:szCs w:val="20"/>
        </w:rPr>
      </w:r>
    </w:p>
    <w:p w:rsidR="00BB050D" w:rsidRPr="00B309F1" w:rsidRDefault="00C175F3">
      <w:pPr>
        <w:pStyle w:val="ListParagraph"/>
        <w:numPr>
          <w:ilvl w:val="1"/>
          <w:numId w:val="22"/>
        </w:numPr>
        <w:ind w:right="22"/>
        <w:rPr>
          <w:color w:val="000000" w:themeColor="text1"/>
          <w:sz w:val="20"/>
          <w:szCs w:val="20"/>
        </w:rPr>
      </w:pPr>
      <w:r w:rsidRPr="00B309F1">
        <w:rPr>
          <w:rStyle w:val="Hyperlink4"/>
          <w:color w:val="000000" w:themeColor="text1"/>
          <w:sz w:val="20"/>
          <w:szCs w:val="20"/>
        </w:rPr>
        <w:t>Form 32 along with corresponding challan for regularization as director in relation to Eric Jensen dated September 26, 1996;</w:t>
      </w:r>
      <w:r w:rsidRPr="00B309F1">
        <w:rPr>
          <w:rStyle w:val="Hyperlink4"/>
          <w:color w:val="000000" w:themeColor="text1"/>
          <w:sz w:val="20"/>
          <w:szCs w:val="20"/>
        </w:rPr>
      </w:r>
    </w:p>
    <w:p w:rsidR="00BB050D" w:rsidRPr="00B309F1" w:rsidRDefault="00C175F3">
      <w:pPr>
        <w:pStyle w:val="ListParagraph"/>
        <w:numPr>
          <w:ilvl w:val="1"/>
          <w:numId w:val="22"/>
        </w:numPr>
        <w:spacing w:before="201"/>
        <w:ind w:right="19"/>
        <w:rPr>
          <w:color w:val="000000" w:themeColor="text1"/>
          <w:sz w:val="20"/>
          <w:szCs w:val="20"/>
        </w:rPr>
      </w:pPr>
      <w:r w:rsidRPr="00B309F1">
        <w:rPr>
          <w:rStyle w:val="Hyperlink4"/>
          <w:color w:val="000000" w:themeColor="text1"/>
          <w:sz w:val="20"/>
          <w:szCs w:val="20"/>
        </w:rPr>
        <w:t>Form 32 along with corresponding RoC challan for appointment as additional director in relation to Cheryl Combs dated November 1, 2000;</w:t>
      </w:r>
    </w:p>
    <w:p w:rsidR="00BB050D" w:rsidRPr="00B309F1" w:rsidRDefault="00C175F3">
      <w:pPr>
        <w:pStyle w:val="ListParagraph"/>
        <w:numPr>
          <w:ilvl w:val="1"/>
          <w:numId w:val="22"/>
        </w:numPr>
        <w:ind w:right="25"/>
        <w:rPr>
          <w:color w:val="000000" w:themeColor="text1"/>
          <w:sz w:val="20"/>
          <w:szCs w:val="20"/>
        </w:rPr>
      </w:pPr>
      <w:r w:rsidRPr="00B309F1">
        <w:rPr>
          <w:rStyle w:val="Hyperlink4"/>
          <w:color w:val="000000" w:themeColor="text1"/>
          <w:sz w:val="20"/>
          <w:szCs w:val="20"/>
        </w:rPr>
        <w:t>Form 32 along with the corresponding RoCchallan for regularisation asdirector in relation to Scott-Cox dated September 21, 2000;</w:t>
      </w:r>
      <w:r w:rsidRPr="00B309F1">
        <w:rPr>
          <w:rStyle w:val="Hyperlink4"/>
          <w:color w:val="000000" w:themeColor="text1"/>
          <w:sz w:val="20"/>
          <w:szCs w:val="20"/>
        </w:rPr>
      </w:r>
    </w:p>
    <w:p w:rsidR="00BB050D" w:rsidRPr="00B309F1" w:rsidRDefault="00C175F3">
      <w:pPr>
        <w:pStyle w:val="ListParagraph"/>
        <w:numPr>
          <w:ilvl w:val="1"/>
          <w:numId w:val="22"/>
        </w:numPr>
        <w:rPr>
          <w:color w:val="000000" w:themeColor="text1"/>
          <w:sz w:val="20"/>
          <w:szCs w:val="20"/>
        </w:rPr>
      </w:pPr>
      <w:r w:rsidRPr="00B309F1">
        <w:rPr>
          <w:rStyle w:val="Hyperlink4"/>
          <w:color w:val="000000" w:themeColor="text1"/>
          <w:sz w:val="20"/>
          <w:szCs w:val="20"/>
        </w:rPr>
        <w:t>Copiesorcounterfoliosofsharecertificatesissuedtotheshareholders;</w:t>
      </w:r>
      <w:r w:rsidRPr="00B309F1">
        <w:rPr>
          <w:rStyle w:val="None"/>
          <w:color w:val="000000" w:themeColor="text1"/>
          <w:spacing w:val="-5"/>
          <w:sz w:val="20"/>
          <w:szCs w:val="20"/>
        </w:rPr>
        <w:t>and</w:t>
      </w:r>
    </w:p>
    <w:p w:rsidR="00BB050D" w:rsidRPr="00B309F1" w:rsidRDefault="00C175F3">
      <w:pPr>
        <w:pStyle w:val="ListParagraph"/>
        <w:numPr>
          <w:ilvl w:val="1"/>
          <w:numId w:val="22"/>
        </w:numPr>
        <w:ind w:right="17"/>
        <w:rPr>
          <w:color w:val="000000" w:themeColor="text1"/>
          <w:sz w:val="20"/>
          <w:szCs w:val="20"/>
        </w:rPr>
      </w:pPr>
      <w:r w:rsidRPr="00B309F1">
        <w:rPr>
          <w:rStyle w:val="Hyperlink4"/>
          <w:color w:val="000000" w:themeColor="text1"/>
          <w:sz w:val="20"/>
          <w:szCs w:val="20"/>
        </w:rPr>
        <w:t>Sharetransferformsforallsecondarytransactionsofequityshares,includingthefollowingtransfers involving Davis PLC:</w:t>
      </w:r>
      <w:r w:rsidRPr="00B309F1">
        <w:rPr>
          <w:rStyle w:val="Hyperlink4"/>
          <w:color w:val="000000" w:themeColor="text1"/>
          <w:sz w:val="20"/>
          <w:szCs w:val="20"/>
        </w:rPr>
      </w: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rPr>
          <w:color w:val="000000" w:themeColor="text1"/>
        </w:rPr>
      </w:pPr>
    </w:p>
    <w:p w:rsidR="00BB050D" w:rsidRPr="00B309F1" w:rsidRDefault="00BB050D">
      <w:pPr>
        <w:pStyle w:val="BodyText"/>
        <w:spacing w:before="139"/>
        <w:rPr>
          <w:color w:val="000000" w:themeColor="text1"/>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12"/>
        <w:gridCol w:w="1601"/>
        <w:gridCol w:w="2436"/>
        <w:gridCol w:w="4743"/>
      </w:tblGrid>
      <w:tr w:rsidR="00BB050D" w:rsidRPr="00B309F1">
        <w:trPr>
          <w:trHeight w:val="407"/>
        </w:trPr>
        <w:tc>
          <w:tcPr>
            <w:tcW w:w="612" w:type="dxa"/>
            <w:tcBorders>
              <w:top w:val="single" w:sz="4" w:space="0" w:color="000000"/>
              <w:left w:val="single" w:sz="4" w:space="0" w:color="000000"/>
              <w:bottom w:val="single" w:sz="4" w:space="0" w:color="000000"/>
              <w:right w:val="single" w:sz="4" w:space="0" w:color="000000"/>
            </w:tcBorders>
            <w:shd w:val="clear" w:color="auto" w:fill="A6A6A6"/>
            <w:tcMar>
              <w:top w:w="80" w:type="dxa"/>
              <w:left w:w="89" w:type="dxa"/>
              <w:bottom w:w="80" w:type="dxa"/>
              <w:right w:w="80" w:type="dxa"/>
            </w:tcMar>
          </w:tcPr>
          <w:p w:rsidR="00BB050D" w:rsidRPr="00B309F1" w:rsidRDefault="00C175F3">
            <w:pPr>
              <w:pStyle w:val="TableParagraph"/>
              <w:spacing w:line="207" w:lineRule="exact"/>
              <w:ind w:left="9"/>
              <w:jc w:val="center"/>
              <w:rPr>
                <w:rStyle w:val="None"/>
                <w:b/>
                <w:bCs/>
                <w:color w:val="000000" w:themeColor="text1"/>
                <w:sz w:val="18"/>
                <w:szCs w:val="18"/>
              </w:rPr>
            </w:pPr>
            <w:r w:rsidRPr="00B309F1">
              <w:rPr>
                <w:rStyle w:val="None"/>
                <w:b/>
                <w:bCs/>
                <w:color w:val="000000" w:themeColor="text1"/>
                <w:spacing w:val="-5"/>
                <w:sz w:val="18"/>
                <w:szCs w:val="18"/>
              </w:rPr>
              <w:t>S.</w:t>
            </w:r>
          </w:p>
          <w:p w:rsidR="00BB050D" w:rsidRPr="00B309F1" w:rsidRDefault="00C175F3">
            <w:pPr>
              <w:pStyle w:val="TableParagraph"/>
              <w:spacing w:before="2" w:line="186" w:lineRule="exact"/>
              <w:ind w:left="8"/>
              <w:jc w:val="center"/>
              <w:rPr>
                <w:color w:val="000000" w:themeColor="text1"/>
              </w:rPr>
            </w:pPr>
            <w:r w:rsidRPr="00B309F1">
              <w:rPr>
                <w:rStyle w:val="None"/>
                <w:b/>
                <w:bCs/>
                <w:color w:val="000000" w:themeColor="text1"/>
                <w:spacing w:val="-5"/>
                <w:sz w:val="18"/>
                <w:szCs w:val="18"/>
              </w:rPr>
              <w:t>No.</w:t>
            </w:r>
          </w:p>
        </w:tc>
        <w:tc>
          <w:tcPr>
            <w:tcW w:w="1601" w:type="dxa"/>
            <w:tcBorders>
              <w:top w:val="single" w:sz="4" w:space="0" w:color="000000"/>
              <w:left w:val="single" w:sz="4" w:space="0" w:color="000000"/>
              <w:bottom w:val="single" w:sz="4" w:space="0" w:color="000000"/>
              <w:right w:val="single" w:sz="4" w:space="0" w:color="000000"/>
            </w:tcBorders>
            <w:shd w:val="clear" w:color="auto" w:fill="A6A6A6"/>
            <w:tcMar>
              <w:top w:w="80" w:type="dxa"/>
              <w:left w:w="87" w:type="dxa"/>
              <w:bottom w:w="80" w:type="dxa"/>
              <w:right w:w="80" w:type="dxa"/>
            </w:tcMar>
          </w:tcPr>
          <w:p w:rsidR="00BB050D" w:rsidRPr="00B309F1" w:rsidRDefault="00C175F3">
            <w:pPr>
              <w:pStyle w:val="TableParagraph"/>
              <w:spacing w:before="105"/>
              <w:ind w:left="7"/>
              <w:jc w:val="center"/>
              <w:rPr>
                <w:color w:val="000000" w:themeColor="text1"/>
              </w:rPr>
            </w:pPr>
            <w:r w:rsidRPr="00B309F1">
              <w:rPr>
                <w:rStyle w:val="None"/>
                <w:b/>
                <w:bCs/>
                <w:color w:val="000000" w:themeColor="text1"/>
                <w:spacing w:val="-4"/>
                <w:sz w:val="18"/>
                <w:szCs w:val="18"/>
              </w:rPr>
              <w:t>Date</w:t>
            </w:r>
          </w:p>
        </w:tc>
        <w:tc>
          <w:tcPr>
            <w:tcW w:w="2436" w:type="dxa"/>
            <w:tcBorders>
              <w:top w:val="single" w:sz="4" w:space="0" w:color="000000"/>
              <w:left w:val="single" w:sz="4" w:space="0" w:color="000000"/>
              <w:bottom w:val="single" w:sz="4" w:space="0" w:color="000000"/>
              <w:right w:val="single" w:sz="4" w:space="0" w:color="000000"/>
            </w:tcBorders>
            <w:shd w:val="clear" w:color="auto" w:fill="A6A6A6"/>
            <w:tcMar>
              <w:top w:w="80" w:type="dxa"/>
              <w:left w:w="90" w:type="dxa"/>
              <w:bottom w:w="80" w:type="dxa"/>
              <w:right w:w="80" w:type="dxa"/>
            </w:tcMar>
          </w:tcPr>
          <w:p w:rsidR="00BB050D" w:rsidRPr="00B309F1" w:rsidRDefault="00C175F3">
            <w:pPr>
              <w:pStyle w:val="TableParagraph"/>
              <w:spacing w:before="105"/>
              <w:ind w:left="10"/>
              <w:jc w:val="center"/>
              <w:rPr>
                <w:color w:val="000000" w:themeColor="text1"/>
              </w:rPr>
            </w:pPr>
            <w:r w:rsidRPr="00B309F1">
              <w:rPr>
                <w:rStyle w:val="None"/>
                <w:b/>
                <w:bCs/>
                <w:color w:val="000000" w:themeColor="text1"/>
                <w:spacing w:val="-2"/>
                <w:sz w:val="18"/>
                <w:szCs w:val="18"/>
              </w:rPr>
              <w:t>Details</w:t>
            </w:r>
          </w:p>
        </w:tc>
        <w:tc>
          <w:tcPr>
            <w:tcW w:w="4743" w:type="dxa"/>
            <w:tcBorders>
              <w:top w:val="single" w:sz="4" w:space="0" w:color="000000"/>
              <w:left w:val="single" w:sz="4" w:space="0" w:color="000000"/>
              <w:bottom w:val="single" w:sz="4" w:space="0" w:color="000000"/>
              <w:right w:val="single" w:sz="4" w:space="0" w:color="000000"/>
            </w:tcBorders>
            <w:shd w:val="clear" w:color="auto" w:fill="A6A6A6"/>
            <w:tcMar>
              <w:top w:w="80" w:type="dxa"/>
              <w:left w:w="91" w:type="dxa"/>
              <w:bottom w:w="80" w:type="dxa"/>
              <w:right w:w="80" w:type="dxa"/>
            </w:tcMar>
          </w:tcPr>
          <w:p w:rsidR="00BB050D" w:rsidRPr="00B309F1" w:rsidRDefault="00C175F3">
            <w:pPr>
              <w:pStyle w:val="TableParagraph"/>
              <w:spacing w:before="105"/>
              <w:ind w:left="11"/>
              <w:jc w:val="center"/>
              <w:rPr>
                <w:color w:val="000000" w:themeColor="text1"/>
              </w:rPr>
            </w:pPr>
            <w:r w:rsidRPr="00B309F1">
              <w:rPr>
                <w:rStyle w:val="None"/>
                <w:b/>
                <w:bCs/>
                <w:color w:val="000000" w:themeColor="text1"/>
                <w:sz w:val="18"/>
                <w:szCs w:val="18"/>
              </w:rPr>
              <w:t xml:space="preserve">Natureof </w:t>
            </w:r>
            <w:r w:rsidRPr="00B309F1">
              <w:rPr>
                <w:rStyle w:val="None"/>
                <w:b/>
                <w:bCs/>
                <w:color w:val="000000" w:themeColor="text1"/>
                <w:spacing w:val="-2"/>
                <w:sz w:val="18"/>
                <w:szCs w:val="18"/>
              </w:rPr>
              <w:t>document</w:t>
            </w:r>
          </w:p>
        </w:tc>
      </w:tr>
    </w:tbl>
    <w:p w:rsidR="00BB050D" w:rsidRPr="00B309F1" w:rsidRDefault="00BB050D">
      <w:pPr>
        <w:pStyle w:val="BodyText"/>
        <w:spacing w:before="139"/>
        <w:ind w:left="801" w:hanging="801"/>
        <w:rPr>
          <w:color w:val="000000" w:themeColor="text1"/>
        </w:rPr>
      </w:pPr>
    </w:p>
    <w:p w:rsidR="00BB050D" w:rsidRPr="00B309F1" w:rsidRDefault="00BB050D">
      <w:pPr>
        <w:pStyle w:val="TableParagraph"/>
        <w:jc w:val="center"/>
        <w:rPr>
          <w:color w:val="000000" w:themeColor="text1"/>
        </w:rPr>
        <w:sectPr w:rsidR="00BB050D" w:rsidRPr="00B309F1">
          <w:headerReference w:type="default" r:id="rId121"/>
          <w:footerReference w:type="default" r:id="rId122"/>
          <w:pgSz w:w="11920" w:h="16840"/>
          <w:pgMar w:top="108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12"/>
        <w:gridCol w:w="1601"/>
        <w:gridCol w:w="2436"/>
        <w:gridCol w:w="4743"/>
      </w:tblGrid>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1.</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7"/>
                <w:rFonts w:eastAsia="Arial Unicode MS"/>
                <w:color w:val="000000" w:themeColor="text1"/>
                <w:spacing w:val="-2"/>
                <w:sz w:val="18"/>
                <w:szCs w:val="18"/>
              </w:rPr>
              <w:t>1979-</w:t>
            </w:r>
            <w:r w:rsidRPr="00B309F1">
              <w:rPr>
                <w:rStyle w:val="None"/>
                <w:color w:val="000000" w:themeColor="text1"/>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InitialsubscriptiontotheMoA and further issue</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7" w:lineRule="exact"/>
              <w:ind w:left="108"/>
              <w:rPr>
                <w:color w:val="000000" w:themeColor="text1"/>
              </w:rPr>
            </w:pPr>
            <w:r w:rsidRPr="00B309F1">
              <w:rPr>
                <w:rStyle w:val="Hyperlink6"/>
                <w:rFonts w:eastAsia="Arial Unicode MS"/>
                <w:color w:val="000000" w:themeColor="text1"/>
                <w:sz w:val="18"/>
                <w:szCs w:val="18"/>
              </w:rPr>
              <w:t>ThefinancialstatementsofFY1980and FY</w:t>
            </w:r>
            <w:r w:rsidRPr="00B309F1">
              <w:rPr>
                <w:rStyle w:val="None"/>
                <w:color w:val="000000" w:themeColor="text1"/>
                <w:spacing w:val="-4"/>
                <w:sz w:val="18"/>
                <w:szCs w:val="18"/>
              </w:rPr>
              <w:t>1981.</w:t>
            </w:r>
          </w:p>
        </w:tc>
      </w:tr>
      <w:tr w:rsidR="00BB050D" w:rsidRPr="00B309F1">
        <w:trPr>
          <w:trHeight w:val="614"/>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2.</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6"/>
              </w:tabs>
              <w:spacing w:line="207"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September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30,</w:t>
            </w:r>
          </w:p>
          <w:p w:rsidR="00BB050D" w:rsidRPr="00B309F1" w:rsidRDefault="00C175F3">
            <w:pPr>
              <w:pStyle w:val="TableParagraph"/>
              <w:spacing w:before="2" w:line="186" w:lineRule="exact"/>
              <w:ind w:left="107"/>
              <w:rPr>
                <w:color w:val="000000" w:themeColor="text1"/>
              </w:rPr>
            </w:pPr>
            <w:r w:rsidRPr="00B309F1">
              <w:rPr>
                <w:rStyle w:val="None"/>
                <w:color w:val="000000" w:themeColor="text1"/>
                <w:spacing w:val="-4"/>
                <w:sz w:val="18"/>
                <w:szCs w:val="18"/>
              </w:rPr>
              <w:t>1981</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Form7BfortransferofsharestoKushalHegdefromDM Shetty and Gene Williams.</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6" w:lineRule="exact"/>
              <w:ind w:left="125" w:right="91"/>
              <w:jc w:val="center"/>
              <w:rPr>
                <w:color w:val="000000" w:themeColor="text1"/>
              </w:rPr>
            </w:pPr>
            <w:r w:rsidRPr="00B309F1">
              <w:rPr>
                <w:rStyle w:val="None"/>
                <w:color w:val="000000" w:themeColor="text1"/>
                <w:spacing w:val="-5"/>
                <w:sz w:val="18"/>
                <w:szCs w:val="18"/>
              </w:rPr>
              <w:t>3.</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color w:val="000000" w:themeColor="text1"/>
              </w:rPr>
            </w:pPr>
            <w:r w:rsidRPr="00B309F1">
              <w:rPr>
                <w:rStyle w:val="Hyperlink6"/>
                <w:rFonts w:eastAsia="Arial Unicode MS"/>
                <w:color w:val="000000" w:themeColor="text1"/>
                <w:sz w:val="18"/>
                <w:szCs w:val="18"/>
              </w:rPr>
              <w:t xml:space="preserve">August6, </w:t>
            </w:r>
            <w:r w:rsidRPr="00B309F1">
              <w:rPr>
                <w:rStyle w:val="None"/>
                <w:color w:val="000000" w:themeColor="text1"/>
                <w:spacing w:val="-4"/>
                <w:sz w:val="18"/>
                <w:szCs w:val="18"/>
              </w:rPr>
              <w:t>1982</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168" w:type="dxa"/>
            </w:tcMar>
          </w:tcPr>
          <w:p w:rsidR="00BB050D" w:rsidRPr="00B309F1" w:rsidRDefault="00C175F3">
            <w:pPr>
              <w:pStyle w:val="TableParagraph"/>
              <w:spacing w:line="206" w:lineRule="exact"/>
              <w:ind w:left="108" w:right="88"/>
              <w:rPr>
                <w:color w:val="000000" w:themeColor="text1"/>
              </w:rPr>
            </w:pPr>
            <w:r w:rsidRPr="00B309F1">
              <w:rPr>
                <w:rStyle w:val="Hyperlink6"/>
                <w:rFonts w:eastAsia="Arial Unicode MS"/>
                <w:color w:val="000000" w:themeColor="text1"/>
                <w:sz w:val="18"/>
                <w:szCs w:val="18"/>
              </w:rPr>
              <w:t>Young, Riley and Wood and Preston LLC.</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4.</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6"/>
                <w:rFonts w:eastAsia="Arial Unicode MS"/>
                <w:color w:val="000000" w:themeColor="text1"/>
                <w:sz w:val="18"/>
                <w:szCs w:val="18"/>
              </w:rPr>
              <w:t>December9,</w:t>
            </w:r>
            <w:r w:rsidRPr="00B309F1">
              <w:rPr>
                <w:rStyle w:val="None"/>
                <w:color w:val="000000" w:themeColor="text1"/>
                <w:spacing w:val="-4"/>
                <w:sz w:val="18"/>
                <w:szCs w:val="18"/>
              </w:rPr>
              <w:t>1983</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Form 7B for transferof shares Kathryn Boyd from Patel, Smith and Hancock.</w:t>
            </w:r>
            <w:r w:rsidRPr="00B309F1">
              <w:rPr>
                <w:rStyle w:val="Hyperlink7"/>
                <w:rFonts w:eastAsia="Arial Unicode MS"/>
                <w:color w:val="000000" w:themeColor="text1"/>
                <w:spacing w:val="-2"/>
                <w:sz w:val="18"/>
                <w:szCs w:val="18"/>
              </w:rPr>
            </w:r>
          </w:p>
        </w:tc>
      </w:tr>
      <w:tr w:rsidR="00BB050D" w:rsidRPr="00B309F1">
        <w:trPr>
          <w:trHeight w:val="423"/>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5.</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6"/>
                <w:rFonts w:eastAsia="Arial Unicode MS"/>
                <w:color w:val="000000" w:themeColor="text1"/>
                <w:sz w:val="18"/>
                <w:szCs w:val="18"/>
              </w:rPr>
              <w:t>March28,</w:t>
            </w:r>
            <w:r w:rsidRPr="00B309F1">
              <w:rPr>
                <w:rStyle w:val="None"/>
                <w:color w:val="000000" w:themeColor="text1"/>
                <w:spacing w:val="-4"/>
                <w:sz w:val="18"/>
                <w:szCs w:val="18"/>
              </w:rPr>
              <w:t>1987</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Form 7B for transfer of shares by Kirsten Watkins to Angela Sanchez.</w:t>
            </w:r>
            <w:r w:rsidRPr="00B309F1">
              <w:rPr>
                <w:rStyle w:val="Hyperlink7"/>
                <w:rFonts w:eastAsia="Arial Unicode MS"/>
                <w:color w:val="000000" w:themeColor="text1"/>
                <w:spacing w:val="-2"/>
                <w:sz w:val="18"/>
                <w:szCs w:val="18"/>
              </w:rPr>
            </w:r>
          </w:p>
        </w:tc>
      </w:tr>
      <w:tr w:rsidR="00BB050D" w:rsidRPr="00B309F1">
        <w:trPr>
          <w:trHeight w:val="197"/>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185" w:lineRule="exact"/>
              <w:ind w:left="125" w:right="91"/>
              <w:jc w:val="center"/>
              <w:rPr>
                <w:color w:val="000000" w:themeColor="text1"/>
              </w:rPr>
            </w:pPr>
            <w:r w:rsidRPr="00B309F1">
              <w:rPr>
                <w:rStyle w:val="None"/>
                <w:color w:val="000000" w:themeColor="text1"/>
                <w:spacing w:val="-5"/>
                <w:sz w:val="18"/>
                <w:szCs w:val="18"/>
              </w:rPr>
              <w:t>6.</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5" w:lineRule="exact"/>
              <w:ind w:left="107"/>
              <w:rPr>
                <w:color w:val="000000" w:themeColor="text1"/>
              </w:rPr>
            </w:pPr>
            <w:r w:rsidRPr="00B309F1">
              <w:rPr>
                <w:rStyle w:val="Hyperlink6"/>
                <w:rFonts w:eastAsia="Arial Unicode MS"/>
                <w:color w:val="000000" w:themeColor="text1"/>
                <w:sz w:val="18"/>
                <w:szCs w:val="18"/>
              </w:rPr>
              <w:t xml:space="preserve">February25, </w:t>
            </w:r>
            <w:r w:rsidRPr="00B309F1">
              <w:rPr>
                <w:rStyle w:val="None"/>
                <w:color w:val="000000" w:themeColor="text1"/>
                <w:spacing w:val="-4"/>
                <w:sz w:val="18"/>
                <w:szCs w:val="18"/>
              </w:rPr>
              <w:t>1993</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90" w:type="dxa"/>
              <w:bottom w:w="80" w:type="dxa"/>
              <w:right w:w="180" w:type="dxa"/>
            </w:tcMar>
          </w:tcPr>
          <w:p w:rsidR="00BB050D" w:rsidRPr="00B309F1" w:rsidRDefault="00C175F3">
            <w:pPr>
              <w:pStyle w:val="TableParagraph"/>
              <w:spacing w:line="185" w:lineRule="exact"/>
              <w:ind w:left="10" w:right="100"/>
              <w:jc w:val="center"/>
              <w:rPr>
                <w:color w:val="000000" w:themeColor="text1"/>
              </w:rPr>
            </w:pPr>
            <w:r w:rsidRPr="00B309F1">
              <w:rPr>
                <w:rStyle w:val="Hyperlink6"/>
                <w:rFonts w:eastAsia="Arial Unicode MS"/>
                <w:color w:val="000000" w:themeColor="text1"/>
                <w:sz w:val="18"/>
                <w:szCs w:val="18"/>
              </w:rPr>
              <w:t>Furtherissueof</w:t>
            </w:r>
            <w:r w:rsidRPr="00B309F1">
              <w:rPr>
                <w:rStyle w:val="Hyperlink6"/>
                <w:rFonts w:eastAsia="Arial Unicode MS"/>
                <w:color w:val="000000" w:themeColor="text1"/>
                <w:sz w:val="18"/>
                <w:szCs w:val="18"/>
              </w:rPr>
              <w:t>equity</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5" w:lineRule="exact"/>
              <w:ind w:left="108"/>
              <w:rPr>
                <w:color w:val="000000" w:themeColor="text1"/>
              </w:rPr>
            </w:pPr>
            <w:r w:rsidRPr="00B309F1">
              <w:rPr>
                <w:rStyle w:val="Hyperlink6"/>
                <w:rFonts w:eastAsia="Arial Unicode MS"/>
                <w:color w:val="000000" w:themeColor="text1"/>
                <w:sz w:val="18"/>
                <w:szCs w:val="18"/>
              </w:rPr>
              <w:t>Challan fortheForm2inrelationto thesaid</w:t>
            </w:r>
            <w:r w:rsidRPr="00B309F1">
              <w:rPr>
                <w:rStyle w:val="Hyperlink7"/>
                <w:rFonts w:eastAsia="Arial Unicode MS"/>
                <w:color w:val="000000" w:themeColor="text1"/>
                <w:spacing w:val="-2"/>
                <w:sz w:val="18"/>
                <w:szCs w:val="18"/>
              </w:rPr>
              <w:t>allotment</w:t>
            </w:r>
          </w:p>
        </w:tc>
      </w:tr>
      <w:tr w:rsidR="00BB050D" w:rsidRPr="00B309F1">
        <w:trPr>
          <w:trHeight w:val="423"/>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7.</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6"/>
                <w:rFonts w:eastAsia="Arial Unicode MS"/>
                <w:color w:val="000000" w:themeColor="text1"/>
                <w:sz w:val="18"/>
                <w:szCs w:val="18"/>
              </w:rPr>
              <w:t>September7,</w:t>
            </w: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Form7B for transfer ofshares toKarunakar Hegde HUFfrom Angela Sanchez.</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6" w:lineRule="exact"/>
              <w:ind w:left="125" w:right="91"/>
              <w:jc w:val="center"/>
              <w:rPr>
                <w:color w:val="000000" w:themeColor="text1"/>
              </w:rPr>
            </w:pPr>
            <w:r w:rsidRPr="00B309F1">
              <w:rPr>
                <w:rStyle w:val="None"/>
                <w:color w:val="000000" w:themeColor="text1"/>
                <w:spacing w:val="-5"/>
                <w:sz w:val="18"/>
                <w:szCs w:val="18"/>
              </w:rPr>
              <w:t>8.</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color w:val="000000" w:themeColor="text1"/>
              </w:rPr>
            </w:pPr>
            <w:r w:rsidRPr="00B309F1">
              <w:rPr>
                <w:rStyle w:val="Hyperlink6"/>
                <w:rFonts w:eastAsia="Arial Unicode MS"/>
                <w:color w:val="000000" w:themeColor="text1"/>
                <w:sz w:val="18"/>
                <w:szCs w:val="18"/>
              </w:rPr>
              <w:t>September7,</w:t>
            </w: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Form 7B for transfer of shares to Eric Jensen from Narayana B. Shetty</w:t>
            </w:r>
            <w:r w:rsidRPr="00B309F1">
              <w:rPr>
                <w:rStyle w:val="Hyperlink6"/>
                <w:rFonts w:eastAsia="Arial Unicode MS"/>
                <w:color w:val="000000" w:themeColor="text1"/>
                <w:sz w:val="18"/>
                <w:szCs w:val="18"/>
              </w:rPr>
            </w:r>
          </w:p>
        </w:tc>
      </w:tr>
      <w:tr w:rsidR="00BB050D" w:rsidRPr="00B309F1">
        <w:trPr>
          <w:trHeight w:val="61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171" w:type="dxa"/>
            </w:tcMar>
          </w:tcPr>
          <w:p w:rsidR="00BB050D" w:rsidRPr="00B309F1" w:rsidRDefault="00C175F3">
            <w:pPr>
              <w:pStyle w:val="TableParagraph"/>
              <w:spacing w:line="207" w:lineRule="exact"/>
              <w:ind w:left="125" w:right="91"/>
              <w:jc w:val="center"/>
              <w:rPr>
                <w:color w:val="000000" w:themeColor="text1"/>
              </w:rPr>
            </w:pPr>
            <w:r w:rsidRPr="00B309F1">
              <w:rPr>
                <w:rStyle w:val="None"/>
                <w:color w:val="000000" w:themeColor="text1"/>
                <w:spacing w:val="-5"/>
                <w:sz w:val="18"/>
                <w:szCs w:val="18"/>
              </w:rPr>
              <w:t>9.</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4"/>
              </w:tabs>
              <w:spacing w:line="206"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December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28,</w:t>
            </w:r>
          </w:p>
          <w:p w:rsidR="00BB050D" w:rsidRPr="00B309F1" w:rsidRDefault="00C175F3">
            <w:pPr>
              <w:pStyle w:val="TableParagraph"/>
              <w:spacing w:line="186" w:lineRule="exact"/>
              <w:ind w:left="107"/>
              <w:rPr>
                <w:color w:val="000000" w:themeColor="text1"/>
              </w:rPr>
            </w:pP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Form7BfortransferofsharestoKushalHegdefrom Alvarez, Sosa and Smith</w:t>
            </w:r>
          </w:p>
        </w:tc>
      </w:tr>
      <w:tr w:rsidR="00BB050D" w:rsidRPr="00B309F1">
        <w:trPr>
          <w:trHeight w:val="60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ind w:left="125"/>
              <w:jc w:val="center"/>
              <w:rPr>
                <w:color w:val="000000" w:themeColor="text1"/>
              </w:rPr>
            </w:pPr>
            <w:r w:rsidRPr="00B309F1">
              <w:rPr>
                <w:rStyle w:val="None"/>
                <w:color w:val="000000" w:themeColor="text1"/>
                <w:spacing w:val="-5"/>
                <w:sz w:val="18"/>
                <w:szCs w:val="18"/>
              </w:rPr>
              <w:t>10.</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4"/>
              </w:tabs>
              <w:ind w:left="107"/>
              <w:rPr>
                <w:rStyle w:val="None"/>
                <w:color w:val="000000" w:themeColor="text1"/>
                <w:sz w:val="18"/>
                <w:szCs w:val="18"/>
              </w:rPr>
            </w:pPr>
            <w:r w:rsidRPr="00B309F1">
              <w:rPr>
                <w:rStyle w:val="Hyperlink7"/>
                <w:rFonts w:eastAsia="Arial Unicode MS"/>
                <w:color w:val="000000" w:themeColor="text1"/>
                <w:spacing w:val="-2"/>
                <w:sz w:val="18"/>
                <w:szCs w:val="18"/>
              </w:rPr>
              <w:t>December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28,</w:t>
            </w:r>
          </w:p>
          <w:p w:rsidR="00BB050D" w:rsidRPr="00B309F1" w:rsidRDefault="00C175F3">
            <w:pPr>
              <w:pStyle w:val="TableParagraph"/>
              <w:spacing w:before="2" w:line="186" w:lineRule="exact"/>
              <w:ind w:left="107"/>
              <w:rPr>
                <w:color w:val="000000" w:themeColor="text1"/>
              </w:rPr>
            </w:pP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Secondarytransferof</w:t>
            </w:r>
            <w:r w:rsidRPr="00B309F1">
              <w:rPr>
                <w:rStyle w:val="Hyperlink6"/>
                <w:rFonts w:eastAsia="Arial Unicode MS"/>
                <w:color w:val="000000" w:themeColor="text1"/>
                <w:sz w:val="18"/>
                <w:szCs w:val="18"/>
              </w:rPr>
              <w:t xml:space="preserve">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Amanda Burke PhD.</w:t>
            </w:r>
          </w:p>
        </w:tc>
      </w:tr>
      <w:tr w:rsidR="00BB050D" w:rsidRPr="00B309F1">
        <w:trPr>
          <w:trHeight w:val="611"/>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25"/>
              <w:jc w:val="center"/>
              <w:rPr>
                <w:color w:val="000000" w:themeColor="text1"/>
              </w:rPr>
            </w:pPr>
            <w:r w:rsidRPr="00B309F1">
              <w:rPr>
                <w:rStyle w:val="None"/>
                <w:color w:val="000000" w:themeColor="text1"/>
                <w:spacing w:val="-5"/>
                <w:sz w:val="18"/>
                <w:szCs w:val="18"/>
              </w:rPr>
              <w:t>11.</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4"/>
              </w:tabs>
              <w:spacing w:line="206"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December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28,</w:t>
            </w:r>
          </w:p>
          <w:p w:rsidR="00BB050D" w:rsidRPr="00B309F1" w:rsidRDefault="00C175F3">
            <w:pPr>
              <w:pStyle w:val="TableParagraph"/>
              <w:spacing w:line="188" w:lineRule="exact"/>
              <w:ind w:left="107"/>
              <w:rPr>
                <w:color w:val="000000" w:themeColor="text1"/>
              </w:rPr>
            </w:pPr>
            <w:r w:rsidRPr="00B309F1">
              <w:rPr>
                <w:rStyle w:val="None"/>
                <w:color w:val="000000" w:themeColor="text1"/>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Form 7B for transfer of shares to Eric Jensen from Alvarez, Sosa and Smith</w:t>
            </w:r>
          </w:p>
        </w:tc>
      </w:tr>
      <w:tr w:rsidR="00BB050D" w:rsidRPr="00B309F1">
        <w:trPr>
          <w:trHeight w:val="61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25"/>
              <w:jc w:val="center"/>
              <w:rPr>
                <w:color w:val="000000" w:themeColor="text1"/>
              </w:rPr>
            </w:pPr>
            <w:r w:rsidRPr="00B309F1">
              <w:rPr>
                <w:rStyle w:val="None"/>
                <w:color w:val="000000" w:themeColor="text1"/>
                <w:spacing w:val="-5"/>
                <w:sz w:val="18"/>
                <w:szCs w:val="18"/>
              </w:rPr>
              <w:t>12.</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6"/>
              </w:tabs>
              <w:spacing w:line="206"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November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29,</w:t>
            </w:r>
          </w:p>
          <w:p w:rsidR="00BB050D" w:rsidRPr="00B309F1" w:rsidRDefault="00C175F3">
            <w:pPr>
              <w:pStyle w:val="TableParagraph"/>
              <w:spacing w:line="186" w:lineRule="exact"/>
              <w:ind w:left="107"/>
              <w:rPr>
                <w:color w:val="000000" w:themeColor="text1"/>
              </w:rPr>
            </w:pPr>
            <w:r w:rsidRPr="00B309F1">
              <w:rPr>
                <w:rStyle w:val="None"/>
                <w:color w:val="000000" w:themeColor="text1"/>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08"/>
              <w:rPr>
                <w:color w:val="000000" w:themeColor="text1"/>
              </w:rPr>
            </w:pPr>
            <w:r w:rsidRPr="00B309F1">
              <w:rPr>
                <w:rStyle w:val="Hyperlink7"/>
                <w:rFonts w:eastAsia="Arial Unicode MS"/>
                <w:color w:val="000000" w:themeColor="text1"/>
                <w:spacing w:val="-2"/>
                <w:sz w:val="18"/>
                <w:szCs w:val="18"/>
              </w:rPr>
              <w:t>Form7BfortransferofsharestoRajesh HegdebyVijay Hegde.</w:t>
            </w:r>
          </w:p>
        </w:tc>
      </w:tr>
      <w:tr w:rsidR="00BB050D" w:rsidRPr="00B309F1">
        <w:trPr>
          <w:trHeight w:val="614"/>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25"/>
              <w:jc w:val="center"/>
              <w:rPr>
                <w:color w:val="000000" w:themeColor="text1"/>
              </w:rPr>
            </w:pPr>
            <w:r w:rsidRPr="00B309F1">
              <w:rPr>
                <w:rStyle w:val="None"/>
                <w:color w:val="000000" w:themeColor="text1"/>
                <w:spacing w:val="-5"/>
                <w:sz w:val="18"/>
                <w:szCs w:val="18"/>
              </w:rPr>
              <w:t>13.</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tabs>
                <w:tab w:val="left" w:pos="1266"/>
              </w:tabs>
              <w:spacing w:line="207" w:lineRule="exact"/>
              <w:ind w:left="107"/>
              <w:rPr>
                <w:rStyle w:val="None"/>
                <w:color w:val="000000" w:themeColor="text1"/>
                <w:sz w:val="18"/>
                <w:szCs w:val="18"/>
              </w:rPr>
            </w:pPr>
            <w:r w:rsidRPr="00B309F1">
              <w:rPr>
                <w:rStyle w:val="Hyperlink7"/>
                <w:rFonts w:eastAsia="Arial Unicode MS"/>
                <w:color w:val="000000" w:themeColor="text1"/>
                <w:spacing w:val="-2"/>
                <w:sz w:val="18"/>
                <w:szCs w:val="18"/>
              </w:rPr>
              <w:t>November</w:t>
            </w:r>
            <w:r w:rsidRPr="00B309F1">
              <w:rPr>
                <w:rStyle w:val="Hyperlink6"/>
                <w:rFonts w:eastAsia="Arial Unicode MS"/>
                <w:color w:val="000000" w:themeColor="text1"/>
                <w:sz w:val="18"/>
                <w:szCs w:val="18"/>
              </w:rPr>
              <w:tab/>
            </w:r>
            <w:r w:rsidRPr="00B309F1">
              <w:rPr>
                <w:rStyle w:val="None"/>
                <w:color w:val="000000" w:themeColor="text1"/>
                <w:spacing w:val="-5"/>
                <w:sz w:val="18"/>
                <w:szCs w:val="18"/>
              </w:rPr>
              <w:t>29,</w:t>
            </w:r>
          </w:p>
          <w:p w:rsidR="00BB050D" w:rsidRPr="00B309F1" w:rsidRDefault="00C175F3">
            <w:pPr>
              <w:pStyle w:val="TableParagraph"/>
              <w:spacing w:before="2" w:line="186" w:lineRule="exact"/>
              <w:ind w:left="107"/>
              <w:rPr>
                <w:color w:val="000000" w:themeColor="text1"/>
              </w:rPr>
            </w:pPr>
            <w:r w:rsidRPr="00B309F1">
              <w:rPr>
                <w:rStyle w:val="None"/>
                <w:color w:val="000000" w:themeColor="text1"/>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08"/>
              <w:rPr>
                <w:color w:val="000000" w:themeColor="text1"/>
              </w:rPr>
            </w:pPr>
            <w:r w:rsidRPr="00B309F1">
              <w:rPr>
                <w:rStyle w:val="Hyperlink6"/>
                <w:rFonts w:eastAsia="Arial Unicode MS"/>
                <w:color w:val="000000" w:themeColor="text1"/>
                <w:sz w:val="18"/>
                <w:szCs w:val="18"/>
              </w:rPr>
              <w:t>Form7BfortransferofsharestoRohitHegdebyVijay</w:t>
            </w:r>
            <w:r w:rsidRPr="00B309F1">
              <w:rPr>
                <w:rStyle w:val="Hyperlink7"/>
                <w:rFonts w:eastAsia="Arial Unicode MS"/>
                <w:color w:val="000000" w:themeColor="text1"/>
                <w:spacing w:val="-2"/>
                <w:sz w:val="18"/>
                <w:szCs w:val="18"/>
              </w:rPr>
              <w:t>Hegde.</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25"/>
              <w:jc w:val="center"/>
              <w:rPr>
                <w:color w:val="000000" w:themeColor="text1"/>
              </w:rPr>
            </w:pPr>
            <w:r w:rsidRPr="00B309F1">
              <w:rPr>
                <w:rStyle w:val="None"/>
                <w:color w:val="000000" w:themeColor="text1"/>
                <w:spacing w:val="-5"/>
                <w:sz w:val="18"/>
                <w:szCs w:val="18"/>
              </w:rPr>
              <w:t>14.</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color w:val="000000" w:themeColor="text1"/>
              </w:rPr>
            </w:pPr>
            <w:r w:rsidRPr="00B309F1">
              <w:rPr>
                <w:rStyle w:val="Hyperlink6"/>
                <w:rFonts w:eastAsia="Arial Unicode MS"/>
                <w:color w:val="000000" w:themeColor="text1"/>
                <w:sz w:val="18"/>
                <w:szCs w:val="18"/>
              </w:rPr>
              <w:t>April20,</w:t>
            </w:r>
            <w:r w:rsidRPr="00B309F1">
              <w:rPr>
                <w:rStyle w:val="None"/>
                <w:color w:val="000000" w:themeColor="text1"/>
                <w:spacing w:val="-4"/>
                <w:sz w:val="18"/>
                <w:szCs w:val="18"/>
              </w:rPr>
              <w:t>2002</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Shannon Underwood and Gina Gallagher.</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25"/>
              <w:jc w:val="center"/>
              <w:rPr>
                <w:color w:val="000000" w:themeColor="text1"/>
              </w:rPr>
            </w:pPr>
            <w:r w:rsidRPr="00B309F1">
              <w:rPr>
                <w:rStyle w:val="None"/>
                <w:color w:val="000000" w:themeColor="text1"/>
                <w:spacing w:val="-5"/>
                <w:sz w:val="18"/>
                <w:szCs w:val="18"/>
              </w:rPr>
              <w:t>15.</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7"/>
                <w:rFonts w:eastAsia="Arial Unicode MS"/>
                <w:color w:val="000000" w:themeColor="text1"/>
                <w:spacing w:val="-2"/>
                <w:sz w:val="18"/>
                <w:szCs w:val="18"/>
              </w:rPr>
              <w:t>1979-</w:t>
            </w:r>
            <w:r w:rsidRPr="00B309F1">
              <w:rPr>
                <w:rStyle w:val="None"/>
                <w:color w:val="000000" w:themeColor="text1"/>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InitialsubscriptiontotheMoA and further issue</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08"/>
              <w:rPr>
                <w:color w:val="000000" w:themeColor="text1"/>
              </w:rPr>
            </w:pPr>
            <w:r w:rsidRPr="00B309F1">
              <w:rPr>
                <w:rStyle w:val="Hyperlink6"/>
                <w:rFonts w:eastAsia="Arial Unicode MS"/>
                <w:color w:val="000000" w:themeColor="text1"/>
                <w:sz w:val="18"/>
                <w:szCs w:val="18"/>
              </w:rPr>
              <w:t>ThefinancialstatementsofFY1980and FY</w:t>
            </w:r>
            <w:r w:rsidRPr="00B309F1">
              <w:rPr>
                <w:rStyle w:val="None"/>
                <w:color w:val="000000" w:themeColor="text1"/>
                <w:spacing w:val="-4"/>
                <w:sz w:val="18"/>
                <w:szCs w:val="18"/>
              </w:rPr>
              <w:t>1981.</w:t>
            </w:r>
          </w:p>
        </w:tc>
      </w:tr>
      <w:tr w:rsidR="00BB050D" w:rsidRPr="00B309F1">
        <w:trPr>
          <w:trHeight w:val="423"/>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7" w:lineRule="exact"/>
              <w:ind w:left="125"/>
              <w:jc w:val="center"/>
              <w:rPr>
                <w:color w:val="000000" w:themeColor="text1"/>
              </w:rPr>
            </w:pPr>
            <w:r w:rsidRPr="00B309F1">
              <w:rPr>
                <w:rStyle w:val="None"/>
                <w:color w:val="000000" w:themeColor="text1"/>
                <w:spacing w:val="-5"/>
                <w:sz w:val="18"/>
                <w:szCs w:val="18"/>
              </w:rPr>
              <w:t>16.</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color w:val="000000" w:themeColor="text1"/>
              </w:rPr>
            </w:pPr>
            <w:r w:rsidRPr="00B309F1">
              <w:rPr>
                <w:rStyle w:val="Hyperlink6"/>
                <w:rFonts w:eastAsia="Arial Unicode MS"/>
                <w:color w:val="000000" w:themeColor="text1"/>
                <w:sz w:val="18"/>
                <w:szCs w:val="18"/>
              </w:rPr>
              <w:t xml:space="preserve">February20, </w:t>
            </w:r>
            <w:r w:rsidRPr="00B309F1">
              <w:rPr>
                <w:rStyle w:val="None"/>
                <w:color w:val="000000" w:themeColor="text1"/>
                <w:spacing w:val="-4"/>
                <w:sz w:val="18"/>
                <w:szCs w:val="18"/>
              </w:rPr>
              <w:t>2015</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18" w:type="dxa"/>
              <w:bottom w:w="80" w:type="dxa"/>
              <w:right w:w="170" w:type="dxa"/>
            </w:tcMar>
          </w:tcPr>
          <w:p w:rsidR="00BB050D" w:rsidRPr="00B309F1" w:rsidRDefault="00C175F3">
            <w:pPr>
              <w:pStyle w:val="TableParagraph"/>
              <w:spacing w:line="207" w:lineRule="exact"/>
              <w:ind w:left="38" w:right="90"/>
              <w:jc w:val="center"/>
              <w:rPr>
                <w:color w:val="000000" w:themeColor="text1"/>
              </w:rPr>
            </w:pPr>
            <w:r w:rsidRPr="00B309F1">
              <w:rPr>
                <w:rStyle w:val="Hyperlink6"/>
                <w:rFonts w:eastAsia="Arial Unicode MS"/>
                <w:color w:val="000000" w:themeColor="text1"/>
                <w:sz w:val="18"/>
                <w:szCs w:val="18"/>
              </w:rPr>
              <w:t>Conversionofunsecured</w:t>
            </w:r>
            <w:r w:rsidRPr="00B309F1">
              <w:rPr>
                <w:rStyle w:val="None"/>
                <w:color w:val="000000" w:themeColor="text1"/>
                <w:spacing w:val="-4"/>
                <w:sz w:val="18"/>
                <w:szCs w:val="18"/>
              </w:rPr>
              <w:t>loan</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8" w:lineRule="exact"/>
              <w:ind w:left="108"/>
              <w:rPr>
                <w:color w:val="000000" w:themeColor="text1"/>
              </w:rPr>
            </w:pPr>
            <w:r w:rsidRPr="00B309F1">
              <w:rPr>
                <w:rStyle w:val="Hyperlink6"/>
                <w:rFonts w:eastAsia="Arial Unicode MS"/>
                <w:color w:val="000000" w:themeColor="text1"/>
                <w:sz w:val="18"/>
                <w:szCs w:val="18"/>
              </w:rPr>
              <w:t>Valuationreportofanindependentcharteredaccountantfor conversion of loan into Johnson Group.</w:t>
            </w:r>
            <w:r w:rsidRPr="00B309F1">
              <w:rPr>
                <w:rStyle w:val="Hyperlink6"/>
                <w:rFonts w:eastAsia="Arial Unicode MS"/>
                <w:color w:val="000000" w:themeColor="text1"/>
                <w:sz w:val="18"/>
                <w:szCs w:val="18"/>
              </w:rPr>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25"/>
              <w:jc w:val="center"/>
              <w:rPr>
                <w:color w:val="000000" w:themeColor="text1"/>
              </w:rPr>
            </w:pPr>
            <w:r w:rsidRPr="00B309F1">
              <w:rPr>
                <w:rStyle w:val="None"/>
                <w:color w:val="000000" w:themeColor="text1"/>
                <w:spacing w:val="-5"/>
                <w:sz w:val="18"/>
                <w:szCs w:val="18"/>
              </w:rPr>
              <w:t>17.</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color w:val="000000" w:themeColor="text1"/>
              </w:rPr>
            </w:pPr>
            <w:r w:rsidRPr="00B309F1">
              <w:rPr>
                <w:rStyle w:val="Hyperlink6"/>
                <w:rFonts w:eastAsia="Arial Unicode MS"/>
                <w:color w:val="000000" w:themeColor="text1"/>
                <w:sz w:val="18"/>
                <w:szCs w:val="18"/>
              </w:rPr>
              <w:t>March29,</w:t>
            </w:r>
            <w:r w:rsidRPr="00B309F1">
              <w:rPr>
                <w:rStyle w:val="None"/>
                <w:color w:val="000000" w:themeColor="text1"/>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 xml:space="preserve">Secondarytransferofequity </w:t>
            </w:r>
            <w:r w:rsidRPr="00B309F1">
              <w:rPr>
                <w:rStyle w:val="Hyperlink7"/>
                <w:rFonts w:eastAsia="Arial Unicode MS"/>
                <w:color w:val="000000" w:themeColor="text1"/>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FormSH- 4fortransferof sharesbyKushal Hegde,Alex Barrera and Gina Gallagher to Danielle Perez.</w:t>
            </w:r>
          </w:p>
        </w:tc>
      </w:tr>
      <w:tr w:rsidR="00BB050D" w:rsidRPr="00B309F1">
        <w:trPr>
          <w:trHeight w:val="420"/>
        </w:trPr>
        <w:tc>
          <w:tcPr>
            <w:tcW w:w="612" w:type="dxa"/>
            <w:tcBorders>
              <w:top w:val="single" w:sz="4" w:space="0" w:color="000000"/>
              <w:left w:val="single" w:sz="4" w:space="0" w:color="000000"/>
              <w:bottom w:val="single" w:sz="4" w:space="0" w:color="000000"/>
              <w:right w:val="single" w:sz="4" w:space="0" w:color="000000"/>
            </w:tcBorders>
            <w:shd w:val="clear" w:color="auto" w:fill="auto"/>
            <w:tcMar>
              <w:top w:w="80" w:type="dxa"/>
              <w:left w:w="205" w:type="dxa"/>
              <w:bottom w:w="80" w:type="dxa"/>
              <w:right w:w="80" w:type="dxa"/>
            </w:tcMar>
          </w:tcPr>
          <w:p w:rsidR="00BB050D" w:rsidRPr="00B309F1" w:rsidRDefault="00C175F3">
            <w:pPr>
              <w:pStyle w:val="TableParagraph"/>
              <w:spacing w:before="1"/>
              <w:ind w:left="125"/>
              <w:jc w:val="center"/>
              <w:rPr>
                <w:color w:val="000000" w:themeColor="text1"/>
              </w:rPr>
            </w:pPr>
            <w:r w:rsidRPr="00B309F1">
              <w:rPr>
                <w:rStyle w:val="None"/>
                <w:color w:val="000000" w:themeColor="text1"/>
                <w:spacing w:val="-5"/>
                <w:sz w:val="18"/>
                <w:szCs w:val="18"/>
              </w:rPr>
              <w:t>18.</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1"/>
              <w:ind w:left="107"/>
              <w:rPr>
                <w:color w:val="000000" w:themeColor="text1"/>
              </w:rPr>
            </w:pPr>
            <w:r w:rsidRPr="00B309F1">
              <w:rPr>
                <w:rStyle w:val="Hyperlink6"/>
                <w:rFonts w:eastAsia="Arial Unicode MS"/>
                <w:color w:val="000000" w:themeColor="text1"/>
                <w:sz w:val="18"/>
                <w:szCs w:val="18"/>
              </w:rPr>
              <w:t>1979–</w:t>
            </w:r>
            <w:r w:rsidRPr="00B309F1">
              <w:rPr>
                <w:rStyle w:val="None"/>
                <w:color w:val="000000" w:themeColor="text1"/>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743"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206" w:lineRule="exact"/>
              <w:ind w:left="108"/>
              <w:rPr>
                <w:color w:val="000000" w:themeColor="text1"/>
              </w:rPr>
            </w:pPr>
            <w:r w:rsidRPr="00B309F1">
              <w:rPr>
                <w:rStyle w:val="Hyperlink6"/>
                <w:rFonts w:eastAsia="Arial Unicode MS"/>
                <w:color w:val="000000" w:themeColor="text1"/>
                <w:sz w:val="18"/>
                <w:szCs w:val="18"/>
              </w:rPr>
              <w:t>Copyorcounterfoliosofshare</w:t>
            </w:r>
            <w:r w:rsidRPr="00B309F1">
              <w:rPr>
                <w:rStyle w:val="Hyperlink6"/>
                <w:rFonts w:eastAsia="Arial Unicode MS"/>
                <w:color w:val="000000" w:themeColor="text1"/>
                <w:sz w:val="18"/>
                <w:szCs w:val="18"/>
              </w:rPr>
              <w:t xml:space="preserve">certificatesissuedtothe </w:t>
            </w:r>
            <w:r w:rsidRPr="00B309F1">
              <w:rPr>
                <w:rStyle w:val="Hyperlink7"/>
                <w:rFonts w:eastAsia="Arial Unicode MS"/>
                <w:color w:val="000000" w:themeColor="text1"/>
                <w:spacing w:val="-2"/>
                <w:sz w:val="18"/>
                <w:szCs w:val="18"/>
              </w:rPr>
              <w:t>shareholders.</w:t>
            </w:r>
          </w:p>
        </w:tc>
      </w:tr>
    </w:tbl>
    <w:p w:rsidR="00BB050D" w:rsidRPr="00B309F1" w:rsidRDefault="00BB050D">
      <w:pPr>
        <w:pStyle w:val="TableParagraph"/>
        <w:ind w:left="801" w:hanging="801"/>
        <w:rPr>
          <w:color w:val="000000" w:themeColor="text1"/>
        </w:rPr>
      </w:pPr>
    </w:p>
    <w:p w:rsidR="00BB050D" w:rsidRPr="00B309F1" w:rsidRDefault="00BB050D">
      <w:pPr>
        <w:pStyle w:val="BodyText"/>
        <w:spacing w:before="34"/>
        <w:rPr>
          <w:color w:val="000000" w:themeColor="text1"/>
        </w:rPr>
      </w:pPr>
    </w:p>
    <w:p w:rsidR="00BB050D" w:rsidRPr="00B309F1" w:rsidRDefault="00C175F3">
      <w:pPr>
        <w:pStyle w:val="Body"/>
        <w:ind w:left="796" w:right="7"/>
        <w:jc w:val="both"/>
        <w:rPr>
          <w:rStyle w:val="None"/>
          <w:color w:val="000000" w:themeColor="text1"/>
          <w:sz w:val="20"/>
          <w:szCs w:val="20"/>
        </w:rPr>
      </w:pPr>
      <w:r w:rsidRPr="00B309F1">
        <w:rPr>
          <w:rStyle w:val="None"/>
          <w:color w:val="000000" w:themeColor="text1"/>
          <w:sz w:val="20"/>
          <w:szCs w:val="20"/>
        </w:rPr>
        <w:t>Forfurtherdetails,see“CapitalStructure–DetailsofhistoryofshareholdingandsharecapitalofourPromotersand members of Palmer Group in our Company” and “Capital Structure – Moyer-Sanchez capital history of our Company” on pages 91 and 85, respectively.</w:t>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lang w:val="it-IT"/>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lang w:val="de-DE"/>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p>
    <w:p w:rsidR="00BB050D" w:rsidRPr="00B309F1" w:rsidRDefault="00C175F3">
      <w:pPr>
        <w:pStyle w:val="BodyText"/>
        <w:spacing w:before="201"/>
        <w:ind w:left="796" w:right="7"/>
        <w:jc w:val="both"/>
        <w:rPr>
          <w:color w:val="000000" w:themeColor="text1"/>
        </w:rPr>
      </w:pPr>
      <w:r w:rsidRPr="00B309F1">
        <w:rPr>
          <w:rStyle w:val="Hyperlink4"/>
          <w:color w:val="000000" w:themeColor="text1"/>
        </w:rPr>
        <w:t>Matthew West, throughanindependentpracticingcompanysecretary,KanjandCoLLP(“Cody Rubio”),totrace records and filings available with Curtis-Kennedy and reliance has been placed on the certificate dated May 21,2025,issuedbythePracticingCompanySecretary.Patricia Dorsey our letter dated May 21, 2025, regarding the missing corporate records.</w:t>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99"/>
        <w:ind w:left="796" w:right="10"/>
        <w:jc w:val="both"/>
        <w:rPr>
          <w:color w:val="000000" w:themeColor="text1"/>
        </w:rPr>
      </w:pPr>
      <w:r w:rsidRPr="00B309F1">
        <w:rPr>
          <w:rStyle w:val="Hyperlink4"/>
          <w:color w:val="000000" w:themeColor="text1"/>
        </w:rPr>
        <w:t>In addition, 1,000, Johnson Group of face value of ₹100 each allotted to Stephanie Rodriguez, 500 Johnson Group of face value of ₹100 each allotted to Jeffrey Watkins, Ellen Zimmerman and Robert Miller, respectively, pursuant to the initial subscription to the MoA dated June 29, 1979, were subsequently taken on record by the Board bywayofaresolutiondatedAugust25,1979. Forfurtherdetails,see “CapitalStructure –Karen Zamora – Moyer-Sanchez capital history of our Company”.</w:t>
      </w:r>
      <w:r w:rsidRPr="00B309F1">
        <w:rPr>
          <w:rStyle w:val="Hyperlink4"/>
          <w:rFonts w:ascii="Arial Unicode MS" w:hAnsi="Arial Unicode MS"/>
          <w:color w:val="000000" w:themeColor="text1"/>
        </w:rPr>
      </w:r>
      <w:r w:rsidRPr="00B309F1">
        <w:rPr>
          <w:rStyle w:val="Hyperlink4"/>
          <w:color w:val="000000" w:themeColor="text1"/>
        </w:rPr>
      </w:r>
      <w:r w:rsidRPr="00B309F1">
        <w:rPr>
          <w:rStyle w:val="Hyperlink4"/>
          <w:rFonts w:ascii="Arial Unicode MS" w:hAnsi="Arial Unicode MS"/>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BodyText"/>
        <w:spacing w:before="201"/>
        <w:ind w:left="796" w:right="12"/>
        <w:jc w:val="both"/>
        <w:rPr>
          <w:color w:val="000000" w:themeColor="text1"/>
        </w:rPr>
      </w:pPr>
      <w:r w:rsidRPr="00B309F1">
        <w:rPr>
          <w:rStyle w:val="Hyperlink4"/>
          <w:color w:val="000000" w:themeColor="text1"/>
        </w:rPr>
        <w:t>Fu</w:t>
      </w:r>
      <w:r w:rsidRPr="00B309F1">
        <w:rPr>
          <w:rStyle w:val="Hyperlink4"/>
          <w:color w:val="000000" w:themeColor="text1"/>
        </w:rPr>
        <w:t>rther, some of our form filings made with the RoC have been delayed in the three-month period ended June 30, 2025,andFiscals2025,2024and2023.Wehavemadesuchfilingssubsequenttothestatutoryperiodwithalatefiling fee. We cannot assure you that our future filing</w:t>
      </w:r>
      <w:r w:rsidRPr="00B309F1">
        <w:rPr>
          <w:rStyle w:val="Hyperlink4"/>
          <w:color w:val="000000" w:themeColor="text1"/>
        </w:rPr>
        <w:t>s shall be made within the time permitted under the applicable laws, and that any legal proceedings or regulatory actions will be initiated against our Company in the future.</w:t>
      </w:r>
    </w:p>
    <w:p w:rsidR="00BB050D" w:rsidRPr="00B309F1" w:rsidRDefault="00C175F3">
      <w:pPr>
        <w:pStyle w:val="BodyText"/>
        <w:spacing w:before="199"/>
        <w:ind w:left="796" w:right="19"/>
        <w:jc w:val="both"/>
        <w:rPr>
          <w:color w:val="000000" w:themeColor="text1"/>
        </w:rPr>
      </w:pPr>
      <w:r w:rsidRPr="00B309F1">
        <w:rPr>
          <w:rStyle w:val="Hyperlink4"/>
          <w:color w:val="000000" w:themeColor="text1"/>
        </w:rPr>
        <w:t>Although no regulatory action/ litigation is pending against us in relation to (i</w:t>
      </w:r>
      <w:r w:rsidRPr="00B309F1">
        <w:rPr>
          <w:rStyle w:val="Hyperlink4"/>
          <w:color w:val="000000" w:themeColor="text1"/>
        </w:rPr>
        <w:t>) untraceable secretarial and other corporaterecordsanddocuments,(ii)errorsinourcorporatefilings,and(iii)delaysinourcorporatefilings,wecannot assure you that we will not be subject to penalties imposed by regulatory authorities in this respect.</w:t>
      </w:r>
    </w:p>
    <w:p w:rsidR="00BB050D" w:rsidRPr="00B309F1" w:rsidRDefault="00BB050D">
      <w:pPr>
        <w:pStyle w:val="BodyText"/>
        <w:rPr>
          <w:color w:val="000000" w:themeColor="text1"/>
        </w:rPr>
      </w:pPr>
    </w:p>
    <w:p w:rsidR="00BB050D" w:rsidRPr="00B309F1" w:rsidRDefault="00BB050D">
      <w:pPr>
        <w:pStyle w:val="BodyText"/>
        <w:spacing w:before="170"/>
        <w:rPr>
          <w:color w:val="000000" w:themeColor="text1"/>
        </w:rPr>
      </w:pPr>
    </w:p>
    <w:p w:rsidR="00BB050D" w:rsidRPr="00B309F1" w:rsidRDefault="00C175F3">
      <w:pPr>
        <w:pStyle w:val="Heading4"/>
        <w:numPr>
          <w:ilvl w:val="0"/>
          <w:numId w:val="34"/>
        </w:numPr>
        <w:spacing w:before="0"/>
        <w:ind w:right="17"/>
        <w:rPr>
          <w:color w:val="000000" w:themeColor="text1"/>
        </w:rPr>
      </w:pPr>
      <w:r w:rsidRPr="00B309F1">
        <w:rPr>
          <w:rStyle w:val="Hyperlink4"/>
          <w:color w:val="000000" w:themeColor="text1"/>
        </w:rPr>
        <w:t>Certain sections of this Kirby-Nunez contain information from Hale LLC which has been commissionedbyusandanyrelianceonsuchinformationformakinganinvestmentdecisioninthisOfferissubject to inherent risks.</w:t>
      </w:r>
      <w:r w:rsidRPr="00B309F1">
        <w:rPr>
          <w:rStyle w:val="Hyperlink4"/>
          <w:color w:val="000000" w:themeColor="text1"/>
        </w:rPr>
      </w:r>
    </w:p>
    <w:p w:rsidR="00BB050D" w:rsidRPr="00B309F1" w:rsidRDefault="00BB050D">
      <w:pPr>
        <w:pStyle w:val="Heading4"/>
        <w:rPr>
          <w:color w:val="000000" w:themeColor="text1"/>
        </w:rPr>
        <w:sectPr w:rsidR="00BB050D" w:rsidRPr="00B309F1">
          <w:headerReference w:type="default" r:id="rId123"/>
          <w:footerReference w:type="default" r:id="rId124"/>
          <w:pgSz w:w="11920" w:h="16840"/>
          <w:pgMar w:top="1140" w:right="708" w:bottom="1120" w:left="992" w:header="0" w:footer="0" w:gutter="0"/>
          <w:cols w:space="720"/>
        </w:sectPr>
      </w:pPr>
    </w:p>
    <w:p w:rsidR="00BB050D" w:rsidRPr="00B309F1" w:rsidRDefault="00C175F3">
      <w:pPr>
        <w:pStyle w:val="BodyText"/>
        <w:spacing w:before="80"/>
        <w:ind w:left="796" w:right="8"/>
        <w:jc w:val="both"/>
        <w:rPr>
          <w:color w:val="000000" w:themeColor="text1"/>
        </w:rPr>
      </w:pPr>
      <w:r w:rsidRPr="00B309F1">
        <w:rPr>
          <w:rStyle w:val="Hyperlink4"/>
          <w:color w:val="000000" w:themeColor="text1"/>
        </w:rPr>
        <w:t>Certain sections of this Kirby-Nunez include information based on, or derived from, Hale LLC or extractsoftheCAREReportpreparedbyCareAnalyticsandAdvisoryPrivateLimited(“Jeffrey Brown”).All such information in this Kirby-Nunez indicates Hale LLC as its source. Hale LLC is available on the website of our Company at https://kshinternational.com/investor-relations/industry-report/.</w:t>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hyperlink r:id="rId125" w:history="1">
        <w:r w:rsidRPr="00B309F1">
          <w:rPr>
            <w:rStyle w:val="Hyperlink4"/>
            <w:color w:val="000000" w:themeColor="text1"/>
          </w:rPr>
          <w:t>https://kshinternational.com/investor-relations/industry-report/</w:t>
        </w:r>
      </w:hyperlink>
      <w:r w:rsidRPr="00B309F1">
        <w:rPr>
          <w:rStyle w:val="Hyperlink4"/>
          <w:color w:val="000000" w:themeColor="text1"/>
        </w:rPr>
      </w:r>
    </w:p>
    <w:p w:rsidR="00BB050D" w:rsidRPr="00B309F1" w:rsidRDefault="00C175F3">
      <w:pPr>
        <w:pStyle w:val="BodyText"/>
        <w:spacing w:before="201"/>
        <w:ind w:left="796" w:right="17"/>
        <w:jc w:val="both"/>
        <w:rPr>
          <w:color w:val="000000" w:themeColor="text1"/>
        </w:rPr>
      </w:pPr>
      <w:r w:rsidRPr="00B309F1">
        <w:rPr>
          <w:rStyle w:val="Hyperlink4"/>
          <w:color w:val="000000" w:themeColor="text1"/>
        </w:rPr>
        <w:t>Hale LLC is commissioned and paid for by our Company pursuant to an engagement letter dated December 2,2024,forthepurposeofconfirmingourunderstandingoftheindustryinconnectionwiththisOffer.Vanessa Lynch Research isnotrelated toourCompany,our Theresa Stevenson,our Companyhassubscribed toandpaidfor certain research and reports from Townsend-Maxwell business process services division.</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1"/>
        <w:ind w:left="796" w:right="17"/>
        <w:jc w:val="both"/>
        <w:rPr>
          <w:color w:val="000000" w:themeColor="text1"/>
        </w:rPr>
      </w:pPr>
      <w:r w:rsidRPr="00B309F1">
        <w:rPr>
          <w:rStyle w:val="Hyperlink4"/>
          <w:color w:val="000000" w:themeColor="text1"/>
        </w:rPr>
        <w:t>Industrysourcesandpublicationsarepreparedbasedoninformationasofspecificdatesandmaynolongerbecurrent or reflect current trends.</w:t>
      </w:r>
      <w:r w:rsidRPr="00B309F1">
        <w:rPr>
          <w:rStyle w:val="Hyperlink4"/>
          <w:color w:val="000000" w:themeColor="text1"/>
        </w:rPr>
        <w:t xml:space="preserve"> Industry sources and publicationsmay also base their information on estimates, projections, forecastsandassumptionsthatmayprovetobeincorrect.Further,theCAREReportisnotarecommendationto</w:t>
      </w:r>
      <w:r w:rsidRPr="00B309F1">
        <w:rPr>
          <w:rStyle w:val="Hyperlink5"/>
          <w:color w:val="000000" w:themeColor="text1"/>
        </w:rPr>
        <w:t>invest</w:t>
      </w:r>
    </w:p>
    <w:p w:rsidR="00BB050D" w:rsidRPr="00B309F1" w:rsidRDefault="00C175F3">
      <w:pPr>
        <w:pStyle w:val="BodyText"/>
        <w:ind w:left="796" w:right="19"/>
        <w:jc w:val="both"/>
        <w:rPr>
          <w:color w:val="000000" w:themeColor="text1"/>
        </w:rPr>
      </w:pPr>
      <w:r w:rsidRPr="00B309F1">
        <w:rPr>
          <w:rStyle w:val="Hyperlink4"/>
          <w:color w:val="000000" w:themeColor="text1"/>
        </w:rPr>
        <w:t>/ disinvest in any company covered in Hale LLC. Accordingly, prospective investors should not place undue reliance on or base their investment decision solely on this information.</w:t>
      </w:r>
      <w:r w:rsidRPr="00B309F1">
        <w:rPr>
          <w:rStyle w:val="Hyperlink4"/>
          <w:color w:val="000000" w:themeColor="text1"/>
        </w:rPr>
      </w:r>
    </w:p>
    <w:p w:rsidR="00BB050D" w:rsidRPr="00B309F1" w:rsidRDefault="00C175F3">
      <w:pPr>
        <w:pStyle w:val="BodyText"/>
        <w:spacing w:before="200"/>
        <w:ind w:left="796" w:right="6"/>
        <w:jc w:val="both"/>
        <w:rPr>
          <w:color w:val="000000" w:themeColor="text1"/>
        </w:rPr>
      </w:pPr>
      <w:r w:rsidRPr="00B309F1">
        <w:rPr>
          <w:rStyle w:val="Hyperlink4"/>
          <w:color w:val="000000" w:themeColor="text1"/>
        </w:rPr>
        <w:t>In view of the foregoing, you may not be able to seek legal recourse for any losses resulting from undertaking any investment in this Offer pursuant to reliance on the information in this Kirby-Nunez based on, or derived from, Hale LLC. You should consult your own advisors and undertake an independent assessment of informationinthisRedHerringProspectusbasedon,orderivedfrom,theCAREReportbeforemakinganyinvestment decision regarding this Offer. See “Industry Overview” on page 137. For the disclaimer associated with Hale LLC, see “Certain Conventions, Use of Chan and Sons and Thomas PLC Presentation – Industry and Market Data” on page 16.</w:t>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Heading4"/>
        <w:numPr>
          <w:ilvl w:val="0"/>
          <w:numId w:val="35"/>
        </w:numPr>
        <w:ind w:right="19"/>
        <w:jc w:val="left"/>
        <w:rPr>
          <w:color w:val="000000" w:themeColor="text1"/>
        </w:rPr>
      </w:pPr>
      <w:r w:rsidRPr="00B309F1">
        <w:rPr>
          <w:rStyle w:val="Hyperlink4"/>
          <w:color w:val="000000" w:themeColor="text1"/>
        </w:rPr>
        <w:t>Weoperateinacompetitivebusinessenvironment.Failuretocompeteeffectivelyagainstourcompetitorsandnew entrants to the industry may adversely affect our business, financial condition and results of operations.</w:t>
      </w:r>
    </w:p>
    <w:p w:rsidR="00BB050D" w:rsidRPr="00B309F1" w:rsidRDefault="00C175F3">
      <w:pPr>
        <w:pStyle w:val="BodyText"/>
        <w:spacing w:before="200"/>
        <w:ind w:left="796" w:right="7"/>
        <w:jc w:val="both"/>
        <w:rPr>
          <w:color w:val="000000" w:themeColor="text1"/>
        </w:rPr>
      </w:pPr>
      <w:r w:rsidRPr="00B309F1">
        <w:rPr>
          <w:rStyle w:val="Hyperlink4"/>
          <w:color w:val="000000" w:themeColor="text1"/>
        </w:rPr>
        <w:t>We face significant competition in our business from other manufacturers and suppliers of winding wires. Our competitorsmay possesswider productranges,largersalesteams,greaterintellectualproperty resourcesandbroader appealacrossvariousdivisions.Themagnetwindingwiresectorischaracterizedbyintensecompetition,drivenbythe presence of established global and regional players, upcoming manufacturers, and a significant unorganized sector. (Source: CARE Report). For further details on our competitors, see “Our Business – Competition”, “Basis for Pugh Group” and “Industry Overview” on pages 234, 124 and 137, respectively. Our failure to compete effectively with respect to anyofthese orother factorscouldhave an adverse effect on our business, prospects, financial conditionor operatingresults.Further,theunorganizedsector,withitslow-costmanufacturingandminimalregulatorycompliance,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condition,resultsofoperationsandprospectswouldbeadverselyandmateriallyaffectedifweareunabletomaintain our competitive advantage and compete successfully against our competitors and any new entrants in the industry.</w:t>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0"/>
        <w:ind w:left="796" w:right="16"/>
        <w:jc w:val="both"/>
        <w:rPr>
          <w:color w:val="000000" w:themeColor="text1"/>
        </w:rPr>
      </w:pPr>
      <w:r w:rsidRPr="00B309F1">
        <w:rPr>
          <w:rStyle w:val="Hyperlink4"/>
          <w:color w:val="000000" w:themeColor="text1"/>
        </w:rPr>
        <w:t>While we work consistently to offset pricing pressures, produce new products, improve our servi</w:t>
      </w:r>
      <w:r w:rsidRPr="00B309F1">
        <w:rPr>
          <w:rStyle w:val="Hyperlink4"/>
          <w:color w:val="000000" w:themeColor="text1"/>
        </w:rPr>
        <w:t>ces or enhance our production efficiency toreduce costs, such effortsmay notbe successful. Also, as we plan to expand our offeringsto launch new products, we may face strong competition from other players in the same markets. Many of our existing and poten</w:t>
      </w:r>
      <w:r w:rsidRPr="00B309F1">
        <w:rPr>
          <w:rStyle w:val="Hyperlink4"/>
          <w:color w:val="000000" w:themeColor="text1"/>
        </w:rPr>
        <w:t>tial competitorsmayseek to equal orexceedusintermsof theirfinancial,production, sales, marketingand other resources. If we fail to compete effectively in the future, our business and prospects could be materially and adversely affected.</w:t>
      </w:r>
    </w:p>
    <w:p w:rsidR="00BB050D" w:rsidRPr="00B309F1" w:rsidRDefault="00C175F3">
      <w:pPr>
        <w:pStyle w:val="Heading4"/>
        <w:numPr>
          <w:ilvl w:val="0"/>
          <w:numId w:val="22"/>
        </w:numPr>
        <w:spacing w:before="202"/>
        <w:ind w:right="21"/>
        <w:jc w:val="left"/>
        <w:rPr>
          <w:color w:val="000000" w:themeColor="text1"/>
        </w:rPr>
      </w:pPr>
      <w:r w:rsidRPr="00B309F1">
        <w:rPr>
          <w:rStyle w:val="Hyperlink4"/>
          <w:color w:val="000000" w:themeColor="text1"/>
        </w:rPr>
        <w:t>Anyfailureinarrangi</w:t>
      </w:r>
      <w:r w:rsidRPr="00B309F1">
        <w:rPr>
          <w:rStyle w:val="Hyperlink4"/>
          <w:color w:val="000000" w:themeColor="text1"/>
        </w:rPr>
        <w:t>ngadequateworkingcapitalforouroperationsorfurnishingperformancebankguarantees may adversely affect our business, results of operations, cash flows and financial condition.</w:t>
      </w:r>
    </w:p>
    <w:p w:rsidR="00BB050D" w:rsidRPr="00B309F1" w:rsidRDefault="00C175F3">
      <w:pPr>
        <w:pStyle w:val="BodyText"/>
        <w:spacing w:before="200"/>
        <w:ind w:left="796" w:right="21"/>
        <w:jc w:val="both"/>
        <w:rPr>
          <w:color w:val="000000" w:themeColor="text1"/>
        </w:rPr>
      </w:pPr>
      <w:r w:rsidRPr="00B309F1">
        <w:rPr>
          <w:rStyle w:val="Hyperlink4"/>
          <w:color w:val="000000" w:themeColor="text1"/>
        </w:rPr>
        <w:t xml:space="preserve">We require significant working capital to finance the purchase of raw materials and </w:t>
      </w:r>
      <w:r w:rsidRPr="00B309F1">
        <w:rPr>
          <w:rStyle w:val="Hyperlink4"/>
          <w:color w:val="000000" w:themeColor="text1"/>
        </w:rPr>
        <w:t>for the manufacture and other related expenses before payment is received from customers. We currently meet our working capital requirements through a mix of internal accruals and working capital facilities from banks.</w:t>
      </w:r>
    </w:p>
    <w:p w:rsidR="00BB050D" w:rsidRPr="00B309F1" w:rsidRDefault="00C175F3">
      <w:pPr>
        <w:pStyle w:val="BodyText"/>
        <w:spacing w:before="198"/>
        <w:ind w:left="796" w:right="15"/>
        <w:jc w:val="both"/>
        <w:rPr>
          <w:color w:val="000000" w:themeColor="text1"/>
        </w:rPr>
      </w:pPr>
      <w:r w:rsidRPr="00B309F1">
        <w:rPr>
          <w:rStyle w:val="Hyperlink4"/>
          <w:color w:val="000000" w:themeColor="text1"/>
        </w:rPr>
        <w:t>Setoutbelowareourworkingcapitaldaysfo</w:t>
      </w:r>
      <w:r w:rsidRPr="00B309F1">
        <w:rPr>
          <w:rStyle w:val="Hyperlink4"/>
          <w:color w:val="000000" w:themeColor="text1"/>
        </w:rPr>
        <w:t>rthethree-monthperiodendedJune30,2025,andtheFiscals2025,2024 and 2023:</w:t>
      </w:r>
    </w:p>
    <w:p w:rsidR="00BB050D" w:rsidRPr="00B309F1" w:rsidRDefault="00BB050D">
      <w:pPr>
        <w:pStyle w:val="BodyText"/>
        <w:spacing w:before="7"/>
        <w:rPr>
          <w:rStyle w:val="Hyperlink4"/>
          <w:color w:val="000000" w:themeColor="text1"/>
          <w:sz w:val="17"/>
          <w:szCs w:val="17"/>
        </w:rPr>
      </w:pPr>
    </w:p>
    <w:tbl>
      <w:tblPr>
        <w:tblW w:w="9389"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520"/>
        <w:gridCol w:w="1516"/>
        <w:gridCol w:w="2563"/>
        <w:gridCol w:w="1262"/>
        <w:gridCol w:w="1264"/>
        <w:gridCol w:w="1264"/>
      </w:tblGrid>
      <w:tr w:rsidR="00BB050D" w:rsidRPr="00B309F1">
        <w:trPr>
          <w:trHeight w:val="626"/>
        </w:trPr>
        <w:tc>
          <w:tcPr>
            <w:tcW w:w="3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94" w:type="dxa"/>
              <w:bottom w:w="80" w:type="dxa"/>
              <w:right w:w="80" w:type="dxa"/>
            </w:tcMar>
          </w:tcPr>
          <w:p w:rsidR="00BB050D" w:rsidRPr="00B309F1" w:rsidRDefault="00C175F3">
            <w:pPr>
              <w:pStyle w:val="TableParagraph"/>
              <w:spacing w:line="207" w:lineRule="exact"/>
              <w:ind w:left="14"/>
              <w:jc w:val="center"/>
              <w:rPr>
                <w:color w:val="000000" w:themeColor="text1"/>
              </w:rPr>
            </w:pPr>
            <w:r w:rsidRPr="00B309F1">
              <w:rPr>
                <w:rStyle w:val="None"/>
                <w:b/>
                <w:bCs/>
                <w:color w:val="000000" w:themeColor="text1"/>
                <w:spacing w:val="-2"/>
                <w:sz w:val="18"/>
                <w:szCs w:val="18"/>
              </w:rPr>
              <w:t>Particulars</w:t>
            </w:r>
          </w:p>
        </w:tc>
        <w:tc>
          <w:tcPr>
            <w:tcW w:w="25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1" w:type="dxa"/>
              <w:bottom w:w="80" w:type="dxa"/>
              <w:right w:w="312" w:type="dxa"/>
            </w:tcMar>
          </w:tcPr>
          <w:p w:rsidR="00BB050D" w:rsidRPr="00B309F1" w:rsidRDefault="00C175F3">
            <w:pPr>
              <w:pStyle w:val="TableParagraph"/>
              <w:spacing w:line="206" w:lineRule="exact"/>
              <w:ind w:left="761" w:right="232" w:hanging="514"/>
              <w:rPr>
                <w:color w:val="000000" w:themeColor="text1"/>
              </w:rPr>
            </w:pPr>
            <w:r w:rsidRPr="00B309F1">
              <w:rPr>
                <w:rStyle w:val="None"/>
                <w:b/>
                <w:bCs/>
                <w:color w:val="000000" w:themeColor="text1"/>
                <w:sz w:val="18"/>
                <w:szCs w:val="18"/>
              </w:rPr>
              <w:t>Three-monthperiodended June 30, 2025</w:t>
            </w:r>
          </w:p>
        </w:tc>
        <w:tc>
          <w:tcPr>
            <w:tcW w:w="12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4" w:type="dxa"/>
              <w:bottom w:w="80" w:type="dxa"/>
              <w:right w:w="80" w:type="dxa"/>
            </w:tcMar>
          </w:tcPr>
          <w:p w:rsidR="00BB050D" w:rsidRPr="00B309F1" w:rsidRDefault="00C175F3">
            <w:pPr>
              <w:pStyle w:val="TableParagraph"/>
              <w:spacing w:line="207" w:lineRule="exact"/>
              <w:ind w:left="204"/>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80" w:type="dxa"/>
            </w:tcMar>
          </w:tcPr>
          <w:p w:rsidR="00BB050D" w:rsidRPr="00B309F1" w:rsidRDefault="00C175F3">
            <w:pPr>
              <w:pStyle w:val="TableParagraph"/>
              <w:spacing w:line="207" w:lineRule="exact"/>
              <w:ind w:left="20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6" w:type="dxa"/>
              <w:bottom w:w="80" w:type="dxa"/>
              <w:right w:w="80" w:type="dxa"/>
            </w:tcMar>
          </w:tcPr>
          <w:p w:rsidR="00BB050D" w:rsidRPr="00B309F1" w:rsidRDefault="00C175F3">
            <w:pPr>
              <w:pStyle w:val="TableParagraph"/>
              <w:spacing w:line="207" w:lineRule="exact"/>
              <w:ind w:left="206"/>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631"/>
        </w:trPr>
        <w:tc>
          <w:tcPr>
            <w:tcW w:w="151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6" w:type="dxa"/>
            </w:tcMar>
          </w:tcPr>
          <w:p w:rsidR="00BB050D" w:rsidRPr="00B309F1" w:rsidRDefault="00C175F3">
            <w:pPr>
              <w:pStyle w:val="TableParagraph"/>
              <w:tabs>
                <w:tab w:val="left" w:pos="822"/>
              </w:tabs>
              <w:spacing w:line="208" w:lineRule="exact"/>
              <w:ind w:left="59" w:right="46"/>
              <w:rPr>
                <w:color w:val="000000" w:themeColor="text1"/>
              </w:rPr>
            </w:pPr>
            <w:r w:rsidRPr="00B309F1">
              <w:rPr>
                <w:rStyle w:val="None"/>
                <w:color w:val="000000" w:themeColor="text1"/>
                <w:spacing w:val="-4"/>
                <w:sz w:val="18"/>
                <w:szCs w:val="18"/>
              </w:rPr>
              <w:t>Net</w:t>
              <w:tab/>
              <w:t>Mcgee, Walters and Dickerson)</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r w:rsidRPr="00B309F1">
              <w:rPr>
                <w:rStyle w:val="Hyperlink6"/>
                <w:rFonts w:eastAsia="Arial Unicode MS"/>
                <w:color w:val="000000" w:themeColor="text1"/>
                <w:sz w:val="18"/>
                <w:szCs w:val="18"/>
              </w:rPr>
            </w:r>
            <w:r w:rsidRPr="00B309F1">
              <w:rPr>
                <w:rStyle w:val="None"/>
                <w:color w:val="000000" w:themeColor="text1"/>
                <w:sz w:val="18"/>
                <w:szCs w:val="18"/>
                <w:vertAlign w:val="superscript"/>
              </w:rPr>
            </w:r>
          </w:p>
        </w:tc>
        <w:tc>
          <w:tcPr>
            <w:tcW w:w="1516"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Numberof</w:t>
            </w:r>
            <w:r w:rsidRPr="00B309F1">
              <w:rPr>
                <w:rStyle w:val="None"/>
                <w:color w:val="000000" w:themeColor="text1"/>
                <w:spacing w:val="-4"/>
                <w:sz w:val="18"/>
                <w:szCs w:val="18"/>
              </w:rPr>
              <w:t>days</w:t>
            </w:r>
          </w:p>
        </w:tc>
        <w:tc>
          <w:tcPr>
            <w:tcW w:w="2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207" w:lineRule="exact"/>
              <w:ind w:right="42"/>
              <w:jc w:val="right"/>
              <w:rPr>
                <w:color w:val="000000" w:themeColor="text1"/>
              </w:rPr>
            </w:pPr>
            <w:r w:rsidRPr="00B309F1">
              <w:rPr>
                <w:rStyle w:val="None"/>
                <w:color w:val="000000" w:themeColor="text1"/>
                <w:spacing w:val="-5"/>
                <w:sz w:val="18"/>
                <w:szCs w:val="18"/>
              </w:rPr>
              <w:t>72</w:t>
            </w:r>
          </w:p>
        </w:tc>
        <w:tc>
          <w:tcPr>
            <w:tcW w:w="12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207" w:lineRule="exact"/>
              <w:ind w:right="41"/>
              <w:jc w:val="right"/>
              <w:rPr>
                <w:color w:val="000000" w:themeColor="text1"/>
              </w:rPr>
            </w:pPr>
            <w:r w:rsidRPr="00B309F1">
              <w:rPr>
                <w:rStyle w:val="None"/>
                <w:color w:val="000000" w:themeColor="text1"/>
                <w:spacing w:val="-5"/>
                <w:sz w:val="18"/>
                <w:szCs w:val="18"/>
              </w:rPr>
              <w:t>80</w:t>
            </w:r>
          </w:p>
        </w:tc>
        <w:tc>
          <w:tcPr>
            <w:tcW w:w="12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2" w:type="dxa"/>
            </w:tcMar>
          </w:tcPr>
          <w:p w:rsidR="00BB050D" w:rsidRPr="00B309F1" w:rsidRDefault="00C175F3">
            <w:pPr>
              <w:pStyle w:val="TableParagraph"/>
              <w:spacing w:line="207" w:lineRule="exact"/>
              <w:ind w:right="42"/>
              <w:jc w:val="right"/>
              <w:rPr>
                <w:color w:val="000000" w:themeColor="text1"/>
              </w:rPr>
            </w:pPr>
            <w:r w:rsidRPr="00B309F1">
              <w:rPr>
                <w:rStyle w:val="None"/>
                <w:color w:val="000000" w:themeColor="text1"/>
                <w:spacing w:val="-5"/>
                <w:sz w:val="18"/>
                <w:szCs w:val="18"/>
              </w:rPr>
              <w:t>76</w:t>
            </w:r>
          </w:p>
        </w:tc>
        <w:tc>
          <w:tcPr>
            <w:tcW w:w="12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1" w:type="dxa"/>
            </w:tcMar>
          </w:tcPr>
          <w:p w:rsidR="00BB050D" w:rsidRPr="00B309F1" w:rsidRDefault="00C175F3">
            <w:pPr>
              <w:pStyle w:val="TableParagraph"/>
              <w:spacing w:line="207" w:lineRule="exact"/>
              <w:ind w:right="41"/>
              <w:jc w:val="right"/>
              <w:rPr>
                <w:color w:val="000000" w:themeColor="text1"/>
              </w:rPr>
            </w:pPr>
            <w:r w:rsidRPr="00B309F1">
              <w:rPr>
                <w:rStyle w:val="None"/>
                <w:color w:val="000000" w:themeColor="text1"/>
                <w:spacing w:val="-5"/>
                <w:sz w:val="18"/>
                <w:szCs w:val="18"/>
              </w:rPr>
              <w:t>73</w:t>
            </w:r>
          </w:p>
        </w:tc>
      </w:tr>
    </w:tbl>
    <w:p w:rsidR="00BB050D" w:rsidRPr="00B309F1" w:rsidRDefault="00BB050D">
      <w:pPr>
        <w:pStyle w:val="BodyText"/>
        <w:spacing w:before="7"/>
        <w:ind w:left="801" w:hanging="801"/>
        <w:rPr>
          <w:rStyle w:val="Hyperlink4"/>
          <w:color w:val="000000" w:themeColor="text1"/>
          <w:sz w:val="17"/>
          <w:szCs w:val="17"/>
        </w:rPr>
      </w:pPr>
    </w:p>
    <w:p w:rsidR="00BB050D" w:rsidRPr="00B309F1" w:rsidRDefault="00C175F3">
      <w:pPr>
        <w:pStyle w:val="Body"/>
        <w:spacing w:before="2"/>
        <w:ind w:left="1082" w:hanging="360"/>
        <w:rPr>
          <w:rStyle w:val="Hyperlink8"/>
          <w:rFonts w:eastAsia="Arial Unicode MS"/>
          <w:color w:val="000000" w:themeColor="text1"/>
        </w:rPr>
      </w:pPr>
      <w:r w:rsidRPr="00B309F1">
        <w:rPr>
          <w:rStyle w:val="Hyperlink8"/>
          <w:rFonts w:eastAsia="Arial Unicode MS"/>
          <w:color w:val="000000" w:themeColor="text1"/>
        </w:rPr>
        <w:t>(1)</w:t>
      </w:r>
      <w:r w:rsidRPr="00B309F1">
        <w:rPr>
          <w:rStyle w:val="Hyperlink8"/>
          <w:rFonts w:eastAsia="Arial Unicode MS"/>
          <w:color w:val="000000" w:themeColor="text1"/>
        </w:rPr>
        <w:t xml:space="preserve">Working capital days is computed as </w:t>
      </w:r>
      <w:r w:rsidRPr="00B309F1">
        <w:rPr>
          <w:rStyle w:val="Hyperlink8"/>
          <w:rFonts w:eastAsia="Arial Unicode MS"/>
          <w:color w:val="000000" w:themeColor="text1"/>
        </w:rPr>
        <w:t>Inventory days plus Trade receivable days minus Trade payable days. Inventory days is calculated as</w:t>
      </w:r>
      <w:r w:rsidRPr="00B309F1">
        <w:rPr>
          <w:rStyle w:val="Hyperlink8"/>
          <w:rFonts w:eastAsia="Arial Unicode MS"/>
          <w:color w:val="000000" w:themeColor="text1"/>
          <w:lang w:val="it-IT"/>
        </w:rPr>
        <w:t>Inventory</w:t>
      </w:r>
      <w:r w:rsidRPr="00B309F1">
        <w:rPr>
          <w:rStyle w:val="Hyperlink8"/>
          <w:rFonts w:eastAsia="Arial Unicode MS"/>
          <w:color w:val="000000" w:themeColor="text1"/>
        </w:rPr>
        <w:t>divided by</w:t>
      </w:r>
      <w:r w:rsidRPr="00B309F1">
        <w:rPr>
          <w:rStyle w:val="Hyperlink8"/>
          <w:rFonts w:eastAsia="Arial Unicode MS"/>
          <w:color w:val="000000" w:themeColor="text1"/>
          <w:lang w:val="pt-PT"/>
        </w:rPr>
        <w:t>Cost</w:t>
      </w:r>
      <w:r w:rsidRPr="00B309F1">
        <w:rPr>
          <w:rStyle w:val="Hyperlink8"/>
          <w:rFonts w:eastAsia="Arial Unicode MS"/>
          <w:color w:val="000000" w:themeColor="text1"/>
        </w:rPr>
        <w:t>ofgoodssold (COGS) from</w:t>
      </w:r>
      <w:r w:rsidRPr="00B309F1">
        <w:rPr>
          <w:rStyle w:val="Hyperlink8"/>
          <w:rFonts w:eastAsia="Arial Unicode MS"/>
          <w:color w:val="000000" w:themeColor="text1"/>
          <w:lang w:val="fr-FR"/>
        </w:rPr>
        <w:t>operations</w:t>
      </w:r>
      <w:r w:rsidRPr="00B309F1">
        <w:rPr>
          <w:rStyle w:val="Hyperlink8"/>
          <w:rFonts w:eastAsia="Arial Unicode MS"/>
          <w:color w:val="000000" w:themeColor="text1"/>
        </w:rPr>
        <w:t>multiplied by</w:t>
      </w:r>
      <w:r w:rsidRPr="00B309F1">
        <w:rPr>
          <w:rStyle w:val="Hyperlink8"/>
          <w:rFonts w:eastAsia="Arial Unicode MS"/>
          <w:color w:val="000000" w:themeColor="text1"/>
        </w:rPr>
        <w:t>365or</w:t>
      </w:r>
      <w:r w:rsidRPr="00B309F1">
        <w:rPr>
          <w:rStyle w:val="Hyperlink8"/>
          <w:rFonts w:eastAsia="Arial Unicode MS"/>
          <w:color w:val="000000" w:themeColor="text1"/>
        </w:rPr>
        <w:t>91days.Tradereceivables days</w:t>
      </w:r>
      <w:r w:rsidRPr="00B309F1">
        <w:rPr>
          <w:rStyle w:val="Hyperlink8"/>
          <w:rFonts w:eastAsia="Arial Unicode MS"/>
          <w:color w:val="000000" w:themeColor="text1"/>
        </w:rPr>
        <w:t>is</w:t>
      </w:r>
      <w:r w:rsidRPr="00B309F1">
        <w:rPr>
          <w:rStyle w:val="Hyperlink8"/>
          <w:rFonts w:eastAsia="Arial Unicode MS"/>
          <w:color w:val="000000" w:themeColor="text1"/>
        </w:rPr>
        <w:t>calculated as</w:t>
      </w:r>
      <w:r w:rsidRPr="00B309F1">
        <w:rPr>
          <w:rStyle w:val="None"/>
          <w:i/>
          <w:iCs/>
          <w:color w:val="000000" w:themeColor="text1"/>
          <w:spacing w:val="-2"/>
          <w:sz w:val="16"/>
          <w:szCs w:val="16"/>
        </w:rPr>
        <w:t xml:space="preserve"> Trade</w:t>
      </w:r>
    </w:p>
    <w:p w:rsidR="00BB050D" w:rsidRPr="00B309F1" w:rsidRDefault="00BB050D">
      <w:pPr>
        <w:pStyle w:val="Body"/>
        <w:rPr>
          <w:color w:val="000000" w:themeColor="text1"/>
        </w:rPr>
        <w:sectPr w:rsidR="00BB050D" w:rsidRPr="00B309F1">
          <w:headerReference w:type="default" r:id="rId126"/>
          <w:footerReference w:type="default" r:id="rId127"/>
          <w:pgSz w:w="11920" w:h="16840"/>
          <w:pgMar w:top="1080" w:right="708" w:bottom="1120" w:left="992" w:header="0" w:footer="0" w:gutter="0"/>
          <w:cols w:space="720"/>
        </w:sectPr>
      </w:pPr>
    </w:p>
    <w:p w:rsidR="00BB050D" w:rsidRPr="00B309F1" w:rsidRDefault="00C175F3">
      <w:pPr>
        <w:pStyle w:val="Body"/>
        <w:spacing w:before="82"/>
        <w:ind w:left="1082"/>
        <w:rPr>
          <w:rStyle w:val="Hyperlink8"/>
          <w:rFonts w:eastAsia="Arial Unicode MS"/>
          <w:color w:val="000000" w:themeColor="text1"/>
        </w:rPr>
      </w:pPr>
      <w:r w:rsidRPr="00B309F1">
        <w:rPr>
          <w:rStyle w:val="Hyperlink8"/>
          <w:rFonts w:eastAsia="Arial Unicode MS"/>
          <w:color w:val="000000" w:themeColor="text1"/>
        </w:rPr>
        <w:t>receivables divided by revenue from operations multiplied by 365 or 91 days. Trade payable days is calculated as Trade payable divided byCOGS multiplied by 365 or 91 days.</w:t>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Text"/>
        <w:ind w:left="796" w:right="10"/>
        <w:jc w:val="both"/>
        <w:rPr>
          <w:color w:val="000000" w:themeColor="text1"/>
        </w:rPr>
      </w:pPr>
      <w:r w:rsidRPr="00B309F1">
        <w:rPr>
          <w:rStyle w:val="Hyperlink4"/>
          <w:color w:val="000000" w:themeColor="text1"/>
        </w:rPr>
        <w:t>Any delays in our billing and settlement process, or delays or defaults in our tr</w:t>
      </w:r>
      <w:r w:rsidRPr="00B309F1">
        <w:rPr>
          <w:rStyle w:val="Hyperlink4"/>
          <w:color w:val="000000" w:themeColor="text1"/>
        </w:rPr>
        <w:t>ade receivables or an increase in inventoryandworkinprogressand/oracceleratedpaymentstosuppliersorlimitedadvancepaymentsongovernment contracts could adversely affect our working capital, lower our cash flows and materially increase the amount of working ca</w:t>
      </w:r>
      <w:r w:rsidRPr="00B309F1">
        <w:rPr>
          <w:rStyle w:val="Hyperlink4"/>
          <w:color w:val="000000" w:themeColor="text1"/>
        </w:rPr>
        <w:t>pital requirements. The actual amount and timing of our future working capital requirements may differ from estimates as a result of, among other factors, unforeseen events beyond our control, unforeseen delays or cost overruns, unanticipated expenses, reg</w:t>
      </w:r>
      <w:r w:rsidRPr="00B309F1">
        <w:rPr>
          <w:rStyle w:val="Hyperlink4"/>
          <w:color w:val="000000" w:themeColor="text1"/>
        </w:rPr>
        <w:t>ulatory changes, economic conditions, technological changes, revisions to businesstermsbycustomersandsuppliersandadditionalmarketdevelopmentsandnewopportunitiesintheindustries weoperate.Further,ourfuturesuccessdependsonourabilitytocontinuetosecureandsucces</w:t>
      </w:r>
      <w:r w:rsidRPr="00B309F1">
        <w:rPr>
          <w:rStyle w:val="Hyperlink4"/>
          <w:color w:val="000000" w:themeColor="text1"/>
        </w:rPr>
        <w:t>sfullymanagesufficient amounts of working capital. Our inability to obtain adequate amount of working capital at such terms which are favourable to us and in a timely manner or at all may also have an adverse effect on our results of operations, cash flows</w:t>
      </w:r>
      <w:r w:rsidRPr="00B309F1">
        <w:rPr>
          <w:rStyle w:val="Hyperlink4"/>
          <w:color w:val="000000" w:themeColor="text1"/>
        </w:rPr>
        <w:t>andfinancialcondition.Continuedincreasesinourworkingcapitalrequirementsmayhaveanadverseeffecton our results of operations, cash flows and financial condition. While there have not been any instances where our Companyhadfailedtoarrangeadequateworkingcapital</w:t>
      </w:r>
      <w:r w:rsidRPr="00B309F1">
        <w:rPr>
          <w:rStyle w:val="Hyperlink4"/>
          <w:color w:val="000000" w:themeColor="text1"/>
        </w:rPr>
        <w:t>forouroperationsorhadfailedtofurnishperformancebank guarantees whichhadadversely affectedthe business, resultsofoperations, cashflowsandfinancial conditionof our Company, there can be no assurance that such instances will not occur in future.</w:t>
      </w:r>
    </w:p>
    <w:p w:rsidR="00BB050D" w:rsidRPr="00B309F1" w:rsidRDefault="00C175F3">
      <w:pPr>
        <w:pStyle w:val="Heading4"/>
        <w:numPr>
          <w:ilvl w:val="0"/>
          <w:numId w:val="36"/>
        </w:numPr>
        <w:spacing w:before="202"/>
        <w:ind w:right="21"/>
        <w:jc w:val="left"/>
        <w:rPr>
          <w:color w:val="000000" w:themeColor="text1"/>
        </w:rPr>
      </w:pPr>
      <w:r w:rsidRPr="00B309F1">
        <w:rPr>
          <w:rStyle w:val="Hyperlink4"/>
          <w:color w:val="000000" w:themeColor="text1"/>
        </w:rPr>
        <w:t>Our Company i</w:t>
      </w:r>
      <w:r w:rsidRPr="00B309F1">
        <w:rPr>
          <w:rStyle w:val="Hyperlink4"/>
          <w:color w:val="000000" w:themeColor="text1"/>
        </w:rPr>
        <w:t>s involved in certain outstanding legal and regulatory proceedings. Any adverse decision in such proceedingsmayhaveanadverseeffectonourbusiness,financialcondition,cashflowsandresultsofoperations.</w:t>
      </w:r>
    </w:p>
    <w:p w:rsidR="00BB050D" w:rsidRPr="00B309F1" w:rsidRDefault="00C175F3">
      <w:pPr>
        <w:pStyle w:val="BodyText"/>
        <w:spacing w:before="200"/>
        <w:ind w:left="796" w:right="11"/>
        <w:jc w:val="both"/>
        <w:rPr>
          <w:color w:val="000000" w:themeColor="text1"/>
        </w:rPr>
      </w:pPr>
      <w:r w:rsidRPr="00B309F1">
        <w:rPr>
          <w:rStyle w:val="Hyperlink4"/>
          <w:color w:val="000000" w:themeColor="text1"/>
        </w:rPr>
        <w:t>There are outstanding legal and regulatory proceedingsinvolving our Company which arepending at different levels ofadjudicationbeforevariouscourts,tribunalsandotherauthorities.Suchproceedingscoulddivertthemanagement’s time and attention and consume financial resources in their defence or prosecution. The amounts claimed in these proceedingshavebeendisclosedtotheextentthatsuchamountsareascertainableandquantifiableandincludeamounts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Kirby-Nunez is set out below:</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BB050D">
      <w:pPr>
        <w:pStyle w:val="BodyText"/>
        <w:spacing w:before="4"/>
        <w:rPr>
          <w:rStyle w:val="Hyperlink4"/>
          <w:color w:val="000000" w:themeColor="text1"/>
          <w:sz w:val="17"/>
          <w:szCs w:val="17"/>
        </w:rPr>
      </w:pPr>
    </w:p>
    <w:tbl>
      <w:tblPr>
        <w:tblW w:w="935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704"/>
        <w:gridCol w:w="1133"/>
        <w:gridCol w:w="1135"/>
        <w:gridCol w:w="1284"/>
        <w:gridCol w:w="1360"/>
        <w:gridCol w:w="1365"/>
        <w:gridCol w:w="1376"/>
      </w:tblGrid>
      <w:tr w:rsidR="00BB050D" w:rsidRPr="00B309F1">
        <w:trPr>
          <w:trHeight w:val="1220"/>
        </w:trPr>
        <w:tc>
          <w:tcPr>
            <w:tcW w:w="170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rsidR="00BB050D" w:rsidRPr="00B309F1" w:rsidRDefault="00C175F3">
            <w:pPr>
              <w:pStyle w:val="TableParagraph"/>
              <w:spacing w:line="207" w:lineRule="exact"/>
              <w:ind w:left="285"/>
              <w:rPr>
                <w:color w:val="000000" w:themeColor="text1"/>
              </w:rPr>
            </w:pPr>
            <w:r w:rsidRPr="00B309F1">
              <w:rPr>
                <w:rStyle w:val="None"/>
                <w:b/>
                <w:bCs/>
                <w:color w:val="000000" w:themeColor="text1"/>
                <w:sz w:val="18"/>
                <w:szCs w:val="18"/>
              </w:rPr>
              <w:t>Nameof</w:t>
            </w:r>
            <w:r w:rsidRPr="00B309F1">
              <w:rPr>
                <w:rStyle w:val="None"/>
                <w:b/>
                <w:bCs/>
                <w:color w:val="000000" w:themeColor="text1"/>
                <w:spacing w:val="-2"/>
                <w:sz w:val="18"/>
                <w:szCs w:val="18"/>
              </w:rPr>
              <w:t>entity</w:t>
            </w:r>
          </w:p>
        </w:tc>
        <w:tc>
          <w:tcPr>
            <w:tcW w:w="11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rsidR="00BB050D" w:rsidRPr="00B309F1" w:rsidRDefault="00C175F3">
            <w:pPr>
              <w:pStyle w:val="TableParagraph"/>
              <w:ind w:left="105" w:firstLine="110"/>
              <w:rPr>
                <w:color w:val="000000" w:themeColor="text1"/>
              </w:rPr>
            </w:pPr>
            <w:r w:rsidRPr="00B309F1">
              <w:rPr>
                <w:rStyle w:val="None"/>
                <w:b/>
                <w:bCs/>
                <w:color w:val="000000" w:themeColor="text1"/>
                <w:spacing w:val="-2"/>
                <w:sz w:val="18"/>
                <w:szCs w:val="18"/>
              </w:rPr>
              <w:t>Criminal proceedings</w:t>
            </w:r>
          </w:p>
        </w:tc>
        <w:tc>
          <w:tcPr>
            <w:tcW w:w="11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rsidR="00BB050D" w:rsidRPr="00B309F1" w:rsidRDefault="00C175F3">
            <w:pPr>
              <w:pStyle w:val="TableParagraph"/>
              <w:ind w:left="105" w:firstLine="309"/>
              <w:rPr>
                <w:color w:val="000000" w:themeColor="text1"/>
              </w:rPr>
            </w:pPr>
            <w:r w:rsidRPr="00B309F1">
              <w:rPr>
                <w:rStyle w:val="None"/>
                <w:b/>
                <w:bCs/>
                <w:color w:val="000000" w:themeColor="text1"/>
                <w:spacing w:val="-4"/>
                <w:sz w:val="18"/>
                <w:szCs w:val="18"/>
              </w:rPr>
              <w:t xml:space="preserve">Tax </w:t>
            </w:r>
            <w:r w:rsidRPr="00B309F1">
              <w:rPr>
                <w:rStyle w:val="None"/>
                <w:b/>
                <w:bCs/>
                <w:color w:val="000000" w:themeColor="text1"/>
                <w:spacing w:val="-2"/>
                <w:sz w:val="18"/>
                <w:szCs w:val="18"/>
              </w:rPr>
              <w:t>proceedings</w:t>
            </w:r>
          </w:p>
        </w:tc>
        <w:tc>
          <w:tcPr>
            <w:tcW w:w="128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rsidR="00BB050D" w:rsidRPr="00B309F1" w:rsidRDefault="00C175F3">
            <w:pPr>
              <w:pStyle w:val="TableParagraph"/>
              <w:ind w:left="11"/>
              <w:jc w:val="center"/>
              <w:rPr>
                <w:color w:val="000000" w:themeColor="text1"/>
              </w:rPr>
            </w:pPr>
            <w:r w:rsidRPr="00B309F1">
              <w:rPr>
                <w:rStyle w:val="None"/>
                <w:b/>
                <w:bCs/>
                <w:color w:val="000000" w:themeColor="text1"/>
                <w:sz w:val="18"/>
                <w:szCs w:val="18"/>
              </w:rPr>
              <w:t xml:space="preserve">Statutoryor </w:t>
            </w:r>
            <w:r w:rsidRPr="00B309F1">
              <w:rPr>
                <w:rStyle w:val="None"/>
                <w:b/>
                <w:bCs/>
                <w:color w:val="000000" w:themeColor="text1"/>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1" w:type="dxa"/>
            </w:tcMar>
          </w:tcPr>
          <w:p w:rsidR="00BB050D" w:rsidRPr="00B309F1" w:rsidRDefault="00C175F3">
            <w:pPr>
              <w:pStyle w:val="TableParagraph"/>
              <w:ind w:left="13" w:right="1"/>
              <w:jc w:val="center"/>
              <w:rPr>
                <w:rStyle w:val="None"/>
                <w:b/>
                <w:bCs/>
                <w:color w:val="000000" w:themeColor="text1"/>
                <w:sz w:val="18"/>
                <w:szCs w:val="18"/>
              </w:rPr>
            </w:pPr>
            <w:r w:rsidRPr="00B309F1">
              <w:rPr>
                <w:rStyle w:val="None"/>
                <w:b/>
                <w:bCs/>
                <w:color w:val="000000" w:themeColor="text1"/>
                <w:spacing w:val="-2"/>
                <w:sz w:val="18"/>
                <w:szCs w:val="18"/>
              </w:rPr>
              <w:t xml:space="preserve">Disciplinary </w:t>
            </w:r>
            <w:r w:rsidRPr="00B309F1">
              <w:rPr>
                <w:rStyle w:val="None"/>
                <w:b/>
                <w:bCs/>
                <w:color w:val="000000" w:themeColor="text1"/>
                <w:sz w:val="18"/>
                <w:szCs w:val="18"/>
              </w:rPr>
              <w:t xml:space="preserve">actionsby the SEBIorStock </w:t>
            </w:r>
            <w:r w:rsidRPr="00B309F1">
              <w:rPr>
                <w:rStyle w:val="None"/>
                <w:b/>
                <w:bCs/>
                <w:color w:val="000000" w:themeColor="text1"/>
                <w:spacing w:val="-2"/>
                <w:sz w:val="18"/>
                <w:szCs w:val="18"/>
              </w:rPr>
              <w:t>Exchanges</w:t>
            </w:r>
          </w:p>
          <w:p w:rsidR="00BB050D" w:rsidRPr="00B309F1" w:rsidRDefault="00C175F3">
            <w:pPr>
              <w:pStyle w:val="TableParagraph"/>
              <w:spacing w:line="206" w:lineRule="exact"/>
              <w:ind w:left="13"/>
              <w:jc w:val="center"/>
              <w:rPr>
                <w:color w:val="000000" w:themeColor="text1"/>
              </w:rPr>
            </w:pPr>
            <w:r w:rsidRPr="00B309F1">
              <w:rPr>
                <w:rStyle w:val="None"/>
                <w:b/>
                <w:bCs/>
                <w:color w:val="000000" w:themeColor="text1"/>
                <w:sz w:val="18"/>
                <w:szCs w:val="18"/>
              </w:rPr>
              <w:t xml:space="preserve">againstour </w:t>
            </w:r>
            <w:r w:rsidRPr="00B309F1">
              <w:rPr>
                <w:rStyle w:val="None"/>
                <w:b/>
                <w:bCs/>
                <w:color w:val="000000" w:themeColor="text1"/>
                <w:spacing w:val="-2"/>
                <w:sz w:val="18"/>
                <w:szCs w:val="18"/>
              </w:rPr>
              <w:t>Promoters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2" w:type="dxa"/>
              <w:bottom w:w="80" w:type="dxa"/>
              <w:right w:w="228" w:type="dxa"/>
            </w:tcMar>
          </w:tcPr>
          <w:p w:rsidR="00BB050D" w:rsidRPr="00B309F1" w:rsidRDefault="00C175F3">
            <w:pPr>
              <w:pStyle w:val="TableParagraph"/>
              <w:ind w:left="272" w:right="148" w:hanging="108"/>
              <w:rPr>
                <w:color w:val="000000" w:themeColor="text1"/>
              </w:rPr>
            </w:pPr>
            <w:r w:rsidRPr="00B309F1">
              <w:rPr>
                <w:rStyle w:val="None"/>
                <w:b/>
                <w:bCs/>
                <w:color w:val="000000" w:themeColor="text1"/>
                <w:sz w:val="18"/>
                <w:szCs w:val="18"/>
              </w:rPr>
              <w:t xml:space="preserve">Materialcivil </w:t>
            </w:r>
            <w:r w:rsidRPr="00B309F1">
              <w:rPr>
                <w:rStyle w:val="None"/>
                <w:b/>
                <w:bCs/>
                <w:color w:val="000000" w:themeColor="text1"/>
                <w:spacing w:val="-2"/>
                <w:sz w:val="18"/>
                <w:szCs w:val="18"/>
              </w:rPr>
              <w:t>litigations</w:t>
            </w:r>
            <w:r w:rsidRPr="00B309F1">
              <w:rPr>
                <w:rStyle w:val="None"/>
                <w:b/>
                <w:bCs/>
                <w:color w:val="000000" w:themeColor="text1"/>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1" w:type="dxa"/>
              <w:bottom w:w="80" w:type="dxa"/>
              <w:right w:w="189" w:type="dxa"/>
            </w:tcMar>
          </w:tcPr>
          <w:p w:rsidR="00BB050D" w:rsidRPr="00B309F1" w:rsidRDefault="00C175F3">
            <w:pPr>
              <w:pStyle w:val="TableParagraph"/>
              <w:ind w:left="121" w:right="109" w:firstLine="1"/>
              <w:jc w:val="center"/>
              <w:rPr>
                <w:color w:val="000000" w:themeColor="text1"/>
              </w:rPr>
            </w:pPr>
            <w:r w:rsidRPr="00B309F1">
              <w:rPr>
                <w:rStyle w:val="None"/>
                <w:b/>
                <w:bCs/>
                <w:color w:val="000000" w:themeColor="text1"/>
                <w:spacing w:val="-2"/>
                <w:sz w:val="18"/>
                <w:szCs w:val="18"/>
              </w:rPr>
              <w:t xml:space="preserve">Aggregate amount </w:t>
            </w:r>
            <w:r w:rsidRPr="00B309F1">
              <w:rPr>
                <w:rStyle w:val="None"/>
                <w:b/>
                <w:bCs/>
                <w:color w:val="000000" w:themeColor="text1"/>
                <w:sz w:val="18"/>
                <w:szCs w:val="18"/>
              </w:rPr>
              <w:t>involved*(</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r>
      <w:tr w:rsidR="00BB050D" w:rsidRPr="00B309F1">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pacing w:val="-2"/>
                <w:sz w:val="18"/>
                <w:szCs w:val="18"/>
              </w:rPr>
              <w:t>Company</w:t>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Hyperlink7"/>
                <w:rFonts w:eastAsia="Arial Unicode MS"/>
                <w:color w:val="000000" w:themeColor="text1"/>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2</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line="186" w:lineRule="exact"/>
              <w:ind w:right="20"/>
              <w:jc w:val="right"/>
              <w:rPr>
                <w:color w:val="000000" w:themeColor="text1"/>
              </w:rPr>
            </w:pPr>
            <w:r w:rsidRPr="00B309F1">
              <w:rPr>
                <w:rStyle w:val="None"/>
                <w:color w:val="000000" w:themeColor="text1"/>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Hyperlink7"/>
                <w:rFonts w:eastAsia="Arial Unicode MS"/>
                <w:color w:val="000000" w:themeColor="text1"/>
                <w:spacing w:val="-2"/>
                <w:sz w:val="18"/>
                <w:szCs w:val="18"/>
              </w:rPr>
              <w:t>11.54</w:t>
            </w:r>
          </w:p>
        </w:tc>
      </w:tr>
      <w:tr w:rsidR="00BB050D" w:rsidRPr="00B309F1">
        <w:trPr>
          <w:trHeight w:val="384"/>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before="2"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before="2" w:line="186" w:lineRule="exact"/>
              <w:ind w:right="20"/>
              <w:jc w:val="right"/>
              <w:rPr>
                <w:color w:val="000000" w:themeColor="text1"/>
              </w:rPr>
            </w:pPr>
            <w:r w:rsidRPr="00B309F1">
              <w:rPr>
                <w:rStyle w:val="None"/>
                <w:color w:val="000000" w:themeColor="text1"/>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before="2" w:line="186"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before="2" w:line="186" w:lineRule="exact"/>
              <w:ind w:right="1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Directors(excludingour</w:t>
            </w:r>
            <w:r w:rsidRPr="00B309F1">
              <w:rPr>
                <w:rStyle w:val="None"/>
                <w:b/>
                <w:bCs/>
                <w:color w:val="000000" w:themeColor="text1"/>
                <w:spacing w:val="-2"/>
                <w:sz w:val="18"/>
                <w:szCs w:val="18"/>
              </w:rPr>
              <w:t xml:space="preserve"> Promoters)</w:t>
            </w:r>
          </w:p>
        </w:tc>
      </w:tr>
      <w:tr w:rsidR="00BB050D" w:rsidRPr="00B309F1">
        <w:trPr>
          <w:trHeight w:val="199"/>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Hyperlink7"/>
                <w:rFonts w:eastAsia="Arial Unicode MS"/>
                <w:color w:val="000000" w:themeColor="text1"/>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line="188" w:lineRule="exact"/>
              <w:ind w:right="20"/>
              <w:jc w:val="right"/>
              <w:rPr>
                <w:color w:val="000000" w:themeColor="text1"/>
              </w:rPr>
            </w:pPr>
            <w:r w:rsidRPr="00B309F1">
              <w:rPr>
                <w:rStyle w:val="None"/>
                <w:color w:val="000000" w:themeColor="text1"/>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4" w:type="dxa"/>
            </w:tcMar>
          </w:tcPr>
          <w:p w:rsidR="00BB050D" w:rsidRPr="00B309F1" w:rsidRDefault="00C175F3">
            <w:pPr>
              <w:pStyle w:val="TableParagraph"/>
              <w:spacing w:line="188" w:lineRule="exact"/>
              <w:ind w:right="14"/>
              <w:jc w:val="right"/>
              <w:rPr>
                <w:color w:val="000000" w:themeColor="text1"/>
              </w:rPr>
            </w:pPr>
            <w:r w:rsidRPr="00B309F1">
              <w:rPr>
                <w:rStyle w:val="Hyperlink7"/>
                <w:rFonts w:eastAsia="Arial Unicode MS"/>
                <w:color w:val="000000" w:themeColor="text1"/>
                <w:spacing w:val="-2"/>
                <w:sz w:val="18"/>
                <w:szCs w:val="18"/>
              </w:rPr>
              <w:t>1,360.00</w:t>
            </w:r>
          </w:p>
        </w:tc>
      </w:tr>
      <w:tr w:rsidR="00BB050D" w:rsidRPr="00B309F1">
        <w:trPr>
          <w:trHeight w:val="384"/>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line="186" w:lineRule="exact"/>
              <w:ind w:right="20"/>
              <w:jc w:val="right"/>
              <w:rPr>
                <w:color w:val="000000" w:themeColor="text1"/>
              </w:rPr>
            </w:pPr>
            <w:r w:rsidRPr="00B309F1">
              <w:rPr>
                <w:rStyle w:val="None"/>
                <w:color w:val="000000" w:themeColor="text1"/>
                <w:spacing w:val="-10"/>
                <w:sz w:val="18"/>
                <w:szCs w:val="18"/>
              </w:rPr>
              <w:t>1</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0.73</w:t>
            </w:r>
          </w:p>
        </w:tc>
      </w:tr>
      <w:tr w:rsidR="00BB050D" w:rsidRPr="00B309F1">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None"/>
                <w:b/>
                <w:bCs/>
                <w:color w:val="000000" w:themeColor="text1"/>
                <w:sz w:val="18"/>
                <w:szCs w:val="18"/>
              </w:rPr>
              <w:t>Promoters(includingtheExecutiveDirectors whoarealsoour</w:t>
            </w:r>
            <w:r w:rsidRPr="00B309F1">
              <w:rPr>
                <w:rStyle w:val="None"/>
                <w:b/>
                <w:bCs/>
                <w:color w:val="000000" w:themeColor="text1"/>
                <w:spacing w:val="-2"/>
                <w:sz w:val="18"/>
                <w:szCs w:val="18"/>
              </w:rPr>
              <w:t>Promoters)</w:t>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Hyperlink6"/>
                <w:rFonts w:eastAsia="Arial Unicode MS"/>
                <w:color w:val="000000" w:themeColor="text1"/>
                <w:sz w:val="18"/>
                <w:szCs w:val="18"/>
              </w:rPr>
              <w:t>Tamara Griffin</w:t>
            </w:r>
            <w:r w:rsidRPr="00B309F1">
              <w:rPr>
                <w:rStyle w:val="Hyperlink7"/>
                <w:rFonts w:eastAsia="Arial Unicode MS"/>
                <w:color w:val="000000" w:themeColor="text1"/>
                <w:spacing w:val="-2"/>
                <w:sz w:val="18"/>
                <w:szCs w:val="18"/>
              </w:rPr>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before="2" w:line="186" w:lineRule="exact"/>
              <w:ind w:right="17"/>
              <w:jc w:val="right"/>
              <w:rPr>
                <w:color w:val="000000" w:themeColor="text1"/>
              </w:rPr>
            </w:pPr>
            <w:r w:rsidRPr="00B309F1">
              <w:rPr>
                <w:rStyle w:val="None"/>
                <w:color w:val="000000" w:themeColor="text1"/>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before="2" w:line="186" w:lineRule="exact"/>
              <w:ind w:right="20"/>
              <w:jc w:val="right"/>
              <w:rPr>
                <w:color w:val="000000" w:themeColor="text1"/>
              </w:rPr>
            </w:pPr>
            <w:r w:rsidRPr="00B309F1">
              <w:rPr>
                <w:rStyle w:val="None"/>
                <w:color w:val="000000" w:themeColor="text1"/>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before="2" w:line="186" w:lineRule="exact"/>
              <w:ind w:right="16"/>
              <w:jc w:val="right"/>
              <w:rPr>
                <w:color w:val="000000" w:themeColor="text1"/>
              </w:rPr>
            </w:pPr>
            <w:r w:rsidRPr="00B309F1">
              <w:rPr>
                <w:rStyle w:val="None"/>
                <w:color w:val="000000" w:themeColor="text1"/>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before="2" w:line="186" w:lineRule="exact"/>
              <w:ind w:right="13"/>
              <w:jc w:val="right"/>
              <w:rPr>
                <w:color w:val="000000" w:themeColor="text1"/>
              </w:rPr>
            </w:pPr>
            <w:r w:rsidRPr="00B309F1">
              <w:rPr>
                <w:rStyle w:val="Hyperlink7"/>
                <w:rFonts w:eastAsia="Arial Unicode MS"/>
                <w:color w:val="000000" w:themeColor="text1"/>
                <w:spacing w:val="-2"/>
                <w:sz w:val="18"/>
                <w:szCs w:val="18"/>
              </w:rPr>
              <w:t>50.00</w:t>
            </w:r>
          </w:p>
        </w:tc>
      </w:tr>
      <w:tr w:rsidR="00BB050D" w:rsidRPr="00B309F1">
        <w:trPr>
          <w:trHeight w:val="384"/>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Hyperlink7"/>
                <w:rFonts w:eastAsia="Arial Unicode MS"/>
                <w:color w:val="000000" w:themeColor="text1"/>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00" w:type="dxa"/>
            </w:tcMar>
          </w:tcPr>
          <w:p w:rsidR="00BB050D" w:rsidRPr="00B309F1" w:rsidRDefault="00C175F3">
            <w:pPr>
              <w:pStyle w:val="TableParagraph"/>
              <w:spacing w:line="186" w:lineRule="exact"/>
              <w:ind w:right="20"/>
              <w:jc w:val="right"/>
              <w:rPr>
                <w:color w:val="000000" w:themeColor="text1"/>
              </w:rPr>
            </w:pPr>
            <w:r w:rsidRPr="00B309F1">
              <w:rPr>
                <w:rStyle w:val="None"/>
                <w:color w:val="000000" w:themeColor="text1"/>
                <w:spacing w:val="-10"/>
                <w:sz w:val="18"/>
                <w:szCs w:val="18"/>
              </w:rPr>
              <w:t>2</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2.78</w:t>
            </w:r>
          </w:p>
        </w:tc>
      </w:tr>
      <w:tr w:rsidR="00BB050D" w:rsidRPr="00B309F1">
        <w:trPr>
          <w:trHeight w:val="199"/>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None"/>
                <w:b/>
                <w:bCs/>
                <w:color w:val="000000" w:themeColor="text1"/>
                <w:sz w:val="18"/>
                <w:szCs w:val="18"/>
              </w:rPr>
              <w:t>Kaitlin Baker(“KMPs”)(excludingourExecutiveDirectors)(1)</w:t>
            </w:r>
            <w:r w:rsidRPr="00B309F1">
              <w:rPr>
                <w:rStyle w:val="None"/>
                <w:b/>
                <w:bCs/>
                <w:color w:val="000000" w:themeColor="text1"/>
                <w:spacing w:val="-5"/>
                <w:sz w:val="18"/>
                <w:szCs w:val="18"/>
                <w:vertAlign w:val="superscript"/>
              </w:rPr>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None"/>
                <w:color w:val="000000" w:themeColor="text1"/>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9" w:type="dxa"/>
            </w:tcMar>
          </w:tcPr>
          <w:p w:rsidR="00BB050D" w:rsidRPr="00B309F1" w:rsidRDefault="00C175F3">
            <w:pPr>
              <w:pStyle w:val="TableParagraph"/>
              <w:spacing w:line="186" w:lineRule="exact"/>
              <w:ind w:right="19"/>
              <w:jc w:val="right"/>
              <w:rPr>
                <w:color w:val="000000" w:themeColor="text1"/>
              </w:rPr>
            </w:pPr>
            <w:r w:rsidRPr="00B309F1">
              <w:rPr>
                <w:rStyle w:val="None"/>
                <w:color w:val="000000" w:themeColor="text1"/>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rsidR="00BB050D" w:rsidRPr="00B309F1" w:rsidRDefault="00C175F3">
            <w:pPr>
              <w:pStyle w:val="TableParagraph"/>
              <w:spacing w:line="186" w:lineRule="exact"/>
              <w:ind w:right="15"/>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Againstour </w:t>
            </w:r>
            <w:r w:rsidRPr="00B309F1">
              <w:rPr>
                <w:rStyle w:val="None"/>
                <w:color w:val="000000" w:themeColor="text1"/>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9" w:type="dxa"/>
            </w:tcMar>
          </w:tcPr>
          <w:p w:rsidR="00BB050D" w:rsidRPr="00B309F1" w:rsidRDefault="00C175F3">
            <w:pPr>
              <w:pStyle w:val="TableParagraph"/>
              <w:spacing w:line="186" w:lineRule="exact"/>
              <w:ind w:right="19"/>
              <w:jc w:val="right"/>
              <w:rPr>
                <w:color w:val="000000" w:themeColor="text1"/>
              </w:rPr>
            </w:pPr>
            <w:r w:rsidRPr="00B309F1">
              <w:rPr>
                <w:rStyle w:val="None"/>
                <w:color w:val="000000" w:themeColor="text1"/>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rsidR="00BB050D" w:rsidRPr="00B309F1" w:rsidRDefault="00C175F3">
            <w:pPr>
              <w:pStyle w:val="TableParagraph"/>
              <w:spacing w:line="186" w:lineRule="exact"/>
              <w:ind w:right="15"/>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rsidR="00BB050D" w:rsidRPr="00B309F1" w:rsidRDefault="00C175F3">
            <w:pPr>
              <w:pStyle w:val="TableParagraph"/>
              <w:spacing w:before="2" w:line="186" w:lineRule="exact"/>
              <w:ind w:left="28"/>
              <w:rPr>
                <w:color w:val="000000" w:themeColor="text1"/>
              </w:rPr>
            </w:pPr>
            <w:r w:rsidRPr="00B309F1">
              <w:rPr>
                <w:rStyle w:val="None"/>
                <w:b/>
                <w:bCs/>
                <w:color w:val="000000" w:themeColor="text1"/>
                <w:sz w:val="18"/>
                <w:szCs w:val="18"/>
              </w:rPr>
              <w:t>SeniorManagement(“</w:t>
            </w:r>
            <w:r w:rsidRPr="00B309F1">
              <w:rPr>
                <w:rStyle w:val="None"/>
                <w:b/>
                <w:bCs/>
                <w:color w:val="000000" w:themeColor="text1"/>
                <w:sz w:val="18"/>
                <w:szCs w:val="18"/>
              </w:rPr>
              <w:t>SM”)(excludingour</w:t>
            </w:r>
            <w:r w:rsidRPr="00B309F1">
              <w:rPr>
                <w:rStyle w:val="None"/>
                <w:b/>
                <w:bCs/>
                <w:color w:val="000000" w:themeColor="text1"/>
                <w:spacing w:val="-2"/>
                <w:sz w:val="18"/>
                <w:szCs w:val="18"/>
              </w:rPr>
              <w:t>KMPs)</w:t>
            </w:r>
            <w:r w:rsidRPr="00B309F1">
              <w:rPr>
                <w:rStyle w:val="None"/>
                <w:b/>
                <w:bCs/>
                <w:color w:val="000000" w:themeColor="text1"/>
                <w:spacing w:val="-2"/>
                <w:sz w:val="18"/>
                <w:szCs w:val="18"/>
                <w:vertAlign w:val="superscript"/>
              </w:rPr>
              <w:t>(2)</w:t>
            </w:r>
          </w:p>
        </w:tc>
      </w:tr>
      <w:tr w:rsidR="00BB050D" w:rsidRPr="00B309F1">
        <w:trPr>
          <w:trHeight w:val="198"/>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left="28"/>
              <w:rPr>
                <w:color w:val="000000" w:themeColor="text1"/>
              </w:rPr>
            </w:pPr>
            <w:r w:rsidRPr="00B309F1">
              <w:rPr>
                <w:rStyle w:val="Hyperlink6"/>
                <w:rFonts w:eastAsia="Arial Unicode MS"/>
                <w:color w:val="000000" w:themeColor="text1"/>
                <w:sz w:val="18"/>
                <w:szCs w:val="18"/>
              </w:rPr>
              <w:t xml:space="preserve">By our </w:t>
            </w:r>
            <w:r w:rsidRPr="00B309F1">
              <w:rPr>
                <w:rStyle w:val="None"/>
                <w:color w:val="000000" w:themeColor="text1"/>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6"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9" w:type="dxa"/>
            </w:tcMar>
          </w:tcPr>
          <w:p w:rsidR="00BB050D" w:rsidRPr="00B309F1" w:rsidRDefault="00C175F3">
            <w:pPr>
              <w:pStyle w:val="TableParagraph"/>
              <w:spacing w:line="186" w:lineRule="exact"/>
              <w:ind w:right="19"/>
              <w:jc w:val="right"/>
              <w:rPr>
                <w:color w:val="000000" w:themeColor="text1"/>
              </w:rPr>
            </w:pPr>
            <w:r w:rsidRPr="00B309F1">
              <w:rPr>
                <w:rStyle w:val="None"/>
                <w:color w:val="000000" w:themeColor="text1"/>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6"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rsidR="00BB050D" w:rsidRPr="00B309F1" w:rsidRDefault="00C175F3">
            <w:pPr>
              <w:pStyle w:val="TableParagraph"/>
              <w:spacing w:line="186" w:lineRule="exact"/>
              <w:ind w:right="15"/>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6" w:lineRule="exact"/>
              <w:ind w:right="13"/>
              <w:jc w:val="right"/>
              <w:rPr>
                <w:color w:val="000000" w:themeColor="text1"/>
              </w:rPr>
            </w:pPr>
            <w:r w:rsidRPr="00B309F1">
              <w:rPr>
                <w:rStyle w:val="None"/>
                <w:color w:val="000000" w:themeColor="text1"/>
                <w:spacing w:val="-4"/>
                <w:sz w:val="18"/>
                <w:szCs w:val="18"/>
              </w:rPr>
              <w:t>0.00</w:t>
            </w:r>
          </w:p>
        </w:tc>
      </w:tr>
      <w:tr w:rsidR="00BB050D" w:rsidRPr="00B309F1">
        <w:trPr>
          <w:trHeight w:val="199"/>
        </w:trPr>
        <w:tc>
          <w:tcPr>
            <w:tcW w:w="1704" w:type="dxa"/>
            <w:tcBorders>
              <w:top w:val="single" w:sz="4" w:space="0" w:color="000000"/>
              <w:left w:val="single" w:sz="4" w:space="0" w:color="000000"/>
              <w:bottom w:val="single" w:sz="4" w:space="0" w:color="000000"/>
              <w:right w:val="single" w:sz="4" w:space="0" w:color="000000"/>
            </w:tcBorders>
            <w:shd w:val="clear" w:color="auto" w:fill="auto"/>
            <w:tcMar>
              <w:top w:w="80" w:type="dxa"/>
              <w:left w:w="108" w:type="dxa"/>
              <w:bottom w:w="80" w:type="dxa"/>
              <w:right w:w="80" w:type="dxa"/>
            </w:tcMar>
          </w:tcPr>
          <w:p w:rsidR="00BB050D" w:rsidRPr="00B309F1" w:rsidRDefault="00C175F3">
            <w:pPr>
              <w:pStyle w:val="TableParagraph"/>
              <w:spacing w:line="188" w:lineRule="exact"/>
              <w:ind w:left="28"/>
              <w:rPr>
                <w:color w:val="000000" w:themeColor="text1"/>
              </w:rPr>
            </w:pPr>
            <w:r w:rsidRPr="00B309F1">
              <w:rPr>
                <w:rStyle w:val="Hyperlink6"/>
                <w:rFonts w:eastAsia="Arial Unicode MS"/>
                <w:color w:val="000000" w:themeColor="text1"/>
                <w:sz w:val="18"/>
                <w:szCs w:val="18"/>
              </w:rPr>
              <w:t xml:space="preserve">Against our </w:t>
            </w:r>
            <w:r w:rsidRPr="00B309F1">
              <w:rPr>
                <w:rStyle w:val="None"/>
                <w:color w:val="000000" w:themeColor="text1"/>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9" w:type="dxa"/>
            </w:tcMar>
          </w:tcPr>
          <w:p w:rsidR="00BB050D" w:rsidRPr="00B309F1" w:rsidRDefault="00C175F3">
            <w:pPr>
              <w:pStyle w:val="TableParagraph"/>
              <w:spacing w:line="188" w:lineRule="exact"/>
              <w:ind w:right="19"/>
              <w:jc w:val="right"/>
              <w:rPr>
                <w:color w:val="000000" w:themeColor="text1"/>
              </w:rPr>
            </w:pPr>
            <w:r w:rsidRPr="00B309F1">
              <w:rPr>
                <w:rStyle w:val="None"/>
                <w:color w:val="000000" w:themeColor="text1"/>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7" w:type="dxa"/>
            </w:tcMar>
          </w:tcPr>
          <w:p w:rsidR="00BB050D" w:rsidRPr="00B309F1" w:rsidRDefault="00C175F3">
            <w:pPr>
              <w:pStyle w:val="TableParagraph"/>
              <w:spacing w:line="188" w:lineRule="exact"/>
              <w:ind w:right="17"/>
              <w:jc w:val="right"/>
              <w:rPr>
                <w:color w:val="000000" w:themeColor="text1"/>
              </w:rPr>
            </w:pPr>
            <w:r w:rsidRPr="00B309F1">
              <w:rPr>
                <w:rStyle w:val="None"/>
                <w:color w:val="000000" w:themeColor="text1"/>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6" w:type="dxa"/>
            </w:tcMar>
          </w:tcPr>
          <w:p w:rsidR="00BB050D" w:rsidRPr="00B309F1" w:rsidRDefault="00C175F3">
            <w:pPr>
              <w:pStyle w:val="TableParagraph"/>
              <w:spacing w:line="188" w:lineRule="exact"/>
              <w:ind w:right="16"/>
              <w:jc w:val="right"/>
              <w:rPr>
                <w:color w:val="000000" w:themeColor="text1"/>
              </w:rPr>
            </w:pPr>
            <w:r w:rsidRPr="00B309F1">
              <w:rPr>
                <w:rStyle w:val="None"/>
                <w:color w:val="000000" w:themeColor="text1"/>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5" w:type="dxa"/>
            </w:tcMar>
          </w:tcPr>
          <w:p w:rsidR="00BB050D" w:rsidRPr="00B309F1" w:rsidRDefault="00C175F3">
            <w:pPr>
              <w:pStyle w:val="TableParagraph"/>
              <w:spacing w:line="188" w:lineRule="exact"/>
              <w:ind w:right="15"/>
              <w:jc w:val="right"/>
              <w:rPr>
                <w:color w:val="000000" w:themeColor="text1"/>
              </w:rPr>
            </w:pPr>
            <w:r w:rsidRPr="00B309F1">
              <w:rPr>
                <w:rStyle w:val="None"/>
                <w:color w:val="000000" w:themeColor="text1"/>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 w:type="dxa"/>
            </w:tcMar>
          </w:tcPr>
          <w:p w:rsidR="00BB050D" w:rsidRPr="00B309F1" w:rsidRDefault="00C175F3">
            <w:pPr>
              <w:pStyle w:val="TableParagraph"/>
              <w:spacing w:line="188" w:lineRule="exact"/>
              <w:ind w:right="13"/>
              <w:jc w:val="right"/>
              <w:rPr>
                <w:color w:val="000000" w:themeColor="text1"/>
              </w:rPr>
            </w:pPr>
            <w:r w:rsidRPr="00B309F1">
              <w:rPr>
                <w:rStyle w:val="None"/>
                <w:color w:val="000000" w:themeColor="text1"/>
                <w:spacing w:val="-4"/>
                <w:sz w:val="18"/>
                <w:szCs w:val="18"/>
              </w:rPr>
              <w:t>0.00</w:t>
            </w:r>
          </w:p>
        </w:tc>
      </w:tr>
    </w:tbl>
    <w:p w:rsidR="00BB050D" w:rsidRPr="00B309F1" w:rsidRDefault="00BB050D">
      <w:pPr>
        <w:pStyle w:val="BodyText"/>
        <w:spacing w:before="4"/>
        <w:ind w:left="801" w:hanging="801"/>
        <w:rPr>
          <w:rStyle w:val="Hyperlink4"/>
          <w:color w:val="000000" w:themeColor="text1"/>
          <w:sz w:val="17"/>
          <w:szCs w:val="17"/>
        </w:rPr>
      </w:pPr>
    </w:p>
    <w:p w:rsidR="00BB050D" w:rsidRPr="00B309F1" w:rsidRDefault="00C175F3">
      <w:pPr>
        <w:pStyle w:val="Body"/>
        <w:spacing w:before="9" w:line="183" w:lineRule="exact"/>
        <w:ind w:left="796"/>
        <w:jc w:val="both"/>
        <w:rPr>
          <w:rStyle w:val="Hyperlink8"/>
          <w:rFonts w:eastAsia="Arial Unicode MS"/>
          <w:color w:val="000000" w:themeColor="text1"/>
        </w:rPr>
      </w:pPr>
      <w:r w:rsidRPr="00B309F1">
        <w:rPr>
          <w:rStyle w:val="Hyperlink8"/>
          <w:rFonts w:eastAsia="Arial Unicode MS"/>
          <w:color w:val="000000" w:themeColor="text1"/>
        </w:rPr>
        <w:t>*To</w:t>
      </w:r>
      <w:r w:rsidRPr="00B309F1">
        <w:rPr>
          <w:rStyle w:val="Hyperlink8"/>
          <w:rFonts w:eastAsia="Arial Unicode MS"/>
          <w:color w:val="000000" w:themeColor="text1"/>
        </w:rPr>
        <w:t>theextent</w:t>
      </w:r>
      <w:r w:rsidRPr="00B309F1">
        <w:rPr>
          <w:rStyle w:val="None"/>
          <w:i/>
          <w:iCs/>
          <w:color w:val="000000" w:themeColor="text1"/>
          <w:spacing w:val="-2"/>
          <w:sz w:val="16"/>
          <w:szCs w:val="16"/>
          <w:lang w:val="it-IT"/>
        </w:rPr>
        <w:t>quantifiable.</w:t>
      </w:r>
    </w:p>
    <w:p w:rsidR="00BB050D" w:rsidRPr="00B309F1" w:rsidRDefault="00C175F3">
      <w:pPr>
        <w:pStyle w:val="Body"/>
        <w:ind w:left="796" w:right="5478"/>
        <w:jc w:val="both"/>
        <w:rPr>
          <w:rStyle w:val="Hyperlink8"/>
          <w:rFonts w:eastAsia="Arial Unicode MS"/>
          <w:color w:val="000000" w:themeColor="text1"/>
        </w:rPr>
      </w:pPr>
      <w:r w:rsidRPr="00B309F1">
        <w:rPr>
          <w:rStyle w:val="Hyperlink8"/>
          <w:rFonts w:eastAsia="Arial Unicode MS"/>
          <w:color w:val="000000" w:themeColor="text1"/>
        </w:rPr>
        <w:t>#Virginia Frazier.Notes:</w:t>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lang w:val="it-IT"/>
        </w:rPr>
      </w:r>
      <w:r w:rsidRPr="00B309F1">
        <w:rPr>
          <w:rStyle w:val="Hyperlink8"/>
          <w:rFonts w:eastAsia="Arial Unicode MS"/>
          <w:color w:val="000000" w:themeColor="text1"/>
        </w:rPr>
      </w:r>
      <w:r w:rsidRPr="00B309F1">
        <w:rPr>
          <w:rStyle w:val="Hyperlink8"/>
          <w:rFonts w:eastAsia="Arial Unicode MS"/>
          <w:color w:val="000000" w:themeColor="text1"/>
          <w:lang w:val="it-IT"/>
        </w:rPr>
      </w:r>
      <w:r w:rsidRPr="00B309F1">
        <w:rPr>
          <w:rStyle w:val="Hyperlink8"/>
          <w:rFonts w:eastAsia="Arial Unicode MS"/>
          <w:color w:val="000000" w:themeColor="text1"/>
        </w:rPr>
      </w:r>
      <w:r w:rsidRPr="00B309F1">
        <w:rPr>
          <w:rStyle w:val="None"/>
          <w:i/>
          <w:iCs/>
          <w:color w:val="000000" w:themeColor="text1"/>
          <w:spacing w:val="-2"/>
          <w:sz w:val="16"/>
          <w:szCs w:val="16"/>
          <w:lang w:val="de-DE"/>
        </w:rPr>
      </w:r>
    </w:p>
    <w:p w:rsidR="00BB050D" w:rsidRPr="00B309F1" w:rsidRDefault="00C175F3">
      <w:pPr>
        <w:pStyle w:val="ListParagraph"/>
        <w:numPr>
          <w:ilvl w:val="0"/>
          <w:numId w:val="38"/>
        </w:numPr>
        <w:spacing w:before="1"/>
        <w:ind w:right="5"/>
        <w:jc w:val="both"/>
        <w:rPr>
          <w:i/>
          <w:iCs/>
          <w:color w:val="000000" w:themeColor="text1"/>
          <w:sz w:val="16"/>
          <w:szCs w:val="16"/>
        </w:rPr>
      </w:pPr>
      <w:r w:rsidRPr="00B309F1">
        <w:rPr>
          <w:rStyle w:val="Hyperlink4"/>
          <w:i/>
          <w:iCs/>
          <w:color w:val="000000" w:themeColor="text1"/>
          <w:sz w:val="16"/>
          <w:szCs w:val="16"/>
        </w:rPr>
        <w:t>Certain of our KMPs including, Jeffrey Watkins, Eric Jensen, Cheryl Combs and Allen and Sons are also ourExecutiveDirectors.Hence,litigationagainstourExecutiveDirectorshavenotbeenincludedundertheheadingofKMPstoavoidrepetition.</w:t>
      </w:r>
      <w:r w:rsidRPr="00B309F1">
        <w:rPr>
          <w:rStyle w:val="Hyperlink4"/>
          <w:i/>
          <w:iCs/>
          <w:color w:val="000000" w:themeColor="text1"/>
          <w:sz w:val="16"/>
          <w:szCs w:val="16"/>
        </w:rPr>
      </w:r>
    </w:p>
    <w:p w:rsidR="00BB050D" w:rsidRPr="00B309F1" w:rsidRDefault="00C175F3">
      <w:pPr>
        <w:pStyle w:val="ListParagraph"/>
        <w:numPr>
          <w:ilvl w:val="0"/>
          <w:numId w:val="38"/>
        </w:numPr>
        <w:spacing w:before="0"/>
        <w:ind w:right="4"/>
        <w:jc w:val="both"/>
        <w:rPr>
          <w:i/>
          <w:iCs/>
          <w:color w:val="000000" w:themeColor="text1"/>
          <w:sz w:val="16"/>
          <w:szCs w:val="16"/>
        </w:rPr>
      </w:pPr>
      <w:r w:rsidRPr="00B309F1">
        <w:rPr>
          <w:rStyle w:val="Hyperlink4"/>
          <w:i/>
          <w:iCs/>
          <w:color w:val="000000" w:themeColor="text1"/>
          <w:sz w:val="16"/>
          <w:szCs w:val="16"/>
        </w:rPr>
        <w:t>Certain of our SMs including, Andrea Stewart, CEO, Gregory Coffey, CFO, James Davis, CS and Compliance Officer, and GaneshPrasad, Technical Director, are also our KMPs. Hence, litigation against our KMPs have not been included under the heading of SMs toavoid repetition.</w:t>
      </w:r>
      <w:r w:rsidRPr="00B309F1">
        <w:rPr>
          <w:rStyle w:val="Hyperlink4"/>
          <w:i/>
          <w:iCs/>
          <w:color w:val="000000" w:themeColor="text1"/>
          <w:sz w:val="16"/>
          <w:szCs w:val="16"/>
        </w:rPr>
      </w:r>
    </w:p>
    <w:p w:rsidR="00BB050D" w:rsidRPr="00B309F1" w:rsidRDefault="00BB050D">
      <w:pPr>
        <w:pStyle w:val="BodyText"/>
        <w:spacing w:before="13"/>
        <w:rPr>
          <w:rStyle w:val="None"/>
          <w:i/>
          <w:iCs/>
          <w:color w:val="000000" w:themeColor="text1"/>
          <w:sz w:val="16"/>
          <w:szCs w:val="16"/>
        </w:rPr>
      </w:pPr>
    </w:p>
    <w:p w:rsidR="00BB050D" w:rsidRPr="00B309F1" w:rsidRDefault="00C175F3">
      <w:pPr>
        <w:pStyle w:val="BodyText"/>
        <w:ind w:left="796" w:right="21"/>
        <w:jc w:val="both"/>
        <w:rPr>
          <w:color w:val="000000" w:themeColor="text1"/>
        </w:rPr>
      </w:pPr>
      <w:r w:rsidRPr="00B309F1">
        <w:rPr>
          <w:rStyle w:val="Hyperlink4"/>
          <w:color w:val="000000" w:themeColor="text1"/>
        </w:rPr>
        <w:t>Further, as on the date of this Kirby-Nunez, there are no pending litigation proceedings involving any of our Wade, Wade and Sharp which will have a material impact on our Company.</w:t>
      </w:r>
      <w:r w:rsidRPr="00B309F1">
        <w:rPr>
          <w:rStyle w:val="Hyperlink4"/>
          <w:color w:val="000000" w:themeColor="text1"/>
        </w:rPr>
      </w:r>
    </w:p>
    <w:p w:rsidR="00BB050D" w:rsidRPr="00B309F1" w:rsidRDefault="00C175F3">
      <w:pPr>
        <w:pStyle w:val="BodyText"/>
        <w:spacing w:before="201"/>
        <w:ind w:left="796" w:right="19"/>
        <w:jc w:val="both"/>
        <w:rPr>
          <w:color w:val="000000" w:themeColor="text1"/>
        </w:rPr>
      </w:pPr>
      <w:r w:rsidRPr="00B309F1">
        <w:rPr>
          <w:rStyle w:val="Hyperlink4"/>
          <w:color w:val="000000" w:themeColor="text1"/>
        </w:rPr>
        <w:t>Such proceedings could divert management’s time, attention, and consume financial resources in their defence or prosec</w:t>
      </w:r>
      <w:r w:rsidRPr="00B309F1">
        <w:rPr>
          <w:rStyle w:val="Hyperlink4"/>
          <w:color w:val="000000" w:themeColor="text1"/>
        </w:rPr>
        <w:t>ution. We cannot assure you that any of these matters will be settled in favour of our Company or that no additionalliabilitywillariseoutoftheseproceedings.Further,wecannotassureyouthattherewillbenonew</w:t>
      </w:r>
      <w:r w:rsidRPr="00B309F1">
        <w:rPr>
          <w:rStyle w:val="None"/>
          <w:color w:val="000000" w:themeColor="text1"/>
        </w:rPr>
        <w:t>legal</w:t>
      </w:r>
    </w:p>
    <w:p w:rsidR="00BB050D" w:rsidRPr="00B309F1" w:rsidRDefault="00BB050D">
      <w:pPr>
        <w:pStyle w:val="BodyText"/>
        <w:jc w:val="both"/>
        <w:rPr>
          <w:color w:val="000000" w:themeColor="text1"/>
        </w:rPr>
        <w:sectPr w:rsidR="00BB050D" w:rsidRPr="00B309F1">
          <w:headerReference w:type="default" r:id="rId128"/>
          <w:footerReference w:type="default" r:id="rId129"/>
          <w:pgSz w:w="11920" w:h="16840"/>
          <w:pgMar w:top="1080" w:right="708" w:bottom="1120" w:left="992" w:header="0" w:footer="0" w:gutter="0"/>
          <w:cols w:space="720"/>
        </w:sectPr>
      </w:pPr>
    </w:p>
    <w:p w:rsidR="00BB050D" w:rsidRPr="00B309F1" w:rsidRDefault="00C175F3">
      <w:pPr>
        <w:pStyle w:val="BodyText"/>
        <w:spacing w:before="80"/>
        <w:ind w:left="796" w:right="11"/>
        <w:jc w:val="both"/>
        <w:rPr>
          <w:color w:val="000000" w:themeColor="text1"/>
        </w:rPr>
      </w:pPr>
      <w:r w:rsidRPr="00B309F1">
        <w:rPr>
          <w:rStyle w:val="Hyperlink4"/>
          <w:color w:val="000000" w:themeColor="text1"/>
        </w:rPr>
        <w:t>andregulatory</w:t>
      </w:r>
      <w:r w:rsidRPr="00B309F1">
        <w:rPr>
          <w:rStyle w:val="Hyperlink4"/>
          <w:color w:val="000000" w:themeColor="text1"/>
        </w:rPr>
        <w:t>proceedingsinvolvingourCompany,PromotersorDirectorsinthefuture.Anadverseoutcomeinany of these proceedings may have an adverse effect on our business, financial position, prospects, cash flows, results of operations and our reputation. For further informati</w:t>
      </w:r>
      <w:r w:rsidRPr="00B309F1">
        <w:rPr>
          <w:rStyle w:val="Hyperlink4"/>
          <w:color w:val="000000" w:themeColor="text1"/>
        </w:rPr>
        <w:t>on, see “</w:t>
      </w:r>
      <w:r w:rsidRPr="00B309F1">
        <w:rPr>
          <w:rStyle w:val="None"/>
          <w:i/>
          <w:iCs/>
          <w:color w:val="000000" w:themeColor="text1"/>
        </w:rPr>
        <w:t>Outstanding Litigation and Material Developments</w:t>
      </w:r>
      <w:r w:rsidRPr="00B309F1">
        <w:rPr>
          <w:rStyle w:val="Hyperlink4"/>
          <w:color w:val="000000" w:themeColor="text1"/>
        </w:rPr>
        <w:t>” on page 388.</w:t>
      </w:r>
    </w:p>
    <w:p w:rsidR="00BB050D" w:rsidRPr="00B309F1" w:rsidRDefault="00C175F3">
      <w:pPr>
        <w:pStyle w:val="Heading4"/>
        <w:numPr>
          <w:ilvl w:val="0"/>
          <w:numId w:val="39"/>
        </w:numPr>
        <w:spacing w:before="201"/>
        <w:ind w:right="22"/>
        <w:jc w:val="left"/>
        <w:rPr>
          <w:color w:val="000000" w:themeColor="text1"/>
        </w:rPr>
      </w:pPr>
      <w:r w:rsidRPr="00B309F1">
        <w:rPr>
          <w:rStyle w:val="Hyperlink4"/>
          <w:color w:val="000000" w:themeColor="text1"/>
        </w:rPr>
        <w:t>Under-utilizationofourmanufacturingcapacitiesandaninabilitytoeffectivelyutilizeourmanufacturing capacities could have an adverse effect on our business, future prospects and future fin</w:t>
      </w:r>
      <w:r w:rsidRPr="00B309F1">
        <w:rPr>
          <w:rStyle w:val="Hyperlink4"/>
          <w:color w:val="000000" w:themeColor="text1"/>
        </w:rPr>
        <w:t>ancial performance.</w:t>
      </w:r>
    </w:p>
    <w:p w:rsidR="00BB050D" w:rsidRPr="00B309F1" w:rsidRDefault="00C175F3">
      <w:pPr>
        <w:pStyle w:val="BodyText"/>
        <w:spacing w:before="200"/>
        <w:ind w:left="796" w:right="14"/>
        <w:jc w:val="both"/>
        <w:rPr>
          <w:color w:val="000000" w:themeColor="text1"/>
        </w:rPr>
      </w:pPr>
      <w:r w:rsidRPr="00B309F1">
        <w:rPr>
          <w:rStyle w:val="Hyperlink4"/>
          <w:color w:val="000000" w:themeColor="text1"/>
        </w:rPr>
        <w:t>Information relating to the installed capacity and capacity utilization of our manufacturing facilities included in this Timothy Bowen DVM accountbytheIndependentCharteredEngineer,inthecalculationoftheinstalledcapacityandcapacityutilizationof our manufacturing facilities.</w:t>
      </w:r>
      <w:r w:rsidRPr="00B309F1">
        <w:rPr>
          <w:rStyle w:val="Hyperlink4"/>
          <w:color w:val="000000" w:themeColor="text1"/>
        </w:rPr>
      </w:r>
    </w:p>
    <w:p w:rsidR="00BB050D" w:rsidRPr="00B309F1" w:rsidRDefault="00C175F3">
      <w:pPr>
        <w:pStyle w:val="BodyText"/>
        <w:spacing w:before="201"/>
        <w:ind w:left="796" w:right="16"/>
        <w:jc w:val="both"/>
        <w:rPr>
          <w:color w:val="000000" w:themeColor="text1"/>
        </w:rPr>
      </w:pPr>
      <w:r w:rsidRPr="00B309F1">
        <w:rPr>
          <w:rStyle w:val="Hyperlink4"/>
          <w:color w:val="000000" w:themeColor="text1"/>
        </w:rPr>
        <w:t xml:space="preserve">The table below sets forth the installed capacity and capacity utilization product category wise across our manufacturing facilities during </w:t>
      </w:r>
      <w:r w:rsidRPr="00B309F1">
        <w:rPr>
          <w:rStyle w:val="Hyperlink4"/>
          <w:color w:val="000000" w:themeColor="text1"/>
        </w:rPr>
        <w:t xml:space="preserve">the three-month period ended June 30, 2025, and the Fiscals 2025, 2024 and 2023, </w:t>
      </w:r>
      <w:r w:rsidRPr="00B309F1">
        <w:rPr>
          <w:rStyle w:val="Hyperlink5"/>
          <w:color w:val="000000" w:themeColor="text1"/>
        </w:rPr>
        <w:t>respectively:</w:t>
      </w:r>
    </w:p>
    <w:p w:rsidR="00BB050D" w:rsidRPr="00B309F1" w:rsidRDefault="00BB050D">
      <w:pPr>
        <w:pStyle w:val="BodyText"/>
        <w:rPr>
          <w:color w:val="000000" w:themeColor="text1"/>
        </w:rPr>
      </w:pPr>
    </w:p>
    <w:p w:rsidR="00BB050D" w:rsidRPr="00B309F1" w:rsidRDefault="00BB050D">
      <w:pPr>
        <w:pStyle w:val="BodyText"/>
        <w:spacing w:before="171"/>
        <w:rPr>
          <w:color w:val="000000" w:themeColor="text1"/>
        </w:rPr>
      </w:pPr>
    </w:p>
    <w:p w:rsidR="00BB050D" w:rsidRPr="00B309F1" w:rsidRDefault="00C175F3">
      <w:pPr>
        <w:pStyle w:val="Body"/>
        <w:ind w:left="3345"/>
        <w:rPr>
          <w:rStyle w:val="None"/>
          <w:i/>
          <w:iCs/>
          <w:color w:val="000000" w:themeColor="text1"/>
          <w:sz w:val="20"/>
          <w:szCs w:val="20"/>
        </w:rPr>
      </w:pPr>
      <w:r w:rsidRPr="00B309F1">
        <w:rPr>
          <w:rStyle w:val="None"/>
          <w:i/>
          <w:iCs/>
          <w:color w:val="000000" w:themeColor="text1"/>
          <w:sz w:val="20"/>
          <w:szCs w:val="20"/>
        </w:rPr>
        <w:t>(Theremainderofthe</w:t>
      </w:r>
      <w:r w:rsidRPr="00B309F1">
        <w:rPr>
          <w:rStyle w:val="None"/>
          <w:i/>
          <w:iCs/>
          <w:color w:val="000000" w:themeColor="text1"/>
          <w:sz w:val="20"/>
          <w:szCs w:val="20"/>
          <w:lang w:val="fr-FR"/>
        </w:rPr>
        <w:t>page</w:t>
      </w:r>
      <w:r w:rsidRPr="00B309F1">
        <w:rPr>
          <w:rStyle w:val="None"/>
          <w:i/>
          <w:iCs/>
          <w:color w:val="000000" w:themeColor="text1"/>
          <w:sz w:val="20"/>
          <w:szCs w:val="20"/>
        </w:rPr>
        <w:t>is</w:t>
      </w:r>
      <w:r w:rsidRPr="00B309F1">
        <w:rPr>
          <w:rStyle w:val="None"/>
          <w:i/>
          <w:iCs/>
          <w:color w:val="000000" w:themeColor="text1"/>
          <w:sz w:val="20"/>
          <w:szCs w:val="20"/>
        </w:rPr>
        <w:t>intentionallyleft</w:t>
      </w:r>
      <w:r w:rsidRPr="00B309F1">
        <w:rPr>
          <w:rStyle w:val="None"/>
          <w:i/>
          <w:iCs/>
          <w:color w:val="000000" w:themeColor="text1"/>
          <w:spacing w:val="-1"/>
          <w:sz w:val="20"/>
          <w:szCs w:val="20"/>
        </w:rPr>
        <w:t>blank)</w:t>
      </w:r>
    </w:p>
    <w:p w:rsidR="00BB050D" w:rsidRPr="00B309F1" w:rsidRDefault="00BB050D">
      <w:pPr>
        <w:pStyle w:val="Body"/>
        <w:rPr>
          <w:color w:val="000000" w:themeColor="text1"/>
        </w:rPr>
        <w:sectPr w:rsidR="00BB050D" w:rsidRPr="00B309F1">
          <w:headerReference w:type="default" r:id="rId130"/>
          <w:footerReference w:type="default" r:id="rId131"/>
          <w:pgSz w:w="11920" w:h="16840"/>
          <w:pgMar w:top="1080" w:right="708" w:bottom="1120" w:left="992" w:header="0" w:footer="0" w:gutter="0"/>
          <w:cols w:space="720"/>
        </w:sectPr>
      </w:pPr>
    </w:p>
    <w:tbl>
      <w:tblPr>
        <w:tblW w:w="15394"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884"/>
        <w:gridCol w:w="4381"/>
        <w:gridCol w:w="1748"/>
        <w:gridCol w:w="1700"/>
        <w:gridCol w:w="1618"/>
        <w:gridCol w:w="1628"/>
        <w:gridCol w:w="1697"/>
        <w:gridCol w:w="1738"/>
      </w:tblGrid>
      <w:tr w:rsidR="00BB050D" w:rsidRPr="00B309F1">
        <w:trPr>
          <w:trHeight w:val="198"/>
        </w:trPr>
        <w:tc>
          <w:tcPr>
            <w:tcW w:w="88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3"/>
              <w:rPr>
                <w:rStyle w:val="None"/>
                <w:i/>
                <w:iCs/>
                <w:color w:val="000000" w:themeColor="text1"/>
                <w:sz w:val="18"/>
                <w:szCs w:val="18"/>
              </w:rPr>
            </w:pPr>
          </w:p>
          <w:p w:rsidR="00BB050D" w:rsidRPr="00B309F1" w:rsidRDefault="00C175F3">
            <w:pPr>
              <w:pStyle w:val="TableParagraph"/>
              <w:spacing w:before="1"/>
              <w:ind w:left="172"/>
              <w:rPr>
                <w:color w:val="000000" w:themeColor="text1"/>
              </w:rPr>
            </w:pPr>
            <w:r w:rsidRPr="00B309F1">
              <w:rPr>
                <w:rStyle w:val="None"/>
                <w:b/>
                <w:bCs/>
                <w:color w:val="000000" w:themeColor="text1"/>
                <w:sz w:val="18"/>
                <w:szCs w:val="18"/>
              </w:rPr>
              <w:t>Sr.</w:t>
            </w:r>
            <w:r w:rsidRPr="00B309F1">
              <w:rPr>
                <w:rStyle w:val="None"/>
                <w:b/>
                <w:bCs/>
                <w:color w:val="000000" w:themeColor="text1"/>
                <w:spacing w:val="-5"/>
                <w:sz w:val="18"/>
                <w:szCs w:val="18"/>
              </w:rPr>
              <w:t>No.</w:t>
            </w:r>
          </w:p>
        </w:tc>
        <w:tc>
          <w:tcPr>
            <w:tcW w:w="438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3"/>
              <w:rPr>
                <w:rStyle w:val="None"/>
                <w:i/>
                <w:iCs/>
                <w:color w:val="000000" w:themeColor="text1"/>
                <w:sz w:val="18"/>
                <w:szCs w:val="18"/>
              </w:rPr>
            </w:pPr>
          </w:p>
          <w:p w:rsidR="00BB050D" w:rsidRPr="00B309F1" w:rsidRDefault="00C175F3">
            <w:pPr>
              <w:pStyle w:val="TableParagraph"/>
              <w:spacing w:before="1"/>
              <w:ind w:left="1052"/>
              <w:rPr>
                <w:color w:val="000000" w:themeColor="text1"/>
              </w:rPr>
            </w:pPr>
            <w:r w:rsidRPr="00B309F1">
              <w:rPr>
                <w:rStyle w:val="None"/>
                <w:b/>
                <w:bCs/>
                <w:color w:val="000000" w:themeColor="text1"/>
                <w:sz w:val="18"/>
                <w:szCs w:val="18"/>
              </w:rPr>
              <w:t>ManufacturingUnit/</w:t>
            </w:r>
            <w:r w:rsidRPr="00B309F1">
              <w:rPr>
                <w:rStyle w:val="None"/>
                <w:b/>
                <w:bCs/>
                <w:color w:val="000000" w:themeColor="text1"/>
                <w:spacing w:val="-2"/>
                <w:sz w:val="18"/>
                <w:szCs w:val="18"/>
              </w:rPr>
              <w:t>Product</w:t>
            </w:r>
          </w:p>
        </w:tc>
        <w:tc>
          <w:tcPr>
            <w:tcW w:w="506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64" w:type="dxa"/>
              <w:bottom w:w="80" w:type="dxa"/>
              <w:right w:w="80" w:type="dxa"/>
            </w:tcMar>
          </w:tcPr>
          <w:p w:rsidR="00BB050D" w:rsidRPr="00B309F1" w:rsidRDefault="00C175F3">
            <w:pPr>
              <w:pStyle w:val="TableParagraph"/>
              <w:spacing w:line="186" w:lineRule="exact"/>
              <w:ind w:left="884"/>
              <w:rPr>
                <w:color w:val="000000" w:themeColor="text1"/>
              </w:rPr>
            </w:pPr>
            <w:r w:rsidRPr="00B309F1">
              <w:rPr>
                <w:rStyle w:val="None"/>
                <w:b/>
                <w:bCs/>
                <w:color w:val="000000" w:themeColor="text1"/>
                <w:sz w:val="18"/>
                <w:szCs w:val="18"/>
              </w:rPr>
              <w:t>Three-monthperiodendedJune30,2025</w:t>
            </w:r>
            <w:r w:rsidRPr="00B309F1">
              <w:rPr>
                <w:rStyle w:val="None"/>
                <w:b/>
                <w:bCs/>
                <w:color w:val="000000" w:themeColor="text1"/>
                <w:spacing w:val="-10"/>
                <w:sz w:val="18"/>
                <w:szCs w:val="18"/>
              </w:rPr>
              <w:t>*</w:t>
            </w:r>
          </w:p>
        </w:tc>
        <w:tc>
          <w:tcPr>
            <w:tcW w:w="506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2" w:type="dxa"/>
              <w:bottom w:w="80" w:type="dxa"/>
              <w:right w:w="80" w:type="dxa"/>
            </w:tcMar>
          </w:tcPr>
          <w:p w:rsidR="00BB050D" w:rsidRPr="00B309F1" w:rsidRDefault="00C175F3">
            <w:pPr>
              <w:pStyle w:val="TableParagraph"/>
              <w:spacing w:line="186" w:lineRule="exact"/>
              <w:ind w:left="2"/>
              <w:jc w:val="center"/>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r>
      <w:tr w:rsidR="00BB050D" w:rsidRPr="00B309F1">
        <w:trPr>
          <w:trHeight w:val="832"/>
        </w:trPr>
        <w:tc>
          <w:tcPr>
            <w:tcW w:w="88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438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7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710" w:type="dxa"/>
              <w:bottom w:w="80" w:type="dxa"/>
              <w:right w:w="238" w:type="dxa"/>
            </w:tcMar>
          </w:tcPr>
          <w:p w:rsidR="00BB050D" w:rsidRPr="00B309F1" w:rsidRDefault="00C175F3">
            <w:pPr>
              <w:pStyle w:val="TableParagraph"/>
              <w:spacing w:line="206" w:lineRule="exact"/>
              <w:ind w:left="630" w:right="158" w:hanging="413"/>
              <w:rPr>
                <w:color w:val="000000" w:themeColor="text1"/>
              </w:rPr>
            </w:pPr>
            <w:r w:rsidRPr="00B309F1">
              <w:rPr>
                <w:rStyle w:val="None"/>
                <w:b/>
                <w:bCs/>
                <w:color w:val="000000" w:themeColor="text1"/>
                <w:sz w:val="18"/>
                <w:szCs w:val="18"/>
              </w:rPr>
              <w:t>Installedcapacity in MT</w:t>
            </w:r>
          </w:p>
        </w:tc>
        <w:tc>
          <w:tcPr>
            <w:tcW w:w="17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3" w:type="dxa"/>
              <w:bottom w:w="80" w:type="dxa"/>
              <w:right w:w="191" w:type="dxa"/>
            </w:tcMar>
          </w:tcPr>
          <w:p w:rsidR="00BB050D" w:rsidRPr="00B309F1" w:rsidRDefault="00C175F3">
            <w:pPr>
              <w:pStyle w:val="TableParagraph"/>
              <w:spacing w:line="206" w:lineRule="exact"/>
              <w:ind w:left="603" w:right="111" w:hanging="438"/>
              <w:rPr>
                <w:color w:val="000000" w:themeColor="text1"/>
              </w:rPr>
            </w:pPr>
            <w:r w:rsidRPr="00B309F1">
              <w:rPr>
                <w:rStyle w:val="None"/>
                <w:b/>
                <w:bCs/>
                <w:color w:val="000000" w:themeColor="text1"/>
                <w:sz w:val="18"/>
                <w:szCs w:val="18"/>
              </w:rPr>
              <w:t>Actualproduction in MT</w:t>
            </w:r>
          </w:p>
        </w:tc>
        <w:tc>
          <w:tcPr>
            <w:tcW w:w="16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10" w:type="dxa"/>
              <w:bottom w:w="80" w:type="dxa"/>
              <w:right w:w="80" w:type="dxa"/>
            </w:tcMar>
          </w:tcPr>
          <w:p w:rsidR="00BB050D" w:rsidRPr="00B309F1" w:rsidRDefault="00C175F3">
            <w:pPr>
              <w:pStyle w:val="TableParagraph"/>
              <w:spacing w:line="206" w:lineRule="exact"/>
              <w:ind w:left="230" w:firstLine="254"/>
              <w:rPr>
                <w:color w:val="000000" w:themeColor="text1"/>
              </w:rPr>
            </w:pPr>
            <w:r w:rsidRPr="00B309F1">
              <w:rPr>
                <w:rStyle w:val="None"/>
                <w:b/>
                <w:bCs/>
                <w:color w:val="000000" w:themeColor="text1"/>
                <w:spacing w:val="-2"/>
                <w:sz w:val="18"/>
                <w:szCs w:val="18"/>
              </w:rPr>
              <w:t xml:space="preserve">Capacity </w:t>
            </w:r>
            <w:r w:rsidRPr="00B309F1">
              <w:rPr>
                <w:rStyle w:val="None"/>
                <w:b/>
                <w:bCs/>
                <w:color w:val="000000" w:themeColor="text1"/>
                <w:sz w:val="18"/>
                <w:szCs w:val="18"/>
              </w:rPr>
              <w:t>utilization%^</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182" w:type="dxa"/>
            </w:tcMar>
          </w:tcPr>
          <w:p w:rsidR="00BB050D" w:rsidRPr="00B309F1" w:rsidRDefault="00C175F3">
            <w:pPr>
              <w:pStyle w:val="TableParagraph"/>
              <w:spacing w:line="206" w:lineRule="exact"/>
              <w:ind w:left="566" w:right="102" w:hanging="413"/>
              <w:rPr>
                <w:color w:val="000000" w:themeColor="text1"/>
              </w:rPr>
            </w:pPr>
            <w:r w:rsidRPr="00B309F1">
              <w:rPr>
                <w:rStyle w:val="None"/>
                <w:b/>
                <w:bCs/>
                <w:color w:val="000000" w:themeColor="text1"/>
                <w:sz w:val="18"/>
                <w:szCs w:val="18"/>
              </w:rPr>
              <w:t>Installedcapacity in MT</w:t>
            </w:r>
          </w:p>
        </w:tc>
        <w:tc>
          <w:tcPr>
            <w:tcW w:w="16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191" w:type="dxa"/>
            </w:tcMar>
          </w:tcPr>
          <w:p w:rsidR="00BB050D" w:rsidRPr="00B309F1" w:rsidRDefault="00C175F3">
            <w:pPr>
              <w:pStyle w:val="TableParagraph"/>
              <w:spacing w:line="206" w:lineRule="exact"/>
              <w:ind w:left="599" w:right="111" w:hanging="437"/>
              <w:rPr>
                <w:color w:val="000000" w:themeColor="text1"/>
              </w:rPr>
            </w:pPr>
            <w:r w:rsidRPr="00B309F1">
              <w:rPr>
                <w:rStyle w:val="None"/>
                <w:b/>
                <w:bCs/>
                <w:color w:val="000000" w:themeColor="text1"/>
                <w:sz w:val="18"/>
                <w:szCs w:val="18"/>
              </w:rPr>
              <w:t>Actualproduction in MT</w:t>
            </w:r>
          </w:p>
        </w:tc>
        <w:tc>
          <w:tcPr>
            <w:tcW w:w="1738" w:type="dxa"/>
            <w:tcBorders>
              <w:top w:val="single" w:sz="4" w:space="0" w:color="000000"/>
              <w:left w:val="single" w:sz="4" w:space="0" w:color="000000"/>
              <w:bottom w:val="single" w:sz="4" w:space="0" w:color="000000"/>
              <w:right w:val="single" w:sz="4" w:space="0" w:color="000000"/>
            </w:tcBorders>
            <w:shd w:val="clear" w:color="auto" w:fill="BEBEBE"/>
            <w:tcMar>
              <w:top w:w="80" w:type="dxa"/>
              <w:left w:w="439" w:type="dxa"/>
              <w:bottom w:w="80" w:type="dxa"/>
              <w:right w:w="435" w:type="dxa"/>
            </w:tcMar>
          </w:tcPr>
          <w:p w:rsidR="00BB050D" w:rsidRPr="00B309F1" w:rsidRDefault="00C175F3">
            <w:pPr>
              <w:pStyle w:val="TableParagraph"/>
              <w:spacing w:line="206" w:lineRule="exact"/>
              <w:ind w:left="359" w:right="355" w:firstLine="182"/>
              <w:rPr>
                <w:color w:val="000000" w:themeColor="text1"/>
              </w:rPr>
            </w:pPr>
            <w:r w:rsidRPr="00B309F1">
              <w:rPr>
                <w:rStyle w:val="None"/>
                <w:b/>
                <w:bCs/>
                <w:color w:val="000000" w:themeColor="text1"/>
                <w:spacing w:val="-2"/>
                <w:sz w:val="18"/>
                <w:szCs w:val="18"/>
              </w:rPr>
              <w:t xml:space="preserve">Capacity </w:t>
            </w:r>
            <w:r w:rsidRPr="00B309F1">
              <w:rPr>
                <w:rStyle w:val="None"/>
                <w:b/>
                <w:bCs/>
                <w:color w:val="000000" w:themeColor="text1"/>
                <w:sz w:val="18"/>
                <w:szCs w:val="18"/>
              </w:rPr>
              <w:t>utilization%</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10"/>
                <w:sz w:val="18"/>
                <w:szCs w:val="18"/>
              </w:rPr>
              <w:t>1</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 xml:space="preserve">TalojaUnitNo1 </w:t>
            </w:r>
            <w:r w:rsidRPr="00B309F1">
              <w:rPr>
                <w:rStyle w:val="None"/>
                <w:b/>
                <w:bCs/>
                <w:color w:val="000000" w:themeColor="text1"/>
                <w:spacing w:val="-2"/>
                <w:sz w:val="18"/>
                <w:szCs w:val="18"/>
              </w:rPr>
              <w:t>(Taloja)</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r w:rsidR="00BB050D" w:rsidRPr="00B309F1">
        <w:trPr>
          <w:trHeight w:val="199"/>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8" w:lineRule="exact"/>
              <w:ind w:left="7"/>
              <w:jc w:val="center"/>
              <w:rPr>
                <w:color w:val="000000" w:themeColor="text1"/>
              </w:rPr>
            </w:pPr>
            <w:r w:rsidRPr="00B309F1">
              <w:rPr>
                <w:rStyle w:val="None"/>
                <w:color w:val="000000" w:themeColor="text1"/>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Hyperlink6"/>
                <w:rFonts w:eastAsia="Arial Unicode MS"/>
                <w:color w:val="000000" w:themeColor="text1"/>
                <w:sz w:val="18"/>
                <w:szCs w:val="18"/>
              </w:rPr>
              <w:t>Crystal Ruiz</w:t>
            </w:r>
            <w:r w:rsidRPr="00B309F1">
              <w:rPr>
                <w:rStyle w:val="None"/>
                <w:color w:val="000000" w:themeColor="text1"/>
                <w:spacing w:val="-4"/>
                <w:sz w:val="18"/>
                <w:szCs w:val="18"/>
              </w:rPr>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8" w:lineRule="exact"/>
              <w:ind w:right="99"/>
              <w:jc w:val="right"/>
              <w:rPr>
                <w:color w:val="000000" w:themeColor="text1"/>
              </w:rPr>
            </w:pPr>
            <w:r w:rsidRPr="00B309F1">
              <w:rPr>
                <w:rStyle w:val="Hyperlink7"/>
                <w:rFonts w:eastAsia="Arial Unicode MS"/>
                <w:color w:val="000000" w:themeColor="text1"/>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8" w:lineRule="exact"/>
              <w:ind w:right="95"/>
              <w:jc w:val="right"/>
              <w:rPr>
                <w:color w:val="000000" w:themeColor="text1"/>
              </w:rPr>
            </w:pPr>
            <w:r w:rsidRPr="00B309F1">
              <w:rPr>
                <w:rStyle w:val="None"/>
                <w:color w:val="000000" w:themeColor="text1"/>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8" w:lineRule="exact"/>
              <w:ind w:right="95"/>
              <w:jc w:val="right"/>
              <w:rPr>
                <w:color w:val="000000" w:themeColor="text1"/>
              </w:rPr>
            </w:pPr>
            <w:r w:rsidRPr="00B309F1">
              <w:rPr>
                <w:rStyle w:val="Hyperlink7"/>
                <w:rFonts w:eastAsia="Arial Unicode MS"/>
                <w:color w:val="000000" w:themeColor="text1"/>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line="188" w:lineRule="exact"/>
              <w:ind w:right="102"/>
              <w:jc w:val="right"/>
              <w:rPr>
                <w:color w:val="000000" w:themeColor="text1"/>
              </w:rPr>
            </w:pPr>
            <w:r w:rsidRPr="00B309F1">
              <w:rPr>
                <w:rStyle w:val="Hyperlink7"/>
                <w:rFonts w:eastAsia="Arial Unicode MS"/>
                <w:color w:val="000000" w:themeColor="text1"/>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8" w:lineRule="exact"/>
              <w:ind w:right="100"/>
              <w:jc w:val="right"/>
              <w:rPr>
                <w:color w:val="000000" w:themeColor="text1"/>
              </w:rPr>
            </w:pPr>
            <w:r w:rsidRPr="00B309F1">
              <w:rPr>
                <w:rStyle w:val="Hyperlink7"/>
                <w:rFonts w:eastAsia="Arial Unicode MS"/>
                <w:color w:val="000000" w:themeColor="text1"/>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8" w:lineRule="exact"/>
              <w:ind w:right="100"/>
              <w:jc w:val="right"/>
              <w:rPr>
                <w:color w:val="000000" w:themeColor="text1"/>
              </w:rPr>
            </w:pPr>
            <w:r w:rsidRPr="00B309F1">
              <w:rPr>
                <w:rStyle w:val="Hyperlink7"/>
                <w:rFonts w:eastAsia="Arial Unicode MS"/>
                <w:color w:val="000000" w:themeColor="text1"/>
                <w:spacing w:val="-2"/>
                <w:sz w:val="18"/>
                <w:szCs w:val="18"/>
              </w:rPr>
              <w:t>81.44%</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Smith, Campbell and Stephens</w:t>
            </w:r>
            <w:r w:rsidRPr="00B309F1">
              <w:rPr>
                <w:rStyle w:val="None"/>
                <w:b/>
                <w:bCs/>
                <w:color w:val="000000" w:themeColor="text1"/>
                <w:sz w:val="18"/>
                <w:szCs w:val="18"/>
              </w:rPr>
            </w:r>
            <w:r w:rsidRPr="00B309F1">
              <w:rPr>
                <w:rStyle w:val="None"/>
                <w:b/>
                <w:bCs/>
                <w:color w:val="000000" w:themeColor="text1"/>
                <w:spacing w:val="-10"/>
                <w:sz w:val="18"/>
                <w:szCs w:val="18"/>
              </w:rPr>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None"/>
                <w:b/>
                <w:bCs/>
                <w:color w:val="000000" w:themeColor="text1"/>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line="186" w:lineRule="exact"/>
              <w:ind w:right="102"/>
              <w:jc w:val="right"/>
              <w:rPr>
                <w:color w:val="000000" w:themeColor="text1"/>
              </w:rPr>
            </w:pPr>
            <w:r w:rsidRPr="00B309F1">
              <w:rPr>
                <w:rStyle w:val="None"/>
                <w:b/>
                <w:bCs/>
                <w:color w:val="000000" w:themeColor="text1"/>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6" w:lineRule="exact"/>
              <w:ind w:right="100"/>
              <w:jc w:val="right"/>
              <w:rPr>
                <w:color w:val="000000" w:themeColor="text1"/>
              </w:rPr>
            </w:pPr>
            <w:r w:rsidRPr="00B309F1">
              <w:rPr>
                <w:rStyle w:val="None"/>
                <w:b/>
                <w:bCs/>
                <w:color w:val="000000" w:themeColor="text1"/>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81.44%</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10"/>
                <w:sz w:val="18"/>
                <w:szCs w:val="18"/>
              </w:rPr>
              <w:t>2</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Chad Pierce.2(Birdewadi)</w:t>
            </w:r>
            <w:r w:rsidRPr="00B309F1">
              <w:rPr>
                <w:rStyle w:val="None"/>
                <w:b/>
                <w:bCs/>
                <w:color w:val="000000" w:themeColor="text1"/>
                <w:spacing w:val="-2"/>
                <w:sz w:val="18"/>
                <w:szCs w:val="18"/>
              </w:rPr>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before="2" w:line="186" w:lineRule="exact"/>
              <w:ind w:left="7"/>
              <w:jc w:val="center"/>
              <w:rPr>
                <w:color w:val="000000" w:themeColor="text1"/>
              </w:rPr>
            </w:pPr>
            <w:r w:rsidRPr="00B309F1">
              <w:rPr>
                <w:rStyle w:val="None"/>
                <w:color w:val="000000" w:themeColor="text1"/>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Hyperlink6"/>
                <w:rFonts w:eastAsia="Arial Unicode MS"/>
                <w:color w:val="000000" w:themeColor="text1"/>
                <w:sz w:val="18"/>
                <w:szCs w:val="18"/>
              </w:rPr>
              <w:t>Crystal Ruiz</w:t>
            </w:r>
            <w:r w:rsidRPr="00B309F1">
              <w:rPr>
                <w:rStyle w:val="None"/>
                <w:color w:val="000000" w:themeColor="text1"/>
                <w:spacing w:val="-4"/>
                <w:sz w:val="18"/>
                <w:szCs w:val="18"/>
              </w:rPr>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before="2" w:line="186" w:lineRule="exact"/>
              <w:ind w:right="99"/>
              <w:jc w:val="right"/>
              <w:rPr>
                <w:color w:val="000000" w:themeColor="text1"/>
              </w:rPr>
            </w:pPr>
            <w:r w:rsidRPr="00B309F1">
              <w:rPr>
                <w:rStyle w:val="Hyperlink7"/>
                <w:rFonts w:eastAsia="Arial Unicode MS"/>
                <w:color w:val="000000" w:themeColor="text1"/>
                <w:spacing w:val="-2"/>
                <w:sz w:val="18"/>
                <w:szCs w:val="18"/>
              </w:rPr>
              <w:t>14,626</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before="2" w:line="186" w:lineRule="exact"/>
              <w:ind w:right="97"/>
              <w:jc w:val="right"/>
              <w:rPr>
                <w:color w:val="000000" w:themeColor="text1"/>
              </w:rPr>
            </w:pPr>
            <w:r w:rsidRPr="00B309F1">
              <w:rPr>
                <w:rStyle w:val="Hyperlink7"/>
                <w:rFonts w:eastAsia="Arial Unicode MS"/>
                <w:color w:val="000000" w:themeColor="text1"/>
                <w:spacing w:val="-2"/>
                <w:sz w:val="18"/>
                <w:szCs w:val="18"/>
              </w:rPr>
              <w:t>3,564</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before="2" w:line="186" w:lineRule="exact"/>
              <w:ind w:right="95"/>
              <w:jc w:val="right"/>
              <w:rPr>
                <w:color w:val="000000" w:themeColor="text1"/>
              </w:rPr>
            </w:pPr>
            <w:r w:rsidRPr="00B309F1">
              <w:rPr>
                <w:rStyle w:val="Hyperlink7"/>
                <w:rFonts w:eastAsia="Arial Unicode MS"/>
                <w:color w:val="000000" w:themeColor="text1"/>
                <w:spacing w:val="-2"/>
                <w:sz w:val="18"/>
                <w:szCs w:val="18"/>
              </w:rPr>
              <w:t>97.47%</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before="2" w:line="186" w:lineRule="exact"/>
              <w:ind w:right="102"/>
              <w:jc w:val="right"/>
              <w:rPr>
                <w:color w:val="000000" w:themeColor="text1"/>
              </w:rPr>
            </w:pPr>
            <w:r w:rsidRPr="00B309F1">
              <w:rPr>
                <w:rStyle w:val="Hyperlink7"/>
                <w:rFonts w:eastAsia="Arial Unicode MS"/>
                <w:color w:val="000000" w:themeColor="text1"/>
                <w:spacing w:val="-2"/>
                <w:sz w:val="18"/>
                <w:szCs w:val="18"/>
              </w:rPr>
              <w:t>14,626</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before="2" w:line="186" w:lineRule="exact"/>
              <w:ind w:right="100"/>
              <w:jc w:val="right"/>
              <w:rPr>
                <w:color w:val="000000" w:themeColor="text1"/>
              </w:rPr>
            </w:pPr>
            <w:r w:rsidRPr="00B309F1">
              <w:rPr>
                <w:rStyle w:val="Hyperlink7"/>
                <w:rFonts w:eastAsia="Arial Unicode MS"/>
                <w:color w:val="000000" w:themeColor="text1"/>
                <w:spacing w:val="-2"/>
                <w:sz w:val="18"/>
                <w:szCs w:val="18"/>
              </w:rPr>
              <w:t>14,056</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before="2" w:line="186" w:lineRule="exact"/>
              <w:ind w:right="100"/>
              <w:jc w:val="right"/>
              <w:rPr>
                <w:color w:val="000000" w:themeColor="text1"/>
              </w:rPr>
            </w:pPr>
            <w:r w:rsidRPr="00B309F1">
              <w:rPr>
                <w:rStyle w:val="Hyperlink7"/>
                <w:rFonts w:eastAsia="Arial Unicode MS"/>
                <w:color w:val="000000" w:themeColor="text1"/>
                <w:spacing w:val="-2"/>
                <w:sz w:val="18"/>
                <w:szCs w:val="18"/>
              </w:rPr>
              <w:t>96.10%</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right w:w="152" w:type="dxa"/>
            </w:tcMar>
          </w:tcPr>
          <w:p w:rsidR="00BB050D" w:rsidRPr="00B309F1" w:rsidRDefault="00C175F3">
            <w:pPr>
              <w:pStyle w:val="TableParagraph"/>
              <w:spacing w:line="186" w:lineRule="exact"/>
              <w:ind w:left="84" w:right="72"/>
              <w:jc w:val="center"/>
              <w:rPr>
                <w:color w:val="000000" w:themeColor="text1"/>
              </w:rPr>
            </w:pPr>
            <w:r w:rsidRPr="00B309F1">
              <w:rPr>
                <w:rStyle w:val="None"/>
                <w:color w:val="000000" w:themeColor="text1"/>
                <w:spacing w:val="-5"/>
                <w:sz w:val="18"/>
                <w:szCs w:val="18"/>
              </w:rPr>
              <w:t>b)</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Brian Kim</w:t>
            </w:r>
            <w:r w:rsidRPr="00B309F1">
              <w:rPr>
                <w:rStyle w:val="None"/>
                <w:color w:val="000000" w:themeColor="text1"/>
                <w:spacing w:val="-4"/>
                <w:sz w:val="18"/>
                <w:szCs w:val="18"/>
              </w:rPr>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Hyperlink7"/>
                <w:rFonts w:eastAsia="Arial Unicode MS"/>
                <w:color w:val="000000" w:themeColor="text1"/>
                <w:spacing w:val="-2"/>
                <w:sz w:val="18"/>
                <w:szCs w:val="18"/>
              </w:rPr>
              <w:t>2,694</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None"/>
                <w:color w:val="000000" w:themeColor="text1"/>
                <w:spacing w:val="-5"/>
                <w:sz w:val="18"/>
                <w:szCs w:val="18"/>
              </w:rPr>
              <w:t>237</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35.19%</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line="186" w:lineRule="exact"/>
              <w:ind w:right="102"/>
              <w:jc w:val="right"/>
              <w:rPr>
                <w:color w:val="000000" w:themeColor="text1"/>
              </w:rPr>
            </w:pPr>
            <w:r w:rsidRPr="00B309F1">
              <w:rPr>
                <w:rStyle w:val="Hyperlink7"/>
                <w:rFonts w:eastAsia="Arial Unicode MS"/>
                <w:color w:val="000000" w:themeColor="text1"/>
                <w:spacing w:val="-2"/>
                <w:sz w:val="18"/>
                <w:szCs w:val="18"/>
              </w:rPr>
              <w:t>2,694</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186" w:lineRule="exact"/>
              <w:ind w:right="98"/>
              <w:jc w:val="right"/>
              <w:rPr>
                <w:color w:val="000000" w:themeColor="text1"/>
              </w:rPr>
            </w:pPr>
            <w:r w:rsidRPr="00B309F1">
              <w:rPr>
                <w:rStyle w:val="None"/>
                <w:color w:val="000000" w:themeColor="text1"/>
                <w:spacing w:val="-5"/>
                <w:sz w:val="18"/>
                <w:szCs w:val="18"/>
              </w:rPr>
              <w:t>580</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6" w:lineRule="exact"/>
              <w:ind w:right="100"/>
              <w:jc w:val="right"/>
              <w:rPr>
                <w:color w:val="000000" w:themeColor="text1"/>
              </w:rPr>
            </w:pPr>
            <w:r w:rsidRPr="00B309F1">
              <w:rPr>
                <w:rStyle w:val="Hyperlink7"/>
                <w:rFonts w:eastAsia="Arial Unicode MS"/>
                <w:color w:val="000000" w:themeColor="text1"/>
                <w:spacing w:val="-2"/>
                <w:sz w:val="18"/>
                <w:szCs w:val="18"/>
              </w:rPr>
              <w:t>21.53%</w:t>
            </w:r>
          </w:p>
        </w:tc>
      </w:tr>
      <w:tr w:rsidR="00BB050D" w:rsidRPr="00B309F1">
        <w:trPr>
          <w:trHeight w:val="199"/>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None"/>
                <w:b/>
                <w:bCs/>
                <w:color w:val="000000" w:themeColor="text1"/>
                <w:sz w:val="18"/>
                <w:szCs w:val="18"/>
              </w:rPr>
              <w:t>Nicole Thomas.2</w:t>
            </w:r>
            <w:r w:rsidRPr="00B309F1">
              <w:rPr>
                <w:rStyle w:val="None"/>
                <w:b/>
                <w:bCs/>
                <w:color w:val="000000" w:themeColor="text1"/>
                <w:spacing w:val="-10"/>
                <w:sz w:val="18"/>
                <w:szCs w:val="18"/>
              </w:rPr>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8" w:lineRule="exact"/>
              <w:ind w:right="99"/>
              <w:jc w:val="right"/>
              <w:rPr>
                <w:color w:val="000000" w:themeColor="text1"/>
              </w:rPr>
            </w:pPr>
            <w:r w:rsidRPr="00B309F1">
              <w:rPr>
                <w:rStyle w:val="None"/>
                <w:b/>
                <w:bCs/>
                <w:color w:val="000000" w:themeColor="text1"/>
                <w:spacing w:val="-2"/>
                <w:sz w:val="18"/>
                <w:szCs w:val="18"/>
              </w:rPr>
              <w:t>17,320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188" w:lineRule="exact"/>
              <w:ind w:right="97"/>
              <w:jc w:val="right"/>
              <w:rPr>
                <w:color w:val="000000" w:themeColor="text1"/>
              </w:rPr>
            </w:pPr>
            <w:r w:rsidRPr="00B309F1">
              <w:rPr>
                <w:rStyle w:val="None"/>
                <w:b/>
                <w:bCs/>
                <w:color w:val="000000" w:themeColor="text1"/>
                <w:spacing w:val="-2"/>
                <w:sz w:val="18"/>
                <w:szCs w:val="18"/>
              </w:rPr>
              <w:t>3,801</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8" w:lineRule="exact"/>
              <w:ind w:right="94"/>
              <w:jc w:val="right"/>
              <w:rPr>
                <w:color w:val="000000" w:themeColor="text1"/>
              </w:rPr>
            </w:pPr>
            <w:r w:rsidRPr="00B309F1">
              <w:rPr>
                <w:rStyle w:val="None"/>
                <w:b/>
                <w:bCs/>
                <w:color w:val="000000" w:themeColor="text1"/>
                <w:spacing w:val="-2"/>
                <w:sz w:val="18"/>
                <w:szCs w:val="18"/>
              </w:rPr>
              <w:t>87.78%</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2" w:type="dxa"/>
            </w:tcMar>
          </w:tcPr>
          <w:p w:rsidR="00BB050D" w:rsidRPr="00B309F1" w:rsidRDefault="00C175F3">
            <w:pPr>
              <w:pStyle w:val="TableParagraph"/>
              <w:spacing w:line="188" w:lineRule="exact"/>
              <w:ind w:right="102"/>
              <w:jc w:val="right"/>
              <w:rPr>
                <w:color w:val="000000" w:themeColor="text1"/>
              </w:rPr>
            </w:pPr>
            <w:r w:rsidRPr="00B309F1">
              <w:rPr>
                <w:rStyle w:val="None"/>
                <w:b/>
                <w:bCs/>
                <w:color w:val="000000" w:themeColor="text1"/>
                <w:spacing w:val="-2"/>
                <w:sz w:val="18"/>
                <w:szCs w:val="18"/>
              </w:rPr>
              <w:t>17,320</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8" w:lineRule="exact"/>
              <w:ind w:right="100"/>
              <w:jc w:val="right"/>
              <w:rPr>
                <w:color w:val="000000" w:themeColor="text1"/>
              </w:rPr>
            </w:pPr>
            <w:r w:rsidRPr="00B309F1">
              <w:rPr>
                <w:rStyle w:val="None"/>
                <w:b/>
                <w:bCs/>
                <w:color w:val="000000" w:themeColor="text1"/>
                <w:spacing w:val="-2"/>
                <w:sz w:val="18"/>
                <w:szCs w:val="18"/>
              </w:rPr>
              <w:t>14,636</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8" w:lineRule="exact"/>
              <w:ind w:right="99"/>
              <w:jc w:val="right"/>
              <w:rPr>
                <w:color w:val="000000" w:themeColor="text1"/>
              </w:rPr>
            </w:pPr>
            <w:r w:rsidRPr="00B309F1">
              <w:rPr>
                <w:rStyle w:val="None"/>
                <w:b/>
                <w:bCs/>
                <w:color w:val="000000" w:themeColor="text1"/>
                <w:spacing w:val="-2"/>
                <w:sz w:val="18"/>
                <w:szCs w:val="18"/>
              </w:rPr>
              <w:t>84.50%</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10"/>
                <w:sz w:val="18"/>
                <w:szCs w:val="18"/>
              </w:rPr>
              <w:t>3</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Chad Pierce.3(Khalumbre)</w:t>
            </w:r>
            <w:r w:rsidRPr="00B309F1">
              <w:rPr>
                <w:rStyle w:val="None"/>
                <w:b/>
                <w:bCs/>
                <w:color w:val="000000" w:themeColor="text1"/>
                <w:spacing w:val="-2"/>
                <w:sz w:val="18"/>
                <w:szCs w:val="18"/>
              </w:rPr>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right w:w="80" w:type="dxa"/>
            </w:tcMar>
          </w:tcPr>
          <w:p w:rsidR="00BB050D" w:rsidRPr="00B309F1" w:rsidRDefault="00BB050D">
            <w:pPr>
              <w:rPr>
                <w:color w:val="000000" w:themeColor="text1"/>
              </w:rPr>
            </w:pP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color w:val="000000" w:themeColor="text1"/>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Brian Kim</w:t>
            </w:r>
            <w:r w:rsidRPr="00B309F1">
              <w:rPr>
                <w:rStyle w:val="None"/>
                <w:color w:val="000000" w:themeColor="text1"/>
                <w:spacing w:val="-4"/>
                <w:sz w:val="18"/>
                <w:szCs w:val="18"/>
              </w:rPr>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186" w:lineRule="exact"/>
              <w:ind w:right="97"/>
              <w:jc w:val="right"/>
              <w:rPr>
                <w:color w:val="000000" w:themeColor="text1"/>
              </w:rPr>
            </w:pPr>
            <w:r w:rsidRPr="00B309F1">
              <w:rPr>
                <w:rStyle w:val="Hyperlink7"/>
                <w:rFonts w:eastAsia="Arial Unicode MS"/>
                <w:color w:val="000000" w:themeColor="text1"/>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right="97"/>
              <w:jc w:val="right"/>
              <w:rPr>
                <w:color w:val="000000" w:themeColor="text1"/>
              </w:rPr>
            </w:pPr>
            <w:r w:rsidRPr="00B309F1">
              <w:rPr>
                <w:rStyle w:val="Hyperlink7"/>
                <w:rFonts w:eastAsia="Arial Unicode MS"/>
                <w:color w:val="000000" w:themeColor="text1"/>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Hyperlink7"/>
                <w:rFonts w:eastAsia="Arial Unicode MS"/>
                <w:color w:val="000000" w:themeColor="text1"/>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6" w:lineRule="exact"/>
              <w:ind w:right="100"/>
              <w:jc w:val="right"/>
              <w:rPr>
                <w:color w:val="000000" w:themeColor="text1"/>
              </w:rPr>
            </w:pPr>
            <w:r w:rsidRPr="00B309F1">
              <w:rPr>
                <w:rStyle w:val="Hyperlink7"/>
                <w:rFonts w:eastAsia="Arial Unicode MS"/>
                <w:color w:val="000000" w:themeColor="text1"/>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right="100"/>
              <w:jc w:val="right"/>
              <w:rPr>
                <w:color w:val="000000" w:themeColor="text1"/>
              </w:rPr>
            </w:pPr>
            <w:r w:rsidRPr="00B309F1">
              <w:rPr>
                <w:rStyle w:val="Hyperlink7"/>
                <w:rFonts w:eastAsia="Arial Unicode MS"/>
                <w:color w:val="000000" w:themeColor="text1"/>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rsidR="00BB050D" w:rsidRPr="00B309F1" w:rsidRDefault="00C175F3">
            <w:pPr>
              <w:pStyle w:val="TableParagraph"/>
              <w:spacing w:line="186" w:lineRule="exact"/>
              <w:ind w:right="103"/>
              <w:jc w:val="right"/>
              <w:rPr>
                <w:color w:val="000000" w:themeColor="text1"/>
              </w:rPr>
            </w:pPr>
            <w:r w:rsidRPr="00B309F1">
              <w:rPr>
                <w:rStyle w:val="Hyperlink7"/>
                <w:rFonts w:eastAsia="Arial Unicode MS"/>
                <w:color w:val="000000" w:themeColor="text1"/>
                <w:spacing w:val="-2"/>
                <w:sz w:val="18"/>
                <w:szCs w:val="18"/>
              </w:rPr>
              <w:t>5,334</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186" w:lineRule="exact"/>
              <w:ind w:left="107"/>
              <w:rPr>
                <w:color w:val="000000" w:themeColor="text1"/>
              </w:rPr>
            </w:pPr>
            <w:r w:rsidRPr="00B309F1">
              <w:rPr>
                <w:rStyle w:val="None"/>
                <w:b/>
                <w:bCs/>
                <w:color w:val="000000" w:themeColor="text1"/>
                <w:sz w:val="18"/>
                <w:szCs w:val="18"/>
              </w:rPr>
              <w:t>Nicole Thomas.3</w:t>
            </w:r>
            <w:r w:rsidRPr="00B309F1">
              <w:rPr>
                <w:rStyle w:val="None"/>
                <w:b/>
                <w:bCs/>
                <w:color w:val="000000" w:themeColor="text1"/>
                <w:sz w:val="18"/>
                <w:szCs w:val="18"/>
              </w:rPr>
            </w:r>
            <w:r w:rsidRPr="00B309F1">
              <w:rPr>
                <w:rStyle w:val="None"/>
                <w:b/>
                <w:bCs/>
                <w:color w:val="000000" w:themeColor="text1"/>
                <w:spacing w:val="-10"/>
                <w:sz w:val="18"/>
                <w:szCs w:val="18"/>
              </w:rPr>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before="2" w:line="186" w:lineRule="exact"/>
              <w:ind w:right="97"/>
              <w:jc w:val="right"/>
              <w:rPr>
                <w:color w:val="000000" w:themeColor="text1"/>
              </w:rPr>
            </w:pPr>
            <w:r w:rsidRPr="00B309F1">
              <w:rPr>
                <w:rStyle w:val="None"/>
                <w:b/>
                <w:bCs/>
                <w:color w:val="000000" w:themeColor="text1"/>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before="2" w:line="186" w:lineRule="exact"/>
              <w:ind w:right="97"/>
              <w:jc w:val="right"/>
              <w:rPr>
                <w:color w:val="000000" w:themeColor="text1"/>
              </w:rPr>
            </w:pPr>
            <w:r w:rsidRPr="00B309F1">
              <w:rPr>
                <w:rStyle w:val="None"/>
                <w:b/>
                <w:bCs/>
                <w:color w:val="000000" w:themeColor="text1"/>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before="2" w:line="186" w:lineRule="exact"/>
              <w:ind w:right="94"/>
              <w:jc w:val="right"/>
              <w:rPr>
                <w:color w:val="000000" w:themeColor="text1"/>
              </w:rPr>
            </w:pPr>
            <w:r w:rsidRPr="00B309F1">
              <w:rPr>
                <w:rStyle w:val="None"/>
                <w:b/>
                <w:bCs/>
                <w:color w:val="000000" w:themeColor="text1"/>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before="2" w:line="186" w:lineRule="exact"/>
              <w:ind w:right="99"/>
              <w:jc w:val="right"/>
              <w:rPr>
                <w:color w:val="000000" w:themeColor="text1"/>
              </w:rPr>
            </w:pPr>
            <w:r w:rsidRPr="00B309F1">
              <w:rPr>
                <w:rStyle w:val="None"/>
                <w:b/>
                <w:bCs/>
                <w:color w:val="000000" w:themeColor="text1"/>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before="2" w:line="186" w:lineRule="exact"/>
              <w:ind w:right="98"/>
              <w:jc w:val="right"/>
              <w:rPr>
                <w:color w:val="000000" w:themeColor="text1"/>
              </w:rPr>
            </w:pPr>
            <w:r w:rsidRPr="00B309F1">
              <w:rPr>
                <w:rStyle w:val="None"/>
                <w:b/>
                <w:bCs/>
                <w:color w:val="000000" w:themeColor="text1"/>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rsidR="00BB050D" w:rsidRPr="00B309F1" w:rsidRDefault="00C175F3">
            <w:pPr>
              <w:pStyle w:val="TableParagraph"/>
              <w:spacing w:before="2" w:line="186" w:lineRule="exact"/>
              <w:ind w:right="103"/>
              <w:jc w:val="right"/>
              <w:rPr>
                <w:color w:val="000000" w:themeColor="text1"/>
              </w:rPr>
            </w:pPr>
            <w:r w:rsidRPr="00B309F1">
              <w:rPr>
                <w:rStyle w:val="None"/>
                <w:b/>
                <w:bCs/>
                <w:color w:val="000000" w:themeColor="text1"/>
                <w:spacing w:val="-2"/>
                <w:sz w:val="18"/>
                <w:szCs w:val="18"/>
              </w:rPr>
              <w:t>5,334</w:t>
            </w:r>
          </w:p>
        </w:tc>
      </w:tr>
      <w:tr w:rsidR="00BB050D" w:rsidRPr="00B309F1">
        <w:trPr>
          <w:trHeight w:val="198"/>
        </w:trPr>
        <w:tc>
          <w:tcPr>
            <w:tcW w:w="8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pacing w:val="-2"/>
                <w:sz w:val="18"/>
                <w:szCs w:val="18"/>
              </w:rPr>
              <w:t>T</w:t>
            </w:r>
            <w:r w:rsidRPr="00B309F1">
              <w:rPr>
                <w:rStyle w:val="None"/>
                <w:b/>
                <w:bCs/>
                <w:color w:val="000000" w:themeColor="text1"/>
                <w:spacing w:val="-2"/>
                <w:sz w:val="18"/>
                <w:szCs w:val="18"/>
              </w:rPr>
              <w:t>otal</w:t>
            </w:r>
          </w:p>
        </w:tc>
        <w:tc>
          <w:tcPr>
            <w:tcW w:w="1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29,045</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186" w:lineRule="exact"/>
              <w:ind w:right="97"/>
              <w:jc w:val="right"/>
              <w:rPr>
                <w:color w:val="000000" w:themeColor="text1"/>
              </w:rPr>
            </w:pPr>
            <w:r w:rsidRPr="00B309F1">
              <w:rPr>
                <w:rStyle w:val="None"/>
                <w:b/>
                <w:bCs/>
                <w:color w:val="000000" w:themeColor="text1"/>
                <w:spacing w:val="-2"/>
                <w:sz w:val="18"/>
                <w:szCs w:val="18"/>
              </w:rPr>
              <w:t>6,234</w:t>
            </w:r>
          </w:p>
        </w:tc>
        <w:tc>
          <w:tcPr>
            <w:tcW w:w="16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85.85%</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85.85%</w:t>
            </w:r>
          </w:p>
        </w:tc>
        <w:tc>
          <w:tcPr>
            <w:tcW w:w="16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0" w:type="dxa"/>
            </w:tcMar>
          </w:tcPr>
          <w:p w:rsidR="00BB050D" w:rsidRPr="00B309F1" w:rsidRDefault="00C175F3">
            <w:pPr>
              <w:pStyle w:val="TableParagraph"/>
              <w:spacing w:line="186" w:lineRule="exact"/>
              <w:ind w:right="100"/>
              <w:jc w:val="right"/>
              <w:rPr>
                <w:color w:val="000000" w:themeColor="text1"/>
              </w:rPr>
            </w:pPr>
            <w:r w:rsidRPr="00B309F1">
              <w:rPr>
                <w:rStyle w:val="None"/>
                <w:b/>
                <w:bCs/>
                <w:color w:val="000000" w:themeColor="text1"/>
                <w:spacing w:val="-2"/>
                <w:sz w:val="18"/>
                <w:szCs w:val="18"/>
              </w:rPr>
              <w:t>29,045</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3" w:type="dxa"/>
            </w:tcMar>
          </w:tcPr>
          <w:p w:rsidR="00BB050D" w:rsidRPr="00B309F1" w:rsidRDefault="00C175F3">
            <w:pPr>
              <w:pStyle w:val="TableParagraph"/>
              <w:spacing w:line="186" w:lineRule="exact"/>
              <w:ind w:right="103"/>
              <w:jc w:val="right"/>
              <w:rPr>
                <w:color w:val="000000" w:themeColor="text1"/>
              </w:rPr>
            </w:pPr>
            <w:r w:rsidRPr="00B309F1">
              <w:rPr>
                <w:rStyle w:val="None"/>
                <w:b/>
                <w:bCs/>
                <w:color w:val="000000" w:themeColor="text1"/>
                <w:spacing w:val="-2"/>
                <w:sz w:val="18"/>
                <w:szCs w:val="18"/>
              </w:rPr>
              <w:t>23,424</w:t>
            </w:r>
          </w:p>
        </w:tc>
      </w:tr>
    </w:tbl>
    <w:p w:rsidR="00BB050D" w:rsidRPr="00B309F1" w:rsidRDefault="00BB050D">
      <w:pPr>
        <w:pStyle w:val="Body"/>
        <w:ind w:left="22" w:hanging="22"/>
        <w:rPr>
          <w:rStyle w:val="None"/>
          <w:i/>
          <w:iCs/>
          <w:color w:val="000000" w:themeColor="text1"/>
          <w:sz w:val="20"/>
          <w:szCs w:val="20"/>
        </w:rPr>
      </w:pPr>
    </w:p>
    <w:p w:rsidR="00BB050D" w:rsidRPr="00B309F1" w:rsidRDefault="00BB050D">
      <w:pPr>
        <w:pStyle w:val="BodyText"/>
        <w:spacing w:before="9"/>
        <w:rPr>
          <w:rStyle w:val="None"/>
          <w:i/>
          <w:iCs/>
          <w:color w:val="000000" w:themeColor="text1"/>
          <w:sz w:val="17"/>
          <w:szCs w:val="17"/>
        </w:rPr>
      </w:pPr>
    </w:p>
    <w:tbl>
      <w:tblPr>
        <w:tblW w:w="15385"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12"/>
        <w:gridCol w:w="4142"/>
        <w:gridCol w:w="1780"/>
        <w:gridCol w:w="1708"/>
        <w:gridCol w:w="1624"/>
        <w:gridCol w:w="1709"/>
        <w:gridCol w:w="1708"/>
        <w:gridCol w:w="1802"/>
      </w:tblGrid>
      <w:tr w:rsidR="00BB050D" w:rsidRPr="00B309F1">
        <w:trPr>
          <w:trHeight w:val="198"/>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None"/>
                <w:i/>
                <w:iCs/>
                <w:color w:val="000000" w:themeColor="text1"/>
                <w:sz w:val="18"/>
                <w:szCs w:val="18"/>
              </w:rPr>
            </w:pPr>
          </w:p>
          <w:p w:rsidR="00BB050D" w:rsidRPr="00B309F1" w:rsidRDefault="00C175F3">
            <w:pPr>
              <w:pStyle w:val="TableParagraph"/>
              <w:ind w:left="187"/>
              <w:rPr>
                <w:color w:val="000000" w:themeColor="text1"/>
              </w:rPr>
            </w:pPr>
            <w:r w:rsidRPr="00B309F1">
              <w:rPr>
                <w:rStyle w:val="None"/>
                <w:b/>
                <w:bCs/>
                <w:color w:val="000000" w:themeColor="text1"/>
                <w:sz w:val="18"/>
                <w:szCs w:val="18"/>
              </w:rPr>
              <w:t>Sr.</w:t>
            </w:r>
            <w:r w:rsidRPr="00B309F1">
              <w:rPr>
                <w:rStyle w:val="None"/>
                <w:b/>
                <w:bCs/>
                <w:color w:val="000000" w:themeColor="text1"/>
                <w:spacing w:val="-5"/>
                <w:sz w:val="18"/>
                <w:szCs w:val="18"/>
              </w:rPr>
              <w:t>No.</w:t>
            </w:r>
          </w:p>
        </w:tc>
        <w:tc>
          <w:tcPr>
            <w:tcW w:w="414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spacing w:before="6"/>
              <w:rPr>
                <w:rStyle w:val="None"/>
                <w:i/>
                <w:iCs/>
                <w:color w:val="000000" w:themeColor="text1"/>
                <w:sz w:val="18"/>
                <w:szCs w:val="18"/>
              </w:rPr>
            </w:pPr>
          </w:p>
          <w:p w:rsidR="00BB050D" w:rsidRPr="00B309F1" w:rsidRDefault="00C175F3">
            <w:pPr>
              <w:pStyle w:val="TableParagraph"/>
              <w:ind w:left="912"/>
              <w:rPr>
                <w:color w:val="000000" w:themeColor="text1"/>
              </w:rPr>
            </w:pPr>
            <w:r w:rsidRPr="00B309F1">
              <w:rPr>
                <w:rStyle w:val="None"/>
                <w:b/>
                <w:bCs/>
                <w:color w:val="000000" w:themeColor="text1"/>
                <w:sz w:val="18"/>
                <w:szCs w:val="18"/>
              </w:rPr>
              <w:t>ManufacturingUnit/</w:t>
            </w:r>
            <w:r w:rsidRPr="00B309F1">
              <w:rPr>
                <w:rStyle w:val="None"/>
                <w:b/>
                <w:bCs/>
                <w:color w:val="000000" w:themeColor="text1"/>
                <w:spacing w:val="-2"/>
                <w:sz w:val="18"/>
                <w:szCs w:val="18"/>
              </w:rPr>
              <w:t>Product</w:t>
            </w:r>
          </w:p>
        </w:tc>
        <w:tc>
          <w:tcPr>
            <w:tcW w:w="5112"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rsidR="00BB050D" w:rsidRPr="00B309F1" w:rsidRDefault="00C175F3">
            <w:pPr>
              <w:pStyle w:val="TableParagraph"/>
              <w:spacing w:line="186" w:lineRule="exact"/>
              <w:ind w:left="12"/>
              <w:jc w:val="center"/>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521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8" w:type="dxa"/>
              <w:bottom w:w="80" w:type="dxa"/>
              <w:right w:w="80" w:type="dxa"/>
            </w:tcMar>
          </w:tcPr>
          <w:p w:rsidR="00BB050D" w:rsidRPr="00B309F1" w:rsidRDefault="00C175F3">
            <w:pPr>
              <w:pStyle w:val="TableParagraph"/>
              <w:spacing w:line="186" w:lineRule="exact"/>
              <w:ind w:left="18"/>
              <w:jc w:val="center"/>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626"/>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4142"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7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27" w:type="dxa"/>
              <w:bottom w:w="80" w:type="dxa"/>
              <w:right w:w="80" w:type="dxa"/>
            </w:tcMar>
          </w:tcPr>
          <w:p w:rsidR="00BB050D" w:rsidRPr="00B309F1" w:rsidRDefault="00C175F3">
            <w:pPr>
              <w:pStyle w:val="TableParagraph"/>
              <w:spacing w:line="206" w:lineRule="exact"/>
              <w:ind w:left="747" w:hanging="632"/>
              <w:rPr>
                <w:color w:val="000000" w:themeColor="text1"/>
              </w:rPr>
            </w:pPr>
            <w:r w:rsidRPr="00B309F1">
              <w:rPr>
                <w:rStyle w:val="None"/>
                <w:b/>
                <w:bCs/>
                <w:color w:val="000000" w:themeColor="text1"/>
                <w:sz w:val="18"/>
                <w:szCs w:val="18"/>
              </w:rPr>
              <w:t>Michelle Mclaughlin</w:t>
            </w:r>
            <w:r w:rsidRPr="00B309F1">
              <w:rPr>
                <w:rStyle w:val="None"/>
                <w:b/>
                <w:bCs/>
                <w:color w:val="000000" w:themeColor="text1"/>
                <w:spacing w:val="-6"/>
                <w:sz w:val="18"/>
                <w:szCs w:val="18"/>
              </w:rPr>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3" w:type="dxa"/>
              <w:bottom w:w="80" w:type="dxa"/>
              <w:right w:w="212" w:type="dxa"/>
            </w:tcMar>
          </w:tcPr>
          <w:p w:rsidR="00BB050D" w:rsidRPr="00B309F1" w:rsidRDefault="00C175F3">
            <w:pPr>
              <w:pStyle w:val="TableParagraph"/>
              <w:spacing w:line="206" w:lineRule="exact"/>
              <w:ind w:left="613" w:right="132" w:hanging="461"/>
              <w:rPr>
                <w:color w:val="000000" w:themeColor="text1"/>
              </w:rPr>
            </w:pPr>
            <w:r w:rsidRPr="00B309F1">
              <w:rPr>
                <w:rStyle w:val="None"/>
                <w:b/>
                <w:bCs/>
                <w:color w:val="000000" w:themeColor="text1"/>
                <w:sz w:val="18"/>
                <w:szCs w:val="18"/>
              </w:rPr>
              <w:t>Actualproduction in MT</w:t>
            </w:r>
          </w:p>
        </w:tc>
        <w:tc>
          <w:tcPr>
            <w:tcW w:w="162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2" w:type="dxa"/>
              <w:bottom w:w="80" w:type="dxa"/>
              <w:right w:w="368" w:type="dxa"/>
            </w:tcMar>
          </w:tcPr>
          <w:p w:rsidR="00BB050D" w:rsidRPr="00B309F1" w:rsidRDefault="00C175F3">
            <w:pPr>
              <w:pStyle w:val="TableParagraph"/>
              <w:spacing w:line="206" w:lineRule="exact"/>
              <w:ind w:left="312" w:right="288" w:firstLine="156"/>
              <w:rPr>
                <w:color w:val="000000" w:themeColor="text1"/>
              </w:rPr>
            </w:pPr>
            <w:r w:rsidRPr="00B309F1">
              <w:rPr>
                <w:rStyle w:val="None"/>
                <w:b/>
                <w:bCs/>
                <w:color w:val="000000" w:themeColor="text1"/>
                <w:spacing w:val="-2"/>
                <w:sz w:val="18"/>
                <w:szCs w:val="18"/>
              </w:rPr>
              <w:t xml:space="preserve">Capacity </w:t>
            </w:r>
            <w:r w:rsidRPr="00B309F1">
              <w:rPr>
                <w:rStyle w:val="None"/>
                <w:b/>
                <w:bCs/>
                <w:color w:val="000000" w:themeColor="text1"/>
                <w:sz w:val="18"/>
                <w:szCs w:val="18"/>
              </w:rPr>
              <w:t>utilization%</w:t>
            </w:r>
          </w:p>
        </w:tc>
        <w:tc>
          <w:tcPr>
            <w:tcW w:w="1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5" w:type="dxa"/>
              <w:bottom w:w="80" w:type="dxa"/>
              <w:right w:w="238" w:type="dxa"/>
            </w:tcMar>
          </w:tcPr>
          <w:p w:rsidR="00BB050D" w:rsidRPr="00B309F1" w:rsidRDefault="00C175F3">
            <w:pPr>
              <w:pStyle w:val="TableParagraph"/>
              <w:spacing w:line="206" w:lineRule="exact"/>
              <w:ind w:left="615" w:right="158" w:hanging="437"/>
              <w:rPr>
                <w:color w:val="000000" w:themeColor="text1"/>
              </w:rPr>
            </w:pPr>
            <w:r w:rsidRPr="00B309F1">
              <w:rPr>
                <w:rStyle w:val="None"/>
                <w:b/>
                <w:bCs/>
                <w:color w:val="000000" w:themeColor="text1"/>
                <w:sz w:val="18"/>
                <w:szCs w:val="18"/>
              </w:rPr>
              <w:t>Installedcapacity in 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6" w:type="dxa"/>
              <w:bottom w:w="80" w:type="dxa"/>
              <w:right w:w="209" w:type="dxa"/>
            </w:tcMar>
          </w:tcPr>
          <w:p w:rsidR="00BB050D" w:rsidRPr="00B309F1" w:rsidRDefault="00C175F3">
            <w:pPr>
              <w:pStyle w:val="TableParagraph"/>
              <w:spacing w:line="206" w:lineRule="exact"/>
              <w:ind w:left="616" w:right="129" w:hanging="461"/>
              <w:rPr>
                <w:color w:val="000000" w:themeColor="text1"/>
              </w:rPr>
            </w:pPr>
            <w:r w:rsidRPr="00B309F1">
              <w:rPr>
                <w:rStyle w:val="None"/>
                <w:b/>
                <w:bCs/>
                <w:color w:val="000000" w:themeColor="text1"/>
                <w:sz w:val="18"/>
                <w:szCs w:val="18"/>
              </w:rPr>
              <w:t>Actualproduction in MT</w:t>
            </w:r>
          </w:p>
        </w:tc>
        <w:tc>
          <w:tcPr>
            <w:tcW w:w="18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85" w:type="dxa"/>
            </w:tcMar>
          </w:tcPr>
          <w:p w:rsidR="00BB050D" w:rsidRPr="00B309F1" w:rsidRDefault="00C175F3">
            <w:pPr>
              <w:pStyle w:val="TableParagraph"/>
              <w:spacing w:before="2" w:line="207" w:lineRule="exact"/>
              <w:ind w:left="16" w:right="5"/>
              <w:jc w:val="center"/>
              <w:rPr>
                <w:rStyle w:val="None"/>
                <w:b/>
                <w:bCs/>
                <w:color w:val="000000" w:themeColor="text1"/>
                <w:sz w:val="18"/>
                <w:szCs w:val="18"/>
              </w:rPr>
            </w:pPr>
            <w:r w:rsidRPr="00B309F1">
              <w:rPr>
                <w:rStyle w:val="None"/>
                <w:b/>
                <w:bCs/>
                <w:color w:val="000000" w:themeColor="text1"/>
                <w:sz w:val="18"/>
                <w:szCs w:val="18"/>
              </w:rPr>
              <w:t>Capacity</w:t>
            </w:r>
            <w:r w:rsidRPr="00B309F1">
              <w:rPr>
                <w:rStyle w:val="None"/>
                <w:b/>
                <w:bCs/>
                <w:color w:val="000000" w:themeColor="text1"/>
                <w:spacing w:val="-2"/>
                <w:sz w:val="18"/>
                <w:szCs w:val="18"/>
              </w:rPr>
              <w:t>utilization</w:t>
            </w:r>
          </w:p>
          <w:p w:rsidR="00BB050D" w:rsidRPr="00B309F1" w:rsidRDefault="00C175F3">
            <w:pPr>
              <w:pStyle w:val="TableParagraph"/>
              <w:spacing w:line="186" w:lineRule="exact"/>
              <w:ind w:left="16"/>
              <w:jc w:val="center"/>
              <w:rPr>
                <w:color w:val="000000" w:themeColor="text1"/>
              </w:rPr>
            </w:pPr>
            <w:r w:rsidRPr="00B309F1">
              <w:rPr>
                <w:rStyle w:val="None"/>
                <w:b/>
                <w:bCs/>
                <w:color w:val="000000" w:themeColor="text1"/>
                <w:spacing w:val="-10"/>
                <w:sz w:val="18"/>
                <w:szCs w:val="18"/>
              </w:rPr>
              <w:t>%</w:t>
            </w:r>
          </w:p>
        </w:tc>
      </w:tr>
      <w:tr w:rsidR="00BB050D" w:rsidRPr="00B309F1">
        <w:trPr>
          <w:trHeight w:val="199"/>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8" w:lineRule="exact"/>
              <w:ind w:left="13" w:right="5"/>
              <w:jc w:val="center"/>
              <w:rPr>
                <w:color w:val="000000" w:themeColor="text1"/>
              </w:rPr>
            </w:pPr>
            <w:r w:rsidRPr="00B309F1">
              <w:rPr>
                <w:rStyle w:val="None"/>
                <w:b/>
                <w:bCs/>
                <w:color w:val="000000" w:themeColor="text1"/>
                <w:spacing w:val="-10"/>
                <w:sz w:val="18"/>
                <w:szCs w:val="18"/>
              </w:rPr>
              <w:t>1</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b/>
                <w:bCs/>
                <w:color w:val="000000" w:themeColor="text1"/>
                <w:sz w:val="18"/>
                <w:szCs w:val="18"/>
              </w:rPr>
              <w:t xml:space="preserve">TalojaUnitNo1 </w:t>
            </w:r>
            <w:r w:rsidRPr="00B309F1">
              <w:rPr>
                <w:rStyle w:val="None"/>
                <w:b/>
                <w:bCs/>
                <w:color w:val="000000" w:themeColor="text1"/>
                <w:spacing w:val="-2"/>
                <w:sz w:val="18"/>
                <w:szCs w:val="18"/>
              </w:rPr>
              <w:t>(Taloja)</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6" w:lineRule="exact"/>
              <w:ind w:left="13" w:right="5"/>
              <w:jc w:val="center"/>
              <w:rPr>
                <w:color w:val="000000" w:themeColor="text1"/>
              </w:rPr>
            </w:pPr>
            <w:r w:rsidRPr="00B309F1">
              <w:rPr>
                <w:rStyle w:val="None"/>
                <w:color w:val="000000" w:themeColor="text1"/>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Crystal Ruiz</w:t>
            </w:r>
            <w:r w:rsidRPr="00B309F1">
              <w:rPr>
                <w:rStyle w:val="None"/>
                <w:color w:val="000000" w:themeColor="text1"/>
                <w:spacing w:val="-4"/>
                <w:sz w:val="18"/>
                <w:szCs w:val="18"/>
              </w:rPr>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Hyperlink7"/>
                <w:rFonts w:eastAsia="Arial Unicode MS"/>
                <w:color w:val="000000" w:themeColor="text1"/>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Hyperlink7"/>
                <w:rFonts w:eastAsia="Arial Unicode MS"/>
                <w:color w:val="000000" w:themeColor="text1"/>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6" w:lineRule="exact"/>
              <w:ind w:right="91"/>
              <w:jc w:val="right"/>
              <w:rPr>
                <w:color w:val="000000" w:themeColor="text1"/>
              </w:rPr>
            </w:pPr>
            <w:r w:rsidRPr="00B309F1">
              <w:rPr>
                <w:rStyle w:val="Hyperlink7"/>
                <w:rFonts w:eastAsia="Arial Unicode MS"/>
                <w:color w:val="000000" w:themeColor="text1"/>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Hyperlink7"/>
                <w:rFonts w:eastAsia="Arial Unicode MS"/>
                <w:color w:val="000000" w:themeColor="text1"/>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Hyperlink7"/>
                <w:rFonts w:eastAsia="Arial Unicode MS"/>
                <w:color w:val="000000" w:themeColor="text1"/>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6" w:lineRule="exact"/>
              <w:ind w:right="91"/>
              <w:jc w:val="right"/>
              <w:rPr>
                <w:color w:val="000000" w:themeColor="text1"/>
              </w:rPr>
            </w:pPr>
            <w:r w:rsidRPr="00B309F1">
              <w:rPr>
                <w:rStyle w:val="Hyperlink7"/>
                <w:rFonts w:eastAsia="Arial Unicode MS"/>
                <w:color w:val="000000" w:themeColor="text1"/>
                <w:spacing w:val="-2"/>
                <w:sz w:val="18"/>
                <w:szCs w:val="18"/>
              </w:rPr>
              <w:t>85.99%</w:t>
            </w: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b/>
                <w:bCs/>
                <w:color w:val="000000" w:themeColor="text1"/>
                <w:sz w:val="18"/>
                <w:szCs w:val="18"/>
              </w:rPr>
              <w:t>Smith, Campbell and Stephens</w:t>
            </w:r>
            <w:r w:rsidRPr="00B309F1">
              <w:rPr>
                <w:rStyle w:val="None"/>
                <w:b/>
                <w:bCs/>
                <w:color w:val="000000" w:themeColor="text1"/>
                <w:spacing w:val="-10"/>
                <w:sz w:val="18"/>
                <w:szCs w:val="18"/>
              </w:rPr>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None"/>
                <w:b/>
                <w:bCs/>
                <w:color w:val="000000" w:themeColor="text1"/>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None"/>
                <w:b/>
                <w:bCs/>
                <w:color w:val="000000" w:themeColor="text1"/>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b/>
                <w:bCs/>
                <w:color w:val="000000" w:themeColor="text1"/>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85.99%</w:t>
            </w:r>
          </w:p>
        </w:tc>
      </w:tr>
      <w:tr w:rsidR="00BB050D" w:rsidRPr="00B309F1">
        <w:trPr>
          <w:trHeight w:val="200"/>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9" w:lineRule="exact"/>
              <w:ind w:left="13" w:right="5"/>
              <w:jc w:val="center"/>
              <w:rPr>
                <w:color w:val="000000" w:themeColor="text1"/>
              </w:rPr>
            </w:pPr>
            <w:r w:rsidRPr="00B309F1">
              <w:rPr>
                <w:rStyle w:val="None"/>
                <w:b/>
                <w:bCs/>
                <w:color w:val="000000" w:themeColor="text1"/>
                <w:spacing w:val="-10"/>
                <w:sz w:val="18"/>
                <w:szCs w:val="18"/>
              </w:rPr>
              <w:t>2</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9" w:lineRule="exact"/>
              <w:ind w:left="108"/>
              <w:rPr>
                <w:color w:val="000000" w:themeColor="text1"/>
              </w:rPr>
            </w:pPr>
            <w:r w:rsidRPr="00B309F1">
              <w:rPr>
                <w:rStyle w:val="None"/>
                <w:b/>
                <w:bCs/>
                <w:color w:val="000000" w:themeColor="text1"/>
                <w:sz w:val="18"/>
                <w:szCs w:val="18"/>
              </w:rPr>
              <w:t>Chad Pierce.2(Birdewadi)</w:t>
            </w:r>
            <w:r w:rsidRPr="00B309F1">
              <w:rPr>
                <w:rStyle w:val="None"/>
                <w:b/>
                <w:bCs/>
                <w:color w:val="000000" w:themeColor="text1"/>
                <w:spacing w:val="-2"/>
                <w:sz w:val="18"/>
                <w:szCs w:val="18"/>
              </w:rPr>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6" w:lineRule="exact"/>
              <w:ind w:left="13" w:right="5"/>
              <w:jc w:val="center"/>
              <w:rPr>
                <w:color w:val="000000" w:themeColor="text1"/>
              </w:rPr>
            </w:pPr>
            <w:r w:rsidRPr="00B309F1">
              <w:rPr>
                <w:rStyle w:val="None"/>
                <w:color w:val="000000" w:themeColor="text1"/>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Hyperlink6"/>
                <w:rFonts w:eastAsia="Arial Unicode MS"/>
                <w:color w:val="000000" w:themeColor="text1"/>
                <w:sz w:val="18"/>
                <w:szCs w:val="18"/>
              </w:rPr>
              <w:t>Crystal Ruiz</w:t>
            </w:r>
            <w:r w:rsidRPr="00B309F1">
              <w:rPr>
                <w:rStyle w:val="None"/>
                <w:color w:val="000000" w:themeColor="text1"/>
                <w:spacing w:val="-4"/>
                <w:sz w:val="18"/>
                <w:szCs w:val="18"/>
              </w:rPr>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Hyperlink7"/>
                <w:rFonts w:eastAsia="Arial Unicode MS"/>
                <w:color w:val="000000" w:themeColor="text1"/>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Hyperlink7"/>
                <w:rFonts w:eastAsia="Arial Unicode MS"/>
                <w:color w:val="000000" w:themeColor="text1"/>
                <w:spacing w:val="-2"/>
                <w:sz w:val="18"/>
                <w:szCs w:val="18"/>
              </w:rPr>
              <w:t>13,472</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6" w:lineRule="exact"/>
              <w:ind w:right="91"/>
              <w:jc w:val="right"/>
              <w:rPr>
                <w:color w:val="000000" w:themeColor="text1"/>
              </w:rPr>
            </w:pPr>
            <w:r w:rsidRPr="00B309F1">
              <w:rPr>
                <w:rStyle w:val="Hyperlink7"/>
                <w:rFonts w:eastAsia="Arial Unicode MS"/>
                <w:color w:val="000000" w:themeColor="text1"/>
                <w:spacing w:val="-2"/>
                <w:sz w:val="18"/>
                <w:szCs w:val="18"/>
              </w:rPr>
              <w:t>92.11%</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Hyperlink7"/>
                <w:rFonts w:eastAsia="Arial Unicode MS"/>
                <w:color w:val="000000" w:themeColor="text1"/>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Hyperlink7"/>
                <w:rFonts w:eastAsia="Arial Unicode MS"/>
                <w:color w:val="000000" w:themeColor="text1"/>
                <w:spacing w:val="-2"/>
                <w:sz w:val="18"/>
                <w:szCs w:val="18"/>
              </w:rPr>
              <w:t>10,882</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6" w:lineRule="exact"/>
              <w:ind w:right="91"/>
              <w:jc w:val="right"/>
              <w:rPr>
                <w:color w:val="000000" w:themeColor="text1"/>
              </w:rPr>
            </w:pPr>
            <w:r w:rsidRPr="00B309F1">
              <w:rPr>
                <w:rStyle w:val="Hyperlink7"/>
                <w:rFonts w:eastAsia="Arial Unicode MS"/>
                <w:color w:val="000000" w:themeColor="text1"/>
                <w:spacing w:val="-2"/>
                <w:sz w:val="18"/>
                <w:szCs w:val="18"/>
              </w:rPr>
              <w:t>74.40%</w:t>
            </w:r>
          </w:p>
        </w:tc>
      </w:tr>
      <w:tr w:rsidR="00BB050D" w:rsidRPr="00B309F1">
        <w:trPr>
          <w:trHeight w:val="199"/>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0" w:type="dxa"/>
            </w:tcMar>
          </w:tcPr>
          <w:p w:rsidR="00BB050D" w:rsidRPr="00B309F1" w:rsidRDefault="00C175F3">
            <w:pPr>
              <w:pStyle w:val="TableParagraph"/>
              <w:spacing w:line="188" w:lineRule="exact"/>
              <w:ind w:left="13"/>
              <w:jc w:val="center"/>
              <w:rPr>
                <w:color w:val="000000" w:themeColor="text1"/>
              </w:rPr>
            </w:pPr>
            <w:r w:rsidRPr="00B309F1">
              <w:rPr>
                <w:rStyle w:val="None"/>
                <w:color w:val="000000" w:themeColor="text1"/>
                <w:spacing w:val="-5"/>
                <w:sz w:val="18"/>
                <w:szCs w:val="18"/>
              </w:rPr>
              <w:t>b)</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Hyperlink6"/>
                <w:rFonts w:eastAsia="Arial Unicode MS"/>
                <w:color w:val="000000" w:themeColor="text1"/>
                <w:sz w:val="18"/>
                <w:szCs w:val="18"/>
              </w:rPr>
              <w:t>Brian Kim</w:t>
            </w:r>
            <w:r w:rsidRPr="00B309F1">
              <w:rPr>
                <w:rStyle w:val="None"/>
                <w:color w:val="000000" w:themeColor="text1"/>
                <w:spacing w:val="-4"/>
                <w:sz w:val="18"/>
                <w:szCs w:val="18"/>
              </w:rPr>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8" w:lineRule="exact"/>
              <w:ind w:right="93"/>
              <w:jc w:val="right"/>
              <w:rPr>
                <w:color w:val="000000" w:themeColor="text1"/>
              </w:rPr>
            </w:pPr>
            <w:r w:rsidRPr="00B309F1">
              <w:rPr>
                <w:rStyle w:val="Hyperlink7"/>
                <w:rFonts w:eastAsia="Arial Unicode MS"/>
                <w:color w:val="000000" w:themeColor="text1"/>
                <w:spacing w:val="-2"/>
                <w:sz w:val="18"/>
                <w:szCs w:val="18"/>
              </w:rPr>
              <w:t>2,694</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8" w:lineRule="exact"/>
              <w:ind w:right="91"/>
              <w:jc w:val="right"/>
              <w:rPr>
                <w:color w:val="000000" w:themeColor="text1"/>
              </w:rPr>
            </w:pPr>
            <w:r w:rsidRPr="00B309F1">
              <w:rPr>
                <w:rStyle w:val="None"/>
                <w:color w:val="000000" w:themeColor="text1"/>
                <w:spacing w:val="-5"/>
                <w:sz w:val="18"/>
                <w:szCs w:val="18"/>
              </w:rPr>
              <w:t>506</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0" w:type="dxa"/>
            </w:tcMar>
          </w:tcPr>
          <w:p w:rsidR="00BB050D" w:rsidRPr="00B309F1" w:rsidRDefault="00C175F3">
            <w:pPr>
              <w:pStyle w:val="TableParagraph"/>
              <w:spacing w:line="188" w:lineRule="exact"/>
              <w:ind w:right="91"/>
              <w:jc w:val="right"/>
              <w:rPr>
                <w:color w:val="000000" w:themeColor="text1"/>
              </w:rPr>
            </w:pPr>
            <w:r w:rsidRPr="00B309F1">
              <w:rPr>
                <w:rStyle w:val="Hyperlink7"/>
                <w:rFonts w:eastAsia="Arial Unicode MS"/>
                <w:color w:val="000000" w:themeColor="text1"/>
                <w:spacing w:val="-2"/>
                <w:sz w:val="18"/>
                <w:szCs w:val="18"/>
              </w:rPr>
              <w:t>18.78%</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8" w:lineRule="exact"/>
              <w:ind w:right="93"/>
              <w:jc w:val="right"/>
              <w:rPr>
                <w:color w:val="000000" w:themeColor="text1"/>
              </w:rPr>
            </w:pPr>
            <w:r w:rsidRPr="00B309F1">
              <w:rPr>
                <w:rStyle w:val="Hyperlink7"/>
                <w:rFonts w:eastAsia="Arial Unicode MS"/>
                <w:color w:val="000000" w:themeColor="text1"/>
                <w:spacing w:val="-2"/>
                <w:sz w:val="18"/>
                <w:szCs w:val="18"/>
              </w:rPr>
              <w:t>1,347</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8" w:lineRule="exact"/>
              <w:ind w:right="90"/>
              <w:jc w:val="right"/>
              <w:rPr>
                <w:color w:val="000000" w:themeColor="text1"/>
              </w:rPr>
            </w:pPr>
            <w:r w:rsidRPr="00B309F1">
              <w:rPr>
                <w:rStyle w:val="None"/>
                <w:color w:val="000000" w:themeColor="text1"/>
                <w:spacing w:val="-5"/>
                <w:sz w:val="18"/>
                <w:szCs w:val="18"/>
              </w:rPr>
              <w:t>53</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line="188" w:lineRule="exact"/>
              <w:ind w:right="91"/>
              <w:jc w:val="right"/>
              <w:rPr>
                <w:color w:val="000000" w:themeColor="text1"/>
              </w:rPr>
            </w:pPr>
            <w:r w:rsidRPr="00B309F1">
              <w:rPr>
                <w:rStyle w:val="Hyperlink7"/>
                <w:rFonts w:eastAsia="Arial Unicode MS"/>
                <w:color w:val="000000" w:themeColor="text1"/>
                <w:spacing w:val="-2"/>
                <w:sz w:val="18"/>
                <w:szCs w:val="18"/>
              </w:rPr>
              <w:t>3.93%</w:t>
            </w: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b/>
                <w:bCs/>
                <w:color w:val="000000" w:themeColor="text1"/>
                <w:sz w:val="18"/>
                <w:szCs w:val="18"/>
              </w:rPr>
              <w:t>Nicole Thomas.2</w:t>
            </w:r>
            <w:r w:rsidRPr="00B309F1">
              <w:rPr>
                <w:rStyle w:val="None"/>
                <w:b/>
                <w:bCs/>
                <w:color w:val="000000" w:themeColor="text1"/>
                <w:spacing w:val="-10"/>
                <w:sz w:val="18"/>
                <w:szCs w:val="18"/>
              </w:rPr>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None"/>
                <w:b/>
                <w:bCs/>
                <w:color w:val="000000" w:themeColor="text1"/>
                <w:spacing w:val="-2"/>
                <w:sz w:val="18"/>
                <w:szCs w:val="18"/>
              </w:rPr>
              <w:t>17,320</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13,978</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80.70%</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line="186" w:lineRule="exact"/>
              <w:ind w:right="93"/>
              <w:jc w:val="right"/>
              <w:rPr>
                <w:color w:val="000000" w:themeColor="text1"/>
              </w:rPr>
            </w:pPr>
            <w:r w:rsidRPr="00B309F1">
              <w:rPr>
                <w:rStyle w:val="None"/>
                <w:b/>
                <w:bCs/>
                <w:color w:val="000000" w:themeColor="text1"/>
                <w:spacing w:val="-2"/>
                <w:sz w:val="18"/>
                <w:szCs w:val="18"/>
              </w:rPr>
              <w:t>15,973</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b/>
                <w:bCs/>
                <w:color w:val="000000" w:themeColor="text1"/>
                <w:spacing w:val="-2"/>
                <w:sz w:val="18"/>
                <w:szCs w:val="18"/>
              </w:rPr>
              <w:t>10,935</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68.46%</w:t>
            </w: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line="186" w:lineRule="exact"/>
              <w:ind w:left="13" w:right="5"/>
              <w:jc w:val="center"/>
              <w:rPr>
                <w:color w:val="000000" w:themeColor="text1"/>
              </w:rPr>
            </w:pPr>
            <w:r w:rsidRPr="00B309F1">
              <w:rPr>
                <w:rStyle w:val="None"/>
                <w:b/>
                <w:bCs/>
                <w:color w:val="000000" w:themeColor="text1"/>
                <w:spacing w:val="-10"/>
                <w:sz w:val="18"/>
                <w:szCs w:val="18"/>
              </w:rPr>
              <w:t>3</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b/>
                <w:bCs/>
                <w:color w:val="000000" w:themeColor="text1"/>
                <w:sz w:val="18"/>
                <w:szCs w:val="18"/>
              </w:rPr>
              <w:t>Chad Pierce.3(Khalumbre)</w:t>
            </w:r>
            <w:r w:rsidRPr="00B309F1">
              <w:rPr>
                <w:rStyle w:val="None"/>
                <w:b/>
                <w:bCs/>
                <w:color w:val="000000" w:themeColor="text1"/>
                <w:spacing w:val="-2"/>
                <w:sz w:val="18"/>
                <w:szCs w:val="18"/>
              </w:rPr>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bottom w:w="80" w:type="dxa"/>
            </w:tcMar>
          </w:tcPr>
          <w:p w:rsidR="00BB050D" w:rsidRPr="00B309F1" w:rsidRDefault="00BB050D">
            <w:pPr>
              <w:rPr>
                <w:color w:val="000000" w:themeColor="text1"/>
              </w:rPr>
            </w:pP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93" w:type="dxa"/>
              <w:bottom w:w="80" w:type="dxa"/>
              <w:right w:w="85" w:type="dxa"/>
            </w:tcMar>
          </w:tcPr>
          <w:p w:rsidR="00BB050D" w:rsidRPr="00B309F1" w:rsidRDefault="00C175F3">
            <w:pPr>
              <w:pStyle w:val="TableParagraph"/>
              <w:spacing w:before="2" w:line="186" w:lineRule="exact"/>
              <w:ind w:left="13" w:right="5"/>
              <w:jc w:val="center"/>
              <w:rPr>
                <w:color w:val="000000" w:themeColor="text1"/>
              </w:rPr>
            </w:pPr>
            <w:r w:rsidRPr="00B309F1">
              <w:rPr>
                <w:rStyle w:val="None"/>
                <w:color w:val="000000" w:themeColor="text1"/>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before="2" w:line="186" w:lineRule="exact"/>
              <w:ind w:left="108"/>
              <w:rPr>
                <w:color w:val="000000" w:themeColor="text1"/>
              </w:rPr>
            </w:pPr>
            <w:r w:rsidRPr="00B309F1">
              <w:rPr>
                <w:rStyle w:val="Hyperlink6"/>
                <w:rFonts w:eastAsia="Arial Unicode MS"/>
                <w:color w:val="000000" w:themeColor="text1"/>
                <w:sz w:val="18"/>
                <w:szCs w:val="18"/>
              </w:rPr>
              <w:t>Brian Kim</w:t>
            </w:r>
            <w:r w:rsidRPr="00B309F1">
              <w:rPr>
                <w:rStyle w:val="None"/>
                <w:color w:val="000000" w:themeColor="text1"/>
                <w:spacing w:val="-4"/>
                <w:sz w:val="18"/>
                <w:szCs w:val="18"/>
              </w:rPr>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before="2" w:line="186" w:lineRule="exact"/>
              <w:ind w:right="93"/>
              <w:jc w:val="right"/>
              <w:rPr>
                <w:color w:val="000000" w:themeColor="text1"/>
              </w:rPr>
            </w:pPr>
            <w:r w:rsidRPr="00B309F1">
              <w:rPr>
                <w:rStyle w:val="Hyperlink7"/>
                <w:rFonts w:eastAsia="Arial Unicode MS"/>
                <w:color w:val="000000" w:themeColor="text1"/>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before="2" w:line="186" w:lineRule="exact"/>
              <w:ind w:right="94"/>
              <w:jc w:val="right"/>
              <w:rPr>
                <w:color w:val="000000" w:themeColor="text1"/>
              </w:rPr>
            </w:pPr>
            <w:r w:rsidRPr="00B309F1">
              <w:rPr>
                <w:rStyle w:val="Hyperlink7"/>
                <w:rFonts w:eastAsia="Arial Unicode MS"/>
                <w:color w:val="000000" w:themeColor="text1"/>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before="2" w:line="186" w:lineRule="exact"/>
              <w:ind w:right="91"/>
              <w:jc w:val="right"/>
              <w:rPr>
                <w:color w:val="000000" w:themeColor="text1"/>
              </w:rPr>
            </w:pPr>
            <w:r w:rsidRPr="00B309F1">
              <w:rPr>
                <w:rStyle w:val="Hyperlink7"/>
                <w:rFonts w:eastAsia="Arial Unicode MS"/>
                <w:color w:val="000000" w:themeColor="text1"/>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3" w:type="dxa"/>
            </w:tcMar>
          </w:tcPr>
          <w:p w:rsidR="00BB050D" w:rsidRPr="00B309F1" w:rsidRDefault="00C175F3">
            <w:pPr>
              <w:pStyle w:val="TableParagraph"/>
              <w:spacing w:before="2" w:line="186" w:lineRule="exact"/>
              <w:ind w:right="93"/>
              <w:jc w:val="right"/>
              <w:rPr>
                <w:color w:val="000000" w:themeColor="text1"/>
              </w:rPr>
            </w:pPr>
            <w:r w:rsidRPr="00B309F1">
              <w:rPr>
                <w:rStyle w:val="Hyperlink7"/>
                <w:rFonts w:eastAsia="Arial Unicode MS"/>
                <w:color w:val="000000" w:themeColor="text1"/>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before="2" w:line="186" w:lineRule="exact"/>
              <w:ind w:right="92"/>
              <w:jc w:val="right"/>
              <w:rPr>
                <w:color w:val="000000" w:themeColor="text1"/>
              </w:rPr>
            </w:pPr>
            <w:r w:rsidRPr="00B309F1">
              <w:rPr>
                <w:rStyle w:val="Hyperlink7"/>
                <w:rFonts w:eastAsia="Arial Unicode MS"/>
                <w:color w:val="000000" w:themeColor="text1"/>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1" w:type="dxa"/>
            </w:tcMar>
          </w:tcPr>
          <w:p w:rsidR="00BB050D" w:rsidRPr="00B309F1" w:rsidRDefault="00C175F3">
            <w:pPr>
              <w:pStyle w:val="TableParagraph"/>
              <w:spacing w:before="2" w:line="186" w:lineRule="exact"/>
              <w:ind w:right="91"/>
              <w:jc w:val="right"/>
              <w:rPr>
                <w:color w:val="000000" w:themeColor="text1"/>
              </w:rPr>
            </w:pPr>
            <w:r w:rsidRPr="00B309F1">
              <w:rPr>
                <w:rStyle w:val="Hyperlink7"/>
                <w:rFonts w:eastAsia="Arial Unicode MS"/>
                <w:color w:val="000000" w:themeColor="text1"/>
                <w:spacing w:val="-2"/>
                <w:sz w:val="18"/>
                <w:szCs w:val="18"/>
              </w:rPr>
              <w:t>62.84%</w:t>
            </w:r>
          </w:p>
        </w:tc>
      </w:tr>
      <w:tr w:rsidR="00BB050D" w:rsidRPr="00B309F1">
        <w:trPr>
          <w:trHeight w:val="198"/>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6" w:lineRule="exact"/>
              <w:ind w:left="108"/>
              <w:rPr>
                <w:color w:val="000000" w:themeColor="text1"/>
              </w:rPr>
            </w:pPr>
            <w:r w:rsidRPr="00B309F1">
              <w:rPr>
                <w:rStyle w:val="None"/>
                <w:b/>
                <w:bCs/>
                <w:color w:val="000000" w:themeColor="text1"/>
                <w:sz w:val="18"/>
                <w:szCs w:val="18"/>
              </w:rPr>
              <w:t>Nicole Thomas.3</w:t>
            </w:r>
            <w:r w:rsidRPr="00B309F1">
              <w:rPr>
                <w:rStyle w:val="None"/>
                <w:b/>
                <w:bCs/>
                <w:color w:val="000000" w:themeColor="text1"/>
                <w:spacing w:val="-10"/>
                <w:sz w:val="18"/>
                <w:szCs w:val="18"/>
              </w:rPr>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6" w:lineRule="exact"/>
              <w:ind w:right="92"/>
              <w:jc w:val="right"/>
              <w:rPr>
                <w:color w:val="000000" w:themeColor="text1"/>
              </w:rPr>
            </w:pPr>
            <w:r w:rsidRPr="00B309F1">
              <w:rPr>
                <w:rStyle w:val="None"/>
                <w:b/>
                <w:bCs/>
                <w:color w:val="000000" w:themeColor="text1"/>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ind w:right="90"/>
              <w:jc w:val="right"/>
              <w:rPr>
                <w:color w:val="000000" w:themeColor="text1"/>
              </w:rPr>
            </w:pPr>
            <w:r w:rsidRPr="00B309F1">
              <w:rPr>
                <w:rStyle w:val="None"/>
                <w:b/>
                <w:bCs/>
                <w:color w:val="000000" w:themeColor="text1"/>
                <w:spacing w:val="-2"/>
                <w:sz w:val="18"/>
                <w:szCs w:val="18"/>
              </w:rPr>
              <w:t>62.84%</w:t>
            </w:r>
          </w:p>
        </w:tc>
      </w:tr>
      <w:tr w:rsidR="00BB050D" w:rsidRPr="00B309F1">
        <w:trPr>
          <w:trHeight w:val="199"/>
        </w:trPr>
        <w:tc>
          <w:tcPr>
            <w:tcW w:w="9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4142"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BB050D" w:rsidRPr="00B309F1" w:rsidRDefault="00C175F3">
            <w:pPr>
              <w:pStyle w:val="TableParagraph"/>
              <w:spacing w:line="188" w:lineRule="exact"/>
              <w:ind w:left="108"/>
              <w:rPr>
                <w:color w:val="000000" w:themeColor="text1"/>
              </w:rPr>
            </w:pPr>
            <w:r w:rsidRPr="00B309F1">
              <w:rPr>
                <w:rStyle w:val="None"/>
                <w:b/>
                <w:bCs/>
                <w:color w:val="000000" w:themeColor="text1"/>
                <w:spacing w:val="-2"/>
                <w:sz w:val="18"/>
                <w:szCs w:val="18"/>
              </w:rPr>
              <w:t>Total</w:t>
            </w:r>
          </w:p>
        </w:tc>
        <w:tc>
          <w:tcPr>
            <w:tcW w:w="1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28,436</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2" w:type="dxa"/>
            </w:tcMar>
          </w:tcPr>
          <w:p w:rsidR="00BB050D" w:rsidRPr="00B309F1" w:rsidRDefault="00C175F3">
            <w:pPr>
              <w:pStyle w:val="TableParagraph"/>
              <w:spacing w:line="188" w:lineRule="exact"/>
              <w:ind w:right="92"/>
              <w:jc w:val="right"/>
              <w:rPr>
                <w:color w:val="000000" w:themeColor="text1"/>
              </w:rPr>
            </w:pPr>
            <w:r w:rsidRPr="00B309F1">
              <w:rPr>
                <w:rStyle w:val="None"/>
                <w:b/>
                <w:bCs/>
                <w:color w:val="000000" w:themeColor="text1"/>
                <w:spacing w:val="-2"/>
                <w:sz w:val="18"/>
                <w:szCs w:val="18"/>
              </w:rPr>
              <w:t>21,754</w:t>
            </w:r>
          </w:p>
        </w:tc>
        <w:tc>
          <w:tcPr>
            <w:tcW w:w="16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76.50%</w:t>
            </w:r>
          </w:p>
        </w:tc>
        <w:tc>
          <w:tcPr>
            <w:tcW w:w="1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25,265</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17,756</w:t>
            </w:r>
          </w:p>
        </w:tc>
        <w:tc>
          <w:tcPr>
            <w:tcW w:w="18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88" w:lineRule="exact"/>
              <w:ind w:right="90"/>
              <w:jc w:val="right"/>
              <w:rPr>
                <w:color w:val="000000" w:themeColor="text1"/>
              </w:rPr>
            </w:pPr>
            <w:r w:rsidRPr="00B309F1">
              <w:rPr>
                <w:rStyle w:val="None"/>
                <w:b/>
                <w:bCs/>
                <w:color w:val="000000" w:themeColor="text1"/>
                <w:spacing w:val="-2"/>
                <w:sz w:val="18"/>
                <w:szCs w:val="18"/>
              </w:rPr>
              <w:t>70.28%</w:t>
            </w:r>
          </w:p>
        </w:tc>
      </w:tr>
    </w:tbl>
    <w:p w:rsidR="00BB050D" w:rsidRPr="00B309F1" w:rsidRDefault="00BB050D">
      <w:pPr>
        <w:pStyle w:val="BodyText"/>
        <w:spacing w:before="9"/>
        <w:ind w:left="22" w:hanging="22"/>
        <w:rPr>
          <w:rStyle w:val="None"/>
          <w:i/>
          <w:iCs/>
          <w:color w:val="000000" w:themeColor="text1"/>
          <w:sz w:val="17"/>
          <w:szCs w:val="17"/>
        </w:rPr>
      </w:pPr>
    </w:p>
    <w:p w:rsidR="00BB050D" w:rsidRPr="00B309F1" w:rsidRDefault="00C175F3">
      <w:pPr>
        <w:pStyle w:val="Body"/>
        <w:spacing w:before="7"/>
        <w:ind w:left="12"/>
        <w:rPr>
          <w:rStyle w:val="Hyperlink8"/>
          <w:rFonts w:eastAsia="Arial Unicode MS"/>
          <w:color w:val="000000" w:themeColor="text1"/>
        </w:rPr>
      </w:pPr>
      <w:r w:rsidRPr="00B309F1">
        <w:rPr>
          <w:rStyle w:val="Hyperlink8"/>
          <w:rFonts w:eastAsia="Arial Unicode MS"/>
          <w:color w:val="000000" w:themeColor="text1"/>
        </w:rPr>
        <w:t>^</w:t>
      </w:r>
      <w:r w:rsidRPr="00B309F1">
        <w:rPr>
          <w:rStyle w:val="Hyperlink8"/>
          <w:rFonts w:eastAsia="Arial Unicode MS"/>
          <w:color w:val="000000" w:themeColor="text1"/>
        </w:rPr>
        <w:t>Calculated</w:t>
      </w:r>
      <w:r w:rsidRPr="00B309F1">
        <w:rPr>
          <w:rStyle w:val="Hyperlink8"/>
          <w:rFonts w:eastAsia="Arial Unicode MS"/>
          <w:color w:val="000000" w:themeColor="text1"/>
        </w:rPr>
        <w:t>on</w:t>
      </w:r>
      <w:r w:rsidRPr="00B309F1">
        <w:rPr>
          <w:rStyle w:val="Hyperlink8"/>
          <w:rFonts w:eastAsia="Arial Unicode MS"/>
          <w:color w:val="000000" w:themeColor="text1"/>
        </w:rPr>
        <w:t>proportionateinstalledcapacity</w:t>
      </w:r>
      <w:r w:rsidRPr="00B309F1">
        <w:rPr>
          <w:rStyle w:val="None"/>
          <w:i/>
          <w:iCs/>
          <w:color w:val="000000" w:themeColor="text1"/>
          <w:spacing w:val="-2"/>
          <w:sz w:val="16"/>
          <w:szCs w:val="16"/>
        </w:rPr>
        <w:t>basis.</w:t>
      </w:r>
    </w:p>
    <w:p w:rsidR="00BB050D" w:rsidRPr="00B309F1" w:rsidRDefault="00C175F3">
      <w:pPr>
        <w:pStyle w:val="Body"/>
        <w:spacing w:before="1"/>
        <w:ind w:left="12"/>
        <w:rPr>
          <w:rStyle w:val="Hyperlink8"/>
          <w:rFonts w:eastAsia="Arial Unicode MS"/>
          <w:color w:val="000000" w:themeColor="text1"/>
        </w:rPr>
      </w:pPr>
      <w:r w:rsidRPr="00B309F1">
        <w:rPr>
          <w:rStyle w:val="Hyperlink8"/>
          <w:rFonts w:eastAsia="Arial Unicode MS"/>
          <w:color w:val="000000" w:themeColor="text1"/>
        </w:rPr>
        <w:t>*</w:t>
      </w:r>
      <w:r w:rsidRPr="00B309F1">
        <w:rPr>
          <w:rStyle w:val="Hyperlink8"/>
          <w:rFonts w:eastAsia="Arial Unicode MS"/>
          <w:color w:val="000000" w:themeColor="text1"/>
        </w:rPr>
        <w:t>Actual</w:t>
      </w:r>
      <w:r w:rsidRPr="00B309F1">
        <w:rPr>
          <w:rStyle w:val="Hyperlink8"/>
          <w:rFonts w:eastAsia="Arial Unicode MS"/>
          <w:color w:val="000000" w:themeColor="text1"/>
          <w:lang w:val="fr-FR"/>
        </w:rPr>
        <w:t>production</w:t>
      </w:r>
      <w:r w:rsidRPr="00B309F1">
        <w:rPr>
          <w:rStyle w:val="Hyperlink8"/>
          <w:rFonts w:eastAsia="Arial Unicode MS"/>
          <w:color w:val="000000" w:themeColor="text1"/>
        </w:rPr>
        <w:t>mentionedabove</w:t>
      </w:r>
      <w:r w:rsidRPr="00B309F1">
        <w:rPr>
          <w:rStyle w:val="Hyperlink8"/>
          <w:rFonts w:eastAsia="Arial Unicode MS"/>
          <w:color w:val="000000" w:themeColor="text1"/>
        </w:rPr>
        <w:t>is</w:t>
      </w:r>
      <w:r w:rsidRPr="00B309F1">
        <w:rPr>
          <w:rStyle w:val="Hyperlink8"/>
          <w:rFonts w:eastAsia="Arial Unicode MS"/>
          <w:color w:val="000000" w:themeColor="text1"/>
        </w:rPr>
        <w:t>forthethree-month</w:t>
      </w:r>
      <w:r w:rsidRPr="00B309F1">
        <w:rPr>
          <w:rStyle w:val="Hyperlink8"/>
          <w:rFonts w:eastAsia="Arial Unicode MS"/>
          <w:color w:val="000000" w:themeColor="text1"/>
          <w:lang w:val="it-IT"/>
        </w:rPr>
        <w:t>period</w:t>
      </w:r>
      <w:r w:rsidRPr="00B309F1">
        <w:rPr>
          <w:rStyle w:val="Hyperlink8"/>
          <w:rFonts w:eastAsia="Arial Unicode MS"/>
          <w:color w:val="000000" w:themeColor="text1"/>
        </w:rPr>
        <w:t>endedJune</w:t>
      </w:r>
      <w:r w:rsidRPr="00B309F1">
        <w:rPr>
          <w:rStyle w:val="Hyperlink8"/>
          <w:rFonts w:eastAsia="Arial Unicode MS"/>
          <w:color w:val="000000" w:themeColor="text1"/>
          <w:lang w:val="ru-RU"/>
        </w:rPr>
        <w:t>30,</w:t>
      </w:r>
      <w:r w:rsidRPr="00B309F1">
        <w:rPr>
          <w:rStyle w:val="None"/>
          <w:i/>
          <w:iCs/>
          <w:color w:val="000000" w:themeColor="text1"/>
          <w:spacing w:val="-2"/>
          <w:sz w:val="16"/>
          <w:szCs w:val="16"/>
        </w:rPr>
        <w:t>2025.</w:t>
      </w:r>
    </w:p>
    <w:p w:rsidR="00BB050D" w:rsidRPr="00B309F1" w:rsidRDefault="00C175F3">
      <w:pPr>
        <w:pStyle w:val="Body"/>
        <w:spacing w:before="183" w:line="184" w:lineRule="exact"/>
        <w:ind w:left="12"/>
        <w:rPr>
          <w:rStyle w:val="Hyperlink8"/>
          <w:rFonts w:eastAsia="Arial Unicode MS"/>
          <w:color w:val="000000" w:themeColor="text1"/>
        </w:rPr>
      </w:pPr>
      <w:r w:rsidRPr="00B309F1">
        <w:rPr>
          <w:rStyle w:val="None"/>
          <w:i/>
          <w:iCs/>
          <w:color w:val="000000" w:themeColor="text1"/>
          <w:spacing w:val="-2"/>
          <w:sz w:val="16"/>
          <w:szCs w:val="16"/>
          <w:u w:val="single"/>
          <w:lang w:val="de-DE"/>
        </w:rPr>
        <w:t>Notes:</w:t>
      </w:r>
    </w:p>
    <w:p w:rsidR="00BB050D" w:rsidRPr="00B309F1" w:rsidRDefault="00C175F3">
      <w:pPr>
        <w:pStyle w:val="ListParagraph"/>
        <w:numPr>
          <w:ilvl w:val="0"/>
          <w:numId w:val="41"/>
        </w:numPr>
        <w:spacing w:before="0" w:line="196" w:lineRule="exact"/>
        <w:rPr>
          <w:i/>
          <w:iCs/>
          <w:color w:val="000000" w:themeColor="text1"/>
          <w:sz w:val="16"/>
          <w:szCs w:val="16"/>
        </w:rPr>
      </w:pPr>
      <w:r w:rsidRPr="00B309F1">
        <w:rPr>
          <w:rStyle w:val="Hyperlink4"/>
          <w:i/>
          <w:iCs/>
          <w:color w:val="000000" w:themeColor="text1"/>
          <w:sz w:val="16"/>
          <w:szCs w:val="16"/>
        </w:rPr>
        <w:t>Capacitymentionedinabovetablefortheyear2022-2023,2023-2024and2024-2025&amp;firstquarteroftheyear2025-26isonannualized</w:t>
      </w:r>
      <w:r w:rsidRPr="00B309F1">
        <w:rPr>
          <w:rStyle w:val="None"/>
          <w:i/>
          <w:iCs/>
          <w:color w:val="000000" w:themeColor="text1"/>
          <w:spacing w:val="-2"/>
          <w:sz w:val="16"/>
          <w:szCs w:val="16"/>
        </w:rPr>
        <w:t>basis.</w:t>
      </w:r>
    </w:p>
    <w:p w:rsidR="00BB050D" w:rsidRPr="00B309F1" w:rsidRDefault="00C175F3">
      <w:pPr>
        <w:pStyle w:val="ListParagraph"/>
        <w:numPr>
          <w:ilvl w:val="0"/>
          <w:numId w:val="41"/>
        </w:numPr>
        <w:spacing w:before="1" w:line="195" w:lineRule="exact"/>
        <w:rPr>
          <w:i/>
          <w:iCs/>
          <w:color w:val="000000" w:themeColor="text1"/>
          <w:sz w:val="16"/>
          <w:szCs w:val="16"/>
        </w:rPr>
      </w:pPr>
      <w:r w:rsidRPr="00B309F1">
        <w:rPr>
          <w:rStyle w:val="Hyperlink4"/>
          <w:i/>
          <w:iCs/>
          <w:color w:val="000000" w:themeColor="text1"/>
          <w:sz w:val="16"/>
          <w:szCs w:val="16"/>
        </w:rPr>
        <w:t>PICCmeans-Eddie Rivera.</w:t>
      </w:r>
      <w:r w:rsidRPr="00B309F1">
        <w:rPr>
          <w:rStyle w:val="None"/>
          <w:i/>
          <w:iCs/>
          <w:color w:val="000000" w:themeColor="text1"/>
          <w:spacing w:val="-2"/>
          <w:sz w:val="16"/>
          <w:szCs w:val="16"/>
        </w:rPr>
      </w:r>
    </w:p>
    <w:p w:rsidR="00BB050D" w:rsidRPr="00B309F1" w:rsidRDefault="00C175F3">
      <w:pPr>
        <w:pStyle w:val="ListParagraph"/>
        <w:numPr>
          <w:ilvl w:val="0"/>
          <w:numId w:val="41"/>
        </w:numPr>
        <w:spacing w:before="0" w:line="195" w:lineRule="exact"/>
        <w:rPr>
          <w:i/>
          <w:iCs/>
          <w:color w:val="000000" w:themeColor="text1"/>
          <w:sz w:val="16"/>
          <w:szCs w:val="16"/>
        </w:rPr>
      </w:pPr>
      <w:r w:rsidRPr="00B309F1">
        <w:rPr>
          <w:rStyle w:val="Hyperlink4"/>
          <w:i/>
          <w:iCs/>
          <w:color w:val="000000" w:themeColor="text1"/>
          <w:sz w:val="16"/>
          <w:szCs w:val="16"/>
        </w:rPr>
        <w:t>CTCmeans-Scott Yates.</w:t>
      </w:r>
      <w:r w:rsidRPr="00B309F1">
        <w:rPr>
          <w:rStyle w:val="None"/>
          <w:i/>
          <w:iCs/>
          <w:color w:val="000000" w:themeColor="text1"/>
          <w:spacing w:val="-2"/>
          <w:sz w:val="16"/>
          <w:szCs w:val="16"/>
        </w:rPr>
      </w:r>
    </w:p>
    <w:p w:rsidR="00BB050D" w:rsidRPr="00B309F1" w:rsidRDefault="00C175F3">
      <w:pPr>
        <w:pStyle w:val="ListParagraph"/>
        <w:numPr>
          <w:ilvl w:val="0"/>
          <w:numId w:val="41"/>
        </w:numPr>
        <w:spacing w:before="1" w:line="195" w:lineRule="exact"/>
        <w:rPr>
          <w:i/>
          <w:iCs/>
          <w:color w:val="000000" w:themeColor="text1"/>
          <w:sz w:val="16"/>
          <w:szCs w:val="16"/>
        </w:rPr>
      </w:pPr>
      <w:r w:rsidRPr="00B309F1">
        <w:rPr>
          <w:rStyle w:val="Hyperlink4"/>
          <w:i/>
          <w:iCs/>
          <w:color w:val="000000" w:themeColor="text1"/>
          <w:sz w:val="16"/>
          <w:szCs w:val="16"/>
        </w:rPr>
        <w:t>RWmeans-Antonio Gutierrez.</w:t>
      </w:r>
      <w:r w:rsidRPr="00B309F1">
        <w:rPr>
          <w:rStyle w:val="None"/>
          <w:i/>
          <w:iCs/>
          <w:color w:val="000000" w:themeColor="text1"/>
          <w:spacing w:val="-2"/>
          <w:sz w:val="16"/>
          <w:szCs w:val="16"/>
        </w:rPr>
      </w:r>
    </w:p>
    <w:p w:rsidR="00BB050D" w:rsidRPr="00B309F1" w:rsidRDefault="00C175F3">
      <w:pPr>
        <w:pStyle w:val="ListParagraph"/>
        <w:numPr>
          <w:ilvl w:val="0"/>
          <w:numId w:val="42"/>
        </w:numPr>
        <w:spacing w:before="0"/>
        <w:ind w:right="5"/>
        <w:rPr>
          <w:i/>
          <w:iCs/>
          <w:color w:val="000000" w:themeColor="text1"/>
          <w:sz w:val="16"/>
          <w:szCs w:val="16"/>
        </w:rPr>
      </w:pPr>
      <w:r w:rsidRPr="00B309F1">
        <w:rPr>
          <w:rStyle w:val="Hyperlink4"/>
          <w:i/>
          <w:iCs/>
          <w:color w:val="000000" w:themeColor="text1"/>
          <w:sz w:val="16"/>
          <w:szCs w:val="16"/>
        </w:rPr>
        <w:t>Installed capaci</w:t>
      </w:r>
      <w:r w:rsidRPr="00B309F1">
        <w:rPr>
          <w:rStyle w:val="Hyperlink4"/>
          <w:i/>
          <w:iCs/>
          <w:color w:val="000000" w:themeColor="text1"/>
          <w:sz w:val="16"/>
          <w:szCs w:val="16"/>
        </w:rPr>
        <w:t xml:space="preserve">ty represents the installed capacity as of the last date of the relevant Fiscal andby considering the factors such as plant preventive maintenance, unplanned maintenance, set up change for extreme cross section,job landing &amp; unloading time, power failure, </w:t>
      </w:r>
      <w:r w:rsidRPr="00B309F1">
        <w:rPr>
          <w:rStyle w:val="Hyperlink4"/>
          <w:i/>
          <w:iCs/>
          <w:color w:val="000000" w:themeColor="text1"/>
          <w:sz w:val="16"/>
          <w:szCs w:val="16"/>
        </w:rPr>
        <w:t>lunch/ tea break etc..</w:t>
      </w:r>
    </w:p>
    <w:p w:rsidR="00BB050D" w:rsidRPr="00B309F1" w:rsidRDefault="00C175F3">
      <w:pPr>
        <w:pStyle w:val="ListParagraph"/>
        <w:numPr>
          <w:ilvl w:val="0"/>
          <w:numId w:val="42"/>
        </w:numPr>
        <w:spacing w:before="0"/>
        <w:ind w:right="14"/>
        <w:rPr>
          <w:i/>
          <w:iCs/>
          <w:color w:val="000000" w:themeColor="text1"/>
          <w:sz w:val="16"/>
          <w:szCs w:val="16"/>
        </w:rPr>
      </w:pPr>
      <w:r w:rsidRPr="00B309F1">
        <w:rPr>
          <w:rStyle w:val="Hyperlink4"/>
          <w:i/>
          <w:iCs/>
          <w:color w:val="000000" w:themeColor="text1"/>
          <w:sz w:val="16"/>
          <w:szCs w:val="16"/>
        </w:rPr>
        <w:t>The installed capacity are based on various assumptions and estimates, including standard capacity calculation practice in the Indian winding wires industry and capacity of other ancillary equipment installed at the relevantmanufactu</w:t>
      </w:r>
      <w:r w:rsidRPr="00B309F1">
        <w:rPr>
          <w:rStyle w:val="Hyperlink4"/>
          <w:i/>
          <w:iCs/>
          <w:color w:val="000000" w:themeColor="text1"/>
          <w:sz w:val="16"/>
          <w:szCs w:val="16"/>
        </w:rPr>
        <w:t>ring facility. Actual available annual capacity is calculated by considering above mentioned factors and percentage of utilization is calculated by considering available capacity.</w:t>
      </w:r>
    </w:p>
    <w:p w:rsidR="00BB050D" w:rsidRPr="00B309F1" w:rsidRDefault="00C175F3">
      <w:pPr>
        <w:pStyle w:val="ListParagraph"/>
        <w:numPr>
          <w:ilvl w:val="0"/>
          <w:numId w:val="41"/>
        </w:numPr>
        <w:spacing w:before="0" w:line="195" w:lineRule="exact"/>
        <w:rPr>
          <w:i/>
          <w:iCs/>
          <w:color w:val="000000" w:themeColor="text1"/>
          <w:sz w:val="16"/>
          <w:szCs w:val="16"/>
        </w:rPr>
      </w:pPr>
      <w:r w:rsidRPr="00B309F1">
        <w:rPr>
          <w:rStyle w:val="Hyperlink4"/>
          <w:i/>
          <w:iCs/>
          <w:color w:val="000000" w:themeColor="text1"/>
          <w:sz w:val="16"/>
          <w:szCs w:val="16"/>
        </w:rPr>
        <w:t>Actualproductionwillvaryduetofactorssuchassize/shapeofconductors,no./bunchof</w:t>
      </w:r>
      <w:r w:rsidRPr="00B309F1">
        <w:rPr>
          <w:rStyle w:val="Hyperlink4"/>
          <w:i/>
          <w:iCs/>
          <w:color w:val="000000" w:themeColor="text1"/>
          <w:sz w:val="16"/>
          <w:szCs w:val="16"/>
        </w:rPr>
        <w:t>conductors,operator’sskill,ageofthemachine,conditionofthemachine,annealingtime, enamellingtype,paperoverlapping</w:t>
      </w:r>
      <w:r w:rsidRPr="00B309F1">
        <w:rPr>
          <w:rStyle w:val="None"/>
          <w:i/>
          <w:iCs/>
          <w:color w:val="000000" w:themeColor="text1"/>
          <w:spacing w:val="-4"/>
          <w:sz w:val="16"/>
          <w:szCs w:val="16"/>
        </w:rPr>
        <w:t>etc.</w:t>
      </w:r>
    </w:p>
    <w:p w:rsidR="00BB050D" w:rsidRPr="00B309F1" w:rsidRDefault="00C175F3">
      <w:pPr>
        <w:pStyle w:val="ListParagraph"/>
        <w:numPr>
          <w:ilvl w:val="0"/>
          <w:numId w:val="42"/>
        </w:numPr>
        <w:spacing w:before="0"/>
        <w:ind w:right="12"/>
        <w:rPr>
          <w:i/>
          <w:iCs/>
          <w:color w:val="000000" w:themeColor="text1"/>
          <w:sz w:val="16"/>
          <w:szCs w:val="16"/>
        </w:rPr>
      </w:pPr>
      <w:r w:rsidRPr="00B309F1">
        <w:rPr>
          <w:rStyle w:val="Hyperlink4"/>
          <w:i/>
          <w:iCs/>
          <w:color w:val="000000" w:themeColor="text1"/>
          <w:sz w:val="16"/>
          <w:szCs w:val="16"/>
        </w:rPr>
        <w:t>Company manufactureswide range of wiresand conductorsin various sizesand types. Hence,averageof all sizes isconsidered forthe calculation of</w:t>
      </w:r>
      <w:r w:rsidRPr="00B309F1">
        <w:rPr>
          <w:rStyle w:val="Hyperlink4"/>
          <w:i/>
          <w:iCs/>
          <w:color w:val="000000" w:themeColor="text1"/>
          <w:sz w:val="16"/>
          <w:szCs w:val="16"/>
        </w:rPr>
        <w:t xml:space="preserve"> installed and available capacity of theunits. Main production output isbasedon final output of CTC, PICC machine as it is final operation to get finish product.</w:t>
      </w:r>
    </w:p>
    <w:p w:rsidR="00BB050D" w:rsidRPr="00B309F1" w:rsidRDefault="00C175F3">
      <w:pPr>
        <w:pStyle w:val="ListParagraph"/>
        <w:numPr>
          <w:ilvl w:val="0"/>
          <w:numId w:val="41"/>
        </w:numPr>
        <w:spacing w:before="0" w:line="195" w:lineRule="exact"/>
        <w:rPr>
          <w:i/>
          <w:iCs/>
          <w:color w:val="000000" w:themeColor="text1"/>
          <w:sz w:val="16"/>
          <w:szCs w:val="16"/>
        </w:rPr>
      </w:pPr>
      <w:r w:rsidRPr="00B309F1">
        <w:rPr>
          <w:rStyle w:val="Hyperlink4"/>
          <w:i/>
          <w:iCs/>
          <w:color w:val="000000" w:themeColor="text1"/>
          <w:sz w:val="16"/>
          <w:szCs w:val="16"/>
        </w:rPr>
        <w:t>Thecompanyismanufacturingaluminum&amp;copperwindingwiresandforpurposeofarrivingatcopperequivalentf</w:t>
      </w:r>
      <w:r w:rsidRPr="00B309F1">
        <w:rPr>
          <w:rStyle w:val="Hyperlink4"/>
          <w:i/>
          <w:iCs/>
          <w:color w:val="000000" w:themeColor="text1"/>
          <w:sz w:val="16"/>
          <w:szCs w:val="16"/>
        </w:rPr>
        <w:t>iguresofproductionandsales,thealuminumproductshasbeenmultipliedby</w:t>
      </w:r>
      <w:r w:rsidRPr="00B309F1">
        <w:rPr>
          <w:rStyle w:val="None"/>
          <w:i/>
          <w:iCs/>
          <w:color w:val="000000" w:themeColor="text1"/>
          <w:spacing w:val="-2"/>
          <w:sz w:val="16"/>
          <w:szCs w:val="16"/>
        </w:rPr>
        <w:t>3.28.</w:t>
      </w:r>
    </w:p>
    <w:p w:rsidR="00BB050D" w:rsidRPr="00B309F1" w:rsidRDefault="00C175F3">
      <w:pPr>
        <w:pStyle w:val="ListParagraph"/>
        <w:numPr>
          <w:ilvl w:val="0"/>
          <w:numId w:val="41"/>
        </w:numPr>
        <w:spacing w:before="0" w:line="195" w:lineRule="exact"/>
        <w:rPr>
          <w:i/>
          <w:iCs/>
          <w:color w:val="000000" w:themeColor="text1"/>
          <w:sz w:val="16"/>
          <w:szCs w:val="16"/>
        </w:rPr>
      </w:pPr>
      <w:r w:rsidRPr="00B309F1">
        <w:rPr>
          <w:rStyle w:val="Hyperlink4"/>
          <w:i/>
          <w:iCs/>
          <w:color w:val="000000" w:themeColor="text1"/>
          <w:sz w:val="16"/>
          <w:szCs w:val="16"/>
        </w:rPr>
        <w:t>Assumptionsandestimatestakenintoaccountformeasuringavailablecapacities</w:t>
      </w:r>
      <w:r w:rsidRPr="00B309F1">
        <w:rPr>
          <w:rStyle w:val="None"/>
          <w:i/>
          <w:iCs/>
          <w:color w:val="000000" w:themeColor="text1"/>
          <w:spacing w:val="-2"/>
          <w:sz w:val="16"/>
          <w:szCs w:val="16"/>
        </w:rPr>
        <w:t>includes:</w:t>
      </w:r>
    </w:p>
    <w:p w:rsidR="00BB050D" w:rsidRPr="00B309F1" w:rsidRDefault="00BB050D">
      <w:pPr>
        <w:pStyle w:val="ListParagraph"/>
        <w:spacing w:line="195" w:lineRule="exact"/>
        <w:rPr>
          <w:color w:val="000000" w:themeColor="text1"/>
        </w:rPr>
        <w:sectPr w:rsidR="00BB050D" w:rsidRPr="00B309F1">
          <w:headerReference w:type="default" r:id="rId132"/>
          <w:footerReference w:type="default" r:id="rId133"/>
          <w:pgSz w:w="11920" w:h="16840"/>
          <w:pgMar w:top="1160" w:right="708" w:bottom="920" w:left="708" w:header="0" w:footer="0" w:gutter="0"/>
          <w:cols w:space="720"/>
        </w:sectPr>
      </w:pPr>
    </w:p>
    <w:p w:rsidR="00BB050D" w:rsidRPr="00B309F1" w:rsidRDefault="00C175F3">
      <w:pPr>
        <w:pStyle w:val="ListParagraph"/>
        <w:numPr>
          <w:ilvl w:val="1"/>
          <w:numId w:val="41"/>
        </w:numPr>
        <w:spacing w:before="74"/>
        <w:jc w:val="both"/>
        <w:rPr>
          <w:i/>
          <w:iCs/>
          <w:color w:val="000000" w:themeColor="text1"/>
          <w:sz w:val="16"/>
          <w:szCs w:val="16"/>
        </w:rPr>
      </w:pPr>
      <w:r w:rsidRPr="00B309F1">
        <w:rPr>
          <w:rStyle w:val="Hyperlink4"/>
          <w:i/>
          <w:iCs/>
          <w:color w:val="000000" w:themeColor="text1"/>
          <w:sz w:val="16"/>
          <w:szCs w:val="16"/>
        </w:rPr>
        <w:t>Specializemagnetwinding</w:t>
      </w:r>
      <w:r w:rsidRPr="00B309F1">
        <w:rPr>
          <w:rStyle w:val="None"/>
          <w:i/>
          <w:iCs/>
          <w:color w:val="000000" w:themeColor="text1"/>
          <w:spacing w:val="-2"/>
          <w:sz w:val="16"/>
          <w:szCs w:val="16"/>
        </w:rPr>
        <w:t>wires:</w:t>
      </w:r>
    </w:p>
    <w:p w:rsidR="00BB050D" w:rsidRPr="00B309F1" w:rsidRDefault="00C175F3">
      <w:pPr>
        <w:pStyle w:val="ListParagraph"/>
        <w:numPr>
          <w:ilvl w:val="2"/>
          <w:numId w:val="44"/>
        </w:numPr>
        <w:spacing w:before="1"/>
        <w:jc w:val="both"/>
        <w:rPr>
          <w:i/>
          <w:iCs/>
          <w:color w:val="000000" w:themeColor="text1"/>
          <w:sz w:val="16"/>
          <w:szCs w:val="16"/>
        </w:rPr>
      </w:pPr>
      <w:r w:rsidRPr="00B309F1">
        <w:rPr>
          <w:rStyle w:val="Hyperlink4"/>
          <w:i/>
          <w:iCs/>
          <w:color w:val="000000" w:themeColor="text1"/>
          <w:sz w:val="16"/>
          <w:szCs w:val="16"/>
        </w:rPr>
        <w:t>ForPICC-26dayspermonthresultingin312</w:t>
      </w:r>
      <w:r w:rsidRPr="00B309F1">
        <w:rPr>
          <w:rStyle w:val="Hyperlink4"/>
          <w:i/>
          <w:iCs/>
          <w:color w:val="000000" w:themeColor="text1"/>
          <w:sz w:val="16"/>
          <w:szCs w:val="16"/>
        </w:rPr>
        <w:t>workingdaysinayearwithperdaythreeoperatingshiftswithactualruntimeof5.6hoursper</w:t>
      </w:r>
      <w:r w:rsidRPr="00B309F1">
        <w:rPr>
          <w:rStyle w:val="None"/>
          <w:i/>
          <w:iCs/>
          <w:color w:val="000000" w:themeColor="text1"/>
          <w:spacing w:val="-2"/>
          <w:sz w:val="16"/>
          <w:szCs w:val="16"/>
        </w:rPr>
        <w:t xml:space="preserve"> shift.</w:t>
      </w:r>
    </w:p>
    <w:p w:rsidR="00BB050D" w:rsidRPr="00B309F1" w:rsidRDefault="00C175F3">
      <w:pPr>
        <w:pStyle w:val="ListParagraph"/>
        <w:numPr>
          <w:ilvl w:val="2"/>
          <w:numId w:val="44"/>
        </w:numPr>
        <w:spacing w:before="1" w:line="183" w:lineRule="exact"/>
        <w:jc w:val="both"/>
        <w:rPr>
          <w:i/>
          <w:iCs/>
          <w:color w:val="000000" w:themeColor="text1"/>
          <w:sz w:val="16"/>
          <w:szCs w:val="16"/>
        </w:rPr>
      </w:pPr>
      <w:r w:rsidRPr="00B309F1">
        <w:rPr>
          <w:rStyle w:val="Hyperlink4"/>
          <w:i/>
          <w:iCs/>
          <w:color w:val="000000" w:themeColor="text1"/>
          <w:sz w:val="16"/>
          <w:szCs w:val="16"/>
        </w:rPr>
        <w:t>ForCTC-26dayspermonthresultingin312workingdaysinayearwithperdaythreeoperatingshiftswithactualruntimeof5.2hoursper</w:t>
      </w:r>
      <w:r w:rsidRPr="00B309F1">
        <w:rPr>
          <w:rStyle w:val="None"/>
          <w:i/>
          <w:iCs/>
          <w:color w:val="000000" w:themeColor="text1"/>
          <w:spacing w:val="-2"/>
          <w:sz w:val="16"/>
          <w:szCs w:val="16"/>
        </w:rPr>
        <w:t>shift.</w:t>
      </w:r>
    </w:p>
    <w:p w:rsidR="00BB050D" w:rsidRPr="00B309F1" w:rsidRDefault="00C175F3">
      <w:pPr>
        <w:pStyle w:val="ListParagraph"/>
        <w:numPr>
          <w:ilvl w:val="1"/>
          <w:numId w:val="41"/>
        </w:numPr>
        <w:spacing w:before="0" w:line="183" w:lineRule="exact"/>
        <w:jc w:val="both"/>
        <w:rPr>
          <w:i/>
          <w:iCs/>
          <w:color w:val="000000" w:themeColor="text1"/>
          <w:sz w:val="16"/>
          <w:szCs w:val="16"/>
        </w:rPr>
      </w:pPr>
      <w:r w:rsidRPr="00B309F1">
        <w:rPr>
          <w:rStyle w:val="Hyperlink4"/>
          <w:i/>
          <w:iCs/>
          <w:color w:val="000000" w:themeColor="text1"/>
          <w:sz w:val="16"/>
          <w:szCs w:val="16"/>
        </w:rPr>
        <w:t>Standardmagnetwinding</w:t>
      </w:r>
      <w:r w:rsidRPr="00B309F1">
        <w:rPr>
          <w:rStyle w:val="None"/>
          <w:i/>
          <w:iCs/>
          <w:color w:val="000000" w:themeColor="text1"/>
          <w:spacing w:val="-2"/>
          <w:sz w:val="16"/>
          <w:szCs w:val="16"/>
        </w:rPr>
        <w:t>wires:</w:t>
      </w:r>
    </w:p>
    <w:p w:rsidR="00BB050D" w:rsidRPr="00B309F1" w:rsidRDefault="00C175F3">
      <w:pPr>
        <w:pStyle w:val="ListParagraph"/>
        <w:numPr>
          <w:ilvl w:val="2"/>
          <w:numId w:val="44"/>
        </w:numPr>
        <w:spacing w:before="0" w:line="183" w:lineRule="exact"/>
        <w:jc w:val="both"/>
        <w:rPr>
          <w:i/>
          <w:iCs/>
          <w:color w:val="000000" w:themeColor="text1"/>
          <w:sz w:val="16"/>
          <w:szCs w:val="16"/>
        </w:rPr>
      </w:pPr>
      <w:r w:rsidRPr="00B309F1">
        <w:rPr>
          <w:rStyle w:val="Hyperlink4"/>
          <w:i/>
          <w:iCs/>
          <w:color w:val="000000" w:themeColor="text1"/>
          <w:sz w:val="16"/>
          <w:szCs w:val="16"/>
        </w:rPr>
        <w:t>ForRW–95%of365workingd</w:t>
      </w:r>
      <w:r w:rsidRPr="00B309F1">
        <w:rPr>
          <w:rStyle w:val="Hyperlink4"/>
          <w:i/>
          <w:iCs/>
          <w:color w:val="000000" w:themeColor="text1"/>
          <w:sz w:val="16"/>
          <w:szCs w:val="16"/>
        </w:rPr>
        <w:t>aysinayearonacontinuingbasiswithperdaythreeoperatingshiftswithactualruntimeof8hoursper</w:t>
      </w:r>
      <w:r w:rsidRPr="00B309F1">
        <w:rPr>
          <w:rStyle w:val="None"/>
          <w:i/>
          <w:iCs/>
          <w:color w:val="000000" w:themeColor="text1"/>
          <w:spacing w:val="-2"/>
          <w:sz w:val="16"/>
          <w:szCs w:val="16"/>
        </w:rPr>
        <w:t xml:space="preserve"> shift.</w:t>
      </w:r>
    </w:p>
    <w:p w:rsidR="00BB050D" w:rsidRPr="00B309F1" w:rsidRDefault="00C175F3">
      <w:pPr>
        <w:pStyle w:val="ListParagraph"/>
        <w:numPr>
          <w:ilvl w:val="0"/>
          <w:numId w:val="41"/>
        </w:numPr>
        <w:spacing w:before="0" w:line="195" w:lineRule="exact"/>
        <w:jc w:val="both"/>
        <w:rPr>
          <w:i/>
          <w:iCs/>
          <w:color w:val="000000" w:themeColor="text1"/>
          <w:sz w:val="16"/>
          <w:szCs w:val="16"/>
        </w:rPr>
      </w:pPr>
      <w:r w:rsidRPr="00B309F1">
        <w:rPr>
          <w:rStyle w:val="Hyperlink4"/>
          <w:i/>
          <w:iCs/>
          <w:color w:val="000000" w:themeColor="text1"/>
          <w:sz w:val="16"/>
          <w:szCs w:val="16"/>
        </w:rPr>
        <w:t>Theinformationrelatingtotheactualproductionatthemanufacturingunitsasondateincludedabovearebasedonthefollowing</w:t>
      </w:r>
      <w:r w:rsidRPr="00B309F1">
        <w:rPr>
          <w:rStyle w:val="None"/>
          <w:i/>
          <w:iCs/>
          <w:color w:val="000000" w:themeColor="text1"/>
          <w:spacing w:val="-2"/>
          <w:sz w:val="16"/>
          <w:szCs w:val="16"/>
        </w:rPr>
        <w:t>assumptions.</w:t>
      </w:r>
    </w:p>
    <w:p w:rsidR="00BB050D" w:rsidRPr="00B309F1" w:rsidRDefault="00C175F3">
      <w:pPr>
        <w:pStyle w:val="ListParagraph"/>
        <w:numPr>
          <w:ilvl w:val="0"/>
          <w:numId w:val="46"/>
        </w:numPr>
        <w:spacing w:before="1"/>
        <w:jc w:val="both"/>
        <w:rPr>
          <w:i/>
          <w:iCs/>
          <w:color w:val="000000" w:themeColor="text1"/>
          <w:sz w:val="16"/>
          <w:szCs w:val="16"/>
        </w:rPr>
      </w:pPr>
      <w:r w:rsidRPr="00B309F1">
        <w:rPr>
          <w:rStyle w:val="Hyperlink4"/>
          <w:i/>
          <w:iCs/>
          <w:color w:val="000000" w:themeColor="text1"/>
          <w:sz w:val="16"/>
          <w:szCs w:val="16"/>
        </w:rPr>
        <w:t>Theactualproductioncapacityofthecompanyi</w:t>
      </w:r>
      <w:r w:rsidRPr="00B309F1">
        <w:rPr>
          <w:rStyle w:val="Hyperlink4"/>
          <w:i/>
          <w:iCs/>
          <w:color w:val="000000" w:themeColor="text1"/>
          <w:sz w:val="16"/>
          <w:szCs w:val="16"/>
        </w:rPr>
        <w:t>sderivedfroma‘ProductionData’onamonthly</w:t>
      </w:r>
      <w:r w:rsidRPr="00B309F1">
        <w:rPr>
          <w:rStyle w:val="None"/>
          <w:i/>
          <w:iCs/>
          <w:color w:val="000000" w:themeColor="text1"/>
          <w:spacing w:val="-2"/>
          <w:sz w:val="16"/>
          <w:szCs w:val="16"/>
        </w:rPr>
        <w:t>basis.</w:t>
      </w:r>
    </w:p>
    <w:p w:rsidR="00BB050D" w:rsidRPr="00B309F1" w:rsidRDefault="00C175F3">
      <w:pPr>
        <w:pStyle w:val="ListParagraph"/>
        <w:numPr>
          <w:ilvl w:val="0"/>
          <w:numId w:val="47"/>
        </w:numPr>
        <w:spacing w:before="0"/>
        <w:ind w:right="6"/>
        <w:jc w:val="both"/>
        <w:rPr>
          <w:i/>
          <w:iCs/>
          <w:color w:val="000000" w:themeColor="text1"/>
          <w:sz w:val="16"/>
          <w:szCs w:val="16"/>
        </w:rPr>
      </w:pPr>
      <w:r w:rsidRPr="00B309F1">
        <w:rPr>
          <w:rStyle w:val="Hyperlink4"/>
          <w:i/>
          <w:iCs/>
          <w:color w:val="000000" w:themeColor="text1"/>
          <w:sz w:val="16"/>
          <w:szCs w:val="16"/>
        </w:rPr>
        <w:t>Capacity utilization hasbeen calculated on the basisof actual production during the relevant Fiscal/ period divided by theaggregate available capacity asof at the end of the relevant period. The inspection repo</w:t>
      </w:r>
      <w:r w:rsidRPr="00B309F1">
        <w:rPr>
          <w:rStyle w:val="Hyperlink4"/>
          <w:i/>
          <w:iCs/>
          <w:color w:val="000000" w:themeColor="text1"/>
          <w:sz w:val="16"/>
          <w:szCs w:val="16"/>
        </w:rPr>
        <w:t>rt isbasedon situation observed at the time of date if inspection.</w:t>
      </w:r>
    </w:p>
    <w:p w:rsidR="00BB050D" w:rsidRPr="00B309F1" w:rsidRDefault="00C175F3">
      <w:pPr>
        <w:pStyle w:val="ListParagraph"/>
        <w:numPr>
          <w:ilvl w:val="0"/>
          <w:numId w:val="42"/>
        </w:numPr>
        <w:spacing w:before="0"/>
        <w:ind w:right="8"/>
        <w:jc w:val="both"/>
        <w:rPr>
          <w:i/>
          <w:iCs/>
          <w:color w:val="000000" w:themeColor="text1"/>
          <w:sz w:val="16"/>
          <w:szCs w:val="16"/>
        </w:rPr>
      </w:pPr>
      <w:r w:rsidRPr="00B309F1">
        <w:rPr>
          <w:rStyle w:val="Hyperlink4"/>
          <w:i/>
          <w:iCs/>
          <w:color w:val="000000" w:themeColor="text1"/>
          <w:sz w:val="16"/>
          <w:szCs w:val="16"/>
        </w:rPr>
        <w:t>TheCompanyisexpandingbysettingup aplantat PlotNo. F-223,Supa Randy Kennedy, Mauje PalveKhurd, Andre Villanueva, Dist – Ahmednagar,Maharashtra–414301. Theproposed plant will bedeveloped inphases:PhaseI,namedAlphaI,withaninstalledcapacityof12,000MTperannum,and Phase II,namedBetaI,withaproposedinstalledcapacityof18,000MT perannum.Currently,aconsenttooperatedatedSeptember19,2025,hasbeen obtained from Haynes, Roberson and Gillespie and commercial production of Phase I commenced in September 2025. Phase II is currently under construction, and actual production has not yetcommenced.</w:t>
      </w:r>
      <w:r w:rsidRPr="00B309F1">
        <w:rPr>
          <w:rStyle w:val="Hyperlink4"/>
          <w:i/>
          <w:iCs/>
          <w:color w:val="000000" w:themeColor="text1"/>
          <w:sz w:val="16"/>
          <w:szCs w:val="16"/>
        </w:rPr>
      </w:r>
      <w:r w:rsidRPr="00B309F1">
        <w:rPr>
          <w:rStyle w:val="Hyperlink4"/>
          <w:i/>
          <w:iCs/>
          <w:color w:val="000000" w:themeColor="text1"/>
          <w:sz w:val="16"/>
          <w:szCs w:val="16"/>
        </w:rPr>
      </w:r>
      <w:r w:rsidRPr="00B309F1">
        <w:rPr>
          <w:rStyle w:val="None"/>
          <w:i/>
          <w:iCs/>
          <w:color w:val="000000" w:themeColor="text1"/>
          <w:spacing w:val="-2"/>
          <w:sz w:val="16"/>
          <w:szCs w:val="16"/>
        </w:rPr>
      </w:r>
    </w:p>
    <w:p w:rsidR="00BB050D" w:rsidRPr="00B309F1" w:rsidRDefault="00BB050D">
      <w:pPr>
        <w:pStyle w:val="BodyText"/>
        <w:rPr>
          <w:rStyle w:val="None"/>
          <w:i/>
          <w:iCs/>
          <w:color w:val="000000" w:themeColor="text1"/>
          <w:sz w:val="16"/>
          <w:szCs w:val="16"/>
        </w:rPr>
      </w:pPr>
    </w:p>
    <w:p w:rsidR="00BB050D" w:rsidRPr="00B309F1" w:rsidRDefault="00BB050D">
      <w:pPr>
        <w:pStyle w:val="BodyText"/>
        <w:rPr>
          <w:rStyle w:val="None"/>
          <w:i/>
          <w:iCs/>
          <w:color w:val="000000" w:themeColor="text1"/>
          <w:sz w:val="16"/>
          <w:szCs w:val="16"/>
        </w:rPr>
      </w:pPr>
    </w:p>
    <w:p w:rsidR="00BB050D" w:rsidRPr="00B309F1" w:rsidRDefault="00BB050D">
      <w:pPr>
        <w:pStyle w:val="BodyText"/>
        <w:spacing w:before="136"/>
        <w:rPr>
          <w:rStyle w:val="None"/>
          <w:i/>
          <w:iCs/>
          <w:color w:val="000000" w:themeColor="text1"/>
          <w:sz w:val="16"/>
          <w:szCs w:val="16"/>
        </w:rPr>
      </w:pPr>
    </w:p>
    <w:p w:rsidR="00BB050D" w:rsidRPr="00B309F1" w:rsidRDefault="00C175F3">
      <w:pPr>
        <w:pStyle w:val="Body"/>
        <w:spacing w:before="1"/>
        <w:ind w:left="708" w:right="2"/>
        <w:jc w:val="center"/>
        <w:rPr>
          <w:rStyle w:val="None"/>
          <w:i/>
          <w:iCs/>
          <w:color w:val="000000" w:themeColor="text1"/>
          <w:sz w:val="20"/>
          <w:szCs w:val="20"/>
        </w:rPr>
      </w:pPr>
      <w:r w:rsidRPr="00B309F1">
        <w:rPr>
          <w:rStyle w:val="None"/>
          <w:i/>
          <w:iCs/>
          <w:color w:val="000000" w:themeColor="text1"/>
          <w:sz w:val="20"/>
          <w:szCs w:val="20"/>
        </w:rPr>
        <w:t>(Theremainderofthe</w:t>
      </w:r>
      <w:r w:rsidRPr="00B309F1">
        <w:rPr>
          <w:rStyle w:val="None"/>
          <w:i/>
          <w:iCs/>
          <w:color w:val="000000" w:themeColor="text1"/>
          <w:sz w:val="20"/>
          <w:szCs w:val="20"/>
          <w:lang w:val="fr-FR"/>
        </w:rPr>
        <w:t>page</w:t>
      </w:r>
      <w:r w:rsidRPr="00B309F1">
        <w:rPr>
          <w:rStyle w:val="None"/>
          <w:i/>
          <w:iCs/>
          <w:color w:val="000000" w:themeColor="text1"/>
          <w:sz w:val="20"/>
          <w:szCs w:val="20"/>
        </w:rPr>
        <w:t>is</w:t>
      </w:r>
      <w:r w:rsidRPr="00B309F1">
        <w:rPr>
          <w:rStyle w:val="None"/>
          <w:i/>
          <w:iCs/>
          <w:color w:val="000000" w:themeColor="text1"/>
          <w:sz w:val="20"/>
          <w:szCs w:val="20"/>
        </w:rPr>
        <w:t>intentionallyleft</w:t>
      </w:r>
      <w:r w:rsidRPr="00B309F1">
        <w:rPr>
          <w:rStyle w:val="None"/>
          <w:i/>
          <w:iCs/>
          <w:color w:val="000000" w:themeColor="text1"/>
          <w:spacing w:val="-1"/>
          <w:sz w:val="20"/>
          <w:szCs w:val="20"/>
        </w:rPr>
        <w:t>blank)</w:t>
      </w:r>
    </w:p>
    <w:p w:rsidR="00BB050D" w:rsidRPr="00B309F1" w:rsidRDefault="00BB050D">
      <w:pPr>
        <w:pStyle w:val="Body"/>
        <w:jc w:val="center"/>
        <w:rPr>
          <w:color w:val="000000" w:themeColor="text1"/>
        </w:rPr>
        <w:sectPr w:rsidR="00BB050D" w:rsidRPr="00B309F1">
          <w:headerReference w:type="default" r:id="rId134"/>
          <w:footerReference w:type="default" r:id="rId135"/>
          <w:pgSz w:w="11920" w:h="16840"/>
          <w:pgMar w:top="1100" w:right="708" w:bottom="920" w:left="708" w:header="0" w:footer="0" w:gutter="0"/>
          <w:cols w:space="720"/>
        </w:sectPr>
      </w:pPr>
    </w:p>
    <w:p w:rsidR="00BB050D" w:rsidRPr="00B309F1" w:rsidRDefault="00C175F3">
      <w:pPr>
        <w:pStyle w:val="BodyText"/>
        <w:spacing w:before="65"/>
        <w:ind w:left="796" w:right="149"/>
        <w:jc w:val="both"/>
        <w:rPr>
          <w:color w:val="000000" w:themeColor="text1"/>
        </w:rPr>
      </w:pPr>
      <w:r w:rsidRPr="00B309F1">
        <w:rPr>
          <w:rStyle w:val="Hyperlink4"/>
          <w:color w:val="000000" w:themeColor="text1"/>
        </w:rPr>
        <w:t>Our</w:t>
      </w:r>
      <w:r w:rsidRPr="00B309F1">
        <w:rPr>
          <w:rStyle w:val="Hyperlink4"/>
          <w:color w:val="000000" w:themeColor="text1"/>
        </w:rPr>
        <w:t>historicalcapacityutilisationforthestandardmagnetwindingwiresreflectunder-utilisation,asourproductionof standard magnet winding wires Fiscal 2020 and were affected by the adverse economic slowdown due to Covid-19. For further details on our manufacturing f</w:t>
      </w:r>
      <w:r w:rsidRPr="00B309F1">
        <w:rPr>
          <w:rStyle w:val="Hyperlink4"/>
          <w:color w:val="000000" w:themeColor="text1"/>
        </w:rPr>
        <w:t>acilities and capacities, see “</w:t>
      </w:r>
      <w:r w:rsidRPr="00B309F1">
        <w:rPr>
          <w:rStyle w:val="None"/>
          <w:i/>
          <w:iCs/>
          <w:color w:val="000000" w:themeColor="text1"/>
        </w:rPr>
        <w:t>Our Business – Capacity and Capacity Utilization</w:t>
      </w:r>
      <w:r w:rsidRPr="00B309F1">
        <w:rPr>
          <w:rStyle w:val="Hyperlink4"/>
          <w:color w:val="000000" w:themeColor="text1"/>
        </w:rPr>
        <w:t>” on page 230. Our ability to maintain our profitability depends on our ability to maintain high levels of capacity utilization and there is no assurance that our capacities wil</w:t>
      </w:r>
      <w:r w:rsidRPr="00B309F1">
        <w:rPr>
          <w:rStyle w:val="Hyperlink4"/>
          <w:color w:val="000000" w:themeColor="text1"/>
        </w:rPr>
        <w:t>l be adequately utilized. Capacity utilization is affected by our ability to accurately forecast customer demand, to carry out uninterrupted operations, the availability ofraw materials, andindustry/ marketconditions.Intheevent thereisadeclineinthedemandfo</w:t>
      </w:r>
      <w:r w:rsidRPr="00B309F1">
        <w:rPr>
          <w:rStyle w:val="Hyperlink4"/>
          <w:color w:val="000000" w:themeColor="text1"/>
        </w:rPr>
        <w:t>rourofferings,orif we face prolonged disruptions at our facility including due to interruptions in the supply of water, electricity or as a resultoflabourunrest,orareunabletoprocuresufficientrawmaterials,wewouldnotbeabletoachievefullcapacity utilization of</w:t>
      </w:r>
      <w:r w:rsidRPr="00B309F1">
        <w:rPr>
          <w:rStyle w:val="Hyperlink4"/>
          <w:color w:val="000000" w:themeColor="text1"/>
        </w:rPr>
        <w:t xml:space="preserve"> our current manufacturing facility, resulting in operational inefficiencies which could have a material adverseeffectonourbusinessandfinancialcondition.Under-utilizationofourmanufacturingcapacitiesoverextended periods, or significant under-utilization in </w:t>
      </w:r>
      <w:r w:rsidRPr="00B309F1">
        <w:rPr>
          <w:rStyle w:val="Hyperlink4"/>
          <w:color w:val="000000" w:themeColor="text1"/>
        </w:rPr>
        <w:t>the short term, or an inability to fully realize the benefits of our recently implemented capacity expansion, could materially and adversely impact our business, growth prospects and future financial performance.</w:t>
      </w:r>
    </w:p>
    <w:p w:rsidR="00BB050D" w:rsidRPr="00B309F1" w:rsidRDefault="00C175F3">
      <w:pPr>
        <w:pStyle w:val="Heading4"/>
        <w:numPr>
          <w:ilvl w:val="0"/>
          <w:numId w:val="48"/>
        </w:numPr>
        <w:spacing w:before="201"/>
        <w:ind w:right="159"/>
        <w:rPr>
          <w:color w:val="000000" w:themeColor="text1"/>
        </w:rPr>
      </w:pPr>
      <w:r w:rsidRPr="00B309F1">
        <w:rPr>
          <w:rStyle w:val="Hyperlink4"/>
          <w:color w:val="000000" w:themeColor="text1"/>
        </w:rPr>
        <w:t>Our manufacturing facilities are located in</w:t>
      </w:r>
      <w:r w:rsidRPr="00B309F1">
        <w:rPr>
          <w:rStyle w:val="Hyperlink4"/>
          <w:color w:val="000000" w:themeColor="text1"/>
        </w:rPr>
        <w:t xml:space="preserve"> Maharashtra, India, which exposes our operations to potential geographicalconcentrationrisksarisingfromlocalandregionalfactorswhichmayadverselyaffectouroperations and in turn our business, results of operations and cash flows.</w:t>
      </w:r>
    </w:p>
    <w:p w:rsidR="00BB050D" w:rsidRPr="00B309F1" w:rsidRDefault="00C175F3">
      <w:pPr>
        <w:pStyle w:val="BodyText"/>
        <w:spacing w:before="201"/>
        <w:ind w:left="796" w:right="148"/>
        <w:jc w:val="both"/>
        <w:rPr>
          <w:color w:val="000000" w:themeColor="text1"/>
        </w:rPr>
      </w:pPr>
      <w:r w:rsidRPr="00B309F1">
        <w:rPr>
          <w:rStyle w:val="Hyperlink4"/>
          <w:color w:val="000000" w:themeColor="text1"/>
        </w:rPr>
        <w:t>As of the date of this Kirby-Nunez, we primarily manufacture our products at our four manufacturing facilities, one at Mccoy Group), Maharashtra, and two in Chakan (Pune), Maharashtra. Additionally, in order to address the rise in demand for magnet winding wires, we have established our fourth facility in Supa, Ahilyanagar (formerly Ahmednagar) in Maharashtra (“Kennedy-Medina”), of which, phase I is currently operational. For details in relationtothelandonwhichourManufacturingFacilitiesarelocated,see,“OurBusiness–ManufacturingFacilities” on page 229. Further, Kennedy-Medina, phase II of which is under construction, as on the date of this Kirby-Nunez is located at Supa Ahilyanagar (formerly Ahmednagar), also in Maharashtra. Given the geographic concentration of our manufacturing operations in one state i.e. Maharashtra, our operations are susceptible to disruptionswhichmaybecausedbycertainlocalandregionalfactors,includingbutnotlimitedtopolitical,economic andweatherconditions,naturaldisasters,demographicfactors,andotherunforeseeneventsandcircumstances.While there have not been any instances of risks materializing due to our geographical concentration in the three-month periodendedJune30,2025andtheFiscals2025,2024and2023,ifanysuchdisruptionsoccursduetoreasonsincluded herein, our operations may be affected leading to significant delays in the manufacturing and Robinson-Salazar our products which could materially and adversely affect our business, financial condition and results of operations.</w:t>
      </w:r>
      <w:r w:rsidRPr="00B309F1">
        <w:rPr>
          <w:rStyle w:val="Hyperlink4"/>
          <w:color w:val="000000" w:themeColor="text1"/>
        </w:rPr>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None"/>
          <w:i/>
          <w:iCs/>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Heading4"/>
        <w:numPr>
          <w:ilvl w:val="0"/>
          <w:numId w:val="48"/>
        </w:numPr>
        <w:ind w:right="156"/>
        <w:rPr>
          <w:color w:val="000000" w:themeColor="text1"/>
        </w:rPr>
      </w:pPr>
      <w:r w:rsidRPr="00B309F1">
        <w:rPr>
          <w:rStyle w:val="Hyperlink4"/>
          <w:color w:val="000000" w:themeColor="text1"/>
        </w:rPr>
        <w:t>We have incurred indebtedness and ar</w:t>
      </w:r>
      <w:r w:rsidRPr="00B309F1">
        <w:rPr>
          <w:rStyle w:val="Hyperlink4"/>
          <w:color w:val="000000" w:themeColor="text1"/>
        </w:rPr>
        <w:t>e subject to certain restrictive covenants under the terms of our financing agreements, which may limit our ability to seek additional financing or undertake certain business actions. Any inabilitytocomplywithrepaymentobligationsand/orothercovenantsinourfi</w:t>
      </w:r>
      <w:r w:rsidRPr="00B309F1">
        <w:rPr>
          <w:rStyle w:val="Hyperlink4"/>
          <w:color w:val="000000" w:themeColor="text1"/>
        </w:rPr>
        <w:t>nancingagreementscouldadversely affect our business and financial condition.</w:t>
      </w:r>
    </w:p>
    <w:p w:rsidR="00BB050D" w:rsidRPr="00B309F1" w:rsidRDefault="00C175F3">
      <w:pPr>
        <w:pStyle w:val="BodyText"/>
        <w:spacing w:before="201"/>
        <w:ind w:left="796" w:right="148"/>
        <w:jc w:val="both"/>
        <w:rPr>
          <w:color w:val="000000" w:themeColor="text1"/>
        </w:rPr>
      </w:pPr>
      <w:r w:rsidRPr="00B309F1">
        <w:rPr>
          <w:rStyle w:val="Hyperlink4"/>
          <w:color w:val="000000" w:themeColor="text1"/>
        </w:rPr>
        <w:t>As of October 31, 2025, we had total borrowings (including fund-based borrowings and non-fund based borrowings and consisting of secured borrowings including term loans and workin</w:t>
      </w:r>
      <w:r w:rsidRPr="00B309F1">
        <w:rPr>
          <w:rStyle w:val="Hyperlink4"/>
          <w:color w:val="000000" w:themeColor="text1"/>
        </w:rPr>
        <w:t xml:space="preserve">g capital facilities, and unsecured borrowings including working capital facilities and unsecured loans) of </w:t>
      </w:r>
      <w:r w:rsidRPr="00B309F1">
        <w:rPr>
          <w:rStyle w:val="Hyperlink4"/>
          <w:rFonts w:ascii="Arial Unicode MS" w:hAnsi="Arial Unicode MS"/>
          <w:color w:val="000000" w:themeColor="text1"/>
        </w:rPr>
        <w:t>₹</w:t>
      </w:r>
      <w:r w:rsidRPr="00B309F1">
        <w:rPr>
          <w:rStyle w:val="Hyperlink4"/>
          <w:color w:val="000000" w:themeColor="text1"/>
        </w:rPr>
        <w:t>5,194.25 million. For further details, see “</w:t>
      </w:r>
      <w:r w:rsidRPr="00B309F1">
        <w:rPr>
          <w:rStyle w:val="None"/>
          <w:i/>
          <w:iCs/>
          <w:color w:val="000000" w:themeColor="text1"/>
        </w:rPr>
        <w:t>Financial Indebtedness</w:t>
      </w:r>
      <w:r w:rsidRPr="00B309F1">
        <w:rPr>
          <w:rStyle w:val="Hyperlink4"/>
          <w:color w:val="000000" w:themeColor="text1"/>
        </w:rPr>
        <w:t>” on page 385. Our ability to pay interest and repay the principal of our indebte</w:t>
      </w:r>
      <w:r w:rsidRPr="00B309F1">
        <w:rPr>
          <w:rStyle w:val="Hyperlink4"/>
          <w:color w:val="000000" w:themeColor="text1"/>
        </w:rPr>
        <w:t>dness is dependent upon our ability to generate sufficient cash flows to service such debt. Any additional indebtedness we incur may have significant consequences, including, requiring us to use a significant portion of our cash flow from operations and ot</w:t>
      </w:r>
      <w:r w:rsidRPr="00B309F1">
        <w:rPr>
          <w:rStyle w:val="Hyperlink4"/>
          <w:color w:val="000000" w:themeColor="text1"/>
        </w:rPr>
        <w:t xml:space="preserve">her available cash to service our indebtedness, thereby reducing the funds available for other purposes, including reducing our flexibility in planning for or reacting to changes in our business, competition pressures and market </w:t>
      </w:r>
      <w:r w:rsidRPr="00B309F1">
        <w:rPr>
          <w:rStyle w:val="Hyperlink5"/>
          <w:color w:val="000000" w:themeColor="text1"/>
        </w:rPr>
        <w:t>conditions.</w:t>
      </w:r>
    </w:p>
    <w:p w:rsidR="00BB050D" w:rsidRPr="00B309F1" w:rsidRDefault="00C175F3">
      <w:pPr>
        <w:pStyle w:val="BodyText"/>
        <w:spacing w:before="198"/>
        <w:ind w:left="796" w:right="148"/>
        <w:jc w:val="both"/>
        <w:rPr>
          <w:color w:val="000000" w:themeColor="text1"/>
        </w:rPr>
      </w:pPr>
      <w:r w:rsidRPr="00B309F1">
        <w:rPr>
          <w:rStyle w:val="Hyperlink4"/>
          <w:color w:val="000000" w:themeColor="text1"/>
        </w:rPr>
        <w:t>Our financing a</w:t>
      </w:r>
      <w:r w:rsidRPr="00B309F1">
        <w:rPr>
          <w:rStyle w:val="Hyperlink4"/>
          <w:color w:val="000000" w:themeColor="text1"/>
        </w:rPr>
        <w:t>greements contain certain restrictive covenants that limit our ability to undertake certain types of actions, which could adversely affect our business and financial condition. For example, some of our financing agreements require our Company to obtain pri</w:t>
      </w:r>
      <w:r w:rsidRPr="00B309F1">
        <w:rPr>
          <w:rStyle w:val="Hyperlink4"/>
          <w:color w:val="000000" w:themeColor="text1"/>
        </w:rPr>
        <w:t>or written waiver or consent from, or intimate our lenders for, among other things, effecting any change in ownership, control, management of our Company; effecting any changes to the capital structure or shareholding pattern; entering into any merger, de-</w:t>
      </w:r>
      <w:r w:rsidRPr="00B309F1">
        <w:rPr>
          <w:rStyle w:val="Hyperlink4"/>
          <w:color w:val="000000" w:themeColor="text1"/>
        </w:rPr>
        <w:t>merger, amalgamation, reorganisation or consolidation or formulating any scheme of reconstruction, arrangement or compromise with the creditors; making any amendment to the constitutional documents; diversification, modernisation or substantial expansion o</w:t>
      </w:r>
      <w:r w:rsidRPr="00B309F1">
        <w:rPr>
          <w:rStyle w:val="Hyperlink4"/>
          <w:color w:val="000000" w:themeColor="text1"/>
        </w:rPr>
        <w:t>f any of its existing business, operations or project; undertake any new project, implement any scheme of expansion or invest in any other entity or change the general nature of business; declaring or paying dividend; or dispose of the majority of our prop</w:t>
      </w:r>
      <w:r w:rsidRPr="00B309F1">
        <w:rPr>
          <w:rStyle w:val="Hyperlink4"/>
          <w:color w:val="000000" w:themeColor="text1"/>
        </w:rPr>
        <w:t>erties and assets. Further, our Promoters have also extended personal guarantees in favour of our lenders. In the event any of these guarantees are revoked, the lenders for such facilities may require alternative guarantees or collateralorcancellationofsuc</w:t>
      </w:r>
      <w:r w:rsidRPr="00B309F1">
        <w:rPr>
          <w:rStyle w:val="Hyperlink4"/>
          <w:color w:val="000000" w:themeColor="text1"/>
        </w:rPr>
        <w:t>hfacilities,entailingrepaymentofamountsoutstandingundersuchfacilities.Wemay not be successful in procuring such alternative guarantees to the satisfaction of the lenders, and as a result may need torepayoutstandingamountsundersuchfacilitiesorseekadditional</w:t>
      </w:r>
      <w:r w:rsidRPr="00B309F1">
        <w:rPr>
          <w:rStyle w:val="Hyperlink4"/>
          <w:color w:val="000000" w:themeColor="text1"/>
        </w:rPr>
        <w:t>sourcesofcapital,whichmaynotbe</w:t>
      </w:r>
      <w:r w:rsidRPr="00B309F1">
        <w:rPr>
          <w:rStyle w:val="Hyperlink5"/>
          <w:color w:val="000000" w:themeColor="text1"/>
        </w:rPr>
        <w:t>available</w:t>
      </w:r>
    </w:p>
    <w:p w:rsidR="00BB050D" w:rsidRPr="00B309F1" w:rsidRDefault="00BB050D">
      <w:pPr>
        <w:pStyle w:val="BodyText"/>
        <w:jc w:val="both"/>
        <w:rPr>
          <w:color w:val="000000" w:themeColor="text1"/>
        </w:rPr>
        <w:sectPr w:rsidR="00BB050D" w:rsidRPr="00B309F1">
          <w:headerReference w:type="default" r:id="rId136"/>
          <w:footerReference w:type="default" r:id="rId137"/>
          <w:pgSz w:w="11920" w:h="16840"/>
          <w:pgMar w:top="1100" w:right="566" w:bottom="280" w:left="992" w:header="0" w:footer="0" w:gutter="0"/>
          <w:cols w:space="720"/>
        </w:sectPr>
      </w:pPr>
    </w:p>
    <w:p w:rsidR="00BB050D" w:rsidRPr="00B309F1" w:rsidRDefault="00C175F3">
      <w:pPr>
        <w:pStyle w:val="Body"/>
        <w:spacing w:before="65"/>
        <w:ind w:left="796" w:right="152"/>
        <w:jc w:val="both"/>
        <w:rPr>
          <w:rStyle w:val="None"/>
          <w:color w:val="000000" w:themeColor="text1"/>
          <w:sz w:val="20"/>
          <w:szCs w:val="20"/>
        </w:rPr>
      </w:pPr>
      <w:r w:rsidRPr="00B309F1">
        <w:rPr>
          <w:rStyle w:val="None"/>
          <w:color w:val="000000" w:themeColor="text1"/>
          <w:sz w:val="20"/>
          <w:szCs w:val="20"/>
        </w:rPr>
        <w:t>on acceptable terms or at all. For further details in relation to the personal guarantees, see “History and Certain Corporate Matters – Guarantees provided to third parties by our Miller-Howell” on page 245.</w:t>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p>
    <w:p w:rsidR="00BB050D" w:rsidRPr="00B309F1" w:rsidRDefault="00C175F3">
      <w:pPr>
        <w:pStyle w:val="BodyText"/>
        <w:spacing w:before="200"/>
        <w:ind w:left="796" w:right="163"/>
        <w:jc w:val="both"/>
        <w:rPr>
          <w:color w:val="000000" w:themeColor="text1"/>
        </w:rPr>
      </w:pPr>
      <w:r w:rsidRPr="00B309F1">
        <w:rPr>
          <w:rStyle w:val="Hyperlink4"/>
          <w:color w:val="000000" w:themeColor="text1"/>
        </w:rPr>
        <w:t>The level of our indebtedness and the covenants under the relevant agreements may restrict our ability to obtain additionalfinancinginthefutureorrenegotiateorrefinanceourexistingindebtednessontermsfavourabletous,</w:t>
      </w:r>
      <w:r w:rsidRPr="00B309F1">
        <w:rPr>
          <w:rStyle w:val="Hyperlink4"/>
          <w:color w:val="000000" w:themeColor="text1"/>
        </w:rPr>
        <w:t>which may impact our growth plans.</w:t>
      </w:r>
    </w:p>
    <w:p w:rsidR="00BB050D" w:rsidRPr="00B309F1" w:rsidRDefault="00C175F3">
      <w:pPr>
        <w:pStyle w:val="BodyText"/>
        <w:spacing w:before="201"/>
        <w:ind w:left="796" w:right="149"/>
        <w:jc w:val="both"/>
        <w:rPr>
          <w:color w:val="000000" w:themeColor="text1"/>
        </w:rPr>
      </w:pPr>
      <w:r w:rsidRPr="00B309F1">
        <w:rPr>
          <w:rStyle w:val="Hyperlink4"/>
          <w:color w:val="000000" w:themeColor="text1"/>
        </w:rPr>
        <w:t xml:space="preserve">While we have been incompliance with thefinancial covenantsunderour loan agreementsin thethree-monthperiod ended June30,2025 and Fiscals2025,2024 and2023, there can beno assurance that wewill be able to comply with these </w:t>
      </w:r>
      <w:r w:rsidRPr="00B309F1">
        <w:rPr>
          <w:rStyle w:val="Hyperlink4"/>
          <w:color w:val="000000" w:themeColor="text1"/>
        </w:rPr>
        <w:t>financialorothercovenantsin thefutureor that we will be abletoobtainconsentsnecessary to taketheactions that we believe are required to operate and grow our business.</w:t>
      </w:r>
    </w:p>
    <w:p w:rsidR="00BB050D" w:rsidRPr="00B309F1" w:rsidRDefault="00C175F3">
      <w:pPr>
        <w:pStyle w:val="BodyText"/>
        <w:spacing w:before="201"/>
        <w:ind w:left="796" w:right="163"/>
        <w:jc w:val="both"/>
        <w:rPr>
          <w:color w:val="000000" w:themeColor="text1"/>
        </w:rPr>
      </w:pPr>
      <w:r w:rsidRPr="00B309F1">
        <w:rPr>
          <w:rStyle w:val="Hyperlink4"/>
          <w:color w:val="000000" w:themeColor="text1"/>
        </w:rPr>
        <w:t>A failure to observe the covenants under the financing arrangements or to obtain necessar</w:t>
      </w:r>
      <w:r w:rsidRPr="00B309F1">
        <w:rPr>
          <w:rStyle w:val="Hyperlink4"/>
          <w:color w:val="000000" w:themeColor="text1"/>
        </w:rPr>
        <w:t>y waivers may lead to the terminationofourcreditfacilitiesandaccelerationofamountsdueundersuchfacilities.ForthepurposeoftheOffer, the consents from our lendersas required under the relevantloan documents for undertaking activities relating to the Offer hav</w:t>
      </w:r>
      <w:r w:rsidRPr="00B309F1">
        <w:rPr>
          <w:rStyle w:val="Hyperlink4"/>
          <w:color w:val="000000" w:themeColor="text1"/>
        </w:rPr>
        <w:t>e been obtained.</w:t>
      </w:r>
    </w:p>
    <w:p w:rsidR="00BB050D" w:rsidRPr="00B309F1" w:rsidRDefault="00C175F3">
      <w:pPr>
        <w:pStyle w:val="Heading4"/>
        <w:numPr>
          <w:ilvl w:val="0"/>
          <w:numId w:val="49"/>
        </w:numPr>
        <w:spacing w:before="201"/>
        <w:ind w:right="164"/>
        <w:rPr>
          <w:color w:val="000000" w:themeColor="text1"/>
        </w:rPr>
      </w:pPr>
      <w:r w:rsidRPr="00B309F1">
        <w:rPr>
          <w:rStyle w:val="Hyperlink4"/>
          <w:color w:val="000000" w:themeColor="text1"/>
        </w:rPr>
        <w:t>The loss of certain independent certification and accreditation of our products and the manufacturing practices that we have adopted could harm our business.</w:t>
      </w:r>
    </w:p>
    <w:p w:rsidR="00BB050D" w:rsidRPr="00B309F1" w:rsidRDefault="00C175F3">
      <w:pPr>
        <w:pStyle w:val="BodyText"/>
        <w:spacing w:before="200"/>
        <w:ind w:left="796" w:right="149"/>
        <w:jc w:val="both"/>
        <w:rPr>
          <w:color w:val="000000" w:themeColor="text1"/>
        </w:rPr>
      </w:pPr>
      <w:r w:rsidRPr="00B309F1">
        <w:rPr>
          <w:rStyle w:val="Hyperlink4"/>
          <w:color w:val="000000" w:themeColor="text1"/>
        </w:rPr>
        <w:t>We obtain and maintain quality certificationsand accreditationsfrom independent certification entities in connection with the products we manufacture. For instance, we were awarded (i) DEANNA MADDOX – accreditation for the certification and approval of the quality management system; (ii) RANDY SALAZAR – accreditation for environment management system; (iii) JENNA MOORE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productsandmanufacturingpractices,orifweareotherwiseunabletoobtainsuchqualityaccreditationsinthefuture, in a timely manner or at all, our business prospects and financial performance will be adversely affected. While we have not experienced any instances where we failed to obtain quality certifications and accreditations which had an adverseimpactonourbusiness,resultsofoperations,financialconditionorcashflows,wecannotassureyouthatsuch instances will not arise in the future.</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Heading4"/>
        <w:numPr>
          <w:ilvl w:val="0"/>
          <w:numId w:val="48"/>
        </w:numPr>
        <w:spacing w:before="199"/>
        <w:ind w:right="153"/>
        <w:rPr>
          <w:color w:val="000000" w:themeColor="text1"/>
        </w:rPr>
      </w:pPr>
      <w:r w:rsidRPr="00B309F1">
        <w:rPr>
          <w:rStyle w:val="Hyperlink4"/>
          <w:color w:val="000000" w:themeColor="text1"/>
        </w:rPr>
        <w:t xml:space="preserve">Therehavebeencertaininstancesofdelaysinpaymentofstatutoryduesbyusinthepast.Anydelayinpaymentof statutory dues by us in future, may result in the imposition of penalties and in turn may have an adverse </w:t>
      </w:r>
      <w:r w:rsidRPr="00B309F1">
        <w:rPr>
          <w:rStyle w:val="Hyperlink4"/>
          <w:color w:val="000000" w:themeColor="text1"/>
        </w:rPr>
        <w:t>effect on our business, financial condition, results of operation and cash flows.</w:t>
      </w:r>
    </w:p>
    <w:p w:rsidR="00BB050D" w:rsidRPr="00B309F1" w:rsidRDefault="00C175F3">
      <w:pPr>
        <w:pStyle w:val="BodyText"/>
        <w:spacing w:before="201"/>
        <w:ind w:left="796" w:right="162"/>
        <w:jc w:val="both"/>
        <w:rPr>
          <w:color w:val="000000" w:themeColor="text1"/>
        </w:rPr>
      </w:pPr>
      <w:r w:rsidRPr="00B309F1">
        <w:rPr>
          <w:rStyle w:val="Hyperlink4"/>
          <w:color w:val="000000" w:themeColor="text1"/>
        </w:rPr>
        <w:t>WearerequiredtopaycertainstatutoryduesincludingprovidentfundcontributionsundertheEmployees’Provident Funds and Miscellaneous Provisions Act, 1952, employee Hubbard Inc contributions under the Employees’ Hubbard Inc Act, 1948, professional tax, tax deduction at source (“TDS”), labour welfare fund, GST and income tax.</w:t>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p>
    <w:p w:rsidR="00BB050D" w:rsidRPr="00B309F1" w:rsidRDefault="00C175F3">
      <w:pPr>
        <w:pStyle w:val="BodyText"/>
        <w:spacing w:before="201"/>
        <w:ind w:left="796" w:right="159"/>
        <w:jc w:val="both"/>
        <w:rPr>
          <w:color w:val="000000" w:themeColor="text1"/>
        </w:rPr>
      </w:pPr>
      <w:r w:rsidRPr="00B309F1">
        <w:rPr>
          <w:rStyle w:val="Hyperlink4"/>
          <w:color w:val="000000" w:themeColor="text1"/>
        </w:rPr>
        <w:t>ThetablebelowsetsoutdetailsofstatutoryduespaidbyourCompany,inrelationtoitsemployeesduringtheperiod/ Fisc</w:t>
      </w:r>
      <w:r w:rsidRPr="00B309F1">
        <w:rPr>
          <w:rStyle w:val="Hyperlink4"/>
          <w:color w:val="000000" w:themeColor="text1"/>
        </w:rPr>
        <w:t>als indicated:</w:t>
      </w:r>
    </w:p>
    <w:p w:rsidR="00BB050D" w:rsidRPr="00B309F1" w:rsidRDefault="00C175F3">
      <w:pPr>
        <w:pStyle w:val="Body"/>
        <w:spacing w:before="199"/>
        <w:ind w:right="148"/>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92"/>
        <w:gridCol w:w="708"/>
        <w:gridCol w:w="709"/>
        <w:gridCol w:w="711"/>
        <w:gridCol w:w="850"/>
        <w:gridCol w:w="783"/>
        <w:gridCol w:w="703"/>
        <w:gridCol w:w="703"/>
        <w:gridCol w:w="705"/>
        <w:gridCol w:w="703"/>
        <w:gridCol w:w="702"/>
        <w:gridCol w:w="706"/>
        <w:gridCol w:w="703"/>
      </w:tblGrid>
      <w:tr w:rsidR="00BB050D" w:rsidRPr="00B309F1">
        <w:trPr>
          <w:trHeight w:val="799"/>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rPr>
                <w:rStyle w:val="None"/>
                <w:i/>
                <w:iCs/>
                <w:color w:val="000000" w:themeColor="text1"/>
                <w:sz w:val="18"/>
                <w:szCs w:val="18"/>
              </w:rPr>
            </w:pPr>
          </w:p>
          <w:p w:rsidR="00BB050D" w:rsidRPr="00B309F1" w:rsidRDefault="00BB050D">
            <w:pPr>
              <w:pStyle w:val="TableParagraph"/>
              <w:rPr>
                <w:rStyle w:val="None"/>
                <w:i/>
                <w:iCs/>
                <w:color w:val="000000" w:themeColor="text1"/>
                <w:sz w:val="18"/>
                <w:szCs w:val="18"/>
              </w:rPr>
            </w:pPr>
          </w:p>
          <w:p w:rsidR="00BB050D" w:rsidRPr="00B309F1" w:rsidRDefault="00BB050D">
            <w:pPr>
              <w:pStyle w:val="TableParagraph"/>
              <w:spacing w:before="5"/>
              <w:rPr>
                <w:rStyle w:val="None"/>
                <w:i/>
                <w:iCs/>
                <w:color w:val="000000" w:themeColor="text1"/>
                <w:sz w:val="18"/>
                <w:szCs w:val="18"/>
              </w:rPr>
            </w:pPr>
          </w:p>
          <w:p w:rsidR="00BB050D" w:rsidRPr="00B309F1" w:rsidRDefault="00C175F3">
            <w:pPr>
              <w:pStyle w:val="TableParagraph"/>
              <w:ind w:left="153" w:right="114" w:hanging="29"/>
              <w:rPr>
                <w:color w:val="000000" w:themeColor="text1"/>
              </w:rPr>
            </w:pPr>
            <w:r w:rsidRPr="00B309F1">
              <w:rPr>
                <w:rStyle w:val="None"/>
                <w:b/>
                <w:bCs/>
                <w:color w:val="000000" w:themeColor="text1"/>
                <w:sz w:val="18"/>
                <w:szCs w:val="18"/>
              </w:rPr>
              <w:t xml:space="preserve">Natureof </w:t>
            </w:r>
            <w:r w:rsidRPr="00B309F1">
              <w:rPr>
                <w:rStyle w:val="None"/>
                <w:b/>
                <w:bCs/>
                <w:color w:val="000000" w:themeColor="text1"/>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rsidR="00BB050D" w:rsidRPr="00B309F1" w:rsidRDefault="00C175F3">
            <w:pPr>
              <w:pStyle w:val="TableParagraph"/>
              <w:ind w:left="124" w:right="113"/>
              <w:jc w:val="center"/>
              <w:rPr>
                <w:rStyle w:val="None"/>
                <w:b/>
                <w:bCs/>
                <w:color w:val="000000" w:themeColor="text1"/>
                <w:sz w:val="18"/>
                <w:szCs w:val="18"/>
              </w:rPr>
            </w:pPr>
            <w:r w:rsidRPr="00B309F1">
              <w:rPr>
                <w:rStyle w:val="None"/>
                <w:b/>
                <w:bCs/>
                <w:color w:val="000000" w:themeColor="text1"/>
                <w:sz w:val="18"/>
                <w:szCs w:val="18"/>
              </w:rPr>
              <w:t>Asatandforthethree-month period ended</w:t>
            </w:r>
          </w:p>
          <w:p w:rsidR="00BB050D" w:rsidRPr="00B309F1" w:rsidRDefault="00C175F3">
            <w:pPr>
              <w:pStyle w:val="TableParagraph"/>
              <w:spacing w:before="1" w:line="186" w:lineRule="exact"/>
              <w:ind w:left="124" w:right="119"/>
              <w:jc w:val="center"/>
              <w:rPr>
                <w:color w:val="000000" w:themeColor="text1"/>
              </w:rPr>
            </w:pPr>
            <w:r w:rsidRPr="00B309F1">
              <w:rPr>
                <w:rStyle w:val="None"/>
                <w:b/>
                <w:bCs/>
                <w:color w:val="000000" w:themeColor="text1"/>
                <w:sz w:val="18"/>
                <w:szCs w:val="18"/>
              </w:rPr>
              <w:t xml:space="preserve">June30, </w:t>
            </w:r>
            <w:r w:rsidRPr="00B309F1">
              <w:rPr>
                <w:rStyle w:val="None"/>
                <w:b/>
                <w:bCs/>
                <w:color w:val="000000" w:themeColor="text1"/>
                <w:spacing w:val="-4"/>
                <w:sz w:val="18"/>
                <w:szCs w:val="18"/>
              </w:rPr>
              <w:t>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rsidR="00BB050D" w:rsidRPr="00B309F1" w:rsidRDefault="00C175F3">
            <w:pPr>
              <w:pStyle w:val="TableParagraph"/>
              <w:spacing w:before="206"/>
              <w:ind w:left="73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rsidR="00BB050D" w:rsidRPr="00B309F1" w:rsidRDefault="00C175F3">
            <w:pPr>
              <w:pStyle w:val="TableParagraph"/>
              <w:spacing w:before="206"/>
              <w:ind w:left="62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C175F3">
            <w:pPr>
              <w:pStyle w:val="TableParagraph"/>
              <w:spacing w:before="206"/>
              <w:ind w:left="62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rsidR="00BB050D" w:rsidRPr="00B309F1" w:rsidRDefault="00C175F3">
            <w:pPr>
              <w:pStyle w:val="TableParagraph"/>
              <w:ind w:left="134" w:right="121"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rsidR="00BB050D" w:rsidRPr="00B309F1" w:rsidRDefault="00C175F3">
            <w:pPr>
              <w:pStyle w:val="TableParagraph"/>
              <w:spacing w:before="103"/>
              <w:ind w:left="134" w:right="121" w:hanging="3"/>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rsidR="00BB050D" w:rsidRPr="00B309F1" w:rsidRDefault="00C175F3">
            <w:pPr>
              <w:pStyle w:val="TableParagraph"/>
              <w:spacing w:before="103"/>
              <w:ind w:left="94" w:right="86"/>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rsidR="00BB050D" w:rsidRPr="00B309F1" w:rsidRDefault="00C175F3">
            <w:pPr>
              <w:pStyle w:val="TableParagraph"/>
              <w:ind w:left="118" w:right="107" w:hanging="4"/>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Dues(in </w:t>
            </w:r>
            <w:r w:rsidRPr="00B309F1">
              <w:rPr>
                <w:rStyle w:val="None"/>
                <w:b/>
                <w:bCs/>
                <w:color w:val="000000" w:themeColor="text1"/>
                <w:spacing w:val="-2"/>
                <w:sz w:val="18"/>
                <w:szCs w:val="18"/>
              </w:rPr>
              <w:t>millions</w:t>
            </w:r>
          </w:p>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rsidR="00BB050D" w:rsidRPr="00B309F1" w:rsidRDefault="00C175F3">
            <w:pPr>
              <w:pStyle w:val="TableParagraph"/>
              <w:spacing w:before="103"/>
              <w:ind w:left="118" w:right="110" w:hanging="3"/>
              <w:jc w:val="center"/>
              <w:rPr>
                <w:color w:val="000000" w:themeColor="text1"/>
              </w:rPr>
            </w:pPr>
            <w:r w:rsidRPr="00B309F1">
              <w:rPr>
                <w:rStyle w:val="None"/>
                <w:b/>
                <w:bCs/>
                <w:color w:val="000000" w:themeColor="text1"/>
                <w:spacing w:val="-4"/>
                <w:sz w:val="18"/>
                <w:szCs w:val="18"/>
              </w:rPr>
              <w:t xml:space="preserve">Paid(in </w:t>
            </w:r>
            <w:r w:rsidRPr="00B309F1">
              <w:rPr>
                <w:rStyle w:val="None"/>
                <w:b/>
                <w:bCs/>
                <w:color w:val="000000" w:themeColor="text1"/>
                <w:spacing w:val="-2"/>
                <w:sz w:val="18"/>
                <w:szCs w:val="18"/>
              </w:rPr>
              <w:t xml:space="preserve">million </w:t>
            </w:r>
            <w:r w:rsidRPr="00B309F1">
              <w:rPr>
                <w:rStyle w:val="None"/>
                <w:b/>
                <w:bCs/>
                <w:color w:val="000000" w:themeColor="text1"/>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rsidR="00BB050D" w:rsidRPr="00B309F1" w:rsidRDefault="00C175F3">
            <w:pPr>
              <w:pStyle w:val="TableParagraph"/>
              <w:spacing w:before="103"/>
              <w:ind w:left="91" w:right="83"/>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rsidR="00BB050D" w:rsidRPr="00B309F1" w:rsidRDefault="00C175F3">
            <w:pPr>
              <w:pStyle w:val="TableParagraph"/>
              <w:ind w:left="130" w:right="120"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rsidR="00BB050D" w:rsidRPr="00B309F1" w:rsidRDefault="00C175F3">
            <w:pPr>
              <w:pStyle w:val="TableParagraph"/>
              <w:spacing w:before="103"/>
              <w:ind w:left="130" w:right="123" w:hanging="2"/>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rsidR="00BB050D" w:rsidRPr="00B309F1" w:rsidRDefault="00C175F3">
            <w:pPr>
              <w:pStyle w:val="TableParagraph"/>
              <w:spacing w:before="103"/>
              <w:ind w:left="92" w:right="82"/>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rsidR="00BB050D" w:rsidRPr="00B309F1" w:rsidRDefault="00C175F3">
            <w:pPr>
              <w:pStyle w:val="TableParagraph"/>
              <w:ind w:left="131" w:right="119"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rsidR="00BB050D" w:rsidRPr="00B309F1" w:rsidRDefault="00C175F3">
            <w:pPr>
              <w:pStyle w:val="TableParagraph"/>
              <w:spacing w:before="103"/>
              <w:ind w:left="131" w:right="122" w:hanging="3"/>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rsidR="00BB050D" w:rsidRPr="00B309F1" w:rsidRDefault="00C175F3">
            <w:pPr>
              <w:pStyle w:val="TableParagraph"/>
              <w:spacing w:before="103"/>
              <w:ind w:left="92" w:right="82"/>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r>
      <w:tr w:rsidR="00BB050D" w:rsidRPr="00B309F1">
        <w:trPr>
          <w:trHeight w:val="1009"/>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left="105"/>
              <w:rPr>
                <w:rStyle w:val="None"/>
                <w:color w:val="000000" w:themeColor="text1"/>
                <w:sz w:val="18"/>
                <w:szCs w:val="18"/>
              </w:rPr>
            </w:pPr>
            <w:r w:rsidRPr="00B309F1">
              <w:rPr>
                <w:rStyle w:val="Hyperlink7"/>
                <w:rFonts w:eastAsia="Arial Unicode MS"/>
                <w:color w:val="000000" w:themeColor="text1"/>
                <w:spacing w:val="-2"/>
                <w:sz w:val="18"/>
                <w:szCs w:val="18"/>
              </w:rPr>
              <w:t>Employee</w:t>
            </w:r>
          </w:p>
          <w:p w:rsidR="00BB050D" w:rsidRPr="00B309F1" w:rsidRDefault="00C175F3">
            <w:pPr>
              <w:pStyle w:val="TableParagraph"/>
              <w:tabs>
                <w:tab w:val="left" w:pos="520"/>
              </w:tabs>
              <w:spacing w:line="200" w:lineRule="atLeast"/>
              <w:ind w:left="105" w:right="97"/>
              <w:rPr>
                <w:color w:val="000000" w:themeColor="text1"/>
              </w:rPr>
            </w:pPr>
            <w:r w:rsidRPr="00B309F1">
              <w:rPr>
                <w:rStyle w:val="None"/>
                <w:color w:val="000000" w:themeColor="text1"/>
                <w:spacing w:val="-10"/>
                <w:sz w:val="18"/>
                <w:szCs w:val="18"/>
              </w:rPr>
              <w:t>s</w:t>
              <w:tab/>
              <w:t>Hubbard Inc</w:t>
            </w:r>
            <w:r w:rsidRPr="00B309F1">
              <w:rPr>
                <w:rStyle w:val="Hyperlink6"/>
                <w:rFonts w:eastAsia="Arial Unicode MS"/>
                <w:color w:val="000000" w:themeColor="text1"/>
                <w:sz w:val="18"/>
                <w:szCs w:val="18"/>
              </w:rPr>
            </w:r>
            <w:r w:rsidRPr="00B309F1">
              <w:rPr>
                <w:rStyle w:val="Hyperlink7"/>
                <w:rFonts w:eastAsia="Arial Unicode MS"/>
                <w:color w:val="000000" w:themeColor="text1"/>
                <w:spacing w:val="-2"/>
                <w:sz w:val="18"/>
                <w:szCs w:val="18"/>
              </w:rPr>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0.00*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0.00*</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4"/>
                <w:sz w:val="18"/>
                <w:szCs w:val="18"/>
              </w:rPr>
              <w:t>0.03</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None"/>
                <w:color w:val="000000" w:themeColor="text1"/>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338" w:type="dxa"/>
              <w:bottom w:w="80" w:type="dxa"/>
              <w:right w:w="162" w:type="dxa"/>
            </w:tcMar>
          </w:tcPr>
          <w:p w:rsidR="00BB050D" w:rsidRPr="00B309F1" w:rsidRDefault="00C175F3">
            <w:pPr>
              <w:pStyle w:val="TableParagraph"/>
              <w:spacing w:line="207" w:lineRule="exact"/>
              <w:ind w:left="258" w:right="82"/>
              <w:jc w:val="center"/>
              <w:rPr>
                <w:color w:val="000000" w:themeColor="text1"/>
              </w:rPr>
            </w:pPr>
            <w:r w:rsidRPr="00B309F1">
              <w:rPr>
                <w:rStyle w:val="None"/>
                <w:color w:val="000000" w:themeColor="text1"/>
                <w:spacing w:val="-4"/>
                <w:sz w:val="18"/>
                <w:szCs w:val="18"/>
              </w:rPr>
              <w:t>0.03</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254" w:type="dxa"/>
              <w:bottom w:w="80" w:type="dxa"/>
              <w:right w:w="80" w:type="dxa"/>
            </w:tcMar>
          </w:tcPr>
          <w:p w:rsidR="00BB050D" w:rsidRPr="00B309F1" w:rsidRDefault="00C175F3">
            <w:pPr>
              <w:pStyle w:val="TableParagraph"/>
              <w:spacing w:line="207" w:lineRule="exact"/>
              <w:ind w:left="174"/>
              <w:jc w:val="center"/>
              <w:rPr>
                <w:color w:val="000000" w:themeColor="text1"/>
              </w:rPr>
            </w:pPr>
            <w:r w:rsidRPr="00B309F1">
              <w:rPr>
                <w:rStyle w:val="None"/>
                <w:color w:val="000000" w:themeColor="text1"/>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None"/>
                <w:color w:val="000000" w:themeColor="text1"/>
                <w:spacing w:val="-4"/>
                <w:sz w:val="18"/>
                <w:szCs w:val="18"/>
              </w:rPr>
              <w:t>0.09</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None"/>
                <w:color w:val="000000" w:themeColor="text1"/>
                <w:spacing w:val="-4"/>
                <w:sz w:val="18"/>
                <w:szCs w:val="18"/>
              </w:rPr>
              <w:t>0.09</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423"/>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8" w:lineRule="exact"/>
              <w:ind w:left="105"/>
              <w:rPr>
                <w:color w:val="000000" w:themeColor="text1"/>
              </w:rPr>
            </w:pPr>
            <w:r w:rsidRPr="00B309F1">
              <w:rPr>
                <w:rStyle w:val="Hyperlink7"/>
                <w:rFonts w:eastAsia="Arial Unicode MS"/>
                <w:color w:val="000000" w:themeColor="text1"/>
                <w:spacing w:val="-2"/>
                <w:sz w:val="18"/>
                <w:szCs w:val="18"/>
              </w:rPr>
              <w:t>Wood Group#</w:t>
            </w:r>
            <w:r w:rsidRPr="00B309F1">
              <w:rPr>
                <w:rStyle w:val="None"/>
                <w:color w:val="000000" w:themeColor="text1"/>
                <w:spacing w:val="-2"/>
                <w:sz w:val="18"/>
                <w:szCs w:val="18"/>
                <w:vertAlign w:val="superscript"/>
              </w:rPr>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4"/>
                <w:sz w:val="18"/>
                <w:szCs w:val="18"/>
              </w:rPr>
              <w:t>3.50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4"/>
                <w:sz w:val="18"/>
                <w:szCs w:val="18"/>
              </w:rPr>
              <w:t>3.50</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Hyperlink7"/>
                <w:rFonts w:eastAsia="Arial Unicode MS"/>
                <w:color w:val="000000" w:themeColor="text1"/>
                <w:spacing w:val="-2"/>
                <w:sz w:val="18"/>
                <w:szCs w:val="18"/>
              </w:rPr>
              <w:t>12.15</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7"/>
                <w:rFonts w:eastAsia="Arial Unicode MS"/>
                <w:color w:val="000000" w:themeColor="text1"/>
                <w:spacing w:val="-2"/>
                <w:sz w:val="18"/>
                <w:szCs w:val="18"/>
              </w:rPr>
              <w:t>12.15</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right w:w="80" w:type="dxa"/>
            </w:tcMar>
          </w:tcPr>
          <w:p w:rsidR="00BB050D" w:rsidRPr="00B309F1" w:rsidRDefault="00C175F3">
            <w:pPr>
              <w:pStyle w:val="TableParagraph"/>
              <w:spacing w:line="207" w:lineRule="exact"/>
              <w:ind w:left="84"/>
              <w:jc w:val="center"/>
              <w:rPr>
                <w:color w:val="000000" w:themeColor="text1"/>
              </w:rPr>
            </w:pPr>
            <w:r w:rsidRPr="00B309F1">
              <w:rPr>
                <w:rStyle w:val="Hyperlink7"/>
                <w:rFonts w:eastAsia="Arial Unicode MS"/>
                <w:color w:val="000000" w:themeColor="text1"/>
                <w:spacing w:val="-2"/>
                <w:sz w:val="18"/>
                <w:szCs w:val="18"/>
              </w:rPr>
              <w:t>11.15</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163" w:type="dxa"/>
              <w:bottom w:w="80" w:type="dxa"/>
              <w:right w:w="80" w:type="dxa"/>
            </w:tcMar>
          </w:tcPr>
          <w:p w:rsidR="00BB050D" w:rsidRPr="00B309F1" w:rsidRDefault="00C175F3">
            <w:pPr>
              <w:pStyle w:val="TableParagraph"/>
              <w:spacing w:line="207" w:lineRule="exact"/>
              <w:ind w:left="83"/>
              <w:jc w:val="center"/>
              <w:rPr>
                <w:color w:val="000000" w:themeColor="text1"/>
              </w:rPr>
            </w:pPr>
            <w:r w:rsidRPr="00B309F1">
              <w:rPr>
                <w:rStyle w:val="Hyperlink7"/>
                <w:rFonts w:eastAsia="Arial Unicode MS"/>
                <w:color w:val="000000" w:themeColor="text1"/>
                <w:spacing w:val="-2"/>
                <w:sz w:val="18"/>
                <w:szCs w:val="18"/>
              </w:rPr>
              <w:t>11.15</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Hyperlink7"/>
                <w:rFonts w:eastAsia="Arial Unicode MS"/>
                <w:color w:val="000000" w:themeColor="text1"/>
                <w:spacing w:val="-2"/>
                <w:sz w:val="18"/>
                <w:szCs w:val="18"/>
              </w:rPr>
              <w:t>10.01</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Hyperlink7"/>
                <w:rFonts w:eastAsia="Arial Unicode MS"/>
                <w:color w:val="000000" w:themeColor="text1"/>
                <w:spacing w:val="-2"/>
                <w:sz w:val="18"/>
                <w:szCs w:val="18"/>
              </w:rPr>
              <w:t>10.01</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1038"/>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173" w:type="dxa"/>
            </w:tcMar>
          </w:tcPr>
          <w:p w:rsidR="00BB050D" w:rsidRPr="00B309F1" w:rsidRDefault="00C175F3">
            <w:pPr>
              <w:pStyle w:val="TableParagraph"/>
              <w:spacing w:line="206" w:lineRule="exact"/>
              <w:ind w:left="105" w:right="93"/>
              <w:rPr>
                <w:color w:val="000000" w:themeColor="text1"/>
              </w:rPr>
            </w:pPr>
            <w:r w:rsidRPr="00B309F1">
              <w:rPr>
                <w:rStyle w:val="Hyperlink7"/>
                <w:rFonts w:eastAsia="Arial Unicode MS"/>
                <w:color w:val="000000" w:themeColor="text1"/>
                <w:spacing w:val="-2"/>
                <w:sz w:val="18"/>
                <w:szCs w:val="18"/>
              </w:rPr>
              <w:t xml:space="preserve">Company Profession </w:t>
            </w:r>
            <w:r w:rsidRPr="00B309F1">
              <w:rPr>
                <w:rStyle w:val="Hyperlink6"/>
                <w:rFonts w:eastAsia="Arial Unicode MS"/>
                <w:color w:val="000000" w:themeColor="text1"/>
                <w:sz w:val="18"/>
                <w:szCs w:val="18"/>
              </w:rPr>
              <w:t>al Tax</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6" w:lineRule="exact"/>
              <w:ind w:right="95"/>
              <w:jc w:val="right"/>
              <w:rPr>
                <w:color w:val="000000" w:themeColor="text1"/>
              </w:rPr>
            </w:pPr>
            <w:r w:rsidRPr="00B309F1">
              <w:rPr>
                <w:rStyle w:val="None"/>
                <w:color w:val="000000" w:themeColor="text1"/>
                <w:spacing w:val="-4"/>
                <w:sz w:val="18"/>
                <w:szCs w:val="18"/>
              </w:rPr>
              <w:t>0.11</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6" w:lineRule="exact"/>
              <w:ind w:right="95"/>
              <w:jc w:val="right"/>
              <w:rPr>
                <w:color w:val="000000" w:themeColor="text1"/>
              </w:rPr>
            </w:pPr>
            <w:r w:rsidRPr="00B309F1">
              <w:rPr>
                <w:rStyle w:val="None"/>
                <w:color w:val="000000" w:themeColor="text1"/>
                <w:spacing w:val="-4"/>
                <w:sz w:val="18"/>
                <w:szCs w:val="18"/>
              </w:rPr>
              <w:t>0.11</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6"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6" w:lineRule="exact"/>
              <w:ind w:right="94"/>
              <w:jc w:val="right"/>
              <w:rPr>
                <w:color w:val="000000" w:themeColor="text1"/>
              </w:rPr>
            </w:pPr>
            <w:r w:rsidRPr="00B309F1">
              <w:rPr>
                <w:rStyle w:val="None"/>
                <w:color w:val="000000" w:themeColor="text1"/>
                <w:spacing w:val="-4"/>
                <w:sz w:val="18"/>
                <w:szCs w:val="18"/>
              </w:rPr>
              <w:t>0.42</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6" w:lineRule="exact"/>
              <w:ind w:right="99"/>
              <w:jc w:val="right"/>
              <w:rPr>
                <w:color w:val="000000" w:themeColor="text1"/>
              </w:rPr>
            </w:pPr>
            <w:r w:rsidRPr="00B309F1">
              <w:rPr>
                <w:rStyle w:val="None"/>
                <w:color w:val="000000" w:themeColor="text1"/>
                <w:spacing w:val="-4"/>
                <w:sz w:val="18"/>
                <w:szCs w:val="18"/>
              </w:rPr>
              <w:t>0.42</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6"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338" w:type="dxa"/>
              <w:bottom w:w="80" w:type="dxa"/>
              <w:right w:w="162" w:type="dxa"/>
            </w:tcMar>
          </w:tcPr>
          <w:p w:rsidR="00BB050D" w:rsidRPr="00B309F1" w:rsidRDefault="00C175F3">
            <w:pPr>
              <w:pStyle w:val="TableParagraph"/>
              <w:spacing w:line="206" w:lineRule="exact"/>
              <w:ind w:left="258" w:right="82"/>
              <w:jc w:val="center"/>
              <w:rPr>
                <w:color w:val="000000" w:themeColor="text1"/>
              </w:rPr>
            </w:pPr>
            <w:r w:rsidRPr="00B309F1">
              <w:rPr>
                <w:rStyle w:val="None"/>
                <w:color w:val="000000" w:themeColor="text1"/>
                <w:spacing w:val="-4"/>
                <w:sz w:val="18"/>
                <w:szCs w:val="18"/>
              </w:rPr>
              <w:t>0.40</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254" w:type="dxa"/>
              <w:bottom w:w="80" w:type="dxa"/>
              <w:right w:w="80" w:type="dxa"/>
            </w:tcMar>
          </w:tcPr>
          <w:p w:rsidR="00BB050D" w:rsidRPr="00B309F1" w:rsidRDefault="00C175F3">
            <w:pPr>
              <w:pStyle w:val="TableParagraph"/>
              <w:spacing w:line="206" w:lineRule="exact"/>
              <w:ind w:left="174"/>
              <w:jc w:val="center"/>
              <w:rPr>
                <w:color w:val="000000" w:themeColor="text1"/>
              </w:rPr>
            </w:pPr>
            <w:r w:rsidRPr="00B309F1">
              <w:rPr>
                <w:rStyle w:val="None"/>
                <w:color w:val="000000" w:themeColor="text1"/>
                <w:spacing w:val="-4"/>
                <w:sz w:val="18"/>
                <w:szCs w:val="18"/>
              </w:rPr>
              <w:t>0.40</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6"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6" w:lineRule="exact"/>
              <w:ind w:right="98"/>
              <w:jc w:val="right"/>
              <w:rPr>
                <w:color w:val="000000" w:themeColor="text1"/>
              </w:rPr>
            </w:pPr>
            <w:r w:rsidRPr="00B309F1">
              <w:rPr>
                <w:rStyle w:val="None"/>
                <w:color w:val="000000" w:themeColor="text1"/>
                <w:spacing w:val="-4"/>
                <w:sz w:val="18"/>
                <w:szCs w:val="18"/>
              </w:rPr>
              <w:t>0.39</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6" w:lineRule="exact"/>
              <w:ind w:right="98"/>
              <w:jc w:val="right"/>
              <w:rPr>
                <w:color w:val="000000" w:themeColor="text1"/>
              </w:rPr>
            </w:pPr>
            <w:r w:rsidRPr="00B309F1">
              <w:rPr>
                <w:rStyle w:val="None"/>
                <w:color w:val="000000" w:themeColor="text1"/>
                <w:spacing w:val="-4"/>
                <w:sz w:val="18"/>
                <w:szCs w:val="18"/>
              </w:rPr>
              <w:t>0.39</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6"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998"/>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173" w:type="dxa"/>
            </w:tcMar>
          </w:tcPr>
          <w:p w:rsidR="00BB050D" w:rsidRPr="00B309F1" w:rsidRDefault="00C175F3">
            <w:pPr>
              <w:pStyle w:val="TableParagraph"/>
              <w:ind w:left="105" w:right="93"/>
              <w:rPr>
                <w:rStyle w:val="None"/>
                <w:color w:val="000000" w:themeColor="text1"/>
                <w:sz w:val="18"/>
                <w:szCs w:val="18"/>
              </w:rPr>
            </w:pPr>
            <w:r w:rsidRPr="00B309F1">
              <w:rPr>
                <w:rStyle w:val="None"/>
                <w:color w:val="000000" w:themeColor="text1"/>
                <w:spacing w:val="-4"/>
                <w:sz w:val="18"/>
                <w:szCs w:val="18"/>
              </w:rPr>
              <w:t xml:space="preserve">Tax </w:t>
            </w:r>
            <w:r w:rsidRPr="00B309F1">
              <w:rPr>
                <w:rStyle w:val="Hyperlink7"/>
                <w:rFonts w:eastAsia="Arial Unicode MS"/>
                <w:color w:val="000000" w:themeColor="text1"/>
                <w:spacing w:val="-2"/>
                <w:sz w:val="18"/>
                <w:szCs w:val="18"/>
              </w:rPr>
              <w:t xml:space="preserve">Deducted </w:t>
            </w:r>
            <w:r w:rsidRPr="00B309F1">
              <w:rPr>
                <w:rStyle w:val="Hyperlink6"/>
                <w:rFonts w:eastAsia="Arial Unicode MS"/>
                <w:color w:val="000000" w:themeColor="text1"/>
                <w:sz w:val="18"/>
                <w:szCs w:val="18"/>
              </w:rPr>
              <w:t>atSource</w:t>
            </w:r>
          </w:p>
          <w:p w:rsidR="00BB050D" w:rsidRPr="00B309F1" w:rsidRDefault="00C175F3">
            <w:pPr>
              <w:pStyle w:val="TableParagraph"/>
              <w:spacing w:line="186" w:lineRule="exact"/>
              <w:ind w:left="105"/>
              <w:rPr>
                <w:color w:val="000000" w:themeColor="text1"/>
              </w:rPr>
            </w:pPr>
            <w:r w:rsidRPr="00B309F1">
              <w:rPr>
                <w:rStyle w:val="Hyperlink6"/>
                <w:rFonts w:eastAsia="Arial Unicode MS"/>
                <w:color w:val="000000" w:themeColor="text1"/>
                <w:sz w:val="18"/>
                <w:szCs w:val="18"/>
              </w:rPr>
              <w:t>u/s</w:t>
            </w:r>
            <w:r w:rsidRPr="00B309F1">
              <w:rPr>
                <w:rStyle w:val="None"/>
                <w:color w:val="000000" w:themeColor="text1"/>
                <w:spacing w:val="-4"/>
                <w:sz w:val="18"/>
                <w:szCs w:val="18"/>
              </w:rPr>
              <w:t>192B</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10.77</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10.77</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Hyperlink7"/>
                <w:rFonts w:eastAsia="Arial Unicode MS"/>
                <w:color w:val="000000" w:themeColor="text1"/>
                <w:spacing w:val="-2"/>
                <w:sz w:val="18"/>
                <w:szCs w:val="18"/>
              </w:rPr>
              <w:t>11.50</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7"/>
                <w:rFonts w:eastAsia="Arial Unicode MS"/>
                <w:color w:val="000000" w:themeColor="text1"/>
                <w:spacing w:val="-2"/>
                <w:sz w:val="18"/>
                <w:szCs w:val="18"/>
              </w:rPr>
              <w:t>11.50</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right w:w="80" w:type="dxa"/>
            </w:tcMar>
          </w:tcPr>
          <w:p w:rsidR="00BB050D" w:rsidRPr="00B309F1" w:rsidRDefault="00C175F3">
            <w:pPr>
              <w:pStyle w:val="TableParagraph"/>
              <w:spacing w:line="207" w:lineRule="exact"/>
              <w:ind w:left="84"/>
              <w:jc w:val="center"/>
              <w:rPr>
                <w:color w:val="000000" w:themeColor="text1"/>
              </w:rPr>
            </w:pPr>
            <w:r w:rsidRPr="00B309F1">
              <w:rPr>
                <w:rStyle w:val="Hyperlink7"/>
                <w:rFonts w:eastAsia="Arial Unicode MS"/>
                <w:color w:val="000000" w:themeColor="text1"/>
                <w:spacing w:val="-2"/>
                <w:sz w:val="18"/>
                <w:szCs w:val="18"/>
              </w:rPr>
              <w:t>41.65</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163" w:type="dxa"/>
              <w:bottom w:w="80" w:type="dxa"/>
              <w:right w:w="80" w:type="dxa"/>
            </w:tcMar>
          </w:tcPr>
          <w:p w:rsidR="00BB050D" w:rsidRPr="00B309F1" w:rsidRDefault="00C175F3">
            <w:pPr>
              <w:pStyle w:val="TableParagraph"/>
              <w:spacing w:line="207" w:lineRule="exact"/>
              <w:ind w:left="83"/>
              <w:jc w:val="center"/>
              <w:rPr>
                <w:color w:val="000000" w:themeColor="text1"/>
              </w:rPr>
            </w:pPr>
            <w:r w:rsidRPr="00B309F1">
              <w:rPr>
                <w:rStyle w:val="Hyperlink7"/>
                <w:rFonts w:eastAsia="Arial Unicode MS"/>
                <w:color w:val="000000" w:themeColor="text1"/>
                <w:spacing w:val="-2"/>
                <w:sz w:val="18"/>
                <w:szCs w:val="18"/>
              </w:rPr>
              <w:t>41.65</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Hyperlink7"/>
                <w:rFonts w:eastAsia="Arial Unicode MS"/>
                <w:color w:val="000000" w:themeColor="text1"/>
                <w:spacing w:val="-2"/>
                <w:sz w:val="18"/>
                <w:szCs w:val="18"/>
              </w:rPr>
              <w:t>52.03</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Hyperlink7"/>
                <w:rFonts w:eastAsia="Arial Unicode MS"/>
                <w:color w:val="000000" w:themeColor="text1"/>
                <w:spacing w:val="-2"/>
                <w:sz w:val="18"/>
                <w:szCs w:val="18"/>
              </w:rPr>
              <w:t>52.03</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bl>
    <w:p w:rsidR="00BB050D" w:rsidRPr="00B309F1" w:rsidRDefault="00BB050D">
      <w:pPr>
        <w:pStyle w:val="Body"/>
        <w:spacing w:before="199"/>
        <w:ind w:left="520" w:hanging="520"/>
        <w:rPr>
          <w:rStyle w:val="None"/>
          <w:i/>
          <w:iCs/>
          <w:color w:val="000000" w:themeColor="text1"/>
          <w:sz w:val="18"/>
          <w:szCs w:val="18"/>
        </w:rPr>
      </w:pPr>
    </w:p>
    <w:p w:rsidR="00BB050D" w:rsidRPr="00B309F1" w:rsidRDefault="00BB050D">
      <w:pPr>
        <w:pStyle w:val="TableParagraph"/>
        <w:spacing w:line="207" w:lineRule="exact"/>
        <w:jc w:val="right"/>
        <w:rPr>
          <w:color w:val="000000" w:themeColor="text1"/>
        </w:rPr>
        <w:sectPr w:rsidR="00BB050D" w:rsidRPr="00B309F1">
          <w:headerReference w:type="default" r:id="rId138"/>
          <w:footerReference w:type="default" r:id="rId139"/>
          <w:pgSz w:w="11920" w:h="16840"/>
          <w:pgMar w:top="1100" w:right="566" w:bottom="280" w:left="992" w:header="0" w:footer="0" w:gutter="0"/>
          <w:cols w:space="720"/>
        </w:sectPr>
      </w:pPr>
    </w:p>
    <w:p w:rsidR="00BB050D" w:rsidRPr="00B309F1" w:rsidRDefault="00BB050D">
      <w:pPr>
        <w:pStyle w:val="BodyText"/>
        <w:spacing w:before="4"/>
        <w:rPr>
          <w:rStyle w:val="None"/>
          <w:i/>
          <w:iCs/>
          <w:color w:val="000000" w:themeColor="text1"/>
          <w:sz w:val="2"/>
          <w:szCs w:val="2"/>
        </w:rPr>
      </w:pP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992"/>
        <w:gridCol w:w="708"/>
        <w:gridCol w:w="709"/>
        <w:gridCol w:w="711"/>
        <w:gridCol w:w="850"/>
        <w:gridCol w:w="783"/>
        <w:gridCol w:w="703"/>
        <w:gridCol w:w="703"/>
        <w:gridCol w:w="705"/>
        <w:gridCol w:w="703"/>
        <w:gridCol w:w="702"/>
        <w:gridCol w:w="706"/>
        <w:gridCol w:w="703"/>
      </w:tblGrid>
      <w:tr w:rsidR="00BB050D" w:rsidRPr="00B309F1">
        <w:trPr>
          <w:trHeight w:val="626"/>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BB050D">
            <w:pPr>
              <w:pStyle w:val="TableParagraph"/>
              <w:rPr>
                <w:rStyle w:val="None"/>
                <w:i/>
                <w:iCs/>
                <w:color w:val="000000" w:themeColor="text1"/>
                <w:sz w:val="18"/>
                <w:szCs w:val="18"/>
              </w:rPr>
            </w:pPr>
          </w:p>
          <w:p w:rsidR="00BB050D" w:rsidRPr="00B309F1" w:rsidRDefault="00BB050D">
            <w:pPr>
              <w:pStyle w:val="TableParagraph"/>
              <w:rPr>
                <w:rStyle w:val="None"/>
                <w:i/>
                <w:iCs/>
                <w:color w:val="000000" w:themeColor="text1"/>
                <w:sz w:val="18"/>
                <w:szCs w:val="18"/>
              </w:rPr>
            </w:pPr>
          </w:p>
          <w:p w:rsidR="00BB050D" w:rsidRPr="00B309F1" w:rsidRDefault="00BB050D">
            <w:pPr>
              <w:pStyle w:val="TableParagraph"/>
              <w:spacing w:before="5"/>
              <w:rPr>
                <w:rStyle w:val="None"/>
                <w:i/>
                <w:iCs/>
                <w:color w:val="000000" w:themeColor="text1"/>
                <w:sz w:val="18"/>
                <w:szCs w:val="18"/>
              </w:rPr>
            </w:pPr>
          </w:p>
          <w:p w:rsidR="00BB050D" w:rsidRPr="00B309F1" w:rsidRDefault="00C175F3">
            <w:pPr>
              <w:pStyle w:val="TableParagraph"/>
              <w:ind w:left="153" w:right="114" w:hanging="29"/>
              <w:rPr>
                <w:color w:val="000000" w:themeColor="text1"/>
              </w:rPr>
            </w:pPr>
            <w:r w:rsidRPr="00B309F1">
              <w:rPr>
                <w:rStyle w:val="None"/>
                <w:b/>
                <w:bCs/>
                <w:color w:val="000000" w:themeColor="text1"/>
                <w:sz w:val="18"/>
                <w:szCs w:val="18"/>
              </w:rPr>
              <w:t xml:space="preserve">Natureof </w:t>
            </w:r>
            <w:r w:rsidRPr="00B309F1">
              <w:rPr>
                <w:rStyle w:val="None"/>
                <w:b/>
                <w:bCs/>
                <w:color w:val="000000" w:themeColor="text1"/>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rsidR="00BB050D" w:rsidRPr="00B309F1" w:rsidRDefault="00C175F3">
            <w:pPr>
              <w:pStyle w:val="TableParagraph"/>
              <w:spacing w:line="206" w:lineRule="exact"/>
              <w:ind w:left="124" w:right="113"/>
              <w:jc w:val="center"/>
              <w:rPr>
                <w:color w:val="000000" w:themeColor="text1"/>
              </w:rPr>
            </w:pPr>
            <w:r w:rsidRPr="00B309F1">
              <w:rPr>
                <w:rStyle w:val="None"/>
                <w:b/>
                <w:bCs/>
                <w:color w:val="000000" w:themeColor="text1"/>
                <w:sz w:val="18"/>
                <w:szCs w:val="18"/>
              </w:rPr>
              <w:t>Asatandforthethree-month period ended June 30, 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rsidR="00BB050D" w:rsidRPr="00B309F1" w:rsidRDefault="00C175F3">
            <w:pPr>
              <w:pStyle w:val="TableParagraph"/>
              <w:spacing w:before="206"/>
              <w:ind w:left="738"/>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rsidR="00BB050D" w:rsidRPr="00B309F1" w:rsidRDefault="00C175F3">
            <w:pPr>
              <w:pStyle w:val="TableParagraph"/>
              <w:spacing w:before="206"/>
              <w:ind w:left="62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rsidR="00BB050D" w:rsidRPr="00B309F1" w:rsidRDefault="00C175F3">
            <w:pPr>
              <w:pStyle w:val="TableParagraph"/>
              <w:spacing w:before="206"/>
              <w:ind w:left="62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rsidR="00BB050D" w:rsidRPr="00B309F1" w:rsidRDefault="00C175F3">
            <w:pPr>
              <w:pStyle w:val="TableParagraph"/>
              <w:ind w:left="134" w:right="121"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rsidR="00BB050D" w:rsidRPr="00B309F1" w:rsidRDefault="00C175F3">
            <w:pPr>
              <w:pStyle w:val="TableParagraph"/>
              <w:spacing w:before="103"/>
              <w:ind w:left="134" w:right="121" w:hanging="3"/>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rsidR="00BB050D" w:rsidRPr="00B309F1" w:rsidRDefault="00C175F3">
            <w:pPr>
              <w:pStyle w:val="TableParagraph"/>
              <w:spacing w:before="103"/>
              <w:ind w:left="94" w:right="86"/>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rsidR="00BB050D" w:rsidRPr="00B309F1" w:rsidRDefault="00C175F3">
            <w:pPr>
              <w:pStyle w:val="TableParagraph"/>
              <w:ind w:left="118" w:right="107" w:hanging="4"/>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Dues(in </w:t>
            </w:r>
            <w:r w:rsidRPr="00B309F1">
              <w:rPr>
                <w:rStyle w:val="None"/>
                <w:b/>
                <w:bCs/>
                <w:color w:val="000000" w:themeColor="text1"/>
                <w:spacing w:val="-2"/>
                <w:sz w:val="18"/>
                <w:szCs w:val="18"/>
              </w:rPr>
              <w:t>millions</w:t>
            </w:r>
          </w:p>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rsidR="00BB050D" w:rsidRPr="00B309F1" w:rsidRDefault="00C175F3">
            <w:pPr>
              <w:pStyle w:val="TableParagraph"/>
              <w:spacing w:before="103"/>
              <w:ind w:left="118" w:right="110" w:hanging="3"/>
              <w:jc w:val="center"/>
              <w:rPr>
                <w:color w:val="000000" w:themeColor="text1"/>
              </w:rPr>
            </w:pPr>
            <w:r w:rsidRPr="00B309F1">
              <w:rPr>
                <w:rStyle w:val="None"/>
                <w:b/>
                <w:bCs/>
                <w:color w:val="000000" w:themeColor="text1"/>
                <w:spacing w:val="-4"/>
                <w:sz w:val="18"/>
                <w:szCs w:val="18"/>
              </w:rPr>
              <w:t xml:space="preserve">Paid(in </w:t>
            </w:r>
            <w:r w:rsidRPr="00B309F1">
              <w:rPr>
                <w:rStyle w:val="None"/>
                <w:b/>
                <w:bCs/>
                <w:color w:val="000000" w:themeColor="text1"/>
                <w:spacing w:val="-2"/>
                <w:sz w:val="18"/>
                <w:szCs w:val="18"/>
              </w:rPr>
              <w:t xml:space="preserve">million </w:t>
            </w:r>
            <w:r w:rsidRPr="00B309F1">
              <w:rPr>
                <w:rStyle w:val="None"/>
                <w:b/>
                <w:bCs/>
                <w:color w:val="000000" w:themeColor="text1"/>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rsidR="00BB050D" w:rsidRPr="00B309F1" w:rsidRDefault="00C175F3">
            <w:pPr>
              <w:pStyle w:val="TableParagraph"/>
              <w:spacing w:before="103"/>
              <w:ind w:left="91" w:right="83"/>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rsidR="00BB050D" w:rsidRPr="00B309F1" w:rsidRDefault="00C175F3">
            <w:pPr>
              <w:pStyle w:val="TableParagraph"/>
              <w:ind w:left="130" w:right="120"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5"/>
              <w:jc w:val="center"/>
              <w:rPr>
                <w:color w:val="000000" w:themeColor="text1"/>
              </w:rPr>
            </w:pPr>
            <w:r w:rsidRPr="00B309F1">
              <w:rPr>
                <w:rStyle w:val="None"/>
                <w:b/>
                <w:bCs/>
                <w:color w:val="000000" w:themeColor="text1"/>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rsidR="00BB050D" w:rsidRPr="00B309F1" w:rsidRDefault="00C175F3">
            <w:pPr>
              <w:pStyle w:val="TableParagraph"/>
              <w:spacing w:before="103"/>
              <w:ind w:left="130" w:right="123" w:hanging="2"/>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rsidR="00BB050D" w:rsidRPr="00B309F1" w:rsidRDefault="00C175F3">
            <w:pPr>
              <w:pStyle w:val="TableParagraph"/>
              <w:spacing w:before="103"/>
              <w:ind w:left="92" w:right="82"/>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rsidR="00BB050D" w:rsidRPr="00B309F1" w:rsidRDefault="00C175F3">
            <w:pPr>
              <w:pStyle w:val="TableParagraph"/>
              <w:ind w:left="131" w:right="119" w:hanging="5"/>
              <w:jc w:val="center"/>
              <w:rPr>
                <w:rStyle w:val="None"/>
                <w:b/>
                <w:bCs/>
                <w:color w:val="000000" w:themeColor="text1"/>
                <w:sz w:val="18"/>
                <w:szCs w:val="18"/>
              </w:rPr>
            </w:pPr>
            <w:r w:rsidRPr="00B309F1">
              <w:rPr>
                <w:rStyle w:val="None"/>
                <w:b/>
                <w:bCs/>
                <w:color w:val="000000" w:themeColor="text1"/>
                <w:spacing w:val="-2"/>
                <w:sz w:val="18"/>
                <w:szCs w:val="18"/>
              </w:rPr>
              <w:t xml:space="preserve">Total </w:t>
            </w:r>
            <w:r w:rsidRPr="00B309F1">
              <w:rPr>
                <w:rStyle w:val="None"/>
                <w:b/>
                <w:bCs/>
                <w:color w:val="000000" w:themeColor="text1"/>
                <w:spacing w:val="-4"/>
                <w:sz w:val="18"/>
                <w:szCs w:val="18"/>
              </w:rPr>
              <w:t xml:space="preserve">Dues (in </w:t>
            </w:r>
            <w:r w:rsidRPr="00B309F1">
              <w:rPr>
                <w:rStyle w:val="None"/>
                <w:b/>
                <w:bCs/>
                <w:color w:val="000000" w:themeColor="text1"/>
                <w:spacing w:val="-2"/>
                <w:sz w:val="18"/>
                <w:szCs w:val="18"/>
              </w:rPr>
              <w:t>millio</w:t>
            </w:r>
          </w:p>
          <w:p w:rsidR="00BB050D" w:rsidRPr="00B309F1" w:rsidRDefault="00C175F3">
            <w:pPr>
              <w:pStyle w:val="TableParagraph"/>
              <w:spacing w:line="186" w:lineRule="exact"/>
              <w:ind w:left="6"/>
              <w:jc w:val="center"/>
              <w:rPr>
                <w:color w:val="000000" w:themeColor="text1"/>
              </w:rPr>
            </w:pPr>
            <w:r w:rsidRPr="00B309F1">
              <w:rPr>
                <w:rStyle w:val="None"/>
                <w:b/>
                <w:bCs/>
                <w:color w:val="000000" w:themeColor="text1"/>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rsidR="00BB050D" w:rsidRPr="00B309F1" w:rsidRDefault="00C175F3">
            <w:pPr>
              <w:pStyle w:val="TableParagraph"/>
              <w:spacing w:before="103"/>
              <w:ind w:left="131" w:right="122" w:hanging="3"/>
              <w:jc w:val="center"/>
              <w:rPr>
                <w:color w:val="000000" w:themeColor="text1"/>
              </w:rPr>
            </w:pPr>
            <w:r w:rsidRPr="00B309F1">
              <w:rPr>
                <w:rStyle w:val="None"/>
                <w:b/>
                <w:bCs/>
                <w:color w:val="000000" w:themeColor="text1"/>
                <w:spacing w:val="-4"/>
                <w:sz w:val="18"/>
                <w:szCs w:val="18"/>
              </w:rPr>
              <w:t xml:space="preserve">Paid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rsidR="00BB050D" w:rsidRPr="00B309F1" w:rsidRDefault="00C175F3">
            <w:pPr>
              <w:pStyle w:val="TableParagraph"/>
              <w:spacing w:before="103"/>
              <w:ind w:left="92" w:right="82"/>
              <w:jc w:val="center"/>
              <w:rPr>
                <w:color w:val="000000" w:themeColor="text1"/>
              </w:rPr>
            </w:pPr>
            <w:r w:rsidRPr="00B309F1">
              <w:rPr>
                <w:rStyle w:val="None"/>
                <w:b/>
                <w:bCs/>
                <w:color w:val="000000" w:themeColor="text1"/>
                <w:spacing w:val="-2"/>
                <w:sz w:val="18"/>
                <w:szCs w:val="18"/>
              </w:rPr>
              <w:t xml:space="preserve">Unpai </w:t>
            </w:r>
            <w:r w:rsidRPr="00B309F1">
              <w:rPr>
                <w:rStyle w:val="None"/>
                <w:b/>
                <w:bCs/>
                <w:color w:val="000000" w:themeColor="text1"/>
                <w:sz w:val="18"/>
                <w:szCs w:val="18"/>
              </w:rPr>
              <w:t xml:space="preserve">d (in </w:t>
            </w:r>
            <w:r w:rsidRPr="00B309F1">
              <w:rPr>
                <w:rStyle w:val="None"/>
                <w:b/>
                <w:bCs/>
                <w:color w:val="000000" w:themeColor="text1"/>
                <w:spacing w:val="-2"/>
                <w:sz w:val="18"/>
                <w:szCs w:val="18"/>
              </w:rPr>
              <w:t xml:space="preserve">millio </w:t>
            </w:r>
            <w:r w:rsidRPr="00B309F1">
              <w:rPr>
                <w:rStyle w:val="None"/>
                <w:b/>
                <w:bCs/>
                <w:color w:val="000000" w:themeColor="text1"/>
                <w:spacing w:val="-4"/>
                <w:sz w:val="18"/>
                <w:szCs w:val="18"/>
              </w:rPr>
              <w:t>ns)</w:t>
            </w:r>
          </w:p>
        </w:tc>
      </w:tr>
      <w:tr w:rsidR="00BB050D" w:rsidRPr="00B309F1">
        <w:trPr>
          <w:trHeight w:val="999"/>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370" w:type="dxa"/>
            </w:tcMar>
          </w:tcPr>
          <w:p w:rsidR="00BB050D" w:rsidRPr="00B309F1" w:rsidRDefault="00C175F3">
            <w:pPr>
              <w:pStyle w:val="TableParagraph"/>
              <w:ind w:left="105" w:right="290"/>
              <w:rPr>
                <w:rStyle w:val="None"/>
                <w:color w:val="000000" w:themeColor="text1"/>
                <w:sz w:val="18"/>
                <w:szCs w:val="18"/>
              </w:rPr>
            </w:pPr>
            <w:r w:rsidRPr="00B309F1">
              <w:rPr>
                <w:rStyle w:val="Hyperlink7"/>
                <w:rFonts w:eastAsia="Arial Unicode MS"/>
                <w:color w:val="000000" w:themeColor="text1"/>
                <w:spacing w:val="-2"/>
                <w:sz w:val="18"/>
                <w:szCs w:val="18"/>
              </w:rPr>
              <w:t>Labour Welfare</w:t>
            </w:r>
          </w:p>
          <w:p w:rsidR="00BB050D" w:rsidRPr="00B309F1" w:rsidRDefault="00C175F3">
            <w:pPr>
              <w:pStyle w:val="TableParagraph"/>
              <w:spacing w:before="1" w:line="186" w:lineRule="exact"/>
              <w:ind w:left="105"/>
              <w:rPr>
                <w:color w:val="000000" w:themeColor="text1"/>
              </w:rPr>
            </w:pPr>
            <w:r w:rsidRPr="00B309F1">
              <w:rPr>
                <w:rStyle w:val="None"/>
                <w:color w:val="000000" w:themeColor="text1"/>
                <w:spacing w:val="-4"/>
                <w:sz w:val="18"/>
                <w:szCs w:val="18"/>
              </w:rPr>
              <w:t>Fund</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4"/>
                <w:sz w:val="18"/>
                <w:szCs w:val="18"/>
              </w:rPr>
              <w:t>0.01</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4"/>
                <w:sz w:val="18"/>
                <w:szCs w:val="18"/>
              </w:rPr>
              <w:t>0.01</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4"/>
                <w:sz w:val="18"/>
                <w:szCs w:val="18"/>
              </w:rPr>
              <w:t>0.02</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None"/>
                <w:color w:val="000000" w:themeColor="text1"/>
                <w:spacing w:val="-4"/>
                <w:sz w:val="18"/>
                <w:szCs w:val="18"/>
              </w:rPr>
              <w:t>0.02</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338" w:type="dxa"/>
              <w:bottom w:w="80" w:type="dxa"/>
              <w:right w:w="162" w:type="dxa"/>
            </w:tcMar>
          </w:tcPr>
          <w:p w:rsidR="00BB050D" w:rsidRPr="00B309F1" w:rsidRDefault="00C175F3">
            <w:pPr>
              <w:pStyle w:val="TableParagraph"/>
              <w:spacing w:line="207" w:lineRule="exact"/>
              <w:ind w:left="258" w:right="82"/>
              <w:jc w:val="center"/>
              <w:rPr>
                <w:color w:val="000000" w:themeColor="text1"/>
              </w:rPr>
            </w:pPr>
            <w:r w:rsidRPr="00B309F1">
              <w:rPr>
                <w:rStyle w:val="None"/>
                <w:color w:val="000000" w:themeColor="text1"/>
                <w:spacing w:val="-4"/>
                <w:sz w:val="18"/>
                <w:szCs w:val="18"/>
              </w:rPr>
              <w:t>0.01</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254" w:type="dxa"/>
              <w:bottom w:w="80" w:type="dxa"/>
              <w:right w:w="80" w:type="dxa"/>
            </w:tcMar>
          </w:tcPr>
          <w:p w:rsidR="00BB050D" w:rsidRPr="00B309F1" w:rsidRDefault="00C175F3">
            <w:pPr>
              <w:pStyle w:val="TableParagraph"/>
              <w:spacing w:line="207" w:lineRule="exact"/>
              <w:ind w:left="174"/>
              <w:jc w:val="center"/>
              <w:rPr>
                <w:color w:val="000000" w:themeColor="text1"/>
              </w:rPr>
            </w:pPr>
            <w:r w:rsidRPr="00B309F1">
              <w:rPr>
                <w:rStyle w:val="None"/>
                <w:color w:val="000000" w:themeColor="text1"/>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None"/>
                <w:color w:val="000000" w:themeColor="text1"/>
                <w:spacing w:val="-4"/>
                <w:sz w:val="18"/>
                <w:szCs w:val="18"/>
              </w:rPr>
              <w:t>0.01</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None"/>
                <w:color w:val="000000" w:themeColor="text1"/>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832"/>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173" w:type="dxa"/>
            </w:tcMar>
          </w:tcPr>
          <w:p w:rsidR="00BB050D" w:rsidRPr="00B309F1" w:rsidRDefault="00C175F3">
            <w:pPr>
              <w:pStyle w:val="TableParagraph"/>
              <w:spacing w:line="206" w:lineRule="exact"/>
              <w:ind w:left="105" w:right="93"/>
              <w:rPr>
                <w:color w:val="000000" w:themeColor="text1"/>
              </w:rPr>
            </w:pPr>
            <w:r w:rsidRPr="00B309F1">
              <w:rPr>
                <w:rStyle w:val="Hyperlink6"/>
                <w:rFonts w:eastAsia="Arial Unicode MS"/>
                <w:color w:val="000000" w:themeColor="text1"/>
                <w:sz w:val="18"/>
                <w:szCs w:val="18"/>
              </w:rPr>
              <w:t xml:space="preserve">Goodsand </w:t>
            </w:r>
            <w:r w:rsidRPr="00B309F1">
              <w:rPr>
                <w:rStyle w:val="Hyperlink7"/>
                <w:rFonts w:eastAsia="Arial Unicode MS"/>
                <w:color w:val="000000" w:themeColor="text1"/>
                <w:spacing w:val="-2"/>
                <w:sz w:val="18"/>
                <w:szCs w:val="18"/>
              </w:rPr>
              <w:t xml:space="preserve">Services </w:t>
            </w:r>
            <w:r w:rsidRPr="00B309F1">
              <w:rPr>
                <w:rStyle w:val="None"/>
                <w:color w:val="000000" w:themeColor="text1"/>
                <w:spacing w:val="-4"/>
                <w:sz w:val="18"/>
                <w:szCs w:val="18"/>
              </w:rPr>
              <w:t>Tax</w:t>
            </w:r>
            <w:r w:rsidRPr="00B309F1">
              <w:rPr>
                <w:rStyle w:val="None"/>
                <w:color w:val="000000" w:themeColor="text1"/>
                <w:spacing w:val="-4"/>
                <w:sz w:val="18"/>
                <w:szCs w:val="18"/>
                <w:vertAlign w:val="superscript"/>
              </w:rPr>
              <w:t>&amp;</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30.56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tcMar>
          </w:tcPr>
          <w:p w:rsidR="00BB050D" w:rsidRPr="00B309F1" w:rsidRDefault="00C175F3">
            <w:pPr>
              <w:pStyle w:val="TableParagraph"/>
              <w:spacing w:line="207" w:lineRule="exact"/>
              <w:ind w:right="95"/>
              <w:jc w:val="right"/>
              <w:rPr>
                <w:color w:val="000000" w:themeColor="text1"/>
              </w:rPr>
            </w:pPr>
            <w:r w:rsidRPr="00B309F1">
              <w:rPr>
                <w:rStyle w:val="Hyperlink7"/>
                <w:rFonts w:eastAsia="Arial Unicode MS"/>
                <w:color w:val="000000" w:themeColor="text1"/>
                <w:spacing w:val="-2"/>
                <w:sz w:val="18"/>
                <w:szCs w:val="18"/>
              </w:rPr>
              <w:t>30.65</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6"/>
                <w:rFonts w:eastAsia="Arial Unicode MS"/>
                <w:color w:val="000000" w:themeColor="text1"/>
                <w:sz w:val="18"/>
                <w:szCs w:val="18"/>
              </w:rPr>
              <w: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Hyperlink7"/>
                <w:rFonts w:eastAsia="Arial Unicode MS"/>
                <w:color w:val="000000" w:themeColor="text1"/>
                <w:spacing w:val="-2"/>
                <w:sz w:val="18"/>
                <w:szCs w:val="18"/>
              </w:rPr>
              <w:t>98.95</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207" w:lineRule="exact"/>
              <w:ind w:right="99"/>
              <w:jc w:val="right"/>
              <w:rPr>
                <w:color w:val="000000" w:themeColor="text1"/>
              </w:rPr>
            </w:pPr>
            <w:r w:rsidRPr="00B309F1">
              <w:rPr>
                <w:rStyle w:val="Hyperlink7"/>
                <w:rFonts w:eastAsia="Arial Unicode MS"/>
                <w:color w:val="000000" w:themeColor="text1"/>
                <w:spacing w:val="-2"/>
                <w:sz w:val="18"/>
                <w:szCs w:val="18"/>
              </w:rPr>
              <w:t>98.95</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207" w:lineRule="exact"/>
              <w:ind w:right="97"/>
              <w:jc w:val="right"/>
              <w:rPr>
                <w:color w:val="000000" w:themeColor="text1"/>
              </w:rPr>
            </w:pPr>
            <w:r w:rsidRPr="00B309F1">
              <w:rPr>
                <w:rStyle w:val="Hyperlink6"/>
                <w:rFonts w:eastAsia="Arial Unicode M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164" w:type="dxa"/>
              <w:bottom w:w="80" w:type="dxa"/>
              <w:right w:w="80" w:type="dxa"/>
            </w:tcMar>
          </w:tcPr>
          <w:p w:rsidR="00BB050D" w:rsidRPr="00B309F1" w:rsidRDefault="00C175F3">
            <w:pPr>
              <w:pStyle w:val="TableParagraph"/>
              <w:spacing w:line="207" w:lineRule="exact"/>
              <w:ind w:left="84"/>
              <w:jc w:val="center"/>
              <w:rPr>
                <w:color w:val="000000" w:themeColor="text1"/>
              </w:rPr>
            </w:pPr>
            <w:r w:rsidRPr="00B309F1">
              <w:rPr>
                <w:rStyle w:val="Hyperlink7"/>
                <w:rFonts w:eastAsia="Arial Unicode MS"/>
                <w:color w:val="000000" w:themeColor="text1"/>
                <w:spacing w:val="-2"/>
                <w:sz w:val="18"/>
                <w:szCs w:val="18"/>
              </w:rPr>
              <w:t>39.92</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163" w:type="dxa"/>
              <w:bottom w:w="80" w:type="dxa"/>
              <w:right w:w="80" w:type="dxa"/>
            </w:tcMar>
          </w:tcPr>
          <w:p w:rsidR="00BB050D" w:rsidRPr="00B309F1" w:rsidRDefault="00C175F3">
            <w:pPr>
              <w:pStyle w:val="TableParagraph"/>
              <w:spacing w:line="207" w:lineRule="exact"/>
              <w:ind w:left="83"/>
              <w:jc w:val="center"/>
              <w:rPr>
                <w:color w:val="000000" w:themeColor="text1"/>
              </w:rPr>
            </w:pPr>
            <w:r w:rsidRPr="00B309F1">
              <w:rPr>
                <w:rStyle w:val="Hyperlink7"/>
                <w:rFonts w:eastAsia="Arial Unicode MS"/>
                <w:color w:val="000000" w:themeColor="text1"/>
                <w:spacing w:val="-2"/>
                <w:sz w:val="18"/>
                <w:szCs w:val="18"/>
              </w:rPr>
              <w:t>39.92</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207" w:lineRule="exact"/>
              <w:ind w:right="98"/>
              <w:jc w:val="right"/>
              <w:rPr>
                <w:color w:val="000000" w:themeColor="text1"/>
              </w:rPr>
            </w:pPr>
            <w:r w:rsidRPr="00B309F1">
              <w:rPr>
                <w:rStyle w:val="Hyperlink7"/>
                <w:rFonts w:eastAsia="Arial Unicode MS"/>
                <w:color w:val="000000" w:themeColor="text1"/>
                <w:spacing w:val="-2"/>
                <w:sz w:val="18"/>
                <w:szCs w:val="18"/>
              </w:rPr>
              <w:t>17.61</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81" w:type="dxa"/>
            </w:tcMar>
          </w:tcPr>
          <w:p w:rsidR="00BB050D" w:rsidRPr="00B309F1" w:rsidRDefault="00C175F3">
            <w:pPr>
              <w:pStyle w:val="TableParagraph"/>
              <w:spacing w:line="207" w:lineRule="exact"/>
              <w:ind w:right="101"/>
              <w:jc w:val="right"/>
              <w:rPr>
                <w:color w:val="000000" w:themeColor="text1"/>
              </w:rPr>
            </w:pPr>
            <w:r w:rsidRPr="00B309F1">
              <w:rPr>
                <w:rStyle w:val="Hyperlink7"/>
                <w:rFonts w:eastAsia="Arial Unicode MS"/>
                <w:color w:val="000000" w:themeColor="text1"/>
                <w:spacing w:val="-2"/>
                <w:sz w:val="18"/>
                <w:szCs w:val="18"/>
              </w:rPr>
              <w:t>17.61</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207" w:lineRule="exact"/>
              <w:ind w:right="96"/>
              <w:jc w:val="right"/>
              <w:rPr>
                <w:color w:val="000000" w:themeColor="text1"/>
              </w:rPr>
            </w:pPr>
            <w:r w:rsidRPr="00B309F1">
              <w:rPr>
                <w:rStyle w:val="Hyperlink6"/>
                <w:rFonts w:eastAsia="Arial Unicode MS"/>
                <w:color w:val="000000" w:themeColor="text1"/>
                <w:sz w:val="18"/>
                <w:szCs w:val="18"/>
              </w:rPr>
              <w:t>-</w:t>
            </w:r>
          </w:p>
        </w:tc>
      </w:tr>
      <w:tr w:rsidR="00BB050D" w:rsidRPr="00B309F1">
        <w:trPr>
          <w:trHeight w:val="384"/>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left="105"/>
              <w:rPr>
                <w:color w:val="000000" w:themeColor="text1"/>
              </w:rPr>
            </w:pPr>
            <w:r w:rsidRPr="00B309F1">
              <w:rPr>
                <w:rStyle w:val="None"/>
                <w:b/>
                <w:bCs/>
                <w:color w:val="000000" w:themeColor="text1"/>
                <w:spacing w:val="-2"/>
                <w:sz w:val="18"/>
                <w:szCs w:val="18"/>
              </w:rPr>
              <w:t>Total</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None"/>
                <w:b/>
                <w:bCs/>
                <w:color w:val="000000" w:themeColor="text1"/>
                <w:spacing w:val="-2"/>
                <w:sz w:val="18"/>
                <w:szCs w:val="18"/>
              </w:rPr>
              <w:t>44.95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186" w:lineRule="exact"/>
              <w:ind w:right="95"/>
              <w:jc w:val="right"/>
              <w:rPr>
                <w:color w:val="000000" w:themeColor="text1"/>
              </w:rPr>
            </w:pPr>
            <w:r w:rsidRPr="00B309F1">
              <w:rPr>
                <w:rStyle w:val="None"/>
                <w:b/>
                <w:bCs/>
                <w:color w:val="000000" w:themeColor="text1"/>
                <w:spacing w:val="-2"/>
                <w:sz w:val="18"/>
                <w:szCs w:val="18"/>
              </w:rPr>
              <w:t>44.95</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186" w:lineRule="exact"/>
              <w:ind w:right="94"/>
              <w:jc w:val="right"/>
              <w:rPr>
                <w:color w:val="000000" w:themeColor="text1"/>
              </w:rPr>
            </w:pPr>
            <w:r w:rsidRPr="00B309F1">
              <w:rPr>
                <w:rStyle w:val="None"/>
                <w:b/>
                <w:bCs/>
                <w:color w:val="000000" w:themeColor="text1"/>
                <w:spacing w:val="-2"/>
                <w:sz w:val="18"/>
                <w:szCs w:val="18"/>
              </w:rPr>
              <w:t>123.07</w:t>
            </w:r>
          </w:p>
        </w:tc>
        <w:tc>
          <w:tcPr>
            <w:tcW w:w="7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9" w:type="dxa"/>
            </w:tcMar>
          </w:tcPr>
          <w:p w:rsidR="00BB050D" w:rsidRPr="00B309F1" w:rsidRDefault="00C175F3">
            <w:pPr>
              <w:pStyle w:val="TableParagraph"/>
              <w:spacing w:line="186" w:lineRule="exact"/>
              <w:ind w:right="99"/>
              <w:jc w:val="right"/>
              <w:rPr>
                <w:color w:val="000000" w:themeColor="text1"/>
              </w:rPr>
            </w:pPr>
            <w:r w:rsidRPr="00B309F1">
              <w:rPr>
                <w:rStyle w:val="None"/>
                <w:b/>
                <w:bCs/>
                <w:color w:val="000000" w:themeColor="text1"/>
                <w:spacing w:val="-2"/>
                <w:sz w:val="18"/>
                <w:szCs w:val="18"/>
              </w:rPr>
              <w:t>123.07</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7" w:type="dxa"/>
            </w:tcMar>
          </w:tcPr>
          <w:p w:rsidR="00BB050D" w:rsidRPr="00B309F1" w:rsidRDefault="00C175F3">
            <w:pPr>
              <w:pStyle w:val="TableParagraph"/>
              <w:spacing w:line="186" w:lineRule="exact"/>
              <w:ind w:right="97"/>
              <w:jc w:val="right"/>
              <w:rPr>
                <w:color w:val="000000" w:themeColor="text1"/>
              </w:rPr>
            </w:pPr>
            <w:r w:rsidRPr="00B309F1">
              <w:rPr>
                <w:rStyle w:val="None"/>
                <w:b/>
                <w:bCs/>
                <w:color w:val="000000" w:themeColor="text1"/>
                <w:sz w:val="18"/>
                <w:szCs w:val="18"/>
              </w:rPr>
              <w:t>-</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169" w:type="dxa"/>
              <w:bottom w:w="80" w:type="dxa"/>
              <w:right w:w="80" w:type="dxa"/>
            </w:tcMar>
          </w:tcPr>
          <w:p w:rsidR="00BB050D" w:rsidRPr="00B309F1" w:rsidRDefault="00C175F3">
            <w:pPr>
              <w:pStyle w:val="TableParagraph"/>
              <w:spacing w:line="186" w:lineRule="exact"/>
              <w:ind w:left="89"/>
              <w:jc w:val="center"/>
              <w:rPr>
                <w:color w:val="000000" w:themeColor="text1"/>
              </w:rPr>
            </w:pPr>
            <w:r w:rsidRPr="00B309F1">
              <w:rPr>
                <w:rStyle w:val="None"/>
                <w:b/>
                <w:bCs/>
                <w:color w:val="000000" w:themeColor="text1"/>
                <w:spacing w:val="-2"/>
                <w:sz w:val="18"/>
                <w:szCs w:val="18"/>
              </w:rPr>
              <w:t>93.17</w:t>
            </w:r>
          </w:p>
        </w:tc>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254" w:type="dxa"/>
              <w:bottom w:w="80" w:type="dxa"/>
              <w:right w:w="166" w:type="dxa"/>
            </w:tcMar>
          </w:tcPr>
          <w:p w:rsidR="00BB050D" w:rsidRPr="00B309F1" w:rsidRDefault="00C175F3">
            <w:pPr>
              <w:pStyle w:val="TableParagraph"/>
              <w:spacing w:line="186" w:lineRule="exact"/>
              <w:ind w:left="174" w:right="86"/>
              <w:jc w:val="center"/>
              <w:rPr>
                <w:color w:val="000000" w:themeColor="text1"/>
              </w:rPr>
            </w:pPr>
            <w:r w:rsidRPr="00B309F1">
              <w:rPr>
                <w:rStyle w:val="None"/>
                <w:b/>
                <w:bCs/>
                <w:color w:val="000000" w:themeColor="text1"/>
                <w:spacing w:val="-2"/>
                <w:sz w:val="18"/>
                <w:szCs w:val="18"/>
              </w:rPr>
              <w:t>93.17</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186" w:lineRule="exact"/>
              <w:ind w:right="96"/>
              <w:jc w:val="right"/>
              <w:rPr>
                <w:color w:val="000000" w:themeColor="text1"/>
              </w:rPr>
            </w:pPr>
            <w:r w:rsidRPr="00B309F1">
              <w:rPr>
                <w:rStyle w:val="None"/>
                <w:b/>
                <w:bCs/>
                <w:color w:val="000000" w:themeColor="text1"/>
                <w:sz w:val="18"/>
                <w:szCs w:val="18"/>
              </w:rPr>
              <w:t>-</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186" w:lineRule="exact"/>
              <w:ind w:right="95"/>
              <w:jc w:val="right"/>
              <w:rPr>
                <w:color w:val="000000" w:themeColor="text1"/>
              </w:rPr>
            </w:pPr>
            <w:r w:rsidRPr="00B309F1">
              <w:rPr>
                <w:rStyle w:val="None"/>
                <w:b/>
                <w:bCs/>
                <w:color w:val="000000" w:themeColor="text1"/>
                <w:spacing w:val="-2"/>
                <w:sz w:val="18"/>
                <w:szCs w:val="18"/>
              </w:rPr>
              <w:t>80.14</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8" w:type="dxa"/>
            </w:tcMar>
          </w:tcPr>
          <w:p w:rsidR="00BB050D" w:rsidRPr="00B309F1" w:rsidRDefault="00C175F3">
            <w:pPr>
              <w:pStyle w:val="TableParagraph"/>
              <w:spacing w:line="186" w:lineRule="exact"/>
              <w:ind w:right="98"/>
              <w:jc w:val="right"/>
              <w:rPr>
                <w:color w:val="000000" w:themeColor="text1"/>
              </w:rPr>
            </w:pPr>
            <w:r w:rsidRPr="00B309F1">
              <w:rPr>
                <w:rStyle w:val="None"/>
                <w:b/>
                <w:bCs/>
                <w:color w:val="000000" w:themeColor="text1"/>
                <w:spacing w:val="-2"/>
                <w:sz w:val="18"/>
                <w:szCs w:val="18"/>
              </w:rPr>
              <w:t>80.14</w:t>
            </w:r>
          </w:p>
        </w:tc>
        <w:tc>
          <w:tcPr>
            <w:tcW w:w="7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6" w:type="dxa"/>
            </w:tcMar>
          </w:tcPr>
          <w:p w:rsidR="00BB050D" w:rsidRPr="00B309F1" w:rsidRDefault="00C175F3">
            <w:pPr>
              <w:pStyle w:val="TableParagraph"/>
              <w:spacing w:line="186" w:lineRule="exact"/>
              <w:ind w:right="96"/>
              <w:jc w:val="right"/>
              <w:rPr>
                <w:color w:val="000000" w:themeColor="text1"/>
              </w:rPr>
            </w:pPr>
            <w:r w:rsidRPr="00B309F1">
              <w:rPr>
                <w:rStyle w:val="None"/>
                <w:b/>
                <w:bCs/>
                <w:color w:val="000000" w:themeColor="text1"/>
                <w:sz w:val="18"/>
                <w:szCs w:val="18"/>
              </w:rPr>
              <w:t>-</w:t>
            </w:r>
          </w:p>
        </w:tc>
      </w:tr>
      <w:tr w:rsidR="00BB050D" w:rsidRPr="00B309F1">
        <w:trPr>
          <w:trHeight w:val="1451"/>
        </w:trPr>
        <w:tc>
          <w:tcPr>
            <w:tcW w:w="991" w:type="dxa"/>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left="105"/>
              <w:jc w:val="both"/>
              <w:rPr>
                <w:rStyle w:val="None"/>
                <w:color w:val="000000" w:themeColor="text1"/>
                <w:sz w:val="18"/>
                <w:szCs w:val="18"/>
              </w:rPr>
            </w:pPr>
            <w:r w:rsidRPr="00B309F1">
              <w:rPr>
                <w:rStyle w:val="Hyperlink6"/>
                <w:rFonts w:eastAsia="Arial Unicode MS"/>
                <w:color w:val="000000" w:themeColor="text1"/>
                <w:sz w:val="18"/>
                <w:szCs w:val="18"/>
              </w:rPr>
              <w:t>No</w:t>
            </w:r>
            <w:r w:rsidRPr="00B309F1">
              <w:rPr>
                <w:rStyle w:val="None"/>
                <w:color w:val="000000" w:themeColor="text1"/>
                <w:spacing w:val="-5"/>
                <w:sz w:val="18"/>
                <w:szCs w:val="18"/>
              </w:rPr>
              <w:t>of</w:t>
            </w:r>
          </w:p>
          <w:p w:rsidR="00BB050D" w:rsidRPr="00B309F1" w:rsidRDefault="00C175F3">
            <w:pPr>
              <w:pStyle w:val="TableParagraph"/>
              <w:spacing w:line="206" w:lineRule="exact"/>
              <w:ind w:left="105" w:right="99"/>
              <w:jc w:val="both"/>
              <w:rPr>
                <w:color w:val="000000" w:themeColor="text1"/>
              </w:rPr>
            </w:pPr>
            <w:r w:rsidRPr="00B309F1">
              <w:rPr>
                <w:rStyle w:val="Hyperlink7"/>
                <w:rFonts w:eastAsia="Arial Unicode MS"/>
                <w:color w:val="000000" w:themeColor="text1"/>
                <w:spacing w:val="-2"/>
                <w:sz w:val="18"/>
                <w:szCs w:val="18"/>
              </w:rPr>
              <w:t xml:space="preserve">Employee </w:t>
            </w:r>
            <w:r w:rsidRPr="00B309F1">
              <w:rPr>
                <w:rStyle w:val="Hyperlink6"/>
                <w:rFonts w:eastAsia="Arial Unicode MS"/>
                <w:color w:val="000000" w:themeColor="text1"/>
                <w:sz w:val="18"/>
                <w:szCs w:val="18"/>
              </w:rPr>
              <w:t xml:space="preserve">s as at </w:t>
            </w:r>
            <w:r w:rsidRPr="00B309F1">
              <w:rPr>
                <w:rStyle w:val="Hyperlink7"/>
                <w:rFonts w:eastAsia="Arial Unicode MS"/>
                <w:color w:val="000000" w:themeColor="text1"/>
                <w:spacing w:val="-2"/>
                <w:sz w:val="18"/>
                <w:szCs w:val="18"/>
              </w:rPr>
              <w:t xml:space="preserve">period/yea </w:t>
            </w:r>
            <w:r w:rsidRPr="00B309F1">
              <w:rPr>
                <w:rStyle w:val="Hyperlink6"/>
                <w:rFonts w:eastAsia="Arial Unicode MS"/>
                <w:color w:val="000000" w:themeColor="text1"/>
                <w:sz w:val="18"/>
                <w:szCs w:val="18"/>
              </w:rPr>
              <w:t>r end</w:t>
            </w:r>
            <w:r w:rsidRPr="00B309F1">
              <w:rPr>
                <w:rStyle w:val="None"/>
                <w:color w:val="000000" w:themeColor="text1"/>
                <w:sz w:val="18"/>
                <w:szCs w:val="18"/>
                <w:vertAlign w:val="superscript"/>
              </w:rPr>
              <w: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5"/>
                <w:sz w:val="18"/>
                <w:szCs w:val="18"/>
              </w:rPr>
              <w:t>189</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5" w:type="dxa"/>
            </w:tcMar>
          </w:tcPr>
          <w:p w:rsidR="00BB050D" w:rsidRPr="00B309F1" w:rsidRDefault="00C175F3">
            <w:pPr>
              <w:pStyle w:val="TableParagraph"/>
              <w:spacing w:line="207" w:lineRule="exact"/>
              <w:ind w:right="95"/>
              <w:jc w:val="right"/>
              <w:rPr>
                <w:color w:val="000000" w:themeColor="text1"/>
              </w:rPr>
            </w:pPr>
            <w:r w:rsidRPr="00B309F1">
              <w:rPr>
                <w:rStyle w:val="None"/>
                <w:color w:val="000000" w:themeColor="text1"/>
                <w:spacing w:val="-5"/>
                <w:sz w:val="18"/>
                <w:szCs w:val="18"/>
              </w:rPr>
              <w:t>178</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74"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5"/>
                <w:sz w:val="18"/>
                <w:szCs w:val="18"/>
              </w:rPr>
              <w:t>168</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185" w:type="dxa"/>
              <w:bottom w:w="80" w:type="dxa"/>
              <w:right w:w="80" w:type="dxa"/>
            </w:tcMar>
          </w:tcPr>
          <w:p w:rsidR="00BB050D" w:rsidRPr="00B309F1" w:rsidRDefault="00C175F3">
            <w:pPr>
              <w:pStyle w:val="TableParagraph"/>
              <w:spacing w:line="207" w:lineRule="exact"/>
              <w:ind w:right="94"/>
              <w:jc w:val="right"/>
              <w:rPr>
                <w:color w:val="000000" w:themeColor="text1"/>
              </w:rPr>
            </w:pPr>
            <w:r w:rsidRPr="00B309F1">
              <w:rPr>
                <w:rStyle w:val="None"/>
                <w:color w:val="000000" w:themeColor="text1"/>
                <w:spacing w:val="-5"/>
                <w:sz w:val="18"/>
                <w:szCs w:val="18"/>
              </w:rPr>
              <w:t>161</w:t>
            </w:r>
          </w:p>
        </w:tc>
      </w:tr>
    </w:tbl>
    <w:p w:rsidR="00BB050D" w:rsidRPr="00B309F1" w:rsidRDefault="00BB050D">
      <w:pPr>
        <w:pStyle w:val="BodyText"/>
        <w:spacing w:before="4"/>
        <w:ind w:left="520" w:hanging="520"/>
        <w:rPr>
          <w:rStyle w:val="None"/>
          <w:i/>
          <w:iCs/>
          <w:color w:val="000000" w:themeColor="text1"/>
          <w:sz w:val="2"/>
          <w:szCs w:val="2"/>
        </w:rPr>
      </w:pPr>
    </w:p>
    <w:p w:rsidR="00BB050D" w:rsidRPr="00B309F1" w:rsidRDefault="00C175F3">
      <w:pPr>
        <w:pStyle w:val="Body"/>
        <w:spacing w:before="1"/>
        <w:ind w:left="489"/>
        <w:rPr>
          <w:rStyle w:val="Hyperlink8"/>
          <w:rFonts w:eastAsia="Arial Unicode MS"/>
          <w:color w:val="000000" w:themeColor="text1"/>
        </w:rPr>
      </w:pPr>
      <w:r w:rsidRPr="00B309F1">
        <w:rPr>
          <w:rStyle w:val="None"/>
          <w:i/>
          <w:iCs/>
          <w:color w:val="000000" w:themeColor="text1"/>
          <w:spacing w:val="-2"/>
          <w:sz w:val="16"/>
          <w:szCs w:val="16"/>
          <w:lang w:val="de-DE"/>
        </w:rPr>
        <w:t>Note:</w:t>
      </w:r>
    </w:p>
    <w:p w:rsidR="00BB050D" w:rsidRPr="00B309F1" w:rsidRDefault="00C175F3">
      <w:pPr>
        <w:pStyle w:val="ListParagraph"/>
        <w:numPr>
          <w:ilvl w:val="0"/>
          <w:numId w:val="51"/>
        </w:numPr>
        <w:spacing w:before="2"/>
        <w:rPr>
          <w:i/>
          <w:iCs/>
          <w:color w:val="000000" w:themeColor="text1"/>
          <w:sz w:val="16"/>
          <w:szCs w:val="16"/>
        </w:rPr>
      </w:pPr>
      <w:r w:rsidRPr="00B309F1">
        <w:rPr>
          <w:rStyle w:val="Hyperlink4"/>
          <w:i/>
          <w:iCs/>
          <w:color w:val="000000" w:themeColor="text1"/>
          <w:sz w:val="16"/>
          <w:szCs w:val="16"/>
        </w:rPr>
        <w:t>Thenumberofemployeesmentionedintheabovetabledifferforeverystatutorydue</w:t>
      </w:r>
      <w:r w:rsidRPr="00B309F1">
        <w:rPr>
          <w:rStyle w:val="Hyperlink4"/>
          <w:i/>
          <w:iCs/>
          <w:color w:val="000000" w:themeColor="text1"/>
          <w:sz w:val="16"/>
          <w:szCs w:val="16"/>
        </w:rPr>
        <w:t>basiseligibilityunderrespective</w:t>
      </w:r>
      <w:r w:rsidRPr="00B309F1">
        <w:rPr>
          <w:rStyle w:val="None"/>
          <w:i/>
          <w:iCs/>
          <w:color w:val="000000" w:themeColor="text1"/>
          <w:spacing w:val="-2"/>
          <w:sz w:val="16"/>
          <w:szCs w:val="16"/>
        </w:rPr>
        <w:t>acts.</w:t>
      </w:r>
    </w:p>
    <w:p w:rsidR="00BB050D" w:rsidRPr="00B309F1" w:rsidRDefault="00C175F3">
      <w:pPr>
        <w:pStyle w:val="ListParagraph"/>
        <w:numPr>
          <w:ilvl w:val="0"/>
          <w:numId w:val="52"/>
        </w:numPr>
        <w:spacing w:before="1" w:line="183" w:lineRule="exact"/>
        <w:rPr>
          <w:i/>
          <w:iCs/>
          <w:color w:val="000000" w:themeColor="text1"/>
          <w:sz w:val="16"/>
          <w:szCs w:val="16"/>
        </w:rPr>
      </w:pPr>
      <w:r w:rsidRPr="00B309F1">
        <w:rPr>
          <w:rStyle w:val="None"/>
          <w:i/>
          <w:iCs/>
          <w:color w:val="000000" w:themeColor="text1"/>
          <w:spacing w:val="-2"/>
          <w:sz w:val="16"/>
          <w:szCs w:val="16"/>
        </w:rPr>
        <w:t>*excludescontractualemployees.</w:t>
      </w:r>
    </w:p>
    <w:p w:rsidR="00BB050D" w:rsidRPr="00B309F1" w:rsidRDefault="00C175F3">
      <w:pPr>
        <w:pStyle w:val="Body"/>
        <w:spacing w:line="183" w:lineRule="exact"/>
        <w:ind w:left="465"/>
        <w:rPr>
          <w:rStyle w:val="Hyperlink8"/>
          <w:rFonts w:eastAsia="Arial Unicode MS"/>
          <w:color w:val="000000" w:themeColor="text1"/>
        </w:rPr>
      </w:pPr>
      <w:r w:rsidRPr="00B309F1">
        <w:rPr>
          <w:rStyle w:val="None"/>
          <w:i/>
          <w:iCs/>
          <w:color w:val="000000" w:themeColor="text1"/>
          <w:sz w:val="16"/>
          <w:szCs w:val="16"/>
          <w:vertAlign w:val="superscript"/>
        </w:rPr>
        <w:t>&amp;Jason Taylor.</w:t>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de-DE"/>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pacing w:val="-4"/>
          <w:sz w:val="16"/>
          <w:szCs w:val="16"/>
        </w:rPr>
      </w:r>
    </w:p>
    <w:p w:rsidR="00BB050D" w:rsidRPr="00B309F1" w:rsidRDefault="00C175F3">
      <w:pPr>
        <w:pStyle w:val="Body"/>
        <w:ind w:left="465"/>
        <w:rPr>
          <w:rStyle w:val="Hyperlink8"/>
          <w:rFonts w:eastAsia="Arial Unicode MS"/>
          <w:color w:val="000000" w:themeColor="text1"/>
        </w:rPr>
      </w:pPr>
      <w:r w:rsidRPr="00B309F1">
        <w:rPr>
          <w:rStyle w:val="None"/>
          <w:i/>
          <w:iCs/>
          <w:color w:val="000000" w:themeColor="text1"/>
          <w:sz w:val="16"/>
          <w:szCs w:val="16"/>
          <w:vertAlign w:val="superscript"/>
        </w:rPr>
        <w:t>#Katherine Curry.</w:t>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pacing w:val="-2"/>
          <w:sz w:val="16"/>
          <w:szCs w:val="16"/>
          <w:lang w:val="fr-FR"/>
        </w:rPr>
      </w:r>
    </w:p>
    <w:p w:rsidR="00BB050D" w:rsidRPr="00B309F1" w:rsidRDefault="00BB050D">
      <w:pPr>
        <w:pStyle w:val="BodyText"/>
        <w:spacing w:before="46"/>
        <w:rPr>
          <w:rStyle w:val="None"/>
          <w:i/>
          <w:iCs/>
          <w:color w:val="000000" w:themeColor="text1"/>
          <w:sz w:val="16"/>
          <w:szCs w:val="16"/>
        </w:rPr>
      </w:pPr>
    </w:p>
    <w:p w:rsidR="00BB050D" w:rsidRPr="00B309F1" w:rsidRDefault="00C175F3">
      <w:pPr>
        <w:pStyle w:val="BodyText"/>
        <w:ind w:left="796" w:right="150"/>
        <w:jc w:val="both"/>
        <w:rPr>
          <w:color w:val="000000" w:themeColor="text1"/>
        </w:rPr>
      </w:pPr>
      <w:r w:rsidRPr="00B309F1">
        <w:rPr>
          <w:rStyle w:val="Hyperlink4"/>
          <w:color w:val="000000" w:themeColor="text1"/>
        </w:rPr>
        <w:t>The above-mentioned instances of delay in the payment of statutory dues were primarily due to operational reasons that were beyond the control of our Company. For instance, the delay in the payment of dues in respect of Wood Group and employees Hubbard Inc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thespecificobjectiveofpreventingsuchstatutorydelays.Additionally,weaimtoconductawarenesssessionsforthe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appropriateauthorities against us for the aforementioneddelays,wecannotassureyouthatwewillnotbesubjecttosuchpenaltiesandfinesinthefuturewhich may have a material adverse impact on our financial condition and cash flows.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Heading4"/>
        <w:numPr>
          <w:ilvl w:val="0"/>
          <w:numId w:val="53"/>
        </w:numPr>
        <w:spacing w:before="201"/>
        <w:ind w:right="160"/>
        <w:rPr>
          <w:color w:val="000000" w:themeColor="text1"/>
        </w:rPr>
      </w:pPr>
      <w:r w:rsidRPr="00B309F1">
        <w:rPr>
          <w:rStyle w:val="Hyperlink4"/>
          <w:color w:val="000000" w:themeColor="text1"/>
        </w:rPr>
        <w:t>Ouroperationsinvolve activitiesand materialswhichare hazardousinnature and could result ina suspension of operations,injurytoourpersonnel,emissionofpollutantsand/ortheimpositionofcivilorcriminalliabilit</w:t>
      </w:r>
      <w:r w:rsidRPr="00B309F1">
        <w:rPr>
          <w:rStyle w:val="Hyperlink4"/>
          <w:color w:val="000000" w:themeColor="text1"/>
        </w:rPr>
        <w:t>ieswhich could adversely affect our business, results of operations, cash flow and financial condition.</w:t>
      </w:r>
    </w:p>
    <w:p w:rsidR="00BB050D" w:rsidRPr="00B309F1" w:rsidRDefault="00C175F3">
      <w:pPr>
        <w:pStyle w:val="BodyText"/>
        <w:spacing w:before="198"/>
        <w:ind w:left="796" w:right="151"/>
        <w:jc w:val="both"/>
        <w:rPr>
          <w:color w:val="000000" w:themeColor="text1"/>
        </w:rPr>
      </w:pPr>
      <w:r w:rsidRPr="00B309F1">
        <w:rPr>
          <w:rStyle w:val="Hyperlink4"/>
          <w:color w:val="000000" w:themeColor="text1"/>
        </w:rPr>
        <w:t>Certain operations at our manufacturing facilities can cause accidents during the manufacturing process resulting in seriousinjuriesordeathof employeeso</w:t>
      </w:r>
      <w:r w:rsidRPr="00B309F1">
        <w:rPr>
          <w:rStyle w:val="Hyperlink4"/>
          <w:color w:val="000000" w:themeColor="text1"/>
        </w:rPr>
        <w:t>rotherpersons, if improperly handled,andcause damage toourpropertiesor equipmentandthepropertiesofothersortotheenvironment.Despiteensuringthatemployeesafetymanualscovering employee safety and environmental procedures are in place and that hazard identifica</w:t>
      </w:r>
      <w:r w:rsidRPr="00B309F1">
        <w:rPr>
          <w:rStyle w:val="Hyperlink4"/>
          <w:color w:val="000000" w:themeColor="text1"/>
        </w:rPr>
        <w:t>tion and risk assessments with respect to our operations are periodically carried out, our operations are subject to significant hazards, including explosions, fires, mechanical failures and other operational problems, inclement weather and natural disaste</w:t>
      </w:r>
      <w:r w:rsidRPr="00B309F1">
        <w:rPr>
          <w:rStyle w:val="Hyperlink4"/>
          <w:color w:val="000000" w:themeColor="text1"/>
        </w:rPr>
        <w:t xml:space="preserve">rs, discharges or releases of hazardous substances and other environmental risks. In the three-month period ended June 30, 2025, and Fiscals 2025, 2024 and 2023, we have experienced one accident at one of our manufacturing facilities in June 2021. Despite </w:t>
      </w:r>
      <w:r w:rsidRPr="00B309F1">
        <w:rPr>
          <w:rStyle w:val="Hyperlink4"/>
          <w:color w:val="000000" w:themeColor="text1"/>
        </w:rPr>
        <w:t>our best efforts to meet the safety standards and take necessary precautions to curb possibility of occurrence of such instances, we cannot assure you that such accidents will not occur in the future.</w:t>
      </w:r>
    </w:p>
    <w:p w:rsidR="00BB050D" w:rsidRPr="00B309F1" w:rsidRDefault="00C175F3">
      <w:pPr>
        <w:pStyle w:val="BodyText"/>
        <w:spacing w:before="201"/>
        <w:ind w:left="796" w:right="156"/>
        <w:jc w:val="both"/>
        <w:rPr>
          <w:color w:val="000000" w:themeColor="text1"/>
        </w:rPr>
      </w:pPr>
      <w:r w:rsidRPr="00B309F1">
        <w:rPr>
          <w:rStyle w:val="Hyperlink4"/>
          <w:color w:val="000000" w:themeColor="text1"/>
        </w:rPr>
        <w:t xml:space="preserve">The occurrence of any of these hazards could result in </w:t>
      </w:r>
      <w:r w:rsidRPr="00B309F1">
        <w:rPr>
          <w:rStyle w:val="Hyperlink4"/>
          <w:color w:val="000000" w:themeColor="text1"/>
        </w:rPr>
        <w:t>a suspension of operations and/or the imposition of civil or criminalliabilities.Wemayalsofaceclaimsandlitigation,filedonbehalfofpersonsalleginginjurypredominantlyas a result of occupational exposure to hazards at our facilities. If these claims and lawsui</w:t>
      </w:r>
      <w:r w:rsidRPr="00B309F1">
        <w:rPr>
          <w:rStyle w:val="Hyperlink4"/>
          <w:color w:val="000000" w:themeColor="text1"/>
        </w:rPr>
        <w:t xml:space="preserve">ts, individually or in the aggregate, are resolved against us, our business, results of operations, cash flows and financial condition could be adversely affected. Further, our customers may require us to invest in additional safety protocols which impose </w:t>
      </w:r>
      <w:r w:rsidRPr="00B309F1">
        <w:rPr>
          <w:rStyle w:val="Hyperlink4"/>
          <w:color w:val="000000" w:themeColor="text1"/>
        </w:rPr>
        <w:t>incremental expenses and may impact our ability to operate at optimum efficiencies. Any such action by any of our customers may adversely impact our business, results of operations, cash flows and financial condition.</w:t>
      </w:r>
    </w:p>
    <w:p w:rsidR="00BB050D" w:rsidRPr="00B309F1" w:rsidRDefault="00BB050D">
      <w:pPr>
        <w:pStyle w:val="BodyText"/>
        <w:jc w:val="both"/>
        <w:rPr>
          <w:color w:val="000000" w:themeColor="text1"/>
        </w:rPr>
        <w:sectPr w:rsidR="00BB050D" w:rsidRPr="00B309F1">
          <w:headerReference w:type="default" r:id="rId140"/>
          <w:footerReference w:type="default" r:id="rId141"/>
          <w:pgSz w:w="11920" w:h="16840"/>
          <w:pgMar w:top="1140" w:right="566" w:bottom="920" w:left="992" w:header="0" w:footer="0" w:gutter="0"/>
          <w:cols w:space="720"/>
        </w:sectPr>
      </w:pPr>
    </w:p>
    <w:p w:rsidR="00BB050D" w:rsidRPr="00B309F1" w:rsidRDefault="00C175F3">
      <w:pPr>
        <w:pStyle w:val="Heading4"/>
        <w:numPr>
          <w:ilvl w:val="0"/>
          <w:numId w:val="54"/>
        </w:numPr>
        <w:spacing w:before="65"/>
        <w:ind w:right="162"/>
        <w:jc w:val="left"/>
        <w:rPr>
          <w:color w:val="000000" w:themeColor="text1"/>
        </w:rPr>
      </w:pPr>
      <w:r w:rsidRPr="00B309F1">
        <w:rPr>
          <w:rStyle w:val="Hyperlink4"/>
          <w:color w:val="000000" w:themeColor="text1"/>
        </w:rPr>
        <w:t xml:space="preserve">We </w:t>
      </w:r>
      <w:r w:rsidRPr="00B309F1">
        <w:rPr>
          <w:rStyle w:val="Hyperlink4"/>
          <w:color w:val="000000" w:themeColor="text1"/>
        </w:rPr>
        <w:t>have substantial requirements for power and fuel for our manufacturing facilities and any disruption in the supply or increase in tariff may adversely affect our business, results of operations, and financial condition.</w:t>
      </w:r>
    </w:p>
    <w:p w:rsidR="00BB050D" w:rsidRPr="00B309F1" w:rsidRDefault="00C175F3">
      <w:pPr>
        <w:pStyle w:val="BodyText"/>
        <w:spacing w:before="200"/>
        <w:ind w:left="796" w:right="162"/>
        <w:jc w:val="both"/>
        <w:rPr>
          <w:color w:val="000000" w:themeColor="text1"/>
        </w:rPr>
      </w:pPr>
      <w:r w:rsidRPr="00B309F1">
        <w:rPr>
          <w:rStyle w:val="Hyperlink4"/>
          <w:color w:val="000000" w:themeColor="text1"/>
        </w:rPr>
        <w:t>We have power and fuel requirements for our manufacturing facilities. In a situation where our costs towards power and fuel were to increase or if there were any disruption in their supply to our manufacturing facilities, it could have Green LLC,resultsofoperations,andfinancialcondition.Setforthbelowaredetailsinrelation to our power and fuel costs for the period/ Fiscals indicated:</w:t>
      </w:r>
      <w:r w:rsidRPr="00B309F1">
        <w:rPr>
          <w:rStyle w:val="Hyperlink4"/>
          <w:color w:val="000000" w:themeColor="text1"/>
        </w:rPr>
      </w:r>
      <w:r w:rsidRPr="00B309F1">
        <w:rPr>
          <w:rStyle w:val="Hyperlink4"/>
          <w:color w:val="000000" w:themeColor="text1"/>
        </w:rPr>
      </w:r>
    </w:p>
    <w:p w:rsidR="00BB050D" w:rsidRPr="00B309F1" w:rsidRDefault="00BB050D">
      <w:pPr>
        <w:pStyle w:val="BodyText"/>
        <w:spacing w:before="5"/>
        <w:rPr>
          <w:rStyle w:val="Hyperlink4"/>
          <w:color w:val="000000" w:themeColor="text1"/>
          <w:sz w:val="17"/>
          <w:szCs w:val="17"/>
        </w:rPr>
      </w:pPr>
    </w:p>
    <w:tbl>
      <w:tblPr>
        <w:tblW w:w="9391"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067"/>
        <w:gridCol w:w="2698"/>
        <w:gridCol w:w="1431"/>
        <w:gridCol w:w="1589"/>
        <w:gridCol w:w="1606"/>
      </w:tblGrid>
      <w:tr w:rsidR="00BB050D" w:rsidRPr="00B309F1">
        <w:trPr>
          <w:trHeight w:val="423"/>
        </w:trPr>
        <w:tc>
          <w:tcPr>
            <w:tcW w:w="20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4" w:type="dxa"/>
              <w:bottom w:w="80" w:type="dxa"/>
              <w:right w:w="80" w:type="dxa"/>
            </w:tcMar>
          </w:tcPr>
          <w:p w:rsidR="00BB050D" w:rsidRPr="00B309F1" w:rsidRDefault="00C175F3">
            <w:pPr>
              <w:pStyle w:val="TableParagraph"/>
              <w:spacing w:line="207" w:lineRule="exact"/>
              <w:ind w:left="604"/>
              <w:rPr>
                <w:color w:val="000000" w:themeColor="text1"/>
              </w:rPr>
            </w:pPr>
            <w:r w:rsidRPr="00B309F1">
              <w:rPr>
                <w:rStyle w:val="None"/>
                <w:b/>
                <w:bCs/>
                <w:color w:val="000000" w:themeColor="text1"/>
                <w:spacing w:val="-2"/>
                <w:sz w:val="18"/>
                <w:szCs w:val="18"/>
              </w:rPr>
              <w:t>Particulars</w:t>
            </w:r>
          </w:p>
        </w:tc>
        <w:tc>
          <w:tcPr>
            <w:tcW w:w="2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1" w:type="dxa"/>
              <w:bottom w:w="80" w:type="dxa"/>
              <w:right w:w="80" w:type="dxa"/>
            </w:tcMar>
          </w:tcPr>
          <w:p w:rsidR="00BB050D" w:rsidRPr="00B309F1" w:rsidRDefault="00C175F3">
            <w:pPr>
              <w:pStyle w:val="TableParagraph"/>
              <w:spacing w:line="208" w:lineRule="exact"/>
              <w:ind w:left="1031" w:hanging="927"/>
              <w:rPr>
                <w:color w:val="000000" w:themeColor="text1"/>
              </w:rPr>
            </w:pPr>
            <w:r w:rsidRPr="00B309F1">
              <w:rPr>
                <w:rStyle w:val="None"/>
                <w:b/>
                <w:bCs/>
                <w:color w:val="000000" w:themeColor="text1"/>
                <w:sz w:val="18"/>
                <w:szCs w:val="18"/>
              </w:rPr>
              <w:t>Three-monthperiodendedJune 30, 2025</w:t>
            </w:r>
          </w:p>
        </w:tc>
        <w:tc>
          <w:tcPr>
            <w:tcW w:w="14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7" w:type="dxa"/>
              <w:bottom w:w="80" w:type="dxa"/>
              <w:right w:w="80" w:type="dxa"/>
            </w:tcMar>
          </w:tcPr>
          <w:p w:rsidR="00BB050D" w:rsidRPr="00B309F1" w:rsidRDefault="00C175F3">
            <w:pPr>
              <w:pStyle w:val="TableParagraph"/>
              <w:spacing w:line="207" w:lineRule="exact"/>
              <w:ind w:left="28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589"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4" w:type="dxa"/>
              <w:bottom w:w="80" w:type="dxa"/>
              <w:right w:w="80" w:type="dxa"/>
            </w:tcMar>
          </w:tcPr>
          <w:p w:rsidR="00BB050D" w:rsidRPr="00B309F1" w:rsidRDefault="00C175F3">
            <w:pPr>
              <w:pStyle w:val="TableParagraph"/>
              <w:spacing w:line="207" w:lineRule="exact"/>
              <w:ind w:left="364"/>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6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3" w:type="dxa"/>
              <w:bottom w:w="80" w:type="dxa"/>
              <w:right w:w="80" w:type="dxa"/>
            </w:tcMar>
          </w:tcPr>
          <w:p w:rsidR="00BB050D" w:rsidRPr="00B309F1" w:rsidRDefault="00C175F3">
            <w:pPr>
              <w:pStyle w:val="TableParagraph"/>
              <w:spacing w:line="207" w:lineRule="exact"/>
              <w:ind w:left="373"/>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420"/>
        </w:trPr>
        <w:tc>
          <w:tcPr>
            <w:tcW w:w="206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Powerandfuelcost(</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in </w:t>
            </w:r>
            <w:r w:rsidRPr="00B309F1">
              <w:rPr>
                <w:rStyle w:val="Hyperlink7"/>
                <w:rFonts w:eastAsia="Arial Unicode MS"/>
                <w:color w:val="000000" w:themeColor="text1"/>
                <w:spacing w:val="-2"/>
                <w:sz w:val="18"/>
                <w:szCs w:val="18"/>
              </w:rPr>
              <w:t>million)</w:t>
            </w:r>
          </w:p>
        </w:tc>
        <w:tc>
          <w:tcPr>
            <w:tcW w:w="2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6" w:lineRule="exact"/>
              <w:ind w:right="47"/>
              <w:jc w:val="right"/>
              <w:rPr>
                <w:color w:val="000000" w:themeColor="text1"/>
              </w:rPr>
            </w:pPr>
            <w:r w:rsidRPr="00B309F1">
              <w:rPr>
                <w:rStyle w:val="Hyperlink7"/>
                <w:rFonts w:eastAsia="Arial Unicode MS"/>
                <w:color w:val="000000" w:themeColor="text1"/>
                <w:spacing w:val="-2"/>
                <w:sz w:val="18"/>
                <w:szCs w:val="18"/>
              </w:rPr>
              <w:t>56.37</w:t>
            </w:r>
          </w:p>
        </w:tc>
        <w:tc>
          <w:tcPr>
            <w:tcW w:w="14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6" w:lineRule="exact"/>
              <w:ind w:right="48"/>
              <w:jc w:val="right"/>
              <w:rPr>
                <w:color w:val="000000" w:themeColor="text1"/>
              </w:rPr>
            </w:pPr>
            <w:r w:rsidRPr="00B309F1">
              <w:rPr>
                <w:rStyle w:val="Hyperlink7"/>
                <w:rFonts w:eastAsia="Arial Unicode MS"/>
                <w:color w:val="000000" w:themeColor="text1"/>
                <w:spacing w:val="-2"/>
                <w:sz w:val="18"/>
                <w:szCs w:val="18"/>
              </w:rPr>
              <w:t>221.78</w:t>
            </w:r>
          </w:p>
        </w:tc>
        <w:tc>
          <w:tcPr>
            <w:tcW w:w="15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6" w:lineRule="exact"/>
              <w:ind w:right="47"/>
              <w:jc w:val="right"/>
              <w:rPr>
                <w:color w:val="000000" w:themeColor="text1"/>
              </w:rPr>
            </w:pPr>
            <w:r w:rsidRPr="00B309F1">
              <w:rPr>
                <w:rStyle w:val="Hyperlink7"/>
                <w:rFonts w:eastAsia="Arial Unicode MS"/>
                <w:color w:val="000000" w:themeColor="text1"/>
                <w:spacing w:val="-2"/>
                <w:sz w:val="18"/>
                <w:szCs w:val="18"/>
              </w:rPr>
              <w:t>197.53</w:t>
            </w:r>
          </w:p>
        </w:tc>
        <w:tc>
          <w:tcPr>
            <w:tcW w:w="1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6" w:lineRule="exact"/>
              <w:ind w:right="45"/>
              <w:jc w:val="right"/>
              <w:rPr>
                <w:color w:val="000000" w:themeColor="text1"/>
              </w:rPr>
            </w:pPr>
            <w:r w:rsidRPr="00B309F1">
              <w:rPr>
                <w:rStyle w:val="Hyperlink7"/>
                <w:rFonts w:eastAsia="Arial Unicode MS"/>
                <w:color w:val="000000" w:themeColor="text1"/>
                <w:spacing w:val="-2"/>
                <w:sz w:val="18"/>
                <w:szCs w:val="18"/>
              </w:rPr>
              <w:t>156.38</w:t>
            </w:r>
          </w:p>
        </w:tc>
      </w:tr>
      <w:tr w:rsidR="00BB050D" w:rsidRPr="00B309F1">
        <w:trPr>
          <w:trHeight w:val="420"/>
        </w:trPr>
        <w:tc>
          <w:tcPr>
            <w:tcW w:w="2067"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5" w:type="dxa"/>
            </w:tcMar>
          </w:tcPr>
          <w:p w:rsidR="00BB050D" w:rsidRPr="00B309F1" w:rsidRDefault="00C175F3">
            <w:pPr>
              <w:pStyle w:val="TableParagraph"/>
              <w:tabs>
                <w:tab w:val="left" w:pos="1194"/>
                <w:tab w:val="left" w:pos="1690"/>
              </w:tabs>
              <w:spacing w:line="206" w:lineRule="exact"/>
              <w:ind w:left="59" w:right="45"/>
              <w:rPr>
                <w:color w:val="000000" w:themeColor="text1"/>
              </w:rPr>
            </w:pPr>
            <w:r w:rsidRPr="00B309F1">
              <w:rPr>
                <w:rStyle w:val="Hyperlink7"/>
                <w:rFonts w:eastAsia="Arial Unicode MS"/>
                <w:color w:val="000000" w:themeColor="text1"/>
                <w:spacing w:val="-2"/>
                <w:sz w:val="18"/>
                <w:szCs w:val="18"/>
              </w:rPr>
              <w:t>Percentage</w:t>
            </w:r>
            <w:r w:rsidRPr="00B309F1">
              <w:rPr>
                <w:rStyle w:val="Hyperlink6"/>
                <w:rFonts w:eastAsia="Arial Unicode MS"/>
                <w:color w:val="000000" w:themeColor="text1"/>
                <w:sz w:val="18"/>
                <w:szCs w:val="18"/>
              </w:rPr>
              <w:tab/>
            </w:r>
            <w:r w:rsidRPr="00B309F1">
              <w:rPr>
                <w:rStyle w:val="None"/>
                <w:color w:val="000000" w:themeColor="text1"/>
                <w:spacing w:val="-6"/>
                <w:sz w:val="18"/>
                <w:szCs w:val="18"/>
              </w:rPr>
              <w:t>of</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 xml:space="preserve">total </w:t>
            </w:r>
            <w:r w:rsidRPr="00B309F1">
              <w:rPr>
                <w:rStyle w:val="Hyperlink6"/>
                <w:rFonts w:eastAsia="Arial Unicode MS"/>
                <w:color w:val="000000" w:themeColor="text1"/>
                <w:sz w:val="18"/>
                <w:szCs w:val="18"/>
              </w:rPr>
              <w:t>expenses (%)</w:t>
            </w:r>
          </w:p>
        </w:tc>
        <w:tc>
          <w:tcPr>
            <w:tcW w:w="2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1.07%</w:t>
            </w:r>
          </w:p>
        </w:tc>
        <w:tc>
          <w:tcPr>
            <w:tcW w:w="14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1.20%</w:t>
            </w:r>
          </w:p>
        </w:tc>
        <w:tc>
          <w:tcPr>
            <w:tcW w:w="15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1.47%</w:t>
            </w:r>
          </w:p>
        </w:tc>
        <w:tc>
          <w:tcPr>
            <w:tcW w:w="1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1.53%</w:t>
            </w:r>
          </w:p>
        </w:tc>
      </w:tr>
    </w:tbl>
    <w:p w:rsidR="00BB050D" w:rsidRPr="00B309F1" w:rsidRDefault="00BB050D">
      <w:pPr>
        <w:pStyle w:val="BodyText"/>
        <w:spacing w:before="5"/>
        <w:ind w:left="801" w:hanging="801"/>
        <w:rPr>
          <w:rStyle w:val="Hyperlink4"/>
          <w:color w:val="000000" w:themeColor="text1"/>
          <w:sz w:val="17"/>
          <w:szCs w:val="17"/>
        </w:rPr>
      </w:pPr>
    </w:p>
    <w:p w:rsidR="00BB050D" w:rsidRPr="00B309F1" w:rsidRDefault="00BB050D">
      <w:pPr>
        <w:pStyle w:val="BodyText"/>
        <w:spacing w:before="2"/>
        <w:rPr>
          <w:color w:val="000000" w:themeColor="text1"/>
        </w:rPr>
      </w:pPr>
    </w:p>
    <w:p w:rsidR="00BB050D" w:rsidRPr="00B309F1" w:rsidRDefault="00C175F3">
      <w:pPr>
        <w:pStyle w:val="BodyText"/>
        <w:ind w:left="796" w:right="157"/>
        <w:jc w:val="both"/>
        <w:rPr>
          <w:color w:val="000000" w:themeColor="text1"/>
        </w:rPr>
      </w:pPr>
      <w:r w:rsidRPr="00B309F1">
        <w:rPr>
          <w:rStyle w:val="Hyperlink4"/>
          <w:color w:val="000000" w:themeColor="text1"/>
        </w:rPr>
        <w:t>While we plan to install a 3.2MW rooftop solar power plantat our Kennedy-Medina from a portion of Bennett and Sons, wedependonthirdpartiesforourpowerandfuelrequirementsandsourcemostoftheelectricityfromstateelectricity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1"/>
        <w:ind w:left="796" w:right="148"/>
        <w:jc w:val="both"/>
        <w:rPr>
          <w:color w:val="000000" w:themeColor="text1"/>
        </w:rPr>
      </w:pPr>
      <w:r w:rsidRPr="00B309F1">
        <w:rPr>
          <w:rStyle w:val="Hyperlink4"/>
          <w:color w:val="000000" w:themeColor="text1"/>
        </w:rPr>
        <w:t xml:space="preserve">We source most of our electricity requirements for our manufacturing facilities from local power suppliers or state electricity boards. If our electricity suppliersincrease the price for electricity, </w:t>
      </w:r>
      <w:r w:rsidRPr="00B309F1">
        <w:rPr>
          <w:rStyle w:val="Hyperlink4"/>
          <w:color w:val="000000" w:themeColor="text1"/>
        </w:rPr>
        <w:t>our cost of production and profitability wouldbemateriallyadverselyaffected.Ifforanyreasonelectricityisnotavailableforaprolongedperiodoftime,we mayneedtoshutdownourplantsuntilanadequatesupplyofelectricityisrestored.Interruptionsofelectricitysupply can also</w:t>
      </w:r>
      <w:r w:rsidRPr="00B309F1">
        <w:rPr>
          <w:rStyle w:val="Hyperlink4"/>
          <w:color w:val="000000" w:themeColor="text1"/>
        </w:rPr>
        <w:t xml:space="preserve"> result in production shutdowns, increased costs associated with restarting production and the loss of production in progress. Although we have not encountered any such material interruptions during the three-month period ended June 30, 2025, or Fiscals 20</w:t>
      </w:r>
      <w:r w:rsidRPr="00B309F1">
        <w:rPr>
          <w:rStyle w:val="Hyperlink4"/>
          <w:color w:val="000000" w:themeColor="text1"/>
        </w:rPr>
        <w:t>25, 2024, and 2023, we cannot assure you that we will not experience such interruptions in the future.</w:t>
      </w:r>
    </w:p>
    <w:p w:rsidR="00BB050D" w:rsidRPr="00B309F1" w:rsidRDefault="00C175F3">
      <w:pPr>
        <w:pStyle w:val="Heading4"/>
        <w:numPr>
          <w:ilvl w:val="0"/>
          <w:numId w:val="55"/>
        </w:numPr>
        <w:ind w:right="150"/>
        <w:jc w:val="left"/>
        <w:rPr>
          <w:color w:val="000000" w:themeColor="text1"/>
        </w:rPr>
      </w:pPr>
      <w:r w:rsidRPr="00B309F1">
        <w:rPr>
          <w:rStyle w:val="Hyperlink4"/>
          <w:color w:val="000000" w:themeColor="text1"/>
        </w:rPr>
        <w:t xml:space="preserve">Wearesubjecttocounterpartycreditriskandanydelayinreceivingpaymentsornon-receiptofpaymentsfromour customers could have an adverse effect on our business, </w:t>
      </w:r>
      <w:r w:rsidRPr="00B309F1">
        <w:rPr>
          <w:rStyle w:val="Hyperlink4"/>
          <w:color w:val="000000" w:themeColor="text1"/>
        </w:rPr>
        <w:t>results of operations, financial condition and cash flows.</w:t>
      </w:r>
    </w:p>
    <w:p w:rsidR="00BB050D" w:rsidRPr="00B309F1" w:rsidRDefault="00C175F3">
      <w:pPr>
        <w:pStyle w:val="BodyText"/>
        <w:spacing w:before="200"/>
        <w:ind w:left="796" w:right="150"/>
        <w:jc w:val="both"/>
        <w:rPr>
          <w:color w:val="000000" w:themeColor="text1"/>
        </w:rPr>
      </w:pPr>
      <w:r w:rsidRPr="00B309F1">
        <w:rPr>
          <w:rStyle w:val="Hyperlink4"/>
          <w:color w:val="000000" w:themeColor="text1"/>
        </w:rPr>
        <w:t>Ouroperationsinvolveextendingcredittoourcustomersinrespectofsaleofourproductsandconsequently,weface theriskofuncertaintyregardingthereceiptofsuchoutstandingamounts.Thetablebelowshowsourbaddebtswrit</w:t>
      </w:r>
      <w:r w:rsidRPr="00B309F1">
        <w:rPr>
          <w:rStyle w:val="Hyperlink4"/>
          <w:color w:val="000000" w:themeColor="text1"/>
        </w:rPr>
        <w:t>ten-offandprovisionforbaddebtsforthethree-monthperiodendedJune30,2025,andFiscals2025,2024and2023,and such amounts as a percentage of our revenue from operations:</w:t>
      </w:r>
    </w:p>
    <w:p w:rsidR="00BB050D" w:rsidRPr="00B309F1" w:rsidRDefault="00C175F3">
      <w:pPr>
        <w:pStyle w:val="Body"/>
        <w:spacing w:before="200"/>
        <w:ind w:right="149"/>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inmillion,</w:t>
      </w:r>
      <w:r w:rsidRPr="00B309F1">
        <w:rPr>
          <w:rStyle w:val="None"/>
          <w:i/>
          <w:iCs/>
          <w:color w:val="000000" w:themeColor="text1"/>
          <w:sz w:val="18"/>
          <w:szCs w:val="18"/>
        </w:rPr>
        <w:t xml:space="preserve">except </w:t>
      </w:r>
      <w:r w:rsidRPr="00B309F1">
        <w:rPr>
          <w:rStyle w:val="None"/>
          <w:i/>
          <w:iCs/>
          <w:color w:val="000000" w:themeColor="text1"/>
          <w:spacing w:val="-2"/>
          <w:sz w:val="18"/>
          <w:szCs w:val="18"/>
        </w:rPr>
        <w:t>percentages)</w:t>
      </w:r>
    </w:p>
    <w:tbl>
      <w:tblPr>
        <w:tblW w:w="939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624"/>
        <w:gridCol w:w="2177"/>
        <w:gridCol w:w="1529"/>
        <w:gridCol w:w="1531"/>
        <w:gridCol w:w="1529"/>
      </w:tblGrid>
      <w:tr w:rsidR="00BB050D" w:rsidRPr="00B309F1">
        <w:trPr>
          <w:trHeight w:val="199"/>
        </w:trPr>
        <w:tc>
          <w:tcPr>
            <w:tcW w:w="262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962" w:type="dxa"/>
              <w:bottom w:w="80" w:type="dxa"/>
              <w:right w:w="80" w:type="dxa"/>
            </w:tcMar>
          </w:tcPr>
          <w:p w:rsidR="00BB050D" w:rsidRPr="00B309F1" w:rsidRDefault="00C175F3">
            <w:pPr>
              <w:pStyle w:val="TableParagraph"/>
              <w:spacing w:line="207" w:lineRule="exact"/>
              <w:ind w:left="882"/>
              <w:rPr>
                <w:color w:val="000000" w:themeColor="text1"/>
              </w:rPr>
            </w:pPr>
            <w:r w:rsidRPr="00B309F1">
              <w:rPr>
                <w:rStyle w:val="None"/>
                <w:b/>
                <w:bCs/>
                <w:color w:val="000000" w:themeColor="text1"/>
                <w:spacing w:val="-2"/>
                <w:sz w:val="18"/>
                <w:szCs w:val="18"/>
              </w:rPr>
              <w:t>Particulars</w:t>
            </w:r>
          </w:p>
        </w:tc>
        <w:tc>
          <w:tcPr>
            <w:tcW w:w="217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91" w:type="dxa"/>
              <w:bottom w:w="80" w:type="dxa"/>
              <w:right w:w="375" w:type="dxa"/>
            </w:tcMar>
          </w:tcPr>
          <w:p w:rsidR="00BB050D" w:rsidRPr="00B309F1" w:rsidRDefault="00C175F3">
            <w:pPr>
              <w:pStyle w:val="TableParagraph"/>
              <w:spacing w:line="208" w:lineRule="exact"/>
              <w:ind w:left="311" w:right="295"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458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568" w:type="dxa"/>
              <w:bottom w:w="80" w:type="dxa"/>
              <w:right w:w="80" w:type="dxa"/>
            </w:tcMar>
          </w:tcPr>
          <w:p w:rsidR="00BB050D" w:rsidRPr="00B309F1" w:rsidRDefault="00C175F3">
            <w:pPr>
              <w:pStyle w:val="TableParagraph"/>
              <w:spacing w:line="188" w:lineRule="exact"/>
              <w:ind w:left="1488"/>
              <w:rPr>
                <w:color w:val="000000" w:themeColor="text1"/>
              </w:rPr>
            </w:pPr>
            <w:r w:rsidRPr="00B309F1">
              <w:rPr>
                <w:rStyle w:val="None"/>
                <w:b/>
                <w:bCs/>
                <w:color w:val="000000" w:themeColor="text1"/>
                <w:sz w:val="18"/>
                <w:szCs w:val="18"/>
              </w:rPr>
              <w:t>Financialyear</w:t>
            </w:r>
            <w:r w:rsidRPr="00B309F1">
              <w:rPr>
                <w:rStyle w:val="None"/>
                <w:b/>
                <w:bCs/>
                <w:color w:val="000000" w:themeColor="text1"/>
                <w:spacing w:val="-4"/>
                <w:sz w:val="18"/>
                <w:szCs w:val="18"/>
              </w:rPr>
              <w:t>ended</w:t>
            </w:r>
          </w:p>
        </w:tc>
      </w:tr>
      <w:tr w:rsidR="00BB050D" w:rsidRPr="00B309F1">
        <w:trPr>
          <w:trHeight w:val="272"/>
        </w:trPr>
        <w:tc>
          <w:tcPr>
            <w:tcW w:w="2624"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2177" w:type="dxa"/>
            <w:vMerge/>
            <w:tcBorders>
              <w:top w:val="single" w:sz="4" w:space="0" w:color="000000"/>
              <w:left w:val="single" w:sz="4" w:space="0" w:color="000000"/>
              <w:bottom w:val="single" w:sz="4" w:space="0" w:color="000000"/>
              <w:right w:val="single" w:sz="4" w:space="0" w:color="000000"/>
            </w:tcBorders>
            <w:shd w:val="clear" w:color="auto" w:fill="BEBEBE"/>
          </w:tcPr>
          <w:p w:rsidR="00BB050D" w:rsidRPr="00B309F1" w:rsidRDefault="00BB050D">
            <w:pPr>
              <w:rPr>
                <w:color w:val="000000" w:themeColor="text1"/>
              </w:rPr>
            </w:pP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rsidR="00BB050D" w:rsidRPr="00B309F1" w:rsidRDefault="00C175F3">
            <w:pPr>
              <w:pStyle w:val="TableParagraph"/>
              <w:spacing w:line="186" w:lineRule="exact"/>
              <w:ind w:left="165"/>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2025</w:t>
            </w:r>
          </w:p>
        </w:tc>
        <w:tc>
          <w:tcPr>
            <w:tcW w:w="15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rsidR="00BB050D" w:rsidRPr="00B309F1" w:rsidRDefault="00C175F3">
            <w:pPr>
              <w:pStyle w:val="TableParagraph"/>
              <w:spacing w:line="186" w:lineRule="exact"/>
              <w:ind w:left="165"/>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2024</w:t>
            </w: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rsidR="00BB050D" w:rsidRPr="00B309F1" w:rsidRDefault="00C175F3">
            <w:pPr>
              <w:pStyle w:val="TableParagraph"/>
              <w:spacing w:line="186" w:lineRule="exact"/>
              <w:ind w:left="165"/>
              <w:rPr>
                <w:color w:val="000000" w:themeColor="text1"/>
              </w:rPr>
            </w:pPr>
            <w:r w:rsidRPr="00B309F1">
              <w:rPr>
                <w:rStyle w:val="None"/>
                <w:b/>
                <w:bCs/>
                <w:color w:val="000000" w:themeColor="text1"/>
                <w:sz w:val="18"/>
                <w:szCs w:val="18"/>
              </w:rPr>
              <w:t>March31,</w:t>
            </w:r>
            <w:r w:rsidRPr="00B309F1">
              <w:rPr>
                <w:rStyle w:val="None"/>
                <w:b/>
                <w:bCs/>
                <w:color w:val="000000" w:themeColor="text1"/>
                <w:spacing w:val="-4"/>
                <w:sz w:val="18"/>
                <w:szCs w:val="18"/>
              </w:rPr>
              <w:t>2023</w:t>
            </w:r>
          </w:p>
        </w:tc>
      </w:tr>
      <w:tr w:rsidR="00BB050D" w:rsidRPr="00B309F1">
        <w:trPr>
          <w:trHeight w:val="198"/>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 xml:space="preserve">Bad debtswrittenoff </w:t>
            </w:r>
            <w:r w:rsidRPr="00B309F1">
              <w:rPr>
                <w:rStyle w:val="None"/>
                <w:color w:val="000000" w:themeColor="text1"/>
                <w:spacing w:val="-5"/>
                <w:sz w:val="18"/>
                <w:szCs w:val="18"/>
              </w:rPr>
              <w:t>(A)</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4"/>
                <w:sz w:val="18"/>
                <w:szCs w:val="18"/>
              </w:rPr>
              <w:t>0.00</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color w:val="000000" w:themeColor="text1"/>
                <w:spacing w:val="-4"/>
                <w:sz w:val="18"/>
                <w:szCs w:val="18"/>
              </w:rPr>
              <w:t>0.24</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None"/>
                <w:color w:val="000000" w:themeColor="text1"/>
                <w:spacing w:val="-4"/>
                <w:sz w:val="18"/>
                <w:szCs w:val="18"/>
              </w:rPr>
              <w:t>0.00</w:t>
            </w:r>
          </w:p>
        </w:tc>
      </w:tr>
      <w:tr w:rsidR="00BB050D" w:rsidRPr="00B309F1">
        <w:trPr>
          <w:trHeight w:val="626"/>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7" w:type="dxa"/>
            </w:tcMar>
          </w:tcPr>
          <w:p w:rsidR="00BB050D" w:rsidRPr="00B309F1" w:rsidRDefault="00C175F3">
            <w:pPr>
              <w:pStyle w:val="TableParagraph"/>
              <w:spacing w:line="206" w:lineRule="exact"/>
              <w:ind w:left="59" w:right="47"/>
              <w:jc w:val="both"/>
              <w:rPr>
                <w:color w:val="000000" w:themeColor="text1"/>
              </w:rPr>
            </w:pPr>
            <w:r w:rsidRPr="00B309F1">
              <w:rPr>
                <w:rStyle w:val="Hyperlink6"/>
                <w:rFonts w:eastAsia="Arial Unicode MS"/>
                <w:color w:val="000000" w:themeColor="text1"/>
                <w:sz w:val="18"/>
                <w:szCs w:val="18"/>
              </w:rPr>
              <w:t>Bad debts written off as a percentage of revenue from operations (B = A/E) (%)</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ind w:right="45"/>
              <w:jc w:val="right"/>
              <w:rPr>
                <w:color w:val="000000" w:themeColor="text1"/>
              </w:rPr>
            </w:pPr>
            <w:r w:rsidRPr="00B309F1">
              <w:rPr>
                <w:rStyle w:val="Hyperlink7"/>
                <w:rFonts w:eastAsia="Arial Unicode MS"/>
                <w:color w:val="000000" w:themeColor="text1"/>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before="2"/>
              <w:ind w:right="45"/>
              <w:jc w:val="right"/>
              <w:rPr>
                <w:color w:val="000000" w:themeColor="text1"/>
              </w:rPr>
            </w:pPr>
            <w:r w:rsidRPr="00B309F1">
              <w:rPr>
                <w:rStyle w:val="Hyperlink7"/>
                <w:rFonts w:eastAsia="Arial Unicode MS"/>
                <w:color w:val="000000" w:themeColor="text1"/>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ind w:right="47"/>
              <w:jc w:val="right"/>
              <w:rPr>
                <w:color w:val="000000" w:themeColor="text1"/>
              </w:rPr>
            </w:pPr>
            <w:r w:rsidRPr="00B309F1">
              <w:rPr>
                <w:rStyle w:val="Hyperlink7"/>
                <w:rFonts w:eastAsia="Arial Unicode MS"/>
                <w:color w:val="000000" w:themeColor="text1"/>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ind w:right="44"/>
              <w:jc w:val="right"/>
              <w:rPr>
                <w:color w:val="000000" w:themeColor="text1"/>
              </w:rPr>
            </w:pPr>
            <w:r w:rsidRPr="00B309F1">
              <w:rPr>
                <w:rStyle w:val="Hyperlink7"/>
                <w:rFonts w:eastAsia="Arial Unicode MS"/>
                <w:color w:val="000000" w:themeColor="text1"/>
                <w:spacing w:val="-2"/>
                <w:sz w:val="18"/>
                <w:szCs w:val="18"/>
              </w:rPr>
              <w:t>0.00%</w:t>
            </w:r>
          </w:p>
        </w:tc>
      </w:tr>
      <w:tr w:rsidR="00BB050D" w:rsidRPr="00B309F1">
        <w:trPr>
          <w:trHeight w:val="199"/>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left="59"/>
              <w:rPr>
                <w:color w:val="000000" w:themeColor="text1"/>
              </w:rPr>
            </w:pPr>
            <w:r w:rsidRPr="00B309F1">
              <w:rPr>
                <w:rStyle w:val="Hyperlink6"/>
                <w:rFonts w:eastAsia="Arial Unicode MS"/>
                <w:color w:val="000000" w:themeColor="text1"/>
                <w:sz w:val="18"/>
                <w:szCs w:val="18"/>
              </w:rPr>
              <w:t>Provisionforbaddebt</w:t>
            </w:r>
            <w:r w:rsidRPr="00B309F1">
              <w:rPr>
                <w:rStyle w:val="None"/>
                <w:color w:val="000000" w:themeColor="text1"/>
                <w:spacing w:val="-5"/>
                <w:sz w:val="18"/>
                <w:szCs w:val="18"/>
              </w:rPr>
              <w:t>(C)</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None"/>
                <w:color w:val="000000" w:themeColor="text1"/>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8" w:lineRule="exact"/>
              <w:ind w:right="45"/>
              <w:jc w:val="right"/>
              <w:rPr>
                <w:color w:val="000000" w:themeColor="text1"/>
              </w:rPr>
            </w:pPr>
            <w:r w:rsidRPr="00B309F1">
              <w:rPr>
                <w:rStyle w:val="None"/>
                <w:color w:val="000000" w:themeColor="text1"/>
                <w:spacing w:val="-4"/>
                <w:sz w:val="18"/>
                <w:szCs w:val="18"/>
              </w:rPr>
              <w:t>0.65</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8" w:lineRule="exact"/>
              <w:ind w:right="49"/>
              <w:jc w:val="right"/>
              <w:rPr>
                <w:color w:val="000000" w:themeColor="text1"/>
              </w:rPr>
            </w:pPr>
            <w:r w:rsidRPr="00B309F1">
              <w:rPr>
                <w:rStyle w:val="Hyperlink7"/>
                <w:rFonts w:eastAsia="Arial Unicode MS"/>
                <w:color w:val="000000" w:themeColor="text1"/>
                <w:spacing w:val="-2"/>
                <w:sz w:val="18"/>
                <w:szCs w:val="18"/>
              </w:rPr>
              <w:t>13.59</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6" w:type="dxa"/>
            </w:tcMar>
          </w:tcPr>
          <w:p w:rsidR="00BB050D" w:rsidRPr="00B309F1" w:rsidRDefault="00C175F3">
            <w:pPr>
              <w:pStyle w:val="TableParagraph"/>
              <w:spacing w:line="188" w:lineRule="exact"/>
              <w:ind w:right="46"/>
              <w:jc w:val="right"/>
              <w:rPr>
                <w:color w:val="000000" w:themeColor="text1"/>
              </w:rPr>
            </w:pPr>
            <w:r w:rsidRPr="00B309F1">
              <w:rPr>
                <w:rStyle w:val="Hyperlink7"/>
                <w:rFonts w:eastAsia="Arial Unicode MS"/>
                <w:color w:val="000000" w:themeColor="text1"/>
                <w:spacing w:val="-2"/>
                <w:sz w:val="18"/>
                <w:szCs w:val="18"/>
              </w:rPr>
              <w:t>17.81</w:t>
            </w:r>
          </w:p>
        </w:tc>
      </w:tr>
      <w:tr w:rsidR="00BB050D" w:rsidRPr="00B309F1">
        <w:trPr>
          <w:trHeight w:val="626"/>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8" w:type="dxa"/>
            </w:tcMar>
          </w:tcPr>
          <w:p w:rsidR="00BB050D" w:rsidRPr="00B309F1" w:rsidRDefault="00C175F3">
            <w:pPr>
              <w:pStyle w:val="TableParagraph"/>
              <w:spacing w:line="206" w:lineRule="exact"/>
              <w:ind w:left="59" w:right="48"/>
              <w:jc w:val="both"/>
              <w:rPr>
                <w:color w:val="000000" w:themeColor="text1"/>
              </w:rPr>
            </w:pPr>
            <w:r w:rsidRPr="00B309F1">
              <w:rPr>
                <w:rStyle w:val="Hyperlink6"/>
                <w:rFonts w:eastAsia="Arial Unicode MS"/>
                <w:color w:val="000000" w:themeColor="text1"/>
                <w:sz w:val="18"/>
                <w:szCs w:val="18"/>
              </w:rPr>
              <w:t xml:space="preserve">Provision </w:t>
            </w:r>
            <w:r w:rsidRPr="00B309F1">
              <w:rPr>
                <w:rStyle w:val="Hyperlink6"/>
                <w:rFonts w:eastAsia="Arial Unicode MS"/>
                <w:color w:val="000000" w:themeColor="text1"/>
                <w:sz w:val="18"/>
                <w:szCs w:val="18"/>
              </w:rPr>
              <w:t>for bad debt as a percentage of revenue from operations (D = C/E) (%)</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tcMar>
          </w:tcPr>
          <w:p w:rsidR="00BB050D" w:rsidRPr="00B309F1" w:rsidRDefault="00C175F3">
            <w:pPr>
              <w:pStyle w:val="TableParagraph"/>
              <w:spacing w:line="207" w:lineRule="exact"/>
              <w:ind w:right="45"/>
              <w:jc w:val="right"/>
              <w:rPr>
                <w:color w:val="000000" w:themeColor="text1"/>
              </w:rPr>
            </w:pPr>
            <w:r w:rsidRPr="00B309F1">
              <w:rPr>
                <w:rStyle w:val="Hyperlink7"/>
                <w:rFonts w:eastAsia="Arial Unicode MS"/>
                <w:color w:val="000000" w:themeColor="text1"/>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207" w:lineRule="exact"/>
              <w:ind w:right="47"/>
              <w:jc w:val="right"/>
              <w:rPr>
                <w:color w:val="000000" w:themeColor="text1"/>
              </w:rPr>
            </w:pPr>
            <w:r w:rsidRPr="00B309F1">
              <w:rPr>
                <w:rStyle w:val="Hyperlink7"/>
                <w:rFonts w:eastAsia="Arial Unicode MS"/>
                <w:color w:val="000000" w:themeColor="text1"/>
                <w:spacing w:val="-2"/>
                <w:sz w:val="18"/>
                <w:szCs w:val="18"/>
              </w:rPr>
              <w:t>0.10%</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207" w:lineRule="exact"/>
              <w:ind w:right="44"/>
              <w:jc w:val="right"/>
              <w:rPr>
                <w:color w:val="000000" w:themeColor="text1"/>
              </w:rPr>
            </w:pPr>
            <w:r w:rsidRPr="00B309F1">
              <w:rPr>
                <w:rStyle w:val="Hyperlink7"/>
                <w:rFonts w:eastAsia="Arial Unicode MS"/>
                <w:color w:val="000000" w:themeColor="text1"/>
                <w:spacing w:val="-2"/>
                <w:sz w:val="18"/>
                <w:szCs w:val="18"/>
              </w:rPr>
              <w:t>0.17%</w:t>
            </w:r>
          </w:p>
        </w:tc>
      </w:tr>
      <w:tr w:rsidR="00BB050D" w:rsidRPr="00B309F1">
        <w:trPr>
          <w:trHeight w:val="198"/>
        </w:trPr>
        <w:tc>
          <w:tcPr>
            <w:tcW w:w="262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 xml:space="preserve">Revenuefromoperations </w:t>
            </w:r>
            <w:r w:rsidRPr="00B309F1">
              <w:rPr>
                <w:rStyle w:val="None"/>
                <w:color w:val="000000" w:themeColor="text1"/>
                <w:spacing w:val="-5"/>
                <w:sz w:val="18"/>
                <w:szCs w:val="18"/>
              </w:rPr>
              <w:t>(E)</w:t>
            </w:r>
          </w:p>
        </w:tc>
        <w:tc>
          <w:tcPr>
            <w:tcW w:w="2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b/>
                <w:bCs/>
                <w:color w:val="000000" w:themeColor="text1"/>
                <w:spacing w:val="-2"/>
                <w:sz w:val="18"/>
                <w:szCs w:val="18"/>
              </w:rPr>
              <w:t>5,587.12</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b/>
                <w:bCs/>
                <w:color w:val="000000" w:themeColor="text1"/>
                <w:spacing w:val="-2"/>
                <w:sz w:val="18"/>
                <w:szCs w:val="18"/>
              </w:rPr>
              <w:t>19,282.93</w:t>
            </w:r>
          </w:p>
        </w:tc>
        <w:tc>
          <w:tcPr>
            <w:tcW w:w="1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9" w:type="dxa"/>
            </w:tcMar>
          </w:tcPr>
          <w:p w:rsidR="00BB050D" w:rsidRPr="00B309F1" w:rsidRDefault="00C175F3">
            <w:pPr>
              <w:pStyle w:val="TableParagraph"/>
              <w:spacing w:line="186" w:lineRule="exact"/>
              <w:ind w:right="49"/>
              <w:jc w:val="right"/>
              <w:rPr>
                <w:color w:val="000000" w:themeColor="text1"/>
              </w:rPr>
            </w:pPr>
            <w:r w:rsidRPr="00B309F1">
              <w:rPr>
                <w:rStyle w:val="None"/>
                <w:b/>
                <w:bCs/>
                <w:color w:val="000000" w:themeColor="text1"/>
                <w:spacing w:val="-2"/>
                <w:sz w:val="18"/>
                <w:szCs w:val="18"/>
              </w:rPr>
              <w:t>13,828.15</w:t>
            </w:r>
          </w:p>
        </w:tc>
        <w:tc>
          <w:tcPr>
            <w:tcW w:w="15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None"/>
                <w:b/>
                <w:bCs/>
                <w:color w:val="000000" w:themeColor="text1"/>
                <w:spacing w:val="-2"/>
                <w:sz w:val="18"/>
                <w:szCs w:val="18"/>
              </w:rPr>
              <w:t>10,494.60</w:t>
            </w:r>
          </w:p>
        </w:tc>
      </w:tr>
    </w:tbl>
    <w:p w:rsidR="00BB050D" w:rsidRPr="00B309F1" w:rsidRDefault="00BB050D">
      <w:pPr>
        <w:pStyle w:val="Body"/>
        <w:spacing w:before="200"/>
        <w:ind w:left="801" w:hanging="801"/>
        <w:rPr>
          <w:rStyle w:val="None"/>
          <w:i/>
          <w:iCs/>
          <w:color w:val="000000" w:themeColor="text1"/>
          <w:sz w:val="18"/>
          <w:szCs w:val="18"/>
        </w:rPr>
      </w:pPr>
    </w:p>
    <w:p w:rsidR="00BB050D" w:rsidRPr="00B309F1" w:rsidRDefault="00BB050D">
      <w:pPr>
        <w:pStyle w:val="BodyText"/>
        <w:spacing w:before="25"/>
        <w:rPr>
          <w:rStyle w:val="None"/>
          <w:i/>
          <w:iCs/>
          <w:color w:val="000000" w:themeColor="text1"/>
          <w:sz w:val="18"/>
          <w:szCs w:val="18"/>
        </w:rPr>
      </w:pPr>
    </w:p>
    <w:p w:rsidR="00BB050D" w:rsidRPr="00B309F1" w:rsidRDefault="00C175F3">
      <w:pPr>
        <w:pStyle w:val="BodyText"/>
        <w:ind w:left="796" w:right="156"/>
        <w:jc w:val="both"/>
        <w:rPr>
          <w:color w:val="000000" w:themeColor="text1"/>
        </w:rPr>
      </w:pPr>
      <w:r w:rsidRPr="00B309F1">
        <w:rPr>
          <w:rStyle w:val="Hyperlink4"/>
          <w:color w:val="000000" w:themeColor="text1"/>
        </w:rPr>
        <w:t xml:space="preserve">Any delay in receiving payment or default on their payment obligations to us, could lead to </w:t>
      </w:r>
      <w:r w:rsidRPr="00B309F1">
        <w:rPr>
          <w:rStyle w:val="Hyperlink4"/>
          <w:color w:val="000000" w:themeColor="text1"/>
        </w:rPr>
        <w:t>an increase in our receivables.Anysignificantdelayinreceivingpaymentornon-receiptofpaymentsfromourcustomersmayadversely affect our business, results of operations, financial condition and cash flows. While we have not experienced any instances of significa</w:t>
      </w:r>
      <w:r w:rsidRPr="00B309F1">
        <w:rPr>
          <w:rStyle w:val="Hyperlink4"/>
          <w:color w:val="000000" w:themeColor="text1"/>
        </w:rPr>
        <w:t>nt delays in receiving payments which had an impact on our business, results of operations, financialconditionandcashflowsinthethree-monthperiodendedJune30,2025orFiscals2025,2024and2023,we cannot assure you that such instance will not arise in the future.</w:t>
      </w:r>
    </w:p>
    <w:p w:rsidR="00BB050D" w:rsidRPr="00B309F1" w:rsidRDefault="00BB050D">
      <w:pPr>
        <w:pStyle w:val="BodyText"/>
        <w:jc w:val="both"/>
        <w:rPr>
          <w:color w:val="000000" w:themeColor="text1"/>
        </w:rPr>
        <w:sectPr w:rsidR="00BB050D" w:rsidRPr="00B309F1">
          <w:headerReference w:type="default" r:id="rId142"/>
          <w:footerReference w:type="default" r:id="rId143"/>
          <w:pgSz w:w="11920" w:h="16840"/>
          <w:pgMar w:top="1100" w:right="566" w:bottom="280" w:left="992" w:header="0" w:footer="0" w:gutter="0"/>
          <w:cols w:space="720"/>
        </w:sectPr>
      </w:pPr>
    </w:p>
    <w:p w:rsidR="00BB050D" w:rsidRPr="00B309F1" w:rsidRDefault="00C175F3">
      <w:pPr>
        <w:pStyle w:val="Heading4"/>
        <w:numPr>
          <w:ilvl w:val="0"/>
          <w:numId w:val="56"/>
        </w:numPr>
        <w:spacing w:before="65"/>
        <w:ind w:right="159"/>
        <w:rPr>
          <w:color w:val="000000" w:themeColor="text1"/>
        </w:rPr>
      </w:pPr>
      <w:r w:rsidRPr="00B309F1">
        <w:rPr>
          <w:rStyle w:val="Hyperlink4"/>
          <w:color w:val="000000" w:themeColor="text1"/>
        </w:rPr>
        <w:t>Our operations are dependent on our new product and process development, thus our inability to introduce new productsandprocessesandrespondtochangingcustomerpreferencesinatimelyandeffectivemanner,mayhave an adverse effect</w:t>
      </w:r>
      <w:r w:rsidRPr="00B309F1">
        <w:rPr>
          <w:rStyle w:val="Hyperlink4"/>
          <w:color w:val="000000" w:themeColor="text1"/>
        </w:rPr>
        <w:t xml:space="preserve"> on our business, results of operations and financial condition.</w:t>
      </w:r>
    </w:p>
    <w:p w:rsidR="00BB050D" w:rsidRPr="00B309F1" w:rsidRDefault="00C175F3">
      <w:pPr>
        <w:pStyle w:val="BodyText"/>
        <w:spacing w:before="201"/>
        <w:ind w:left="796" w:right="158"/>
        <w:jc w:val="both"/>
        <w:rPr>
          <w:color w:val="000000" w:themeColor="text1"/>
        </w:rPr>
      </w:pPr>
      <w:r w:rsidRPr="00B309F1">
        <w:rPr>
          <w:rStyle w:val="Hyperlink4"/>
          <w:color w:val="000000" w:themeColor="text1"/>
        </w:rPr>
        <w:t>As of June 30, 2025, we have a dedicated team of 20 employees focused on new product/ process development and maintenance.Duringthethree-monthperiodendedJune30,2025,andFiscals2025,2024,and202</w:t>
      </w:r>
      <w:r w:rsidRPr="00B309F1">
        <w:rPr>
          <w:rStyle w:val="Hyperlink4"/>
          <w:color w:val="000000" w:themeColor="text1"/>
        </w:rPr>
        <w:t>3,wehave</w:t>
      </w:r>
      <w:r w:rsidRPr="00B309F1">
        <w:rPr>
          <w:rStyle w:val="Hyperlink5"/>
          <w:color w:val="000000" w:themeColor="text1"/>
        </w:rPr>
        <w:t>incurred</w:t>
      </w:r>
    </w:p>
    <w:p w:rsidR="00BB050D" w:rsidRPr="00B309F1" w:rsidRDefault="00C175F3">
      <w:pPr>
        <w:pStyle w:val="BodyText"/>
        <w:spacing w:before="1"/>
        <w:ind w:left="796" w:right="149"/>
        <w:jc w:val="both"/>
        <w:rPr>
          <w:color w:val="000000" w:themeColor="text1"/>
        </w:rPr>
      </w:pPr>
      <w:r w:rsidRPr="00B309F1">
        <w:rPr>
          <w:rStyle w:val="Hyperlink4"/>
          <w:rFonts w:ascii="Arial Unicode MS" w:hAnsi="Arial Unicode MS"/>
          <w:color w:val="000000" w:themeColor="text1"/>
        </w:rPr>
        <w:t>₹</w:t>
      </w:r>
      <w:r w:rsidRPr="00B309F1">
        <w:rPr>
          <w:rStyle w:val="Hyperlink4"/>
          <w:color w:val="000000" w:themeColor="text1"/>
        </w:rPr>
        <w:t xml:space="preserve">4.49 million, </w:t>
      </w:r>
      <w:r w:rsidRPr="00B309F1">
        <w:rPr>
          <w:rStyle w:val="Hyperlink4"/>
          <w:rFonts w:ascii="Arial Unicode MS" w:hAnsi="Arial Unicode MS"/>
          <w:color w:val="000000" w:themeColor="text1"/>
        </w:rPr>
        <w:t>₹</w:t>
      </w:r>
      <w:r w:rsidRPr="00B309F1">
        <w:rPr>
          <w:rStyle w:val="Hyperlink4"/>
          <w:color w:val="000000" w:themeColor="text1"/>
        </w:rPr>
        <w:t xml:space="preserve">12.62 million, </w:t>
      </w:r>
      <w:r w:rsidRPr="00B309F1">
        <w:rPr>
          <w:rStyle w:val="Hyperlink4"/>
          <w:rFonts w:ascii="Arial Unicode MS" w:hAnsi="Arial Unicode MS"/>
          <w:color w:val="000000" w:themeColor="text1"/>
        </w:rPr>
        <w:t>₹</w:t>
      </w:r>
      <w:r w:rsidRPr="00B309F1">
        <w:rPr>
          <w:rStyle w:val="Hyperlink4"/>
          <w:color w:val="000000" w:themeColor="text1"/>
        </w:rPr>
        <w:t xml:space="preserve">11.22 million and </w:t>
      </w:r>
      <w:r w:rsidRPr="00B309F1">
        <w:rPr>
          <w:rStyle w:val="Hyperlink4"/>
          <w:rFonts w:ascii="Arial Unicode MS" w:hAnsi="Arial Unicode MS"/>
          <w:color w:val="000000" w:themeColor="text1"/>
        </w:rPr>
        <w:t>₹</w:t>
      </w:r>
      <w:r w:rsidRPr="00B309F1">
        <w:rPr>
          <w:rStyle w:val="Hyperlink4"/>
          <w:color w:val="000000" w:themeColor="text1"/>
        </w:rPr>
        <w:t>9.31 million aggregating to 3.99%, 3.18%, 2.89% and 3.33% of the employee benefit expenses incurred during the respective period/ years, on the new product and process developmentteam.Ourf</w:t>
      </w:r>
      <w:r w:rsidRPr="00B309F1">
        <w:rPr>
          <w:rStyle w:val="Hyperlink4"/>
          <w:color w:val="000000" w:themeColor="text1"/>
        </w:rPr>
        <w:t>ocusonnewproductandprocessdevelopmenthasbeencriticaltooursuccessandhashelped us develop an extensive range of winding wires. Our new product and process development team is responsible to definecriticalproductattributes,selectspecificmaterials,andfine-tune</w:t>
      </w:r>
      <w:r w:rsidRPr="00B309F1">
        <w:rPr>
          <w:rStyle w:val="Hyperlink4"/>
          <w:color w:val="000000" w:themeColor="text1"/>
        </w:rPr>
        <w:t>manufacturingprocesseswithinputsfromour developmentengineersandcustomers.Ourfuturegrowthmaydependinpartonourabilitytorespondtotechnological advancement and emerging standards, and practices on a cost-effective and timely basis. If we are unable to continuo</w:t>
      </w:r>
      <w:r w:rsidRPr="00B309F1">
        <w:rPr>
          <w:rStyle w:val="Hyperlink4"/>
          <w:color w:val="000000" w:themeColor="text1"/>
        </w:rPr>
        <w:t>usly develop new products or optimise our processes, our business, results of operations, financial condition and cashflowsmaybe adversely affected.Further, delaysinanypartof theprocess, ourinability to obtain necessary regulatoryapprovalsforourproductsorf</w:t>
      </w:r>
      <w:r w:rsidRPr="00B309F1">
        <w:rPr>
          <w:rStyle w:val="Hyperlink4"/>
          <w:color w:val="000000" w:themeColor="text1"/>
        </w:rPr>
        <w:t>ailureofaproducttobesuccessfulatanystageofitsdevelopmentwillresult in our inability to timely offer products that satisfy the market, which might allow competing products to emerge during the development and certification process and could adversely affect</w:t>
      </w:r>
      <w:r w:rsidRPr="00B309F1">
        <w:rPr>
          <w:rStyle w:val="Hyperlink4"/>
          <w:color w:val="000000" w:themeColor="text1"/>
        </w:rPr>
        <w:t xml:space="preserve"> our business. Delays in introducing new products and enhancements, the failure to choose correctly among technical alternatives or the failure to offer innovativeproductsorenhancementsatcompetitivepricesmaycauseexistingandpotentialcustomerstopurchaseour c</w:t>
      </w:r>
      <w:r w:rsidRPr="00B309F1">
        <w:rPr>
          <w:rStyle w:val="Hyperlink4"/>
          <w:color w:val="000000" w:themeColor="text1"/>
        </w:rPr>
        <w:t>ompetitors’ products. Though we strive to align our solutions with requirements of our customers, there can be no assurancethatwewillbeabletosecurethenecessaryknowledgethroughourownin-houseproductdevelopmentthat will allow us to continue to develop our off</w:t>
      </w:r>
      <w:r w:rsidRPr="00B309F1">
        <w:rPr>
          <w:rStyle w:val="Hyperlink4"/>
          <w:color w:val="000000" w:themeColor="text1"/>
        </w:rPr>
        <w:t xml:space="preserve">eringsin accordance with the requirementsof our customersand industry </w:t>
      </w:r>
      <w:r w:rsidRPr="00B309F1">
        <w:rPr>
          <w:rStyle w:val="Hyperlink5"/>
          <w:color w:val="000000" w:themeColor="text1"/>
        </w:rPr>
        <w:t>trends.</w:t>
      </w:r>
    </w:p>
    <w:p w:rsidR="00BB050D" w:rsidRPr="00B309F1" w:rsidRDefault="00C175F3">
      <w:pPr>
        <w:pStyle w:val="Heading4"/>
        <w:numPr>
          <w:ilvl w:val="0"/>
          <w:numId w:val="48"/>
        </w:numPr>
        <w:ind w:right="154"/>
        <w:rPr>
          <w:color w:val="000000" w:themeColor="text1"/>
        </w:rPr>
      </w:pPr>
      <w:r w:rsidRPr="00B309F1">
        <w:rPr>
          <w:rStyle w:val="Hyperlink4"/>
          <w:color w:val="000000" w:themeColor="text1"/>
        </w:rPr>
        <w:t>Ourability toaccesscapitalatattractivecostsdependsonourcredit ratings. Non-availabilityofcreditratingsora poorrating may restrict our accessto capital and thereby adversely affec</w:t>
      </w:r>
      <w:r w:rsidRPr="00B309F1">
        <w:rPr>
          <w:rStyle w:val="Hyperlink4"/>
          <w:color w:val="000000" w:themeColor="text1"/>
        </w:rPr>
        <w:t>t ourbusiness, financial conditions, cash flows and results of operations.</w:t>
      </w:r>
    </w:p>
    <w:p w:rsidR="00BB050D" w:rsidRPr="00B309F1" w:rsidRDefault="00C175F3">
      <w:pPr>
        <w:pStyle w:val="BodyText"/>
        <w:spacing w:before="200"/>
        <w:ind w:left="796" w:right="165"/>
        <w:jc w:val="both"/>
        <w:rPr>
          <w:color w:val="000000" w:themeColor="text1"/>
        </w:rPr>
      </w:pPr>
      <w:r w:rsidRPr="00B309F1">
        <w:rPr>
          <w:rStyle w:val="Hyperlink4"/>
          <w:color w:val="000000" w:themeColor="text1"/>
        </w:rPr>
        <w:t>The cost and availability of capital depends on our credit ratings. Set out below are our credit ratings received from Kelly-Williams, in the three-month period ended June 30, 2025, Fiscals 2025, 2024 and 2023:</w:t>
      </w:r>
      <w:r w:rsidRPr="00B309F1">
        <w:rPr>
          <w:rStyle w:val="Hyperlink4"/>
          <w:color w:val="000000" w:themeColor="text1"/>
        </w:rPr>
      </w:r>
    </w:p>
    <w:p w:rsidR="00BB050D" w:rsidRPr="00B309F1" w:rsidRDefault="00BB050D">
      <w:pPr>
        <w:pStyle w:val="BodyText"/>
        <w:spacing w:before="4"/>
        <w:rPr>
          <w:rStyle w:val="Hyperlink4"/>
          <w:color w:val="000000" w:themeColor="text1"/>
          <w:sz w:val="17"/>
          <w:szCs w:val="17"/>
        </w:rPr>
      </w:pPr>
    </w:p>
    <w:tbl>
      <w:tblPr>
        <w:tblW w:w="936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625"/>
        <w:gridCol w:w="1665"/>
        <w:gridCol w:w="1665"/>
        <w:gridCol w:w="4409"/>
      </w:tblGrid>
      <w:tr w:rsidR="00BB050D" w:rsidRPr="00B309F1">
        <w:trPr>
          <w:trHeight w:val="198"/>
        </w:trPr>
        <w:tc>
          <w:tcPr>
            <w:tcW w:w="16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None"/>
                <w:b/>
                <w:bCs/>
                <w:color w:val="000000" w:themeColor="text1"/>
                <w:spacing w:val="-4"/>
                <w:sz w:val="18"/>
                <w:szCs w:val="18"/>
              </w:rPr>
              <w:t>Date</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rsidR="00BB050D" w:rsidRPr="00B309F1" w:rsidRDefault="00C175F3">
            <w:pPr>
              <w:pStyle w:val="TableParagraph"/>
              <w:spacing w:line="186" w:lineRule="exact"/>
              <w:ind w:left="9"/>
              <w:jc w:val="center"/>
              <w:rPr>
                <w:color w:val="000000" w:themeColor="text1"/>
              </w:rPr>
            </w:pPr>
            <w:r w:rsidRPr="00B309F1">
              <w:rPr>
                <w:rStyle w:val="None"/>
                <w:b/>
                <w:bCs/>
                <w:color w:val="000000" w:themeColor="text1"/>
                <w:spacing w:val="-2"/>
                <w:sz w:val="18"/>
                <w:szCs w:val="18"/>
              </w:rPr>
              <w:t>Rating</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597" w:type="dxa"/>
              <w:bottom w:w="80" w:type="dxa"/>
              <w:right w:w="80" w:type="dxa"/>
            </w:tcMar>
          </w:tcPr>
          <w:p w:rsidR="00BB050D" w:rsidRPr="00B309F1" w:rsidRDefault="00C175F3">
            <w:pPr>
              <w:pStyle w:val="TableParagraph"/>
              <w:spacing w:line="186" w:lineRule="exact"/>
              <w:ind w:left="517"/>
              <w:rPr>
                <w:color w:val="000000" w:themeColor="text1"/>
              </w:rPr>
            </w:pPr>
            <w:r w:rsidRPr="00B309F1">
              <w:rPr>
                <w:rStyle w:val="None"/>
                <w:b/>
                <w:bCs/>
                <w:color w:val="000000" w:themeColor="text1"/>
                <w:spacing w:val="-2"/>
                <w:sz w:val="18"/>
                <w:szCs w:val="18"/>
              </w:rPr>
              <w:t>Outlook</w:t>
            </w:r>
          </w:p>
        </w:tc>
        <w:tc>
          <w:tcPr>
            <w:tcW w:w="44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59" w:type="dxa"/>
              <w:bottom w:w="80" w:type="dxa"/>
              <w:right w:w="80" w:type="dxa"/>
            </w:tcMar>
          </w:tcPr>
          <w:p w:rsidR="00BB050D" w:rsidRPr="00B309F1" w:rsidRDefault="00C175F3">
            <w:pPr>
              <w:pStyle w:val="TableParagraph"/>
              <w:spacing w:line="186" w:lineRule="exact"/>
              <w:ind w:left="1379"/>
              <w:rPr>
                <w:color w:val="000000" w:themeColor="text1"/>
              </w:rPr>
            </w:pPr>
            <w:r w:rsidRPr="00B309F1">
              <w:rPr>
                <w:rStyle w:val="None"/>
                <w:b/>
                <w:bCs/>
                <w:color w:val="000000" w:themeColor="text1"/>
                <w:sz w:val="18"/>
                <w:szCs w:val="18"/>
              </w:rPr>
              <w:t>Facilities/</w:t>
            </w:r>
            <w:r w:rsidRPr="00B309F1">
              <w:rPr>
                <w:rStyle w:val="None"/>
                <w:b/>
                <w:bCs/>
                <w:color w:val="000000" w:themeColor="text1"/>
                <w:spacing w:val="-2"/>
                <w:sz w:val="18"/>
                <w:szCs w:val="18"/>
              </w:rPr>
              <w:t>Instrument</w:t>
            </w:r>
          </w:p>
        </w:tc>
      </w:tr>
      <w:tr w:rsidR="00BB050D" w:rsidRPr="00B309F1">
        <w:trPr>
          <w:trHeight w:val="198"/>
        </w:trPr>
        <w:tc>
          <w:tcPr>
            <w:tcW w:w="16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December10,</w:t>
            </w:r>
            <w:r w:rsidRPr="00B309F1">
              <w:rPr>
                <w:rStyle w:val="None"/>
                <w:color w:val="000000" w:themeColor="text1"/>
                <w:spacing w:val="-4"/>
                <w:sz w:val="18"/>
                <w:szCs w:val="18"/>
              </w:rPr>
              <w:t>2024</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before="2" w:line="186" w:lineRule="exact"/>
              <w:ind w:left="58"/>
              <w:rPr>
                <w:color w:val="000000" w:themeColor="text1"/>
              </w:rPr>
            </w:pPr>
            <w:r w:rsidRPr="00B309F1">
              <w:rPr>
                <w:rStyle w:val="Hyperlink7"/>
                <w:rFonts w:eastAsia="Arial Unicode MS"/>
                <w:color w:val="000000" w:themeColor="text1"/>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before="2" w:line="186" w:lineRule="exact"/>
              <w:ind w:left="61"/>
              <w:rPr>
                <w:color w:val="000000" w:themeColor="text1"/>
              </w:rPr>
            </w:pPr>
            <w:r w:rsidRPr="00B309F1">
              <w:rPr>
                <w:rStyle w:val="Hyperlink6"/>
                <w:rFonts w:eastAsia="Arial Unicode MS"/>
                <w:color w:val="000000" w:themeColor="text1"/>
                <w:sz w:val="18"/>
                <w:szCs w:val="18"/>
              </w:rPr>
              <w:t>Long Amanda Herman</w:t>
            </w:r>
            <w:r w:rsidRPr="00B309F1">
              <w:rPr>
                <w:rStyle w:val="Hyperlink7"/>
                <w:rFonts w:eastAsia="Arial Unicode MS"/>
                <w:color w:val="000000" w:themeColor="text1"/>
                <w:spacing w:val="-2"/>
                <w:sz w:val="18"/>
                <w:szCs w:val="18"/>
              </w:rPr>
            </w:r>
          </w:p>
        </w:tc>
      </w:tr>
      <w:tr w:rsidR="00BB050D" w:rsidRPr="00B309F1">
        <w:trPr>
          <w:trHeight w:val="198"/>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Hyperlink6"/>
                <w:rFonts w:eastAsia="Arial Unicode MS"/>
                <w:color w:val="000000" w:themeColor="text1"/>
                <w:sz w:val="18"/>
                <w:szCs w:val="18"/>
              </w:rPr>
              <w:t xml:space="preserve">Stable/ CARE </w:t>
            </w:r>
            <w:r w:rsidRPr="00B309F1">
              <w:rPr>
                <w:rStyle w:val="None"/>
                <w:color w:val="000000" w:themeColor="text1"/>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Long Term/Short Amanda Herman</w:t>
            </w:r>
            <w:r w:rsidRPr="00B309F1">
              <w:rPr>
                <w:rStyle w:val="Hyperlink7"/>
                <w:rFonts w:eastAsia="Arial Unicode MS"/>
                <w:color w:val="000000" w:themeColor="text1"/>
                <w:spacing w:val="-2"/>
                <w:sz w:val="18"/>
                <w:szCs w:val="18"/>
              </w:rPr>
            </w:r>
          </w:p>
        </w:tc>
      </w:tr>
      <w:tr w:rsidR="00BB050D" w:rsidRPr="00B309F1">
        <w:trPr>
          <w:trHeight w:val="199"/>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 xml:space="preserve">‘CARE </w:t>
            </w:r>
            <w:r w:rsidRPr="00B309F1">
              <w:rPr>
                <w:rStyle w:val="None"/>
                <w:color w:val="000000" w:themeColor="text1"/>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8" w:lineRule="exact"/>
              <w:ind w:left="58"/>
              <w:rPr>
                <w:color w:val="000000" w:themeColor="text1"/>
              </w:rPr>
            </w:pPr>
            <w:r w:rsidRPr="00B309F1">
              <w:rPr>
                <w:rStyle w:val="None"/>
                <w:color w:val="000000" w:themeColor="text1"/>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8" w:lineRule="exact"/>
              <w:ind w:left="61"/>
              <w:rPr>
                <w:color w:val="000000" w:themeColor="text1"/>
              </w:rPr>
            </w:pPr>
            <w:r w:rsidRPr="00B309F1">
              <w:rPr>
                <w:rStyle w:val="Hyperlink6"/>
                <w:rFonts w:eastAsia="Arial Unicode MS"/>
                <w:color w:val="000000" w:themeColor="text1"/>
                <w:sz w:val="18"/>
                <w:szCs w:val="18"/>
              </w:rPr>
              <w:t>Powell-Henry</w:t>
            </w:r>
            <w:r w:rsidRPr="00B309F1">
              <w:rPr>
                <w:rStyle w:val="Hyperlink7"/>
                <w:rFonts w:eastAsia="Arial Unicode MS"/>
                <w:color w:val="000000" w:themeColor="text1"/>
                <w:spacing w:val="-2"/>
                <w:sz w:val="18"/>
                <w:szCs w:val="18"/>
              </w:rPr>
            </w:r>
          </w:p>
        </w:tc>
      </w:tr>
      <w:tr w:rsidR="00BB050D" w:rsidRPr="00B309F1">
        <w:trPr>
          <w:trHeight w:val="198"/>
        </w:trPr>
        <w:tc>
          <w:tcPr>
            <w:tcW w:w="16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December18,</w:t>
            </w:r>
            <w:r w:rsidRPr="00B309F1">
              <w:rPr>
                <w:rStyle w:val="None"/>
                <w:color w:val="000000" w:themeColor="text1"/>
                <w:spacing w:val="-4"/>
                <w:sz w:val="18"/>
                <w:szCs w:val="18"/>
              </w:rPr>
              <w:t>2023</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Hyperlink7"/>
                <w:rFonts w:eastAsia="Arial Unicode MS"/>
                <w:color w:val="000000" w:themeColor="text1"/>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Long Amanda Herman</w:t>
            </w:r>
            <w:r w:rsidRPr="00B309F1">
              <w:rPr>
                <w:rStyle w:val="Hyperlink7"/>
                <w:rFonts w:eastAsia="Arial Unicode MS"/>
                <w:color w:val="000000" w:themeColor="text1"/>
                <w:spacing w:val="-2"/>
                <w:sz w:val="18"/>
                <w:szCs w:val="18"/>
              </w:rPr>
            </w:r>
          </w:p>
        </w:tc>
      </w:tr>
      <w:tr w:rsidR="00BB050D" w:rsidRPr="00B309F1">
        <w:trPr>
          <w:trHeight w:val="199"/>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8" w:lineRule="exact"/>
              <w:ind w:left="58"/>
              <w:rPr>
                <w:color w:val="000000" w:themeColor="text1"/>
              </w:rPr>
            </w:pPr>
            <w:r w:rsidRPr="00B309F1">
              <w:rPr>
                <w:rStyle w:val="Hyperlink6"/>
                <w:rFonts w:eastAsia="Arial Unicode MS"/>
                <w:color w:val="000000" w:themeColor="text1"/>
                <w:sz w:val="18"/>
                <w:szCs w:val="18"/>
              </w:rPr>
              <w:t xml:space="preserve">Stable/ CARE </w:t>
            </w:r>
            <w:r w:rsidRPr="00B309F1">
              <w:rPr>
                <w:rStyle w:val="None"/>
                <w:color w:val="000000" w:themeColor="text1"/>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8" w:lineRule="exact"/>
              <w:ind w:left="61"/>
              <w:rPr>
                <w:color w:val="000000" w:themeColor="text1"/>
              </w:rPr>
            </w:pPr>
            <w:r w:rsidRPr="00B309F1">
              <w:rPr>
                <w:rStyle w:val="Hyperlink6"/>
                <w:rFonts w:eastAsia="Arial Unicode MS"/>
                <w:color w:val="000000" w:themeColor="text1"/>
                <w:sz w:val="18"/>
                <w:szCs w:val="18"/>
              </w:rPr>
              <w:t>Long Term/Short Amanda Herman</w:t>
            </w:r>
            <w:r w:rsidRPr="00B309F1">
              <w:rPr>
                <w:rStyle w:val="Hyperlink7"/>
                <w:rFonts w:eastAsia="Arial Unicode MS"/>
                <w:color w:val="000000" w:themeColor="text1"/>
                <w:spacing w:val="-2"/>
                <w:sz w:val="18"/>
                <w:szCs w:val="18"/>
              </w:rPr>
            </w:r>
          </w:p>
        </w:tc>
      </w:tr>
      <w:tr w:rsidR="00BB050D" w:rsidRPr="00B309F1">
        <w:trPr>
          <w:trHeight w:val="198"/>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‘CARE </w:t>
            </w:r>
            <w:r w:rsidRPr="00B309F1">
              <w:rPr>
                <w:rStyle w:val="None"/>
                <w:color w:val="000000" w:themeColor="text1"/>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None"/>
                <w:color w:val="000000" w:themeColor="text1"/>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Powell-Henry</w:t>
            </w:r>
            <w:r w:rsidRPr="00B309F1">
              <w:rPr>
                <w:rStyle w:val="Hyperlink7"/>
                <w:rFonts w:eastAsia="Arial Unicode MS"/>
                <w:color w:val="000000" w:themeColor="text1"/>
                <w:spacing w:val="-2"/>
                <w:sz w:val="18"/>
                <w:szCs w:val="18"/>
              </w:rPr>
            </w:r>
          </w:p>
        </w:tc>
      </w:tr>
      <w:tr w:rsidR="00BB050D" w:rsidRPr="00B309F1">
        <w:trPr>
          <w:trHeight w:val="198"/>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‘CARE </w:t>
            </w:r>
            <w:r w:rsidRPr="00B309F1">
              <w:rPr>
                <w:rStyle w:val="None"/>
                <w:color w:val="000000" w:themeColor="text1"/>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None"/>
                <w:color w:val="000000" w:themeColor="text1"/>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Powell-Henry</w:t>
            </w:r>
            <w:r w:rsidRPr="00B309F1">
              <w:rPr>
                <w:rStyle w:val="Hyperlink7"/>
                <w:rFonts w:eastAsia="Arial Unicode MS"/>
                <w:color w:val="000000" w:themeColor="text1"/>
                <w:spacing w:val="-2"/>
                <w:sz w:val="18"/>
                <w:szCs w:val="18"/>
              </w:rPr>
            </w:r>
          </w:p>
        </w:tc>
      </w:tr>
      <w:tr w:rsidR="00BB050D" w:rsidRPr="00B309F1">
        <w:trPr>
          <w:trHeight w:val="198"/>
        </w:trPr>
        <w:tc>
          <w:tcPr>
            <w:tcW w:w="16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November30,</w:t>
            </w:r>
            <w:r w:rsidRPr="00B309F1">
              <w:rPr>
                <w:rStyle w:val="None"/>
                <w:color w:val="000000" w:themeColor="text1"/>
                <w:spacing w:val="-4"/>
                <w:sz w:val="18"/>
                <w:szCs w:val="18"/>
              </w:rPr>
              <w:t>2022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before="2" w:line="186" w:lineRule="exact"/>
              <w:ind w:left="58"/>
              <w:rPr>
                <w:color w:val="000000" w:themeColor="text1"/>
              </w:rPr>
            </w:pPr>
            <w:r w:rsidRPr="00B309F1">
              <w:rPr>
                <w:rStyle w:val="Hyperlink7"/>
                <w:rFonts w:eastAsia="Arial Unicode MS"/>
                <w:color w:val="000000" w:themeColor="text1"/>
                <w:spacing w:val="-2"/>
                <w:sz w:val="18"/>
                <w:szCs w:val="18"/>
              </w:rPr>
              <w:t>Positive</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before="2" w:line="186" w:lineRule="exact"/>
              <w:ind w:left="61"/>
              <w:rPr>
                <w:color w:val="000000" w:themeColor="text1"/>
              </w:rPr>
            </w:pPr>
            <w:r w:rsidRPr="00B309F1">
              <w:rPr>
                <w:rStyle w:val="Hyperlink6"/>
                <w:rFonts w:eastAsia="Arial Unicode MS"/>
                <w:color w:val="000000" w:themeColor="text1"/>
                <w:sz w:val="18"/>
                <w:szCs w:val="18"/>
              </w:rPr>
              <w:t>Long Amanda Herman</w:t>
            </w:r>
            <w:r w:rsidRPr="00B309F1">
              <w:rPr>
                <w:rStyle w:val="Hyperlink7"/>
                <w:rFonts w:eastAsia="Arial Unicode MS"/>
                <w:color w:val="000000" w:themeColor="text1"/>
                <w:spacing w:val="-2"/>
                <w:sz w:val="18"/>
                <w:szCs w:val="18"/>
              </w:rPr>
            </w:r>
          </w:p>
        </w:tc>
      </w:tr>
      <w:tr w:rsidR="00BB050D" w:rsidRPr="00B309F1">
        <w:trPr>
          <w:trHeight w:val="384"/>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w:t>
            </w: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Hyperlink6"/>
                <w:rFonts w:eastAsia="Arial Unicode MS"/>
                <w:color w:val="000000" w:themeColor="text1"/>
                <w:sz w:val="18"/>
                <w:szCs w:val="18"/>
              </w:rPr>
              <w:t>Rodgers Inc</w:t>
            </w:r>
            <w:r w:rsidRPr="00B309F1">
              <w:rPr>
                <w:rStyle w:val="None"/>
                <w:color w:val="000000" w:themeColor="text1"/>
                <w:spacing w:val="-5"/>
                <w:sz w:val="18"/>
                <w:szCs w:val="18"/>
              </w:rPr>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Long Term/Short Amanda Herman</w:t>
            </w:r>
            <w:r w:rsidRPr="00B309F1">
              <w:rPr>
                <w:rStyle w:val="Hyperlink7"/>
                <w:rFonts w:eastAsia="Arial Unicode MS"/>
                <w:color w:val="000000" w:themeColor="text1"/>
                <w:spacing w:val="-2"/>
                <w:sz w:val="18"/>
                <w:szCs w:val="18"/>
              </w:rPr>
            </w:r>
          </w:p>
        </w:tc>
      </w:tr>
      <w:tr w:rsidR="00BB050D" w:rsidRPr="00B309F1">
        <w:trPr>
          <w:trHeight w:val="387"/>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‘CAREA-</w:t>
            </w:r>
            <w:r w:rsidRPr="00B309F1">
              <w:rPr>
                <w:rStyle w:val="None"/>
                <w:color w:val="000000" w:themeColor="text1"/>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8" w:lineRule="exact"/>
              <w:ind w:left="58"/>
              <w:rPr>
                <w:color w:val="000000" w:themeColor="text1"/>
              </w:rPr>
            </w:pPr>
            <w:r w:rsidRPr="00B309F1">
              <w:rPr>
                <w:rStyle w:val="Hyperlink6"/>
                <w:rFonts w:eastAsia="Arial Unicode MS"/>
                <w:color w:val="000000" w:themeColor="text1"/>
                <w:sz w:val="18"/>
                <w:szCs w:val="18"/>
              </w:rPr>
              <w:t>Rodgers Inc</w:t>
            </w:r>
            <w:r w:rsidRPr="00B309F1">
              <w:rPr>
                <w:rStyle w:val="None"/>
                <w:color w:val="000000" w:themeColor="text1"/>
                <w:spacing w:val="-5"/>
                <w:sz w:val="18"/>
                <w:szCs w:val="18"/>
              </w:rPr>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8" w:lineRule="exact"/>
              <w:ind w:left="61"/>
              <w:rPr>
                <w:color w:val="000000" w:themeColor="text1"/>
              </w:rPr>
            </w:pPr>
            <w:r w:rsidRPr="00B309F1">
              <w:rPr>
                <w:rStyle w:val="Hyperlink6"/>
                <w:rFonts w:eastAsia="Arial Unicode MS"/>
                <w:color w:val="000000" w:themeColor="text1"/>
                <w:sz w:val="18"/>
                <w:szCs w:val="18"/>
              </w:rPr>
              <w:t>Long Term/Short Amanda Herman</w:t>
            </w:r>
            <w:r w:rsidRPr="00B309F1">
              <w:rPr>
                <w:rStyle w:val="Hyperlink7"/>
                <w:rFonts w:eastAsia="Arial Unicode MS"/>
                <w:color w:val="000000" w:themeColor="text1"/>
                <w:spacing w:val="-2"/>
                <w:sz w:val="18"/>
                <w:szCs w:val="18"/>
              </w:rPr>
            </w:r>
          </w:p>
        </w:tc>
      </w:tr>
      <w:tr w:rsidR="00BB050D" w:rsidRPr="00B309F1">
        <w:trPr>
          <w:trHeight w:val="198"/>
        </w:trPr>
        <w:tc>
          <w:tcPr>
            <w:tcW w:w="1625"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 xml:space="preserve">‘CARE </w:t>
            </w:r>
            <w:r w:rsidRPr="00B309F1">
              <w:rPr>
                <w:rStyle w:val="None"/>
                <w:color w:val="000000" w:themeColor="text1"/>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shd w:val="clear" w:color="auto" w:fill="auto"/>
            <w:tcMar>
              <w:top w:w="80" w:type="dxa"/>
              <w:left w:w="138" w:type="dxa"/>
              <w:bottom w:w="80" w:type="dxa"/>
              <w:right w:w="80" w:type="dxa"/>
            </w:tcMar>
          </w:tcPr>
          <w:p w:rsidR="00BB050D" w:rsidRPr="00B309F1" w:rsidRDefault="00C175F3">
            <w:pPr>
              <w:pStyle w:val="TableParagraph"/>
              <w:spacing w:line="186" w:lineRule="exact"/>
              <w:ind w:left="58"/>
              <w:rPr>
                <w:color w:val="000000" w:themeColor="text1"/>
              </w:rPr>
            </w:pPr>
            <w:r w:rsidRPr="00B309F1">
              <w:rPr>
                <w:rStyle w:val="None"/>
                <w:color w:val="000000" w:themeColor="text1"/>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shd w:val="clear" w:color="auto" w:fill="auto"/>
            <w:tcMar>
              <w:top w:w="80" w:type="dxa"/>
              <w:left w:w="141" w:type="dxa"/>
              <w:bottom w:w="80" w:type="dxa"/>
              <w:right w:w="80" w:type="dxa"/>
            </w:tcMar>
          </w:tcPr>
          <w:p w:rsidR="00BB050D" w:rsidRPr="00B309F1" w:rsidRDefault="00C175F3">
            <w:pPr>
              <w:pStyle w:val="TableParagraph"/>
              <w:spacing w:line="186" w:lineRule="exact"/>
              <w:ind w:left="61"/>
              <w:rPr>
                <w:color w:val="000000" w:themeColor="text1"/>
              </w:rPr>
            </w:pPr>
            <w:r w:rsidRPr="00B309F1">
              <w:rPr>
                <w:rStyle w:val="Hyperlink6"/>
                <w:rFonts w:eastAsia="Arial Unicode MS"/>
                <w:color w:val="000000" w:themeColor="text1"/>
                <w:sz w:val="18"/>
                <w:szCs w:val="18"/>
              </w:rPr>
              <w:t>Powell-Henry</w:t>
            </w:r>
            <w:r w:rsidRPr="00B309F1">
              <w:rPr>
                <w:rStyle w:val="Hyperlink7"/>
                <w:rFonts w:eastAsia="Arial Unicode MS"/>
                <w:color w:val="000000" w:themeColor="text1"/>
                <w:spacing w:val="-2"/>
                <w:sz w:val="18"/>
                <w:szCs w:val="18"/>
              </w:rPr>
            </w:r>
          </w:p>
        </w:tc>
      </w:tr>
    </w:tbl>
    <w:p w:rsidR="00BB050D" w:rsidRPr="00B309F1" w:rsidRDefault="00BB050D">
      <w:pPr>
        <w:pStyle w:val="BodyText"/>
        <w:spacing w:before="4"/>
        <w:ind w:left="808" w:hanging="808"/>
        <w:rPr>
          <w:rStyle w:val="Hyperlink4"/>
          <w:color w:val="000000" w:themeColor="text1"/>
          <w:sz w:val="17"/>
          <w:szCs w:val="17"/>
        </w:rPr>
      </w:pPr>
    </w:p>
    <w:p w:rsidR="00BB050D" w:rsidRPr="00B309F1" w:rsidRDefault="00BB050D">
      <w:pPr>
        <w:pStyle w:val="BodyText"/>
        <w:spacing w:before="5"/>
        <w:rPr>
          <w:color w:val="000000" w:themeColor="text1"/>
        </w:rPr>
      </w:pPr>
    </w:p>
    <w:p w:rsidR="00BB050D" w:rsidRPr="00B309F1" w:rsidRDefault="00C175F3">
      <w:pPr>
        <w:pStyle w:val="BodyText"/>
        <w:spacing w:before="1"/>
        <w:ind w:left="796" w:right="157"/>
        <w:jc w:val="both"/>
        <w:rPr>
          <w:color w:val="000000" w:themeColor="text1"/>
        </w:rPr>
      </w:pPr>
      <w:r w:rsidRPr="00B309F1">
        <w:rPr>
          <w:rStyle w:val="Hyperlink4"/>
          <w:color w:val="000000" w:themeColor="text1"/>
        </w:rPr>
        <w:t xml:space="preserve">An inability to secure future financing on attractive terms or at all may adversely impact our strategic initiatives and our business prospects. Credit ratings reflect the opinion of the rating agency on our management, track record, </w:t>
      </w:r>
      <w:r w:rsidRPr="00B309F1">
        <w:rPr>
          <w:rStyle w:val="Hyperlink5"/>
          <w:color w:val="000000" w:themeColor="text1"/>
        </w:rPr>
        <w:t>diversifiedclientele,i</w:t>
      </w:r>
      <w:r w:rsidRPr="00B309F1">
        <w:rPr>
          <w:rStyle w:val="Hyperlink5"/>
          <w:color w:val="000000" w:themeColor="text1"/>
        </w:rPr>
        <w:t>ncreaseinscaleandoperations andmargins,mediumtermrevenuevisibilityandoperatingcycle.</w:t>
      </w:r>
    </w:p>
    <w:p w:rsidR="00BB050D" w:rsidRPr="00B309F1" w:rsidRDefault="00C175F3">
      <w:pPr>
        <w:pStyle w:val="BodyText"/>
        <w:spacing w:before="200"/>
        <w:ind w:left="796" w:right="150"/>
        <w:jc w:val="both"/>
        <w:rPr>
          <w:color w:val="000000" w:themeColor="text1"/>
        </w:rPr>
      </w:pPr>
      <w:r w:rsidRPr="00B309F1">
        <w:rPr>
          <w:rStyle w:val="Hyperlink4"/>
          <w:color w:val="000000" w:themeColor="text1"/>
        </w:rPr>
        <w:t>While our rating outlook has been revised from ‘positive’ to ‘stable’ in our latest ratings obtained on December 10, 2024, we have not experienced downgrading in our credi</w:t>
      </w:r>
      <w:r w:rsidRPr="00B309F1">
        <w:rPr>
          <w:rStyle w:val="Hyperlink4"/>
          <w:color w:val="000000" w:themeColor="text1"/>
        </w:rPr>
        <w:t>t ratings received in the last three-month period ended June 30, 2025 or Fiscals 2025, 2024 and 2023, any downgrade in our credit ratings or our inability to obtain such credit ratinginatimelymanneroranynon-availabilityofcreditratings,orpoorratings,couldin</w:t>
      </w:r>
      <w:r w:rsidRPr="00B309F1">
        <w:rPr>
          <w:rStyle w:val="Hyperlink4"/>
          <w:color w:val="000000" w:themeColor="text1"/>
        </w:rPr>
        <w:t>creaseborrowingcosts,will givetherighttoourlenderstoreviewthefacilitiesavailedbyusunderourfinancingarrangementsandadverselyaffect ouraccessto capitaland debtmarkets,which could in turn adversely affectourinterestmargins,ourbusiness,results of operations, f</w:t>
      </w:r>
      <w:r w:rsidRPr="00B309F1">
        <w:rPr>
          <w:rStyle w:val="Hyperlink4"/>
          <w:color w:val="000000" w:themeColor="text1"/>
        </w:rPr>
        <w:t>inancial condition and cash flows.</w:t>
      </w:r>
    </w:p>
    <w:p w:rsidR="00BB050D" w:rsidRPr="00B309F1" w:rsidRDefault="00C175F3">
      <w:pPr>
        <w:pStyle w:val="Heading4"/>
        <w:numPr>
          <w:ilvl w:val="0"/>
          <w:numId w:val="57"/>
        </w:numPr>
        <w:ind w:right="161"/>
        <w:rPr>
          <w:color w:val="000000" w:themeColor="text1"/>
        </w:rPr>
      </w:pPr>
      <w:r w:rsidRPr="00B309F1">
        <w:rPr>
          <w:rStyle w:val="Hyperlink4"/>
          <w:color w:val="000000" w:themeColor="text1"/>
        </w:rPr>
        <w:t xml:space="preserve">Exchange rate fluctuations may adversely affect our business, financial conditions, cash flows and results of </w:t>
      </w:r>
      <w:r w:rsidRPr="00B309F1">
        <w:rPr>
          <w:rStyle w:val="Hyperlink5"/>
          <w:color w:val="000000" w:themeColor="text1"/>
        </w:rPr>
        <w:t>operations.</w:t>
      </w:r>
    </w:p>
    <w:p w:rsidR="00BB050D" w:rsidRPr="00B309F1" w:rsidRDefault="00C175F3">
      <w:pPr>
        <w:pStyle w:val="BodyText"/>
        <w:spacing w:before="200"/>
        <w:ind w:left="796" w:right="160"/>
        <w:jc w:val="both"/>
        <w:rPr>
          <w:color w:val="000000" w:themeColor="text1"/>
        </w:rPr>
      </w:pPr>
      <w:r w:rsidRPr="00B309F1">
        <w:rPr>
          <w:rStyle w:val="Hyperlink4"/>
          <w:color w:val="000000" w:themeColor="text1"/>
        </w:rPr>
        <w:t>Michelle Buck.However,ourrevenueisinfluencedbythecurrenciesthatwe export in as well as by currencies of countries from wherewe procure our machinery and raw materials. Our foreign currency exposures, exchange rate fluctuations between the Indian Rupee and foreign currencies, especially USD, EUROandSEK,mayhaveanadverseimpactonourresultsofoperations,cashflowsandfinancialcondition. While</w:t>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BB050D">
      <w:pPr>
        <w:pStyle w:val="BodyText"/>
        <w:jc w:val="both"/>
        <w:rPr>
          <w:color w:val="000000" w:themeColor="text1"/>
        </w:rPr>
        <w:sectPr w:rsidR="00BB050D" w:rsidRPr="00B309F1">
          <w:headerReference w:type="default" r:id="rId144"/>
          <w:footerReference w:type="default" r:id="rId145"/>
          <w:pgSz w:w="11920" w:h="16840"/>
          <w:pgMar w:top="1100" w:right="566" w:bottom="280" w:left="992" w:header="0" w:footer="0" w:gutter="0"/>
          <w:cols w:space="720"/>
        </w:sectPr>
      </w:pPr>
    </w:p>
    <w:p w:rsidR="00BB050D" w:rsidRPr="00B309F1" w:rsidRDefault="00C175F3">
      <w:pPr>
        <w:pStyle w:val="Body"/>
        <w:spacing w:before="65"/>
        <w:ind w:left="796" w:right="149"/>
        <w:jc w:val="both"/>
        <w:rPr>
          <w:rStyle w:val="None"/>
          <w:color w:val="000000" w:themeColor="text1"/>
          <w:sz w:val="20"/>
          <w:szCs w:val="20"/>
        </w:rPr>
      </w:pPr>
      <w:r w:rsidRPr="00B309F1">
        <w:rPr>
          <w:rStyle w:val="None"/>
          <w:color w:val="000000" w:themeColor="text1"/>
          <w:sz w:val="20"/>
          <w:szCs w:val="20"/>
        </w:rPr>
        <w:t xml:space="preserve">we have a foreign exchange risk management policy to identify, assess, monitor and manage foreign exchange risks, we cannot assure you that our measures </w:t>
      </w:r>
      <w:r w:rsidRPr="00B309F1">
        <w:rPr>
          <w:rStyle w:val="None"/>
          <w:color w:val="000000" w:themeColor="text1"/>
          <w:sz w:val="20"/>
          <w:szCs w:val="20"/>
        </w:rPr>
        <w:t>will adequately protect our business operations, financial conditions, results of operations and cash flows from the full effects of exchange rate fluctuations. Failure to hedge effectively against exchange</w:t>
      </w:r>
      <w:r w:rsidRPr="00B309F1">
        <w:rPr>
          <w:rStyle w:val="None"/>
          <w:color w:val="000000" w:themeColor="text1"/>
          <w:sz w:val="20"/>
          <w:szCs w:val="20"/>
        </w:rPr>
        <w:t>rate</w:t>
      </w:r>
      <w:r w:rsidRPr="00B309F1">
        <w:rPr>
          <w:rStyle w:val="None"/>
          <w:color w:val="000000" w:themeColor="text1"/>
          <w:sz w:val="20"/>
          <w:szCs w:val="20"/>
        </w:rPr>
        <w:t>fluctuations</w:t>
      </w:r>
      <w:r w:rsidRPr="00B309F1">
        <w:rPr>
          <w:rStyle w:val="None"/>
          <w:color w:val="000000" w:themeColor="text1"/>
          <w:sz w:val="20"/>
          <w:szCs w:val="20"/>
        </w:rPr>
        <w:t>may</w:t>
      </w:r>
      <w:r w:rsidRPr="00B309F1">
        <w:rPr>
          <w:rStyle w:val="None"/>
          <w:color w:val="000000" w:themeColor="text1"/>
          <w:sz w:val="20"/>
          <w:szCs w:val="20"/>
        </w:rPr>
        <w:t>adverselyaffect</w:t>
      </w:r>
      <w:r w:rsidRPr="00B309F1">
        <w:rPr>
          <w:rStyle w:val="None"/>
          <w:color w:val="000000" w:themeColor="text1"/>
          <w:sz w:val="20"/>
          <w:szCs w:val="20"/>
          <w:lang w:val="fr-FR"/>
        </w:rPr>
        <w:t>our</w:t>
      </w:r>
      <w:r w:rsidRPr="00B309F1">
        <w:rPr>
          <w:rStyle w:val="None"/>
          <w:color w:val="000000" w:themeColor="text1"/>
          <w:sz w:val="20"/>
          <w:szCs w:val="20"/>
        </w:rPr>
        <w:t>business</w:t>
      </w:r>
      <w:r w:rsidRPr="00B309F1">
        <w:rPr>
          <w:rStyle w:val="None"/>
          <w:color w:val="000000" w:themeColor="text1"/>
          <w:sz w:val="20"/>
          <w:szCs w:val="20"/>
          <w:lang w:val="fr-FR"/>
        </w:rPr>
        <w:t>opera</w:t>
      </w:r>
      <w:r w:rsidRPr="00B309F1">
        <w:rPr>
          <w:rStyle w:val="None"/>
          <w:color w:val="000000" w:themeColor="text1"/>
          <w:sz w:val="20"/>
          <w:szCs w:val="20"/>
          <w:lang w:val="fr-FR"/>
        </w:rPr>
        <w:t>tions,</w:t>
      </w:r>
      <w:r w:rsidRPr="00B309F1">
        <w:rPr>
          <w:rStyle w:val="None"/>
          <w:color w:val="000000" w:themeColor="text1"/>
          <w:sz w:val="20"/>
          <w:szCs w:val="20"/>
          <w:lang w:val="pt-PT"/>
        </w:rPr>
        <w:t>financial</w:t>
      </w:r>
      <w:r w:rsidRPr="00B309F1">
        <w:rPr>
          <w:rStyle w:val="None"/>
          <w:color w:val="000000" w:themeColor="text1"/>
          <w:sz w:val="20"/>
          <w:szCs w:val="20"/>
          <w:lang w:val="fr-FR"/>
        </w:rPr>
        <w:t>conditions,</w:t>
      </w:r>
      <w:r w:rsidRPr="00B309F1">
        <w:rPr>
          <w:rStyle w:val="None"/>
          <w:color w:val="000000" w:themeColor="text1"/>
          <w:sz w:val="20"/>
          <w:szCs w:val="20"/>
        </w:rPr>
        <w:t>resultsof</w:t>
      </w:r>
      <w:r w:rsidRPr="00B309F1">
        <w:rPr>
          <w:rStyle w:val="None"/>
          <w:color w:val="000000" w:themeColor="text1"/>
          <w:sz w:val="20"/>
          <w:szCs w:val="20"/>
          <w:lang w:val="fr-FR"/>
        </w:rPr>
        <w:t>operations</w:t>
      </w:r>
      <w:r w:rsidRPr="00B309F1">
        <w:rPr>
          <w:rStyle w:val="None"/>
          <w:color w:val="000000" w:themeColor="text1"/>
          <w:sz w:val="20"/>
          <w:szCs w:val="20"/>
        </w:rPr>
        <w:t>and cash</w:t>
      </w:r>
      <w:r w:rsidRPr="00B309F1">
        <w:rPr>
          <w:rStyle w:val="None"/>
          <w:color w:val="000000" w:themeColor="text1"/>
          <w:sz w:val="20"/>
          <w:szCs w:val="20"/>
        </w:rPr>
        <w:t>flows.</w:t>
      </w:r>
      <w:r w:rsidRPr="00B309F1">
        <w:rPr>
          <w:rStyle w:val="None"/>
          <w:color w:val="000000" w:themeColor="text1"/>
          <w:sz w:val="20"/>
          <w:szCs w:val="20"/>
        </w:rPr>
        <w:t>Whilewehavenotexperienced</w:t>
      </w:r>
      <w:r w:rsidRPr="00B309F1">
        <w:rPr>
          <w:rStyle w:val="None"/>
          <w:color w:val="000000" w:themeColor="text1"/>
          <w:sz w:val="20"/>
          <w:szCs w:val="20"/>
        </w:rPr>
        <w:t>any</w:t>
      </w:r>
      <w:r w:rsidRPr="00B309F1">
        <w:rPr>
          <w:rStyle w:val="None"/>
          <w:color w:val="000000" w:themeColor="text1"/>
          <w:sz w:val="20"/>
          <w:szCs w:val="20"/>
          <w:lang w:val="fr-FR"/>
        </w:rPr>
        <w:t>instance</w:t>
      </w:r>
      <w:r w:rsidRPr="00B309F1">
        <w:rPr>
          <w:rStyle w:val="None"/>
          <w:color w:val="000000" w:themeColor="text1"/>
          <w:sz w:val="20"/>
          <w:szCs w:val="20"/>
        </w:rPr>
        <w:t>of</w:t>
      </w:r>
      <w:r w:rsidRPr="00B309F1">
        <w:rPr>
          <w:rStyle w:val="None"/>
          <w:color w:val="000000" w:themeColor="text1"/>
          <w:sz w:val="20"/>
          <w:szCs w:val="20"/>
          <w:lang w:val="de-DE"/>
        </w:rPr>
        <w:t>foreign</w:t>
      </w:r>
      <w:r w:rsidRPr="00B309F1">
        <w:rPr>
          <w:rStyle w:val="None"/>
          <w:color w:val="000000" w:themeColor="text1"/>
          <w:sz w:val="20"/>
          <w:szCs w:val="20"/>
        </w:rPr>
        <w:t>exchange</w:t>
      </w:r>
      <w:r w:rsidRPr="00B309F1">
        <w:rPr>
          <w:rStyle w:val="None"/>
          <w:color w:val="000000" w:themeColor="text1"/>
          <w:sz w:val="20"/>
          <w:szCs w:val="20"/>
          <w:lang w:val="it-IT"/>
        </w:rPr>
        <w:t>conversion</w:t>
      </w:r>
      <w:r w:rsidRPr="00B309F1">
        <w:rPr>
          <w:rStyle w:val="None"/>
          <w:color w:val="000000" w:themeColor="text1"/>
          <w:sz w:val="20"/>
          <w:szCs w:val="20"/>
        </w:rPr>
        <w:t>loss</w:t>
      </w:r>
      <w:r w:rsidRPr="00B309F1">
        <w:rPr>
          <w:rStyle w:val="None"/>
          <w:color w:val="000000" w:themeColor="text1"/>
          <w:sz w:val="20"/>
          <w:szCs w:val="20"/>
        </w:rPr>
        <w:t>in</w:t>
      </w:r>
      <w:r w:rsidRPr="00B309F1">
        <w:rPr>
          <w:rStyle w:val="None"/>
          <w:color w:val="000000" w:themeColor="text1"/>
          <w:sz w:val="20"/>
          <w:szCs w:val="20"/>
        </w:rPr>
        <w:t>thethree-monthperiod ended June 30, 2025, or Fiscals 2025, 2024 and 2023, we cannot assure you that such instance will not arise</w:t>
      </w:r>
      <w:r w:rsidRPr="00B309F1">
        <w:rPr>
          <w:rStyle w:val="None"/>
          <w:color w:val="000000" w:themeColor="text1"/>
          <w:sz w:val="20"/>
          <w:szCs w:val="20"/>
        </w:rPr>
        <w:t xml:space="preserve"> in the future.</w:t>
      </w:r>
      <w:r w:rsidRPr="00B309F1">
        <w:rPr>
          <w:rStyle w:val="None"/>
          <w:color w:val="000000" w:themeColor="text1"/>
          <w:sz w:val="20"/>
          <w:szCs w:val="20"/>
        </w:rPr>
        <w:t>For</w:t>
      </w:r>
      <w:r w:rsidRPr="00B309F1">
        <w:rPr>
          <w:rStyle w:val="None"/>
          <w:color w:val="000000" w:themeColor="text1"/>
          <w:sz w:val="20"/>
          <w:szCs w:val="20"/>
        </w:rPr>
        <w:t>detailsof</w:t>
      </w:r>
      <w:r w:rsidRPr="00B309F1">
        <w:rPr>
          <w:rStyle w:val="None"/>
          <w:color w:val="000000" w:themeColor="text1"/>
          <w:sz w:val="20"/>
          <w:szCs w:val="20"/>
        </w:rPr>
        <w:t>risksin</w:t>
      </w:r>
      <w:r w:rsidRPr="00B309F1">
        <w:rPr>
          <w:rStyle w:val="None"/>
          <w:color w:val="000000" w:themeColor="text1"/>
          <w:sz w:val="20"/>
          <w:szCs w:val="20"/>
          <w:lang w:val="fr-FR"/>
        </w:rPr>
        <w:t>relation</w:t>
      </w:r>
      <w:r w:rsidRPr="00B309F1">
        <w:rPr>
          <w:rStyle w:val="None"/>
          <w:color w:val="000000" w:themeColor="text1"/>
          <w:sz w:val="20"/>
          <w:szCs w:val="20"/>
        </w:rPr>
        <w:t>in</w:t>
      </w:r>
      <w:r w:rsidRPr="00B309F1">
        <w:rPr>
          <w:rStyle w:val="None"/>
          <w:color w:val="000000" w:themeColor="text1"/>
          <w:sz w:val="20"/>
          <w:szCs w:val="20"/>
          <w:lang w:val="fr-FR"/>
        </w:rPr>
        <w:t>relation</w:t>
      </w:r>
      <w:r w:rsidRPr="00B309F1">
        <w:rPr>
          <w:rStyle w:val="None"/>
          <w:color w:val="000000" w:themeColor="text1"/>
          <w:sz w:val="20"/>
          <w:szCs w:val="20"/>
        </w:rPr>
        <w:t>to</w:t>
      </w:r>
      <w:r w:rsidRPr="00B309F1">
        <w:rPr>
          <w:rStyle w:val="None"/>
          <w:color w:val="000000" w:themeColor="text1"/>
          <w:sz w:val="20"/>
          <w:szCs w:val="20"/>
          <w:lang w:val="fr-FR"/>
        </w:rPr>
        <w:t>our</w:t>
      </w:r>
      <w:r w:rsidRPr="00B309F1">
        <w:rPr>
          <w:rStyle w:val="None"/>
          <w:color w:val="000000" w:themeColor="text1"/>
          <w:sz w:val="20"/>
          <w:szCs w:val="20"/>
          <w:lang w:val="pt-PT"/>
        </w:rPr>
        <w:t>export</w:t>
      </w:r>
      <w:r w:rsidRPr="00B309F1">
        <w:rPr>
          <w:rStyle w:val="None"/>
          <w:color w:val="000000" w:themeColor="text1"/>
          <w:sz w:val="20"/>
          <w:szCs w:val="20"/>
        </w:rPr>
        <w:t>sales,please</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lang w:val="da-DK"/>
        </w:rPr>
        <w:t>RiskFactors</w:t>
      </w:r>
      <w:r w:rsidRPr="00B309F1">
        <w:rPr>
          <w:rStyle w:val="None"/>
          <w:color w:val="000000" w:themeColor="text1"/>
          <w:sz w:val="20"/>
          <w:szCs w:val="20"/>
        </w:rPr>
        <w:t>–</w:t>
      </w:r>
      <w:r w:rsidRPr="00B309F1">
        <w:rPr>
          <w:rStyle w:val="None"/>
          <w:i/>
          <w:iCs/>
          <w:color w:val="000000" w:themeColor="text1"/>
          <w:sz w:val="20"/>
          <w:szCs w:val="20"/>
          <w:lang w:val="de-DE"/>
        </w:rPr>
        <w:t>We</w:t>
      </w:r>
      <w:r w:rsidRPr="00B309F1">
        <w:rPr>
          <w:rStyle w:val="None"/>
          <w:i/>
          <w:iCs/>
          <w:color w:val="000000" w:themeColor="text1"/>
          <w:sz w:val="20"/>
          <w:szCs w:val="20"/>
          <w:lang w:val="pt-PT"/>
        </w:rPr>
        <w:t>export</w:t>
      </w:r>
      <w:r w:rsidRPr="00B309F1">
        <w:rPr>
          <w:rStyle w:val="None"/>
          <w:i/>
          <w:iCs/>
          <w:color w:val="000000" w:themeColor="text1"/>
          <w:sz w:val="20"/>
          <w:szCs w:val="20"/>
          <w:lang w:val="fr-FR"/>
        </w:rPr>
        <w:t>our</w:t>
      </w:r>
      <w:r w:rsidRPr="00B309F1">
        <w:rPr>
          <w:rStyle w:val="None"/>
          <w:i/>
          <w:iCs/>
          <w:color w:val="000000" w:themeColor="text1"/>
          <w:sz w:val="20"/>
          <w:szCs w:val="20"/>
        </w:rPr>
        <w:t>products tovariouscountries</w:t>
      </w:r>
      <w:r w:rsidRPr="00B309F1">
        <w:rPr>
          <w:rStyle w:val="None"/>
          <w:i/>
          <w:iCs/>
          <w:color w:val="000000" w:themeColor="text1"/>
          <w:sz w:val="20"/>
          <w:szCs w:val="20"/>
        </w:rPr>
        <w:t>and</w:t>
      </w:r>
      <w:r w:rsidRPr="00B309F1">
        <w:rPr>
          <w:rStyle w:val="None"/>
          <w:i/>
          <w:iCs/>
          <w:color w:val="000000" w:themeColor="text1"/>
          <w:sz w:val="20"/>
          <w:szCs w:val="20"/>
          <w:lang w:val="fr-FR"/>
        </w:rPr>
        <w:t>ourrevenue</w:t>
      </w:r>
      <w:r w:rsidRPr="00B309F1">
        <w:rPr>
          <w:rStyle w:val="None"/>
          <w:i/>
          <w:iCs/>
          <w:color w:val="000000" w:themeColor="text1"/>
          <w:sz w:val="20"/>
          <w:szCs w:val="20"/>
        </w:rPr>
        <w:t>fromoutside</w:t>
      </w:r>
      <w:r w:rsidRPr="00B309F1">
        <w:rPr>
          <w:rStyle w:val="None"/>
          <w:i/>
          <w:iCs/>
          <w:color w:val="000000" w:themeColor="text1"/>
          <w:sz w:val="20"/>
          <w:szCs w:val="20"/>
          <w:lang w:val="it-IT"/>
        </w:rPr>
        <w:t>India</w:t>
      </w:r>
      <w:r w:rsidRPr="00B309F1">
        <w:rPr>
          <w:rStyle w:val="None"/>
          <w:i/>
          <w:iCs/>
          <w:color w:val="000000" w:themeColor="text1"/>
          <w:sz w:val="20"/>
          <w:szCs w:val="20"/>
        </w:rPr>
        <w:t>represented</w:t>
      </w:r>
      <w:r w:rsidRPr="00B309F1">
        <w:rPr>
          <w:rStyle w:val="None"/>
          <w:i/>
          <w:iCs/>
          <w:color w:val="000000" w:themeColor="text1"/>
          <w:sz w:val="20"/>
          <w:szCs w:val="20"/>
        </w:rPr>
        <w:t>30.75%,33.20%,39.15%and43.93%</w:t>
      </w:r>
      <w:r w:rsidRPr="00B309F1">
        <w:rPr>
          <w:rStyle w:val="None"/>
          <w:i/>
          <w:iCs/>
          <w:color w:val="000000" w:themeColor="text1"/>
          <w:sz w:val="20"/>
          <w:szCs w:val="20"/>
        </w:rPr>
        <w:t>of</w:t>
      </w:r>
      <w:r w:rsidRPr="00B309F1">
        <w:rPr>
          <w:rStyle w:val="None"/>
          <w:i/>
          <w:iCs/>
          <w:color w:val="000000" w:themeColor="text1"/>
          <w:sz w:val="20"/>
          <w:szCs w:val="20"/>
          <w:lang w:val="fr-FR"/>
        </w:rPr>
        <w:t>our</w:t>
      </w:r>
      <w:r w:rsidRPr="00B309F1">
        <w:rPr>
          <w:rStyle w:val="None"/>
          <w:i/>
          <w:iCs/>
          <w:color w:val="000000" w:themeColor="text1"/>
          <w:sz w:val="20"/>
          <w:szCs w:val="20"/>
        </w:rPr>
        <w:t xml:space="preserve">sale of products for the three-month period ended </w:t>
      </w:r>
      <w:r w:rsidRPr="00B309F1">
        <w:rPr>
          <w:rStyle w:val="None"/>
          <w:i/>
          <w:iCs/>
          <w:color w:val="000000" w:themeColor="text1"/>
          <w:sz w:val="20"/>
          <w:szCs w:val="20"/>
        </w:rPr>
        <w:t>June 30, 2025, and Fiscals 2025, 2024 and 2023, respectively. Any adverse events affecting these countries or changes in laws and duties in relation to exports could have an adverse impact on our business, revenue operations, financial condition and cash f</w:t>
      </w:r>
      <w:r w:rsidRPr="00B309F1">
        <w:rPr>
          <w:rStyle w:val="None"/>
          <w:i/>
          <w:iCs/>
          <w:color w:val="000000" w:themeColor="text1"/>
          <w:sz w:val="20"/>
          <w:szCs w:val="20"/>
        </w:rPr>
        <w:t>lows.</w:t>
      </w:r>
      <w:r w:rsidRPr="00B309F1">
        <w:rPr>
          <w:rStyle w:val="None"/>
          <w:color w:val="000000" w:themeColor="text1"/>
          <w:sz w:val="20"/>
          <w:szCs w:val="20"/>
        </w:rPr>
        <w:t xml:space="preserve">” </w:t>
      </w:r>
      <w:r w:rsidRPr="00B309F1">
        <w:rPr>
          <w:rStyle w:val="None"/>
          <w:color w:val="000000" w:themeColor="text1"/>
          <w:sz w:val="20"/>
          <w:szCs w:val="20"/>
          <w:lang w:val="fr-FR"/>
        </w:rPr>
        <w:t>on page 36.</w:t>
      </w:r>
    </w:p>
    <w:p w:rsidR="00BB050D" w:rsidRPr="00B309F1" w:rsidRDefault="00C175F3">
      <w:pPr>
        <w:pStyle w:val="BodyText"/>
        <w:spacing w:before="202"/>
        <w:ind w:left="796" w:right="159"/>
        <w:jc w:val="both"/>
        <w:rPr>
          <w:color w:val="000000" w:themeColor="text1"/>
        </w:rPr>
      </w:pPr>
      <w:r w:rsidRPr="00B309F1">
        <w:rPr>
          <w:rStyle w:val="Hyperlink4"/>
          <w:color w:val="000000" w:themeColor="text1"/>
        </w:rPr>
        <w:t>Weundertakecertainexchangeratehedgingactivitiesduetothesizeofouroperations.Weenterintohedgingforward contracts, and further, we may in the future implement hedging strategies to mitigate these risks. However, these hedgingstrategiesmayno</w:t>
      </w:r>
      <w:r w:rsidRPr="00B309F1">
        <w:rPr>
          <w:rStyle w:val="Hyperlink4"/>
          <w:color w:val="000000" w:themeColor="text1"/>
        </w:rPr>
        <w:t>teliminateourexposuretoforeignexchangeratefluctuationsandinvolvecostsandrisksof their own, such as ongoing management time and expertise, external costs to implement the strategy and potential accounting implications.</w:t>
      </w:r>
    </w:p>
    <w:p w:rsidR="00BB050D" w:rsidRPr="00B309F1" w:rsidRDefault="00C175F3">
      <w:pPr>
        <w:pStyle w:val="Heading4"/>
        <w:numPr>
          <w:ilvl w:val="0"/>
          <w:numId w:val="58"/>
        </w:numPr>
        <w:spacing w:before="201"/>
        <w:jc w:val="left"/>
        <w:rPr>
          <w:color w:val="000000" w:themeColor="text1"/>
        </w:rPr>
      </w:pPr>
      <w:r w:rsidRPr="00B309F1">
        <w:rPr>
          <w:rStyle w:val="Hyperlink4"/>
          <w:color w:val="000000" w:themeColor="text1"/>
        </w:rPr>
        <w:t>Fraud,employeemisconductorsimilarincid</w:t>
      </w:r>
      <w:r w:rsidRPr="00B309F1">
        <w:rPr>
          <w:rStyle w:val="Hyperlink4"/>
          <w:color w:val="000000" w:themeColor="text1"/>
        </w:rPr>
        <w:t>entsmayadverselyaffectourresultsofoperationsandcash</w:t>
      </w:r>
      <w:r w:rsidRPr="00B309F1">
        <w:rPr>
          <w:rStyle w:val="Hyperlink5"/>
          <w:color w:val="000000" w:themeColor="text1"/>
        </w:rPr>
        <w:t>flows.</w:t>
      </w:r>
    </w:p>
    <w:p w:rsidR="00BB050D" w:rsidRPr="00B309F1" w:rsidRDefault="00C175F3">
      <w:pPr>
        <w:pStyle w:val="BodyText"/>
        <w:spacing w:before="200"/>
        <w:ind w:left="796" w:right="150"/>
        <w:jc w:val="both"/>
        <w:rPr>
          <w:color w:val="000000" w:themeColor="text1"/>
        </w:rPr>
      </w:pPr>
      <w:r w:rsidRPr="00B309F1">
        <w:rPr>
          <w:rStyle w:val="Hyperlink4"/>
          <w:color w:val="000000" w:themeColor="text1"/>
        </w:rPr>
        <w:t>Fraud or misconduct by our employees such as leaking of confidential information in relation to our contracts, unauthorized business transaction, bribery, breach of any applicable law or our interna</w:t>
      </w:r>
      <w:r w:rsidRPr="00B309F1">
        <w:rPr>
          <w:rStyle w:val="Hyperlink4"/>
          <w:color w:val="000000" w:themeColor="text1"/>
        </w:rPr>
        <w:t>l policies could result in regulatory actionsandlitigation thereby creating an adverseimpact onourbusiness, reputation, resultsof operations, financialconditionandcashflows.Althoughwehavecontrolsinplacewithrespecttothehandlingofsuchcases,we may be unable t</w:t>
      </w:r>
      <w:r w:rsidRPr="00B309F1">
        <w:rPr>
          <w:rStyle w:val="Hyperlink4"/>
          <w:color w:val="000000" w:themeColor="text1"/>
        </w:rPr>
        <w:t>o prevent, detect or deter all such instances of misconduct. While there have been no instances in the three-monthperiodendedJune30,2025,orFiscals2025,2024and2023,ofanysuchfraudormisconductcommitted by our Promoters, Director and/ or employees, including l</w:t>
      </w:r>
      <w:r w:rsidRPr="00B309F1">
        <w:rPr>
          <w:rStyle w:val="Hyperlink4"/>
          <w:color w:val="000000" w:themeColor="text1"/>
        </w:rPr>
        <w:t xml:space="preserve">eaking of confidential information, unauthorized business transaction, bribery, breach of any applicable law or the internal policies of our Company which had resulted in regulatory actionsand litigation thereby creating an adverse impact on the business, </w:t>
      </w:r>
      <w:r w:rsidRPr="00B309F1">
        <w:rPr>
          <w:rStyle w:val="Hyperlink4"/>
          <w:color w:val="000000" w:themeColor="text1"/>
        </w:rPr>
        <w:t>reputation, results of operations, financial condition and cash flows of our Company, we cannot assure you that such instances will not occur in the future. Further, we may not be able to identify non-compliance and suspicious transactions in a timely mann</w:t>
      </w:r>
      <w:r w:rsidRPr="00B309F1">
        <w:rPr>
          <w:rStyle w:val="Hyperlink4"/>
          <w:color w:val="000000" w:themeColor="text1"/>
        </w:rPr>
        <w:t>er. Any suchmisconductcommittedagainstourinterests,whichmayincludepastactsthathavegoneundetectedorfutureacts, may have an adverse effect on our business and reputation.</w:t>
      </w:r>
    </w:p>
    <w:p w:rsidR="00BB050D" w:rsidRPr="00B309F1" w:rsidRDefault="00C175F3">
      <w:pPr>
        <w:pStyle w:val="Heading4"/>
        <w:numPr>
          <w:ilvl w:val="0"/>
          <w:numId w:val="48"/>
        </w:numPr>
        <w:ind w:right="160"/>
        <w:rPr>
          <w:color w:val="000000" w:themeColor="text1"/>
        </w:rPr>
      </w:pPr>
      <w:r w:rsidRPr="00B309F1">
        <w:rPr>
          <w:rStyle w:val="Hyperlink4"/>
          <w:color w:val="000000" w:themeColor="text1"/>
        </w:rPr>
        <w:t>Patricia Erickson.Intheeventweloseorareunable to renew such leasehold rights, our business, financial condition and results of operations may be adversely affected.</w:t>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before="199"/>
        <w:ind w:left="796" w:right="159"/>
        <w:jc w:val="both"/>
        <w:rPr>
          <w:color w:val="000000" w:themeColor="text1"/>
        </w:rPr>
      </w:pPr>
      <w:r w:rsidRPr="00B309F1">
        <w:rPr>
          <w:rStyle w:val="Hyperlink4"/>
          <w:color w:val="000000" w:themeColor="text1"/>
        </w:rPr>
        <w:t>Some of our properties, including manufacturing facilities and our Salazar, Fisher and Brown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BodyText"/>
        <w:spacing w:before="201"/>
        <w:ind w:left="796" w:right="151"/>
        <w:jc w:val="both"/>
        <w:rPr>
          <w:color w:val="000000" w:themeColor="text1"/>
        </w:rPr>
      </w:pPr>
      <w:r w:rsidRPr="00B309F1">
        <w:rPr>
          <w:rStyle w:val="Hyperlink4"/>
          <w:color w:val="000000" w:themeColor="text1"/>
        </w:rPr>
        <w:t>Wecannotassureyouthatwewillbeabletorenewourleasesoncommerciallyfavourabletermsoratall.Intheevent that we are required to vacat</w:t>
      </w:r>
      <w:r w:rsidRPr="00B309F1">
        <w:rPr>
          <w:rStyle w:val="Hyperlink4"/>
          <w:color w:val="000000" w:themeColor="text1"/>
        </w:rPr>
        <w:t>e our current premises, we would be required to make alternative arrangements, and we cannot assure that the new arrangements will be on commercially viable terms. If we are required to relocate our businessoperationsduringthisperiod,wemaysufferadisruption</w:t>
      </w:r>
      <w:r w:rsidRPr="00B309F1">
        <w:rPr>
          <w:rStyle w:val="Hyperlink4"/>
          <w:color w:val="000000" w:themeColor="text1"/>
        </w:rPr>
        <w:t>inouroperationsorhavetopayincreasedcharges, whichcouldhaveanadverseeffectonourbusiness,prospects,resultsofoperationsandfinancialcondition.Ifweare unabletorenewtheseleasesorrelocateoncommerciallysuitableterms,itmayhaveanadverseeffectonourbusiness, results o</w:t>
      </w:r>
      <w:r w:rsidRPr="00B309F1">
        <w:rPr>
          <w:rStyle w:val="Hyperlink4"/>
          <w:color w:val="000000" w:themeColor="text1"/>
        </w:rPr>
        <w:t>f operation and financial condition. While there has not been any instance of non-renewal of lease or early termination of lease agreements in the past, we cannot assure that we will be able to enter into new or renew our existing arrangements with lessors</w:t>
      </w:r>
      <w:r w:rsidRPr="00B309F1">
        <w:rPr>
          <w:rStyle w:val="Hyperlink4"/>
          <w:color w:val="000000" w:themeColor="text1"/>
        </w:rPr>
        <w:t xml:space="preserve"> on terms acceptable to us, which could have an adverse effect on our ability to </w:t>
      </w:r>
      <w:r w:rsidRPr="00B309F1">
        <w:rPr>
          <w:rStyle w:val="Hyperlink5"/>
          <w:color w:val="000000" w:themeColor="text1"/>
        </w:rPr>
        <w:t>sourcematerialsinacommerciallyviableandtimely manner,ifatall,which may impactourbusinessandprofitability.</w:t>
      </w:r>
    </w:p>
    <w:p w:rsidR="00BB050D" w:rsidRPr="00B309F1" w:rsidRDefault="00C175F3">
      <w:pPr>
        <w:pStyle w:val="Heading4"/>
        <w:numPr>
          <w:ilvl w:val="0"/>
          <w:numId w:val="48"/>
        </w:numPr>
        <w:spacing w:before="201"/>
        <w:ind w:right="158"/>
        <w:rPr>
          <w:color w:val="000000" w:themeColor="text1"/>
        </w:rPr>
      </w:pPr>
      <w:r w:rsidRPr="00B309F1">
        <w:rPr>
          <w:rStyle w:val="Hyperlink4"/>
          <w:color w:val="000000" w:themeColor="text1"/>
        </w:rPr>
        <w:t>We have not made any alternate arrangements for meeting our capital r</w:t>
      </w:r>
      <w:r w:rsidRPr="00B309F1">
        <w:rPr>
          <w:rStyle w:val="Hyperlink4"/>
          <w:color w:val="000000" w:themeColor="text1"/>
        </w:rPr>
        <w:t xml:space="preserve">equirements for the Objects of the Offer. Any shortfall in raising / meeting the same could adversely affect our growth plans, operations and financial </w:t>
      </w:r>
      <w:r w:rsidRPr="00B309F1">
        <w:rPr>
          <w:rStyle w:val="Hyperlink5"/>
          <w:color w:val="000000" w:themeColor="text1"/>
        </w:rPr>
        <w:t>performance.</w:t>
      </w:r>
    </w:p>
    <w:p w:rsidR="00BB050D" w:rsidRPr="00B309F1" w:rsidRDefault="00C175F3">
      <w:pPr>
        <w:pStyle w:val="BodyText"/>
        <w:spacing w:before="198"/>
        <w:ind w:left="808" w:right="155"/>
        <w:jc w:val="both"/>
        <w:rPr>
          <w:color w:val="000000" w:themeColor="text1"/>
        </w:rPr>
      </w:pPr>
      <w:r w:rsidRPr="00B309F1">
        <w:rPr>
          <w:rStyle w:val="Hyperlink4"/>
          <w:color w:val="000000" w:themeColor="text1"/>
        </w:rPr>
        <w:t>As on date, we have not made any alternate arrangements for meeting our capital requirement</w:t>
      </w:r>
      <w:r w:rsidRPr="00B309F1">
        <w:rPr>
          <w:rStyle w:val="Hyperlink4"/>
          <w:color w:val="000000" w:themeColor="text1"/>
        </w:rPr>
        <w:t xml:space="preserve">s for the objects of the Offer.Wemeetourcapitalrequirementsthroughourbankfinance,unsecuredloans,ownedfundsandinternalaccruals. Anyshortfallinournetownedfunds,internalaccrualsandourinabilitytoraisedebtinfuturewouldresultinusbeing unable to meet our capital </w:t>
      </w:r>
      <w:r w:rsidRPr="00B309F1">
        <w:rPr>
          <w:rStyle w:val="Hyperlink4"/>
          <w:color w:val="000000" w:themeColor="text1"/>
        </w:rPr>
        <w:t>requirements, which in turn will negatively affect our financial condition and results of operations.Furtherwehavenotidentifiedanyalternatesourceoffundingandhenceany failureordelay onour</w:t>
      </w:r>
      <w:r w:rsidRPr="00B309F1">
        <w:rPr>
          <w:rStyle w:val="None"/>
          <w:color w:val="000000" w:themeColor="text1"/>
        </w:rPr>
        <w:t>part</w:t>
      </w:r>
    </w:p>
    <w:p w:rsidR="00BB050D" w:rsidRPr="00B309F1" w:rsidRDefault="00BB050D">
      <w:pPr>
        <w:pStyle w:val="BodyText"/>
        <w:jc w:val="both"/>
        <w:rPr>
          <w:color w:val="000000" w:themeColor="text1"/>
        </w:rPr>
        <w:sectPr w:rsidR="00BB050D" w:rsidRPr="00B309F1">
          <w:headerReference w:type="default" r:id="rId146"/>
          <w:footerReference w:type="default" r:id="rId147"/>
          <w:pgSz w:w="11920" w:h="16840"/>
          <w:pgMar w:top="1100" w:right="566" w:bottom="280" w:left="992" w:header="0" w:footer="0" w:gutter="0"/>
          <w:cols w:space="720"/>
        </w:sectPr>
      </w:pPr>
    </w:p>
    <w:p w:rsidR="00BB050D" w:rsidRPr="00B309F1" w:rsidRDefault="00C175F3">
      <w:pPr>
        <w:pStyle w:val="BodyText"/>
        <w:spacing w:before="65"/>
        <w:ind w:left="808" w:right="150"/>
        <w:jc w:val="both"/>
        <w:rPr>
          <w:color w:val="000000" w:themeColor="text1"/>
        </w:rPr>
      </w:pPr>
      <w:r w:rsidRPr="00B309F1">
        <w:rPr>
          <w:rStyle w:val="Hyperlink4"/>
          <w:color w:val="000000" w:themeColor="text1"/>
        </w:rPr>
        <w:t>toraisemoneyfromthisOfferoranyshortfallintheOfferproceedsmaydelaytheimplementationscheduleandcould adversely affect our growth plans. For further details please refer to the chapter titled “Objects of the Offer” on page 106 of this Kirby-Nunez.</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Heading4"/>
        <w:numPr>
          <w:ilvl w:val="0"/>
          <w:numId w:val="59"/>
        </w:numPr>
        <w:spacing w:before="201"/>
        <w:ind w:right="157"/>
        <w:jc w:val="left"/>
        <w:rPr>
          <w:color w:val="000000" w:themeColor="text1"/>
        </w:rPr>
      </w:pPr>
      <w:r w:rsidRPr="00B309F1">
        <w:rPr>
          <w:rStyle w:val="Hyperlink4"/>
          <w:color w:val="000000" w:themeColor="text1"/>
        </w:rPr>
        <w:t>Lynn Berg Company.</w:t>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before="200"/>
        <w:ind w:left="808" w:right="156"/>
        <w:jc w:val="both"/>
        <w:rPr>
          <w:color w:val="000000" w:themeColor="text1"/>
        </w:rPr>
      </w:pPr>
      <w:r w:rsidRPr="00B309F1">
        <w:rPr>
          <w:rStyle w:val="Hyperlink4"/>
          <w:color w:val="000000" w:themeColor="text1"/>
        </w:rPr>
        <w:t>Weproposetorepayorpre-paycertainloanfacilitiesavailedbyourCompanyfromBankfromtheNetProceeds.For details, see “</w:t>
      </w:r>
      <w:r w:rsidRPr="00B309F1">
        <w:rPr>
          <w:rStyle w:val="None"/>
          <w:i/>
          <w:iCs/>
          <w:color w:val="000000" w:themeColor="text1"/>
        </w:rPr>
        <w:t>Objects of the Offer</w:t>
      </w:r>
      <w:r w:rsidRPr="00B309F1">
        <w:rPr>
          <w:rStyle w:val="Hyperlink4"/>
          <w:color w:val="000000" w:themeColor="text1"/>
        </w:rPr>
        <w:t>” on page 106.</w:t>
      </w:r>
    </w:p>
    <w:p w:rsidR="00BB050D" w:rsidRPr="00B309F1" w:rsidRDefault="00C175F3">
      <w:pPr>
        <w:pStyle w:val="BodyText"/>
        <w:spacing w:before="200"/>
        <w:ind w:left="808" w:right="159"/>
        <w:jc w:val="both"/>
        <w:rPr>
          <w:color w:val="000000" w:themeColor="text1"/>
        </w:rPr>
      </w:pPr>
      <w:r w:rsidRPr="00B309F1">
        <w:rPr>
          <w:rStyle w:val="Hyperlink4"/>
          <w:color w:val="000000" w:themeColor="text1"/>
        </w:rPr>
        <w:t xml:space="preserve">The loan facilities to be prepaid </w:t>
      </w:r>
      <w:r w:rsidRPr="00B309F1">
        <w:rPr>
          <w:rStyle w:val="Hyperlink4"/>
          <w:color w:val="000000" w:themeColor="text1"/>
        </w:rPr>
        <w:t>or repaid will be selected based on a range of various factors, including (i) any conditions attached to the loan facilities restricting our ability to repay or prepay the loan facilities and time taken to fulfil such requirements, (ii) levy of any prepaym</w:t>
      </w:r>
      <w:r w:rsidRPr="00B309F1">
        <w:rPr>
          <w:rStyle w:val="Hyperlink4"/>
          <w:color w:val="000000" w:themeColor="text1"/>
        </w:rPr>
        <w:t xml:space="preserve">ent penalties and the quantum thereof, (iii) receipt of consents for prepayment,(iv)provisionsofanylaws,rulesandregulationsgoverningsuchloanfacilities,and(v)othercommercial considerations including, among others, the amount of the loan outstanding and the </w:t>
      </w:r>
      <w:r w:rsidRPr="00B309F1">
        <w:rPr>
          <w:rStyle w:val="Hyperlink4"/>
          <w:color w:val="000000" w:themeColor="text1"/>
        </w:rPr>
        <w:t>remaining tenor of the loan.</w:t>
      </w:r>
    </w:p>
    <w:p w:rsidR="00BB050D" w:rsidRPr="00B309F1" w:rsidRDefault="00C175F3">
      <w:pPr>
        <w:pStyle w:val="Body"/>
        <w:spacing w:before="201"/>
        <w:ind w:left="796" w:right="153"/>
        <w:jc w:val="both"/>
        <w:rPr>
          <w:rStyle w:val="None"/>
          <w:b/>
          <w:bCs/>
          <w:i/>
          <w:iCs/>
          <w:color w:val="000000" w:themeColor="text1"/>
          <w:sz w:val="20"/>
          <w:szCs w:val="20"/>
        </w:rPr>
      </w:pPr>
      <w:r w:rsidRPr="00B309F1">
        <w:rPr>
          <w:rStyle w:val="None"/>
          <w:color w:val="000000" w:themeColor="text1"/>
          <w:sz w:val="20"/>
          <w:szCs w:val="20"/>
        </w:rPr>
        <w:t>While a voluntary prepayment or scheduled re-payment of a portion of certain outstanding loan facilities will help reduce</w:t>
      </w:r>
      <w:r w:rsidRPr="00B309F1">
        <w:rPr>
          <w:rStyle w:val="None"/>
          <w:color w:val="000000" w:themeColor="text1"/>
          <w:sz w:val="20"/>
          <w:szCs w:val="20"/>
          <w:lang w:val="fr-FR"/>
        </w:rPr>
        <w:t>our</w:t>
      </w:r>
      <w:r w:rsidRPr="00B309F1">
        <w:rPr>
          <w:rStyle w:val="None"/>
          <w:color w:val="000000" w:themeColor="text1"/>
          <w:sz w:val="20"/>
          <w:szCs w:val="20"/>
        </w:rPr>
        <w:t>outstanding</w:t>
      </w:r>
      <w:r w:rsidRPr="00B309F1">
        <w:rPr>
          <w:rStyle w:val="None"/>
          <w:color w:val="000000" w:themeColor="text1"/>
          <w:sz w:val="20"/>
          <w:szCs w:val="20"/>
          <w:lang w:val="de-DE"/>
        </w:rPr>
        <w:t>indebtedness</w:t>
      </w:r>
      <w:r w:rsidRPr="00B309F1">
        <w:rPr>
          <w:rStyle w:val="None"/>
          <w:color w:val="000000" w:themeColor="text1"/>
          <w:sz w:val="20"/>
          <w:szCs w:val="20"/>
        </w:rPr>
        <w:t>and</w:t>
      </w:r>
      <w:r w:rsidRPr="00B309F1">
        <w:rPr>
          <w:rStyle w:val="None"/>
          <w:color w:val="000000" w:themeColor="text1"/>
          <w:sz w:val="20"/>
          <w:szCs w:val="20"/>
          <w:lang w:val="de-DE"/>
        </w:rPr>
        <w:t>debt</w:t>
      </w:r>
      <w:r w:rsidRPr="00B309F1">
        <w:rPr>
          <w:rStyle w:val="None"/>
          <w:color w:val="000000" w:themeColor="text1"/>
          <w:sz w:val="20"/>
          <w:szCs w:val="20"/>
        </w:rPr>
        <w:t>servicingcosts,</w:t>
      </w:r>
      <w:r w:rsidRPr="00B309F1">
        <w:rPr>
          <w:rStyle w:val="None"/>
          <w:color w:val="000000" w:themeColor="text1"/>
          <w:sz w:val="20"/>
          <w:szCs w:val="20"/>
          <w:lang w:val="it-IT"/>
        </w:rPr>
        <w:t>assist</w:t>
      </w:r>
      <w:r w:rsidRPr="00B309F1">
        <w:rPr>
          <w:rStyle w:val="None"/>
          <w:color w:val="000000" w:themeColor="text1"/>
          <w:sz w:val="20"/>
          <w:szCs w:val="20"/>
        </w:rPr>
        <w:t>usin</w:t>
      </w:r>
      <w:r w:rsidRPr="00B309F1">
        <w:rPr>
          <w:rStyle w:val="None"/>
          <w:color w:val="000000" w:themeColor="text1"/>
          <w:sz w:val="20"/>
          <w:szCs w:val="20"/>
        </w:rPr>
        <w:t>maintaining</w:t>
      </w:r>
      <w:r w:rsidRPr="00B309F1">
        <w:rPr>
          <w:rStyle w:val="None"/>
          <w:color w:val="000000" w:themeColor="text1"/>
          <w:sz w:val="20"/>
          <w:szCs w:val="20"/>
        </w:rPr>
        <w:t>a</w:t>
      </w:r>
      <w:r w:rsidRPr="00B309F1">
        <w:rPr>
          <w:rStyle w:val="None"/>
          <w:color w:val="000000" w:themeColor="text1"/>
          <w:sz w:val="20"/>
          <w:szCs w:val="20"/>
          <w:lang w:val="fr-FR"/>
        </w:rPr>
        <w:t>favourable</w:t>
      </w:r>
      <w:r w:rsidRPr="00B309F1">
        <w:rPr>
          <w:rStyle w:val="None"/>
          <w:color w:val="000000" w:themeColor="text1"/>
          <w:sz w:val="20"/>
          <w:szCs w:val="20"/>
          <w:lang w:val="de-DE"/>
        </w:rPr>
        <w:t>debt</w:t>
      </w:r>
      <w:r w:rsidRPr="00B309F1">
        <w:rPr>
          <w:rStyle w:val="None"/>
          <w:color w:val="000000" w:themeColor="text1"/>
          <w:sz w:val="20"/>
          <w:szCs w:val="20"/>
        </w:rPr>
        <w:t>to</w:t>
      </w:r>
      <w:r w:rsidRPr="00B309F1">
        <w:rPr>
          <w:rStyle w:val="None"/>
          <w:color w:val="000000" w:themeColor="text1"/>
          <w:sz w:val="20"/>
          <w:szCs w:val="20"/>
          <w:lang w:val="pt-PT"/>
        </w:rPr>
        <w:t>equity</w:t>
      </w:r>
      <w:r w:rsidRPr="00B309F1">
        <w:rPr>
          <w:rStyle w:val="None"/>
          <w:color w:val="000000" w:themeColor="text1"/>
          <w:sz w:val="20"/>
          <w:szCs w:val="20"/>
        </w:rPr>
        <w:t>ratio andenabl</w:t>
      </w:r>
      <w:r w:rsidRPr="00B309F1">
        <w:rPr>
          <w:rStyle w:val="None"/>
          <w:color w:val="000000" w:themeColor="text1"/>
          <w:sz w:val="20"/>
          <w:szCs w:val="20"/>
        </w:rPr>
        <w:t>e</w:t>
      </w:r>
      <w:r w:rsidRPr="00B309F1">
        <w:rPr>
          <w:rStyle w:val="None"/>
          <w:color w:val="000000" w:themeColor="text1"/>
          <w:sz w:val="20"/>
          <w:szCs w:val="20"/>
          <w:lang w:val="fr-FR"/>
        </w:rPr>
        <w:t>utilisation</w:t>
      </w:r>
      <w:r w:rsidRPr="00B309F1">
        <w:rPr>
          <w:rStyle w:val="None"/>
          <w:color w:val="000000" w:themeColor="text1"/>
          <w:sz w:val="20"/>
          <w:szCs w:val="20"/>
        </w:rPr>
        <w:t>of</w:t>
      </w:r>
      <w:r w:rsidRPr="00B309F1">
        <w:rPr>
          <w:rStyle w:val="None"/>
          <w:color w:val="000000" w:themeColor="text1"/>
          <w:sz w:val="20"/>
          <w:szCs w:val="20"/>
          <w:lang w:val="fr-FR"/>
        </w:rPr>
        <w:t>our</w:t>
      </w:r>
      <w:r w:rsidRPr="00B309F1">
        <w:rPr>
          <w:rStyle w:val="None"/>
          <w:color w:val="000000" w:themeColor="text1"/>
          <w:sz w:val="20"/>
          <w:szCs w:val="20"/>
          <w:lang w:val="pt-PT"/>
        </w:rPr>
        <w:t>internal</w:t>
      </w:r>
      <w:r w:rsidRPr="00B309F1">
        <w:rPr>
          <w:rStyle w:val="None"/>
          <w:color w:val="000000" w:themeColor="text1"/>
          <w:sz w:val="20"/>
          <w:szCs w:val="20"/>
          <w:lang w:val="it-IT"/>
        </w:rPr>
        <w:t>accruals</w:t>
      </w:r>
      <w:r w:rsidRPr="00B309F1">
        <w:rPr>
          <w:rStyle w:val="None"/>
          <w:color w:val="000000" w:themeColor="text1"/>
          <w:sz w:val="20"/>
          <w:szCs w:val="20"/>
        </w:rPr>
        <w:t>forfurtherinvestment</w:t>
      </w:r>
      <w:r w:rsidRPr="00B309F1">
        <w:rPr>
          <w:rStyle w:val="None"/>
          <w:color w:val="000000" w:themeColor="text1"/>
          <w:sz w:val="20"/>
          <w:szCs w:val="20"/>
        </w:rPr>
        <w:t>in</w:t>
      </w:r>
      <w:r w:rsidRPr="00B309F1">
        <w:rPr>
          <w:rStyle w:val="None"/>
          <w:color w:val="000000" w:themeColor="text1"/>
          <w:sz w:val="20"/>
          <w:szCs w:val="20"/>
        </w:rPr>
        <w:t>businessgrowth</w:t>
      </w:r>
      <w:r w:rsidRPr="00B309F1">
        <w:rPr>
          <w:rStyle w:val="None"/>
          <w:color w:val="000000" w:themeColor="text1"/>
          <w:sz w:val="20"/>
          <w:szCs w:val="20"/>
        </w:rPr>
        <w:t>and</w:t>
      </w:r>
      <w:r w:rsidRPr="00B309F1">
        <w:rPr>
          <w:rStyle w:val="None"/>
          <w:color w:val="000000" w:themeColor="text1"/>
          <w:sz w:val="20"/>
          <w:szCs w:val="20"/>
        </w:rPr>
        <w:t xml:space="preserve">expansion,therepayment/ pre-payment will not result in the creation of any tangible assets for our Company. </w:t>
      </w:r>
      <w:r w:rsidRPr="00B309F1">
        <w:rPr>
          <w:rStyle w:val="None"/>
          <w:b/>
          <w:bCs/>
          <w:i/>
          <w:iCs/>
          <w:color w:val="000000" w:themeColor="text1"/>
          <w:sz w:val="20"/>
          <w:szCs w:val="20"/>
        </w:rPr>
        <w:t xml:space="preserve">We may not be successful in implementing our strategies, which could materially and adversely affect our business, results of operations and </w:t>
      </w:r>
      <w:r w:rsidRPr="00B309F1">
        <w:rPr>
          <w:rStyle w:val="None"/>
          <w:b/>
          <w:bCs/>
          <w:i/>
          <w:iCs/>
          <w:color w:val="000000" w:themeColor="text1"/>
          <w:spacing w:val="-1"/>
          <w:sz w:val="20"/>
          <w:szCs w:val="20"/>
        </w:rPr>
        <w:t>prospects.</w:t>
      </w:r>
    </w:p>
    <w:p w:rsidR="00BB050D" w:rsidRPr="00B309F1" w:rsidRDefault="00C175F3">
      <w:pPr>
        <w:pStyle w:val="BodyText"/>
        <w:spacing w:before="200"/>
        <w:ind w:left="796" w:right="152"/>
        <w:jc w:val="both"/>
        <w:rPr>
          <w:color w:val="000000" w:themeColor="text1"/>
        </w:rPr>
      </w:pPr>
      <w:r w:rsidRPr="00B309F1">
        <w:rPr>
          <w:rStyle w:val="Hyperlink4"/>
          <w:color w:val="000000" w:themeColor="text1"/>
        </w:rPr>
        <w:t>The success of our business depends greatly on our ability to effectively manage our business and implem</w:t>
      </w:r>
      <w:r w:rsidRPr="00B309F1">
        <w:rPr>
          <w:rStyle w:val="Hyperlink4"/>
          <w:color w:val="000000" w:themeColor="text1"/>
        </w:rPr>
        <w:t>ent our strategies. For details, see section titled “</w:t>
      </w:r>
      <w:r w:rsidRPr="00B309F1">
        <w:rPr>
          <w:rStyle w:val="None"/>
          <w:i/>
          <w:iCs/>
          <w:color w:val="000000" w:themeColor="text1"/>
        </w:rPr>
        <w:t>Our Business – Our Strategies</w:t>
      </w:r>
      <w:r w:rsidRPr="00B309F1">
        <w:rPr>
          <w:rStyle w:val="Hyperlink4"/>
          <w:color w:val="000000" w:themeColor="text1"/>
        </w:rPr>
        <w:t>” on page 218. We will require significant capitalinvestmentsandcashoutlays,whichislikelytohaveamaterialimpactonourresultsofoperations.Ourability to successfully execute thes</w:t>
      </w:r>
      <w:r w:rsidRPr="00B309F1">
        <w:rPr>
          <w:rStyle w:val="Hyperlink4"/>
          <w:color w:val="000000" w:themeColor="text1"/>
        </w:rPr>
        <w:t>e expansion plans will depend on various factors, including, among others:</w:t>
      </w:r>
    </w:p>
    <w:p w:rsidR="00BB050D" w:rsidRPr="00B309F1" w:rsidRDefault="00C175F3">
      <w:pPr>
        <w:pStyle w:val="ListParagraph"/>
        <w:numPr>
          <w:ilvl w:val="0"/>
          <w:numId w:val="61"/>
        </w:numPr>
        <w:spacing w:before="201"/>
        <w:rPr>
          <w:color w:val="000000" w:themeColor="text1"/>
          <w:sz w:val="20"/>
          <w:szCs w:val="20"/>
        </w:rPr>
      </w:pPr>
      <w:r w:rsidRPr="00B309F1">
        <w:rPr>
          <w:rStyle w:val="Hyperlink4"/>
          <w:color w:val="000000" w:themeColor="text1"/>
          <w:sz w:val="20"/>
          <w:szCs w:val="20"/>
        </w:rPr>
        <w:t>theavailability,termsandcostsof</w:t>
      </w:r>
      <w:r w:rsidRPr="00B309F1">
        <w:rPr>
          <w:rStyle w:val="Hyperlink5"/>
          <w:color w:val="000000" w:themeColor="text1"/>
          <w:sz w:val="20"/>
          <w:szCs w:val="20"/>
        </w:rPr>
        <w:t>financing;</w:t>
      </w:r>
    </w:p>
    <w:p w:rsidR="00BB050D" w:rsidRPr="00B309F1" w:rsidRDefault="00C175F3">
      <w:pPr>
        <w:pStyle w:val="ListParagraph"/>
        <w:numPr>
          <w:ilvl w:val="0"/>
          <w:numId w:val="61"/>
        </w:numPr>
        <w:spacing w:before="199"/>
        <w:rPr>
          <w:color w:val="000000" w:themeColor="text1"/>
          <w:sz w:val="20"/>
          <w:szCs w:val="20"/>
        </w:rPr>
      </w:pPr>
      <w:r w:rsidRPr="00B309F1">
        <w:rPr>
          <w:rStyle w:val="Hyperlink4"/>
          <w:color w:val="000000" w:themeColor="text1"/>
          <w:sz w:val="20"/>
          <w:szCs w:val="20"/>
        </w:rPr>
        <w:t>thegrantofregulatoryapprovals;</w:t>
      </w:r>
      <w:r w:rsidRPr="00B309F1">
        <w:rPr>
          <w:rStyle w:val="None"/>
          <w:color w:val="000000" w:themeColor="text1"/>
          <w:spacing w:val="-5"/>
          <w:sz w:val="20"/>
          <w:szCs w:val="20"/>
        </w:rPr>
        <w:t>and</w:t>
      </w:r>
    </w:p>
    <w:p w:rsidR="00BB050D" w:rsidRPr="00B309F1" w:rsidRDefault="00C175F3">
      <w:pPr>
        <w:pStyle w:val="ListParagraph"/>
        <w:numPr>
          <w:ilvl w:val="0"/>
          <w:numId w:val="61"/>
        </w:numPr>
        <w:spacing w:before="199"/>
        <w:rPr>
          <w:color w:val="000000" w:themeColor="text1"/>
          <w:sz w:val="20"/>
          <w:szCs w:val="20"/>
        </w:rPr>
      </w:pPr>
      <w:r w:rsidRPr="00B309F1">
        <w:rPr>
          <w:rStyle w:val="Hyperlink4"/>
          <w:color w:val="000000" w:themeColor="text1"/>
          <w:sz w:val="20"/>
          <w:szCs w:val="20"/>
        </w:rPr>
        <w:t>generaleconomicconditionsinsuch</w:t>
      </w:r>
      <w:r w:rsidRPr="00B309F1">
        <w:rPr>
          <w:rStyle w:val="Hyperlink5"/>
          <w:color w:val="000000" w:themeColor="text1"/>
          <w:sz w:val="20"/>
          <w:szCs w:val="20"/>
        </w:rPr>
        <w:t>markets.</w:t>
      </w:r>
    </w:p>
    <w:p w:rsidR="00BB050D" w:rsidRPr="00B309F1" w:rsidRDefault="00C175F3">
      <w:pPr>
        <w:pStyle w:val="BodyText"/>
        <w:spacing w:before="199"/>
        <w:ind w:left="796" w:right="149"/>
        <w:jc w:val="both"/>
        <w:rPr>
          <w:color w:val="000000" w:themeColor="text1"/>
        </w:rPr>
      </w:pPr>
      <w:r w:rsidRPr="00B309F1">
        <w:rPr>
          <w:rStyle w:val="Hyperlink4"/>
          <w:color w:val="000000" w:themeColor="text1"/>
        </w:rPr>
        <w:t xml:space="preserve">To achieve and maintain future growth, we need to, </w:t>
      </w:r>
      <w:r w:rsidRPr="00B309F1">
        <w:rPr>
          <w:rStyle w:val="None"/>
          <w:i/>
          <w:iCs/>
          <w:color w:val="000000" w:themeColor="text1"/>
        </w:rPr>
        <w:t>interalia</w:t>
      </w:r>
      <w:r w:rsidRPr="00B309F1">
        <w:rPr>
          <w:rStyle w:val="Hyperlink4"/>
          <w:color w:val="000000" w:themeColor="text1"/>
        </w:rPr>
        <w:t>, acc</w:t>
      </w:r>
      <w:r w:rsidRPr="00B309F1">
        <w:rPr>
          <w:rStyle w:val="Hyperlink4"/>
          <w:color w:val="000000" w:themeColor="text1"/>
        </w:rPr>
        <w:t>urately assessnew markets, attract new customers, obtainsufficientfinancingforourexpectedcapitalexpenditures,controlourinputcosts,effectivelyexpand,trainand manageouremployees,maintainsufficientoperationalandfinancialcontrolsandmakeadditionalcapitalinvestm</w:t>
      </w:r>
      <w:r w:rsidRPr="00B309F1">
        <w:rPr>
          <w:rStyle w:val="Hyperlink4"/>
          <w:color w:val="000000" w:themeColor="text1"/>
        </w:rPr>
        <w:t>ents to take advantage of anticipated market conditions. We may not be able to achieve growth in revenues and profits or maintainsuchrateofgrowthinthefuture.Moreover,ifweexperienceextendedperiodsofveryrapidgrowth,wemay not be able to manage our growth effe</w:t>
      </w:r>
      <w:r w:rsidRPr="00B309F1">
        <w:rPr>
          <w:rStyle w:val="Hyperlink4"/>
          <w:color w:val="000000" w:themeColor="text1"/>
        </w:rPr>
        <w:t xml:space="preserve">ctively with available resources. If we are unable to execute our strategies effectively,andinatimelyandsuccessfulmanner,ourbusiness,financialconditionandprofitabilitywillbeadversely </w:t>
      </w:r>
      <w:r w:rsidRPr="00B309F1">
        <w:rPr>
          <w:rStyle w:val="Hyperlink5"/>
          <w:color w:val="000000" w:themeColor="text1"/>
        </w:rPr>
        <w:t>affected.</w:t>
      </w:r>
    </w:p>
    <w:p w:rsidR="00BB050D" w:rsidRPr="00B309F1" w:rsidRDefault="00C175F3">
      <w:pPr>
        <w:pStyle w:val="Heading4"/>
        <w:numPr>
          <w:ilvl w:val="0"/>
          <w:numId w:val="62"/>
        </w:numPr>
        <w:spacing w:before="201"/>
        <w:jc w:val="left"/>
        <w:rPr>
          <w:color w:val="000000" w:themeColor="text1"/>
        </w:rPr>
      </w:pPr>
      <w:r w:rsidRPr="00B309F1">
        <w:rPr>
          <w:rStyle w:val="Hyperlink4"/>
          <w:color w:val="000000" w:themeColor="text1"/>
        </w:rPr>
        <w:t>Ourfailuretokeepourtechnicalknowledgeconfidentialcoulderodeourc</w:t>
      </w:r>
      <w:r w:rsidRPr="00B309F1">
        <w:rPr>
          <w:rStyle w:val="Hyperlink4"/>
          <w:color w:val="000000" w:themeColor="text1"/>
        </w:rPr>
        <w:t>ompetitive</w:t>
      </w:r>
      <w:r w:rsidRPr="00B309F1">
        <w:rPr>
          <w:rStyle w:val="Hyperlink5"/>
          <w:color w:val="000000" w:themeColor="text1"/>
        </w:rPr>
        <w:t>advantage.</w:t>
      </w:r>
    </w:p>
    <w:p w:rsidR="00BB050D" w:rsidRPr="00B309F1" w:rsidRDefault="00C175F3">
      <w:pPr>
        <w:pStyle w:val="BodyText"/>
        <w:spacing w:before="199"/>
        <w:ind w:left="796" w:right="152"/>
        <w:jc w:val="both"/>
        <w:rPr>
          <w:color w:val="000000" w:themeColor="text1"/>
        </w:rPr>
      </w:pPr>
      <w:r w:rsidRPr="00B309F1">
        <w:rPr>
          <w:rStyle w:val="Hyperlink4"/>
          <w:color w:val="000000" w:themeColor="text1"/>
        </w:rPr>
        <w:t>We possess technical knowledge aboutour productsand manufacturing know-how. The companies in winding wires industry grapple with the diverse pace of innovations in product development. To keep up with innovations and competitions, comp</w:t>
      </w:r>
      <w:r w:rsidRPr="00B309F1">
        <w:rPr>
          <w:rStyle w:val="Hyperlink4"/>
          <w:color w:val="000000" w:themeColor="text1"/>
        </w:rPr>
        <w:t>anies have to continuously update their technology to compete in the market. Our technical knowledgei.e.,knowledgeofourmanufacturingprocessesandrelatedaspects,isanassetthatmaynotbesufficiently protected by intellectual property rights. As a result, we cann</w:t>
      </w:r>
      <w:r w:rsidRPr="00B309F1">
        <w:rPr>
          <w:rStyle w:val="Hyperlink4"/>
          <w:color w:val="000000" w:themeColor="text1"/>
        </w:rPr>
        <w:t>ot be certain that our technical knowledge will remain confidentialinthelongrun.Certaintechnicalknowledgemaybeleaked,eitherinadvertentlyorwilfully.Someofour employees have access to confidential processes and product and customer information. Moreover, cer</w:t>
      </w:r>
      <w:r w:rsidRPr="00B309F1">
        <w:rPr>
          <w:rStyle w:val="Hyperlink4"/>
          <w:color w:val="000000" w:themeColor="text1"/>
        </w:rPr>
        <w:t>tain of our employees may leave us and join our various competitors. While the appointment letters issued to our employees typically contain confidentiality clauses, we cannot assure you that we will be able to successfully enforce such provisions.Intheeve</w:t>
      </w:r>
      <w:r w:rsidRPr="00B309F1">
        <w:rPr>
          <w:rStyle w:val="Hyperlink4"/>
          <w:color w:val="000000" w:themeColor="text1"/>
        </w:rPr>
        <w:t>nttheconfidentialtechnicalinformationinrespectofourproductsorbusinessbecomesavailable to third parties or to the general public, any competitive advantage we may have over other companies in the sectors we operate in could be harmed. If a competitor isable</w:t>
      </w:r>
      <w:r w:rsidRPr="00B309F1">
        <w:rPr>
          <w:rStyle w:val="Hyperlink4"/>
          <w:color w:val="000000" w:themeColor="text1"/>
        </w:rPr>
        <w:t xml:space="preserve"> to reproduce or otherwise capitalise on our technology, it may bedifficult,expensiveorimpossibleforustoobtainnecessarylegalprotection.Anyleakageofconfidentialtechnical information in the future could have an adverse effect on our business, results of oper</w:t>
      </w:r>
      <w:r w:rsidRPr="00B309F1">
        <w:rPr>
          <w:rStyle w:val="Hyperlink4"/>
          <w:color w:val="000000" w:themeColor="text1"/>
        </w:rPr>
        <w:t>ations, financial condition and futureprospects.Whilewe havenotencounteredanyinstancesconfidentialinformationregardingourmanufacturing operations,products, or customersbeingleakedin thethree-monthperiod endedJune30,2025orFiscals2025,2024 and 2023, we canno</w:t>
      </w:r>
      <w:r w:rsidRPr="00B309F1">
        <w:rPr>
          <w:rStyle w:val="Hyperlink4"/>
          <w:color w:val="000000" w:themeColor="text1"/>
        </w:rPr>
        <w:t>t assure you that such instances will not arise in the future.</w:t>
      </w:r>
    </w:p>
    <w:p w:rsidR="00BB050D" w:rsidRPr="00B309F1" w:rsidRDefault="00BB050D">
      <w:pPr>
        <w:pStyle w:val="BodyText"/>
        <w:jc w:val="both"/>
        <w:rPr>
          <w:color w:val="000000" w:themeColor="text1"/>
        </w:rPr>
        <w:sectPr w:rsidR="00BB050D" w:rsidRPr="00B309F1">
          <w:headerReference w:type="default" r:id="rId148"/>
          <w:footerReference w:type="default" r:id="rId149"/>
          <w:pgSz w:w="11920" w:h="16840"/>
          <w:pgMar w:top="1100" w:right="566" w:bottom="280" w:left="992" w:header="0" w:footer="0" w:gutter="0"/>
          <w:cols w:space="720"/>
        </w:sectPr>
      </w:pPr>
    </w:p>
    <w:p w:rsidR="00BB050D" w:rsidRPr="00B309F1" w:rsidRDefault="00C175F3">
      <w:pPr>
        <w:pStyle w:val="Heading4"/>
        <w:numPr>
          <w:ilvl w:val="0"/>
          <w:numId w:val="63"/>
        </w:numPr>
        <w:spacing w:before="67"/>
        <w:jc w:val="left"/>
        <w:rPr>
          <w:color w:val="000000" w:themeColor="text1"/>
        </w:rPr>
      </w:pPr>
      <w:r w:rsidRPr="00B309F1">
        <w:rPr>
          <w:rStyle w:val="Hyperlink4"/>
          <w:color w:val="000000" w:themeColor="text1"/>
        </w:rPr>
        <w:t>OurCompanyhasavailedunsecuredloansfromfinancialinstitutionswhichmayberecalledon</w:t>
      </w:r>
      <w:r w:rsidRPr="00B309F1">
        <w:rPr>
          <w:rStyle w:val="Hyperlink5"/>
          <w:color w:val="000000" w:themeColor="text1"/>
        </w:rPr>
        <w:t>demand.</w:t>
      </w:r>
    </w:p>
    <w:p w:rsidR="00BB050D" w:rsidRPr="00B309F1" w:rsidRDefault="00C175F3">
      <w:pPr>
        <w:pStyle w:val="BodyText"/>
        <w:spacing w:before="200"/>
        <w:ind w:left="796" w:right="153"/>
        <w:jc w:val="both"/>
        <w:rPr>
          <w:color w:val="000000" w:themeColor="text1"/>
        </w:rPr>
      </w:pPr>
      <w:r w:rsidRPr="00B309F1">
        <w:rPr>
          <w:rStyle w:val="Hyperlink4"/>
          <w:color w:val="000000" w:themeColor="text1"/>
        </w:rPr>
        <w:t xml:space="preserve">As of October 31, 2025, our Company has outstanding unsecured loans amounting to </w:t>
      </w:r>
      <w:r w:rsidRPr="00B309F1">
        <w:rPr>
          <w:rStyle w:val="Hyperlink4"/>
          <w:rFonts w:ascii="Arial Unicode MS" w:hAnsi="Arial Unicode MS"/>
          <w:color w:val="000000" w:themeColor="text1"/>
        </w:rPr>
        <w:t>₹</w:t>
      </w:r>
      <w:r w:rsidRPr="00B309F1">
        <w:rPr>
          <w:rStyle w:val="Hyperlink4"/>
          <w:color w:val="000000" w:themeColor="text1"/>
        </w:rPr>
        <w:t>397.59 million as unsecured loans for our working capital requirements from financial institutions which is repayable on demand to the relevant lenders.Theseloansarenot repay</w:t>
      </w:r>
      <w:r w:rsidRPr="00B309F1">
        <w:rPr>
          <w:rStyle w:val="Hyperlink4"/>
          <w:color w:val="000000" w:themeColor="text1"/>
        </w:rPr>
        <w:t>ableinaccordancewithanyagreedrepaymentscheduleandmayberecalledbythe relevant lender at any time. Insuch cases, our Company may be required to repay the entirety of the unsecured loans together with accrued interest.OurCompany may notbeableto generatesuffic</w:t>
      </w:r>
      <w:r w:rsidRPr="00B309F1">
        <w:rPr>
          <w:rStyle w:val="Hyperlink4"/>
          <w:color w:val="000000" w:themeColor="text1"/>
        </w:rPr>
        <w:t>ientfundsatshortnoticeto beableto repaysuchloansandmayresorttorefinancingsuchloansatahigherrateofinterestandontermsnotfavourabletoit. If we are unable to arrange for any such financing arrangements, we may not have adequate working capital to carry outtheo</w:t>
      </w:r>
      <w:r w:rsidRPr="00B309F1">
        <w:rPr>
          <w:rStyle w:val="Hyperlink4"/>
          <w:color w:val="000000" w:themeColor="text1"/>
        </w:rPr>
        <w:t>perationsorcompleteourongoingoperations.Failuretorepayunsecuredloansinatimelymannermayhave amaterialadverseeffectonourbusiness,cashflowsandfinancialcondition.Forfurtherdetailsofunsecuredloansof our Company, see, “</w:t>
      </w:r>
      <w:r w:rsidRPr="00B309F1">
        <w:rPr>
          <w:rStyle w:val="None"/>
          <w:i/>
          <w:iCs/>
          <w:color w:val="000000" w:themeColor="text1"/>
        </w:rPr>
        <w:t>Restated Financial Statement</w:t>
      </w:r>
      <w:r w:rsidRPr="00B309F1">
        <w:rPr>
          <w:rStyle w:val="Hyperlink4"/>
          <w:color w:val="000000" w:themeColor="text1"/>
        </w:rPr>
        <w:t>” on page 280.</w:t>
      </w:r>
    </w:p>
    <w:p w:rsidR="00BB050D" w:rsidRPr="00B309F1" w:rsidRDefault="00C175F3">
      <w:pPr>
        <w:pStyle w:val="Heading4"/>
        <w:numPr>
          <w:ilvl w:val="0"/>
          <w:numId w:val="48"/>
        </w:numPr>
        <w:spacing w:before="199"/>
        <w:ind w:right="157"/>
        <w:rPr>
          <w:color w:val="000000" w:themeColor="text1"/>
        </w:rPr>
      </w:pPr>
      <w:r w:rsidRPr="00B309F1">
        <w:rPr>
          <w:rStyle w:val="Hyperlink4"/>
          <w:color w:val="000000" w:themeColor="text1"/>
        </w:rPr>
        <w:t>We depend on our Smith and Sons, Senior Management, Pearson LLC and qualified and skilledpersonnelwithtechnicalexpertise,andifweareunabletorecruitandretainseniormanagement,qualified and skilled personnel, our business and our ability to operate or grow our business maybe adversely affected.</w:t>
      </w:r>
      <w:r w:rsidRPr="00B309F1">
        <w:rPr>
          <w:rStyle w:val="Hyperlink4"/>
          <w:color w:val="000000" w:themeColor="text1"/>
        </w:rPr>
      </w:r>
    </w:p>
    <w:p w:rsidR="00BB050D" w:rsidRPr="00B309F1" w:rsidRDefault="00C175F3">
      <w:pPr>
        <w:pStyle w:val="BodyText"/>
        <w:spacing w:before="200"/>
        <w:ind w:left="796" w:right="151"/>
        <w:jc w:val="both"/>
        <w:rPr>
          <w:color w:val="000000" w:themeColor="text1"/>
        </w:rPr>
      </w:pPr>
      <w:r w:rsidRPr="00B309F1">
        <w:rPr>
          <w:rStyle w:val="Hyperlink4"/>
          <w:color w:val="000000" w:themeColor="text1"/>
        </w:rPr>
        <w:t>Stephanie Keller,Michael Gonzalez,Timothy Berry,Rohit Daniel Griffin.Forfurtherdetails,see“OurManagement”and“Heather Stanton Group” on pages 250 and 269, respectively.</w:t>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2"/>
        <w:ind w:left="796" w:right="152"/>
        <w:jc w:val="both"/>
        <w:rPr>
          <w:color w:val="000000" w:themeColor="text1"/>
        </w:rPr>
      </w:pPr>
      <w:r w:rsidRPr="00B309F1">
        <w:rPr>
          <w:rStyle w:val="Hyperlink4"/>
          <w:color w:val="000000" w:themeColor="text1"/>
        </w:rPr>
        <w:t>Justin Mack,SeniorManagement,Anderson, Robertson and Gilbert, qualified and skilled personnel with technical expertise, and the loss of any senior employee and the inability to find an adequate replacement may impair our relationship with key customers and our level of technicalexpertise,whichmayadverselyaffectourbusiness,cashflows,financialcondition,resultsofoperationsand prospects.Ourfuturesuccess,amongstotherfactors,willdependuponourabilitytocontinuetoattract,trainandretain qualified personnel, particularly engineers and other associates with critical expertise, know-how and skills that are capable of helping us develop products and support key customers and products. We may therefore need to increase compensation and otherbenefitsin order to attract and retain personnel in thefuture, which may adversely affect our business, financial conditions, cash flows and results of operations.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0"/>
        <w:ind w:left="796" w:right="152"/>
        <w:jc w:val="both"/>
        <w:rPr>
          <w:color w:val="000000" w:themeColor="text1"/>
        </w:rPr>
      </w:pPr>
      <w:r w:rsidRPr="00B309F1">
        <w:rPr>
          <w:rStyle w:val="Hyperlink4"/>
          <w:color w:val="000000" w:themeColor="text1"/>
        </w:rPr>
        <w:t>As on date, our Company does not have a business succession policy in place, and there can be no assurance that we willbeableto effectivelyformulateorimplementappropriatesuccession plansin thefuture. Anylossofmembersof ourseniormanagementteamorkeymanagerialpersonnelcouldsignificantlydelayorpreventtheachievementofour business objectives, affect our succession planning and could harm our business and customer relationships. While there have not been any instances of where we have not been able to effectively replace our members of senior management,orlossofkeymanagerialpersonnelinthethree-monthperiodendedJune30,2025,andtheFiscals2025, 2024 and 2023, we cannot assure you that we would be effectively able to replace any loss of membersof our senior management team or David Shannon personnels in the future.</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1"/>
        <w:ind w:left="796" w:right="149"/>
        <w:jc w:val="both"/>
        <w:rPr>
          <w:color w:val="000000" w:themeColor="text1"/>
        </w:rPr>
      </w:pPr>
      <w:r w:rsidRPr="00B309F1">
        <w:rPr>
          <w:rStyle w:val="Hyperlink4"/>
          <w:color w:val="000000" w:themeColor="text1"/>
        </w:rPr>
        <w:t>Themarketforqualifiedprofessionalsiscompetitiveandwemaynotcontinuetobesuccessfulinoureffortstoattract andretainqualifiedpeople.Thespecializedskillswerequireinourindustryaredifficultandtime-consumingtoacquire and, as a result, are in short suppl</w:t>
      </w:r>
      <w:r w:rsidRPr="00B309F1">
        <w:rPr>
          <w:rStyle w:val="Hyperlink4"/>
          <w:color w:val="000000" w:themeColor="text1"/>
        </w:rPr>
        <w:t>y. Our inability to hire, train and retain a sufficient number of qualified personnel coulddelayourability tobring newproductsto the marketand impair thesuccessofouroperations. We may alsobe required to increase our levels of employee compensation and bene</w:t>
      </w:r>
      <w:r w:rsidRPr="00B309F1">
        <w:rPr>
          <w:rStyle w:val="Hyperlink4"/>
          <w:color w:val="000000" w:themeColor="text1"/>
        </w:rPr>
        <w:t>fits more rapidly than in the past to remain competitive in attracting skilled personnel. This could have an adverse effect on our business, financial conditions, cash flows and results of operations.</w:t>
      </w:r>
    </w:p>
    <w:p w:rsidR="00BB050D" w:rsidRPr="00B309F1" w:rsidRDefault="00C175F3">
      <w:pPr>
        <w:pStyle w:val="BodyText"/>
        <w:spacing w:before="199"/>
        <w:ind w:left="796" w:right="159"/>
        <w:jc w:val="both"/>
        <w:rPr>
          <w:color w:val="000000" w:themeColor="text1"/>
        </w:rPr>
      </w:pPr>
      <w:r w:rsidRPr="00B309F1">
        <w:rPr>
          <w:rStyle w:val="Hyperlink4"/>
          <w:color w:val="000000" w:themeColor="text1"/>
        </w:rPr>
        <w:t>ThefollowingtablesetsforththeattritionrateforKMPs,SMsan</w:t>
      </w:r>
      <w:r w:rsidRPr="00B309F1">
        <w:rPr>
          <w:rStyle w:val="Hyperlink4"/>
          <w:color w:val="000000" w:themeColor="text1"/>
        </w:rPr>
        <w:t xml:space="preserve">dotheremployees,respectively,intheperiod/Fiscals </w:t>
      </w:r>
      <w:r w:rsidRPr="00B309F1">
        <w:rPr>
          <w:rStyle w:val="Hyperlink5"/>
          <w:color w:val="000000" w:themeColor="text1"/>
        </w:rPr>
        <w:t>indicated:</w:t>
      </w:r>
    </w:p>
    <w:p w:rsidR="00BB050D" w:rsidRPr="00B309F1" w:rsidRDefault="00BB050D">
      <w:pPr>
        <w:pStyle w:val="BodyText"/>
        <w:spacing w:before="4"/>
        <w:rPr>
          <w:rStyle w:val="Hyperlink4"/>
          <w:color w:val="000000" w:themeColor="text1"/>
          <w:sz w:val="17"/>
          <w:szCs w:val="17"/>
        </w:rPr>
      </w:pPr>
    </w:p>
    <w:tbl>
      <w:tblPr>
        <w:tblW w:w="9355"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398"/>
        <w:gridCol w:w="1986"/>
        <w:gridCol w:w="1278"/>
        <w:gridCol w:w="1442"/>
        <w:gridCol w:w="1251"/>
      </w:tblGrid>
      <w:tr w:rsidR="00BB050D" w:rsidRPr="00B309F1">
        <w:trPr>
          <w:trHeight w:val="626"/>
        </w:trPr>
        <w:tc>
          <w:tcPr>
            <w:tcW w:w="33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rsidR="00BB050D" w:rsidRPr="00B309F1" w:rsidRDefault="00C175F3">
            <w:pPr>
              <w:pStyle w:val="TableParagraph"/>
              <w:spacing w:line="207" w:lineRule="exact"/>
              <w:ind w:left="13"/>
              <w:jc w:val="center"/>
              <w:rPr>
                <w:color w:val="000000" w:themeColor="text1"/>
              </w:rPr>
            </w:pPr>
            <w:r w:rsidRPr="00B309F1">
              <w:rPr>
                <w:rStyle w:val="None"/>
                <w:b/>
                <w:bCs/>
                <w:color w:val="000000" w:themeColor="text1"/>
                <w:spacing w:val="-2"/>
                <w:sz w:val="18"/>
                <w:szCs w:val="18"/>
              </w:rPr>
              <w:t>Particulars</w:t>
            </w:r>
          </w:p>
        </w:tc>
        <w:tc>
          <w:tcPr>
            <w:tcW w:w="19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97" w:type="dxa"/>
              <w:bottom w:w="80" w:type="dxa"/>
              <w:right w:w="277" w:type="dxa"/>
            </w:tcMar>
          </w:tcPr>
          <w:p w:rsidR="00BB050D" w:rsidRPr="00B309F1" w:rsidRDefault="00C175F3">
            <w:pPr>
              <w:pStyle w:val="TableParagraph"/>
              <w:spacing w:line="206" w:lineRule="exact"/>
              <w:ind w:left="217" w:right="197" w:hanging="8"/>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rsidR="00BB050D" w:rsidRPr="00B309F1" w:rsidRDefault="00C175F3">
            <w:pPr>
              <w:pStyle w:val="TableParagraph"/>
              <w:spacing w:line="207" w:lineRule="exact"/>
              <w:ind w:left="2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rsidR="00BB050D" w:rsidRPr="00B309F1" w:rsidRDefault="00C175F3">
            <w:pPr>
              <w:pStyle w:val="TableParagraph"/>
              <w:spacing w:line="207" w:lineRule="exact"/>
              <w:ind w:left="29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25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rsidR="00BB050D" w:rsidRPr="00B309F1" w:rsidRDefault="00C175F3">
            <w:pPr>
              <w:pStyle w:val="TableParagraph"/>
              <w:spacing w:line="207" w:lineRule="exact"/>
              <w:ind w:left="194"/>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384"/>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 xml:space="preserve">Cumulativeattrition rateofKMPsand </w:t>
            </w:r>
            <w:r w:rsidRPr="00B309F1">
              <w:rPr>
                <w:rStyle w:val="None"/>
                <w:color w:val="000000" w:themeColor="text1"/>
                <w:spacing w:val="-5"/>
                <w:sz w:val="18"/>
                <w:szCs w:val="18"/>
              </w:rPr>
              <w:t>SMs</w:t>
            </w:r>
          </w:p>
        </w:tc>
        <w:tc>
          <w:tcPr>
            <w:tcW w:w="19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before="2" w:line="186" w:lineRule="exact"/>
              <w:ind w:right="44"/>
              <w:jc w:val="right"/>
              <w:rPr>
                <w:color w:val="000000" w:themeColor="text1"/>
              </w:rPr>
            </w:pPr>
            <w:r w:rsidRPr="00B309F1">
              <w:rPr>
                <w:rStyle w:val="Hyperlink7"/>
                <w:rFonts w:eastAsia="Arial Unicode MS"/>
                <w:color w:val="000000" w:themeColor="text1"/>
                <w:spacing w:val="-2"/>
                <w:sz w:val="18"/>
                <w:szCs w:val="18"/>
              </w:rPr>
              <w:t>0.00%</w:t>
            </w: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32" w:type="dxa"/>
              <w:bottom w:w="80" w:type="dxa"/>
              <w:right w:w="80" w:type="dxa"/>
            </w:tcMar>
          </w:tcPr>
          <w:p w:rsidR="00BB050D" w:rsidRPr="00B309F1" w:rsidRDefault="00C175F3">
            <w:pPr>
              <w:pStyle w:val="TableParagraph"/>
              <w:spacing w:before="2" w:line="186" w:lineRule="exact"/>
              <w:ind w:left="752"/>
              <w:rPr>
                <w:color w:val="000000" w:themeColor="text1"/>
              </w:rPr>
            </w:pPr>
            <w:r w:rsidRPr="00B309F1">
              <w:rPr>
                <w:rStyle w:val="Hyperlink7"/>
                <w:rFonts w:eastAsia="Arial Unicode MS"/>
                <w:color w:val="000000" w:themeColor="text1"/>
                <w:spacing w:val="-2"/>
                <w:sz w:val="18"/>
                <w:szCs w:val="18"/>
              </w:rPr>
              <w:t>0.00%</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80" w:type="dxa"/>
              <w:left w:w="997" w:type="dxa"/>
              <w:bottom w:w="80" w:type="dxa"/>
              <w:right w:w="80" w:type="dxa"/>
            </w:tcMar>
          </w:tcPr>
          <w:p w:rsidR="00BB050D" w:rsidRPr="00B309F1" w:rsidRDefault="00C175F3">
            <w:pPr>
              <w:pStyle w:val="TableParagraph"/>
              <w:spacing w:before="2" w:line="186" w:lineRule="exact"/>
              <w:ind w:left="917"/>
              <w:rPr>
                <w:color w:val="000000" w:themeColor="text1"/>
              </w:rPr>
            </w:pPr>
            <w:r w:rsidRPr="00B309F1">
              <w:rPr>
                <w:rStyle w:val="Hyperlink7"/>
                <w:rFonts w:eastAsia="Arial Unicode MS"/>
                <w:color w:val="000000" w:themeColor="text1"/>
                <w:spacing w:val="-2"/>
                <w:sz w:val="18"/>
                <w:szCs w:val="18"/>
              </w:rPr>
              <w:t>9.09%</w:t>
            </w:r>
          </w:p>
        </w:tc>
        <w:tc>
          <w:tcPr>
            <w:tcW w:w="12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2" w:type="dxa"/>
              <w:bottom w:w="80" w:type="dxa"/>
              <w:right w:w="80" w:type="dxa"/>
            </w:tcMar>
          </w:tcPr>
          <w:p w:rsidR="00BB050D" w:rsidRPr="00B309F1" w:rsidRDefault="00C175F3">
            <w:pPr>
              <w:pStyle w:val="TableParagraph"/>
              <w:spacing w:before="2" w:line="186" w:lineRule="exact"/>
              <w:ind w:left="722"/>
              <w:rPr>
                <w:color w:val="000000" w:themeColor="text1"/>
              </w:rPr>
            </w:pPr>
            <w:r w:rsidRPr="00B309F1">
              <w:rPr>
                <w:rStyle w:val="Hyperlink7"/>
                <w:rFonts w:eastAsia="Arial Unicode MS"/>
                <w:color w:val="000000" w:themeColor="text1"/>
                <w:spacing w:val="-2"/>
                <w:sz w:val="18"/>
                <w:szCs w:val="18"/>
              </w:rPr>
              <w:t>0.00%</w:t>
            </w:r>
          </w:p>
        </w:tc>
      </w:tr>
    </w:tbl>
    <w:p w:rsidR="00BB050D" w:rsidRPr="00B309F1" w:rsidRDefault="00BB050D">
      <w:pPr>
        <w:pStyle w:val="BodyText"/>
        <w:spacing w:before="4"/>
        <w:ind w:left="808" w:hanging="808"/>
        <w:rPr>
          <w:rStyle w:val="Hyperlink4"/>
          <w:color w:val="000000" w:themeColor="text1"/>
          <w:sz w:val="17"/>
          <w:szCs w:val="17"/>
        </w:rPr>
      </w:pPr>
    </w:p>
    <w:p w:rsidR="00BB050D" w:rsidRPr="00B309F1" w:rsidRDefault="00BB050D">
      <w:pPr>
        <w:pStyle w:val="BodyText"/>
        <w:spacing w:before="1"/>
        <w:rPr>
          <w:color w:val="000000" w:themeColor="text1"/>
        </w:rPr>
      </w:pPr>
    </w:p>
    <w:tbl>
      <w:tblPr>
        <w:tblW w:w="935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542"/>
        <w:gridCol w:w="1842"/>
        <w:gridCol w:w="1278"/>
        <w:gridCol w:w="1442"/>
        <w:gridCol w:w="1250"/>
      </w:tblGrid>
      <w:tr w:rsidR="00BB050D" w:rsidRPr="00B309F1">
        <w:trPr>
          <w:trHeight w:val="626"/>
        </w:trPr>
        <w:tc>
          <w:tcPr>
            <w:tcW w:w="354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207" w:lineRule="exact"/>
              <w:ind w:left="8"/>
              <w:jc w:val="center"/>
              <w:rPr>
                <w:color w:val="000000" w:themeColor="text1"/>
              </w:rPr>
            </w:pPr>
            <w:r w:rsidRPr="00B309F1">
              <w:rPr>
                <w:rStyle w:val="None"/>
                <w:b/>
                <w:bCs/>
                <w:color w:val="000000" w:themeColor="text1"/>
                <w:spacing w:val="-2"/>
                <w:sz w:val="18"/>
                <w:szCs w:val="18"/>
              </w:rPr>
              <w:t>Particulars</w:t>
            </w:r>
          </w:p>
        </w:tc>
        <w:tc>
          <w:tcPr>
            <w:tcW w:w="18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5" w:type="dxa"/>
              <w:bottom w:w="80" w:type="dxa"/>
              <w:right w:w="204" w:type="dxa"/>
            </w:tcMar>
          </w:tcPr>
          <w:p w:rsidR="00BB050D" w:rsidRPr="00B309F1" w:rsidRDefault="00C175F3">
            <w:pPr>
              <w:pStyle w:val="TableParagraph"/>
              <w:spacing w:line="206" w:lineRule="exact"/>
              <w:ind w:left="145" w:right="124"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rsidR="00BB050D" w:rsidRPr="00B309F1" w:rsidRDefault="00C175F3">
            <w:pPr>
              <w:pStyle w:val="TableParagraph"/>
              <w:spacing w:line="207" w:lineRule="exact"/>
              <w:ind w:left="209"/>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rsidR="00BB050D" w:rsidRPr="00B309F1" w:rsidRDefault="00C175F3">
            <w:pPr>
              <w:pStyle w:val="TableParagraph"/>
              <w:spacing w:line="207" w:lineRule="exact"/>
              <w:ind w:left="290"/>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12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rsidR="00BB050D" w:rsidRPr="00B309F1" w:rsidRDefault="00C175F3">
            <w:pPr>
              <w:pStyle w:val="TableParagraph"/>
              <w:spacing w:line="207" w:lineRule="exact"/>
              <w:ind w:left="194"/>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384"/>
        </w:trPr>
        <w:tc>
          <w:tcPr>
            <w:tcW w:w="3541" w:type="dxa"/>
            <w:tcBorders>
              <w:top w:val="single" w:sz="4" w:space="0" w:color="000000"/>
              <w:left w:val="single" w:sz="4" w:space="0" w:color="000000"/>
              <w:bottom w:val="single" w:sz="4" w:space="0" w:color="000000"/>
              <w:right w:val="single" w:sz="4" w:space="0" w:color="000000"/>
            </w:tcBorders>
            <w:shd w:val="clear" w:color="auto" w:fill="auto"/>
            <w:tcMar>
              <w:top w:w="80" w:type="dxa"/>
              <w:left w:w="88" w:type="dxa"/>
              <w:bottom w:w="80" w:type="dxa"/>
              <w:right w:w="80" w:type="dxa"/>
            </w:tcMar>
          </w:tcPr>
          <w:p w:rsidR="00BB050D" w:rsidRPr="00B309F1" w:rsidRDefault="00C175F3">
            <w:pPr>
              <w:pStyle w:val="TableParagraph"/>
              <w:spacing w:line="186" w:lineRule="exact"/>
              <w:ind w:left="8"/>
              <w:jc w:val="center"/>
              <w:rPr>
                <w:color w:val="000000" w:themeColor="text1"/>
              </w:rPr>
            </w:pPr>
            <w:r w:rsidRPr="00B309F1">
              <w:rPr>
                <w:rStyle w:val="Hyperlink6"/>
                <w:rFonts w:eastAsia="Arial Unicode MS"/>
                <w:color w:val="000000" w:themeColor="text1"/>
                <w:sz w:val="18"/>
                <w:szCs w:val="18"/>
              </w:rPr>
              <w:t>Employeeattritionrate(excludingKMPs/</w:t>
            </w:r>
            <w:r w:rsidRPr="00B309F1">
              <w:rPr>
                <w:rStyle w:val="None"/>
                <w:color w:val="000000" w:themeColor="text1"/>
                <w:spacing w:val="-4"/>
                <w:sz w:val="18"/>
                <w:szCs w:val="18"/>
              </w:rPr>
              <w:t>SMs)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6" w:lineRule="exact"/>
              <w:ind w:right="44"/>
              <w:jc w:val="right"/>
              <w:rPr>
                <w:color w:val="000000" w:themeColor="text1"/>
              </w:rPr>
            </w:pPr>
            <w:r w:rsidRPr="00B309F1">
              <w:rPr>
                <w:rStyle w:val="Hyperlink7"/>
                <w:rFonts w:eastAsia="Arial Unicode MS"/>
                <w:color w:val="000000" w:themeColor="text1"/>
                <w:spacing w:val="-2"/>
                <w:sz w:val="18"/>
                <w:szCs w:val="18"/>
              </w:rPr>
              <w:t>4.00%</w:t>
            </w: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743" w:type="dxa"/>
              <w:bottom w:w="80" w:type="dxa"/>
              <w:right w:w="80" w:type="dxa"/>
            </w:tcMar>
          </w:tcPr>
          <w:p w:rsidR="00BB050D" w:rsidRPr="00B309F1" w:rsidRDefault="00C175F3">
            <w:pPr>
              <w:pStyle w:val="TableParagraph"/>
              <w:spacing w:line="186" w:lineRule="exact"/>
              <w:ind w:left="663"/>
              <w:rPr>
                <w:color w:val="000000" w:themeColor="text1"/>
              </w:rPr>
            </w:pPr>
            <w:r w:rsidRPr="00B309F1">
              <w:rPr>
                <w:rStyle w:val="Hyperlink7"/>
                <w:rFonts w:eastAsia="Arial Unicode MS"/>
                <w:color w:val="000000" w:themeColor="text1"/>
                <w:spacing w:val="-2"/>
                <w:sz w:val="18"/>
                <w:szCs w:val="18"/>
              </w:rPr>
              <w:t>15.00%</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80" w:type="dxa"/>
              <w:left w:w="908" w:type="dxa"/>
              <w:bottom w:w="80" w:type="dxa"/>
              <w:right w:w="80" w:type="dxa"/>
            </w:tcMar>
          </w:tcPr>
          <w:p w:rsidR="00BB050D" w:rsidRPr="00B309F1" w:rsidRDefault="00C175F3">
            <w:pPr>
              <w:pStyle w:val="TableParagraph"/>
              <w:spacing w:line="186" w:lineRule="exact"/>
              <w:ind w:left="828"/>
              <w:rPr>
                <w:color w:val="000000" w:themeColor="text1"/>
              </w:rPr>
            </w:pPr>
            <w:r w:rsidRPr="00B309F1">
              <w:rPr>
                <w:rStyle w:val="Hyperlink7"/>
                <w:rFonts w:eastAsia="Arial Unicode MS"/>
                <w:color w:val="000000" w:themeColor="text1"/>
                <w:spacing w:val="-2"/>
                <w:sz w:val="18"/>
                <w:szCs w:val="18"/>
              </w:rPr>
              <w:t>12.10%</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80" w:type="dxa"/>
              <w:left w:w="713" w:type="dxa"/>
              <w:bottom w:w="80" w:type="dxa"/>
              <w:right w:w="80" w:type="dxa"/>
            </w:tcMar>
          </w:tcPr>
          <w:p w:rsidR="00BB050D" w:rsidRPr="00B309F1" w:rsidRDefault="00C175F3">
            <w:pPr>
              <w:pStyle w:val="TableParagraph"/>
              <w:spacing w:line="186" w:lineRule="exact"/>
              <w:ind w:left="633"/>
              <w:rPr>
                <w:color w:val="000000" w:themeColor="text1"/>
              </w:rPr>
            </w:pPr>
            <w:r w:rsidRPr="00B309F1">
              <w:rPr>
                <w:rStyle w:val="Hyperlink7"/>
                <w:rFonts w:eastAsia="Arial Unicode MS"/>
                <w:color w:val="000000" w:themeColor="text1"/>
                <w:spacing w:val="-2"/>
                <w:sz w:val="18"/>
                <w:szCs w:val="18"/>
              </w:rPr>
              <w:t>18.00%</w:t>
            </w:r>
          </w:p>
        </w:tc>
      </w:tr>
    </w:tbl>
    <w:p w:rsidR="00BB050D" w:rsidRPr="00B309F1" w:rsidRDefault="00BB050D">
      <w:pPr>
        <w:pStyle w:val="BodyText"/>
        <w:spacing w:before="1"/>
        <w:ind w:left="808" w:hanging="808"/>
        <w:rPr>
          <w:color w:val="000000" w:themeColor="text1"/>
        </w:rPr>
      </w:pPr>
    </w:p>
    <w:p w:rsidR="00BB050D" w:rsidRPr="00B309F1" w:rsidRDefault="00BB050D">
      <w:pPr>
        <w:pStyle w:val="BodyText"/>
        <w:spacing w:before="1"/>
        <w:rPr>
          <w:color w:val="000000" w:themeColor="text1"/>
        </w:rPr>
      </w:pPr>
    </w:p>
    <w:p w:rsidR="00BB050D" w:rsidRPr="00B309F1" w:rsidRDefault="00C175F3">
      <w:pPr>
        <w:pStyle w:val="Body"/>
        <w:ind w:left="796"/>
        <w:jc w:val="both"/>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furtherdetailsregardingtheemployees,</w:t>
      </w:r>
      <w:r w:rsidRPr="00B309F1">
        <w:rPr>
          <w:rStyle w:val="None"/>
          <w:color w:val="000000" w:themeColor="text1"/>
          <w:sz w:val="20"/>
          <w:szCs w:val="20"/>
        </w:rPr>
        <w:t>see</w:t>
      </w:r>
      <w:r w:rsidRPr="00B309F1">
        <w:rPr>
          <w:rStyle w:val="None"/>
          <w:color w:val="000000" w:themeColor="text1"/>
          <w:sz w:val="20"/>
          <w:szCs w:val="20"/>
          <w:rtl/>
          <w:lang w:val="ar-SA"/>
        </w:rPr>
        <w:t>“</w:t>
      </w:r>
      <w:r w:rsidRPr="00B309F1">
        <w:rPr>
          <w:rStyle w:val="None"/>
          <w:i/>
          <w:iCs/>
          <w:color w:val="000000" w:themeColor="text1"/>
          <w:sz w:val="20"/>
          <w:szCs w:val="20"/>
        </w:rPr>
        <w:t>Our</w:t>
      </w:r>
      <w:r w:rsidRPr="00B309F1">
        <w:rPr>
          <w:rStyle w:val="None"/>
          <w:i/>
          <w:iCs/>
          <w:color w:val="000000" w:themeColor="text1"/>
          <w:sz w:val="20"/>
          <w:szCs w:val="20"/>
        </w:rPr>
        <w:t>Business–</w:t>
      </w:r>
      <w:r w:rsidRPr="00B309F1">
        <w:rPr>
          <w:rStyle w:val="None"/>
          <w:i/>
          <w:iCs/>
          <w:color w:val="000000" w:themeColor="text1"/>
          <w:sz w:val="20"/>
          <w:szCs w:val="20"/>
          <w:lang w:val="fr-FR"/>
        </w:rPr>
        <w:t>Human</w:t>
      </w:r>
      <w:r w:rsidRPr="00B309F1">
        <w:rPr>
          <w:rStyle w:val="None"/>
          <w:i/>
          <w:iCs/>
          <w:color w:val="000000" w:themeColor="text1"/>
          <w:sz w:val="20"/>
          <w:szCs w:val="20"/>
        </w:rPr>
        <w:t>Resources</w:t>
      </w:r>
      <w:r w:rsidRPr="00B309F1">
        <w:rPr>
          <w:rStyle w:val="None"/>
          <w:color w:val="000000" w:themeColor="text1"/>
          <w:sz w:val="20"/>
          <w:szCs w:val="20"/>
        </w:rPr>
        <w:t>”on</w:t>
      </w:r>
      <w:r w:rsidRPr="00B309F1">
        <w:rPr>
          <w:rStyle w:val="None"/>
          <w:color w:val="000000" w:themeColor="text1"/>
          <w:sz w:val="20"/>
          <w:szCs w:val="20"/>
          <w:lang w:val="fr-FR"/>
        </w:rPr>
        <w:t>page</w:t>
      </w:r>
      <w:r w:rsidRPr="00B309F1">
        <w:rPr>
          <w:rStyle w:val="None"/>
          <w:color w:val="000000" w:themeColor="text1"/>
          <w:spacing w:val="-3"/>
          <w:sz w:val="20"/>
          <w:szCs w:val="20"/>
        </w:rPr>
        <w:t xml:space="preserve"> 235.</w:t>
      </w:r>
    </w:p>
    <w:p w:rsidR="00BB050D" w:rsidRPr="00B309F1" w:rsidRDefault="00C175F3">
      <w:pPr>
        <w:pStyle w:val="BodyText"/>
        <w:spacing w:before="200"/>
        <w:ind w:left="796" w:right="155"/>
        <w:jc w:val="both"/>
        <w:rPr>
          <w:color w:val="000000" w:themeColor="text1"/>
        </w:rPr>
      </w:pPr>
      <w:r w:rsidRPr="00B309F1">
        <w:rPr>
          <w:rStyle w:val="Hyperlink4"/>
          <w:color w:val="000000" w:themeColor="text1"/>
        </w:rPr>
        <w:t>Competitionforindividualswithspecializedknowledgeandexperienceis</w:t>
      </w:r>
      <w:r w:rsidRPr="00B309F1">
        <w:rPr>
          <w:rStyle w:val="Hyperlink4"/>
          <w:color w:val="000000" w:themeColor="text1"/>
        </w:rPr>
        <w:t>intenseinourindustry.Further,asweexpect to continue to expand our operations and develop new products, we will need to continue to attract and retain experiencedmanagementpersonnel.Ifweareunabletoretainorattractsuchmembersorareunabletolocate</w:t>
      </w:r>
      <w:r w:rsidRPr="00B309F1">
        <w:rPr>
          <w:rStyle w:val="Hyperlink5"/>
          <w:color w:val="000000" w:themeColor="text1"/>
        </w:rPr>
        <w:t>suitable</w:t>
      </w:r>
    </w:p>
    <w:p w:rsidR="00BB050D" w:rsidRPr="00B309F1" w:rsidRDefault="00BB050D">
      <w:pPr>
        <w:pStyle w:val="BodyText"/>
        <w:jc w:val="both"/>
        <w:rPr>
          <w:color w:val="000000" w:themeColor="text1"/>
        </w:rPr>
        <w:sectPr w:rsidR="00BB050D" w:rsidRPr="00B309F1">
          <w:headerReference w:type="default" r:id="rId150"/>
          <w:footerReference w:type="default" r:id="rId151"/>
          <w:pgSz w:w="11920" w:h="16840"/>
          <w:pgMar w:top="1100" w:right="566" w:bottom="280" w:left="992" w:header="0" w:footer="0" w:gutter="0"/>
          <w:cols w:space="720"/>
        </w:sectPr>
      </w:pPr>
    </w:p>
    <w:p w:rsidR="00BB050D" w:rsidRPr="00B309F1" w:rsidRDefault="00C175F3">
      <w:pPr>
        <w:pStyle w:val="BodyText"/>
        <w:spacing w:before="65"/>
        <w:ind w:left="796" w:right="163"/>
        <w:jc w:val="both"/>
        <w:rPr>
          <w:color w:val="000000" w:themeColor="text1"/>
        </w:rPr>
      </w:pPr>
      <w:r w:rsidRPr="00B309F1">
        <w:rPr>
          <w:rStyle w:val="Hyperlink4"/>
          <w:color w:val="000000" w:themeColor="text1"/>
        </w:rPr>
        <w:t>or qualified replacements, our results of operations may be adversely affected. For details of changes in our Pearson LLC, please see “Our Management” on page 250.</w:t>
      </w:r>
      <w:r w:rsidRPr="00B309F1">
        <w:rPr>
          <w:rStyle w:val="None"/>
          <w:i/>
          <w:iCs/>
          <w:color w:val="000000" w:themeColor="text1"/>
        </w:rPr>
      </w:r>
      <w:r w:rsidRPr="00B309F1">
        <w:rPr>
          <w:rStyle w:val="Hyperlink4"/>
          <w:color w:val="000000" w:themeColor="text1"/>
        </w:rPr>
      </w:r>
    </w:p>
    <w:p w:rsidR="00BB050D" w:rsidRPr="00B309F1" w:rsidRDefault="00C175F3">
      <w:pPr>
        <w:pStyle w:val="BodyText"/>
        <w:spacing w:before="200"/>
        <w:ind w:left="796" w:right="158"/>
        <w:jc w:val="both"/>
        <w:rPr>
          <w:color w:val="000000" w:themeColor="text1"/>
        </w:rPr>
      </w:pPr>
      <w:r w:rsidRPr="00B309F1">
        <w:rPr>
          <w:rStyle w:val="Hyperlink4"/>
          <w:color w:val="000000" w:themeColor="text1"/>
        </w:rPr>
        <w:t>An increase in employee attrition rates may result</w:t>
      </w:r>
      <w:r w:rsidRPr="00B309F1">
        <w:rPr>
          <w:rStyle w:val="Hyperlink4"/>
          <w:color w:val="000000" w:themeColor="text1"/>
        </w:rPr>
        <w:t xml:space="preserve"> in an increase in recruitment and training costs for new hires, a declineinproductivityandefficiencyandlossofknowledge,skillandexpertise.Wecannotprovideassurancethatwe willbeabletogrowourworkforceinamannerconsistentwithourgrowthobjectives,whichmayadversel</w:t>
      </w:r>
      <w:r w:rsidRPr="00B309F1">
        <w:rPr>
          <w:rStyle w:val="Hyperlink4"/>
          <w:color w:val="000000" w:themeColor="text1"/>
        </w:rPr>
        <w:t>yaffectour business, results of operations, cash flows and financial condition.</w:t>
      </w:r>
    </w:p>
    <w:p w:rsidR="00BB050D" w:rsidRPr="00B309F1" w:rsidRDefault="00C175F3">
      <w:pPr>
        <w:pStyle w:val="Heading4"/>
        <w:numPr>
          <w:ilvl w:val="0"/>
          <w:numId w:val="64"/>
        </w:numPr>
        <w:spacing w:before="201"/>
        <w:ind w:right="156"/>
        <w:rPr>
          <w:color w:val="000000" w:themeColor="text1"/>
        </w:rPr>
      </w:pPr>
      <w:r w:rsidRPr="00B309F1">
        <w:rPr>
          <w:rStyle w:val="Hyperlink4"/>
          <w:color w:val="000000" w:themeColor="text1"/>
        </w:rPr>
        <w:t>Apart from two of our Directors, none of our Directors have any prior experience of directorships in listed companies.Diana Montoya,ourCompanywillbesubjecttotheapplicable regulatoryrequirementsofalistedcompany,includingregulationsprescribedunderSEBIListingRegulationsand theCompaniesAct. Anynon-compliancewiththeregulatoryrequirements,duetolackofexperienceorotherwise, may subject us to adverse regulatory actions.</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2"/>
        <w:ind w:left="796" w:right="153"/>
        <w:jc w:val="both"/>
        <w:rPr>
          <w:color w:val="000000" w:themeColor="text1"/>
        </w:rPr>
      </w:pPr>
      <w:r w:rsidRPr="00B309F1">
        <w:rPr>
          <w:rStyle w:val="Hyperlink4"/>
          <w:color w:val="000000" w:themeColor="text1"/>
        </w:rPr>
        <w:t>As of the date of this Kirby-Nunez, our Board comprises of eight Directors, of which four are Krueger-Sanchez,andfourareIndependentDirectors(includingonewomanIndependentDirector).Whileallofourdirectors haveseveralyearsofexperienceandexpertiseintheirrespectivefields,apartfromtwoofourIndependentDirectors, namelyDineshHirachandMunotandAjayShriramPatil,noneofourDirectors,arecurrentlyontheboardofdirectors ofcompaniesthatarelistedonthestockexchangesinIndiaoroutsideIndia.Accordingly,mostofourDirectorshave limited exposure to management of affairs of a listed company which, Wright, Richards and Durham, entails several compliance requirementsand scrutiny of affairsby shareholders, regulatorsand the public at large that isassociated with being a listed company.</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98"/>
        <w:ind w:left="796" w:right="149"/>
        <w:jc w:val="both"/>
        <w:rPr>
          <w:color w:val="000000" w:themeColor="text1"/>
        </w:rPr>
      </w:pPr>
      <w:r w:rsidRPr="00B309F1">
        <w:rPr>
          <w:rStyle w:val="Hyperlink4"/>
          <w:color w:val="000000" w:themeColor="text1"/>
        </w:rPr>
        <w:t>Post listing of Oconnor, Woods and Chaney on Montgomery, Vaughn and Herrera,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compliancemeasureswhichwerenotapplicabletousasanunlistedcompany.Anydelayornon-compliancewithsuch applicable regulatory requirements, due to lack of experience or otherwise, may present certain potential challenges for our Company including but not limited to adverse regulatory actions or imposition of fines.</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2"/>
        <w:ind w:left="796" w:right="162"/>
        <w:jc w:val="both"/>
        <w:rPr>
          <w:color w:val="000000" w:themeColor="text1"/>
        </w:rPr>
      </w:pPr>
      <w:r w:rsidRPr="00B309F1">
        <w:rPr>
          <w:rStyle w:val="Hyperlink4"/>
          <w:color w:val="000000" w:themeColor="text1"/>
        </w:rPr>
        <w:t>Asaresult,theBoardofDirectorsmayhavetoprovideincreasedattentiontosuchproceduresandtheirattentionmay bedi</w:t>
      </w:r>
      <w:r w:rsidRPr="00B309F1">
        <w:rPr>
          <w:rStyle w:val="Hyperlink4"/>
          <w:color w:val="000000" w:themeColor="text1"/>
        </w:rPr>
        <w:t>vertedfromourbusinessconcerns,whichmayadverselyaffectourbusiness,prospects,resultsofoperationsand financial condition.</w:t>
      </w:r>
    </w:p>
    <w:p w:rsidR="00BB050D" w:rsidRPr="00B309F1" w:rsidRDefault="00C175F3">
      <w:pPr>
        <w:pStyle w:val="Heading4"/>
        <w:numPr>
          <w:ilvl w:val="0"/>
          <w:numId w:val="48"/>
        </w:numPr>
        <w:ind w:right="162"/>
        <w:rPr>
          <w:color w:val="000000" w:themeColor="text1"/>
        </w:rPr>
      </w:pPr>
      <w:r w:rsidRPr="00B309F1">
        <w:rPr>
          <w:rStyle w:val="Hyperlink4"/>
          <w:color w:val="000000" w:themeColor="text1"/>
        </w:rPr>
        <w:t>WecurrentlyavailbenefitsundercertainGovernmentincentiveschemes.Cancellationorourinability tomeetthe conditions under such schemes may res</w:t>
      </w:r>
      <w:r w:rsidRPr="00B309F1">
        <w:rPr>
          <w:rStyle w:val="Hyperlink4"/>
          <w:color w:val="000000" w:themeColor="text1"/>
        </w:rPr>
        <w:t>ult in adversely affect our business operations, cash flows, results of operations and financial condition.</w:t>
      </w:r>
    </w:p>
    <w:p w:rsidR="00BB050D" w:rsidRPr="00B309F1" w:rsidRDefault="00C175F3">
      <w:pPr>
        <w:pStyle w:val="BodyText"/>
        <w:spacing w:before="199"/>
        <w:ind w:left="796" w:right="155"/>
        <w:jc w:val="both"/>
        <w:rPr>
          <w:color w:val="000000" w:themeColor="text1"/>
        </w:rPr>
      </w:pPr>
      <w:r w:rsidRPr="00B309F1">
        <w:rPr>
          <w:rStyle w:val="Hyperlink4"/>
          <w:color w:val="000000" w:themeColor="text1"/>
        </w:rPr>
        <w:t>During the three-month period ended June 30, 2025, and preceding three Fiscals, our Company has availed certain incentives such as Merchandise Exports from Haas PLC (“MEIS”) and Remission of Duties or Taxes on Export of Products Scheme (“RoDTEP”). The table below sets forth details relating to government incentive schemes:</w:t>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p>
    <w:p w:rsidR="00BB050D" w:rsidRPr="00B309F1" w:rsidRDefault="00BB050D">
      <w:pPr>
        <w:pStyle w:val="BodyText"/>
        <w:spacing w:before="4"/>
        <w:rPr>
          <w:rStyle w:val="Hyperlink4"/>
          <w:color w:val="000000" w:themeColor="text1"/>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1056"/>
        <w:gridCol w:w="1071"/>
        <w:gridCol w:w="1198"/>
        <w:gridCol w:w="1213"/>
        <w:gridCol w:w="1215"/>
        <w:gridCol w:w="1213"/>
        <w:gridCol w:w="1215"/>
        <w:gridCol w:w="1213"/>
      </w:tblGrid>
      <w:tr w:rsidR="00BB050D" w:rsidRPr="00B309F1">
        <w:trPr>
          <w:trHeight w:val="626"/>
        </w:trPr>
        <w:tc>
          <w:tcPr>
            <w:tcW w:w="212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344" w:type="dxa"/>
            </w:tcMar>
          </w:tcPr>
          <w:p w:rsidR="00BB050D" w:rsidRPr="00B309F1" w:rsidRDefault="00C175F3">
            <w:pPr>
              <w:pStyle w:val="TableParagraph"/>
              <w:spacing w:line="206" w:lineRule="exact"/>
              <w:ind w:left="290" w:right="264" w:hanging="10"/>
              <w:rPr>
                <w:color w:val="000000" w:themeColor="text1"/>
              </w:rPr>
            </w:pPr>
            <w:r w:rsidRPr="00B309F1">
              <w:rPr>
                <w:rStyle w:val="None"/>
                <w:b/>
                <w:bCs/>
                <w:color w:val="000000" w:themeColor="text1"/>
                <w:sz w:val="18"/>
                <w:szCs w:val="18"/>
              </w:rPr>
              <w:t>Three-monthperiod endedJune30,</w:t>
            </w:r>
            <w:r w:rsidRPr="00B309F1">
              <w:rPr>
                <w:rStyle w:val="None"/>
                <w:b/>
                <w:bCs/>
                <w:color w:val="000000" w:themeColor="text1"/>
                <w:spacing w:val="-4"/>
                <w:sz w:val="18"/>
                <w:szCs w:val="18"/>
              </w:rPr>
              <w:t>2025</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7" w:type="dxa"/>
              <w:bottom w:w="80" w:type="dxa"/>
              <w:right w:w="80" w:type="dxa"/>
            </w:tcMar>
          </w:tcPr>
          <w:p w:rsidR="00BB050D" w:rsidRPr="00B309F1" w:rsidRDefault="00C175F3">
            <w:pPr>
              <w:pStyle w:val="TableParagraph"/>
              <w:spacing w:before="2"/>
              <w:ind w:left="777"/>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2025</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5" w:type="dxa"/>
              <w:bottom w:w="80" w:type="dxa"/>
              <w:right w:w="80" w:type="dxa"/>
            </w:tcMar>
          </w:tcPr>
          <w:p w:rsidR="00BB050D" w:rsidRPr="00B309F1" w:rsidRDefault="00C175F3">
            <w:pPr>
              <w:pStyle w:val="TableParagraph"/>
              <w:spacing w:before="2"/>
              <w:ind w:left="785"/>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2024</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2" w:type="dxa"/>
              <w:bottom w:w="80" w:type="dxa"/>
              <w:right w:w="80" w:type="dxa"/>
            </w:tcMar>
          </w:tcPr>
          <w:p w:rsidR="00BB050D" w:rsidRPr="00B309F1" w:rsidRDefault="00C175F3">
            <w:pPr>
              <w:pStyle w:val="TableParagraph"/>
              <w:spacing w:before="2"/>
              <w:ind w:left="782"/>
              <w:rPr>
                <w:color w:val="000000" w:themeColor="text1"/>
              </w:rPr>
            </w:pPr>
            <w:r w:rsidRPr="00B309F1">
              <w:rPr>
                <w:rStyle w:val="None"/>
                <w:b/>
                <w:bCs/>
                <w:color w:val="000000" w:themeColor="text1"/>
                <w:sz w:val="18"/>
                <w:szCs w:val="18"/>
              </w:rPr>
              <w:t>Fiscal</w:t>
            </w:r>
            <w:r w:rsidRPr="00B309F1">
              <w:rPr>
                <w:rStyle w:val="None"/>
                <w:b/>
                <w:bCs/>
                <w:color w:val="000000" w:themeColor="text1"/>
                <w:spacing w:val="-4"/>
                <w:sz w:val="18"/>
                <w:szCs w:val="18"/>
              </w:rPr>
              <w:t>2023</w:t>
            </w:r>
          </w:p>
        </w:tc>
      </w:tr>
      <w:tr w:rsidR="00BB050D" w:rsidRPr="00B309F1">
        <w:trPr>
          <w:trHeight w:val="1398"/>
        </w:trPr>
        <w:tc>
          <w:tcPr>
            <w:tcW w:w="10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5" w:type="dxa"/>
              <w:bottom w:w="80" w:type="dxa"/>
              <w:right w:w="139" w:type="dxa"/>
            </w:tcMar>
          </w:tcPr>
          <w:p w:rsidR="00BB050D" w:rsidRPr="00B309F1" w:rsidRDefault="00C175F3">
            <w:pPr>
              <w:pStyle w:val="TableParagraph"/>
              <w:ind w:left="115" w:right="59" w:hanging="41"/>
              <w:jc w:val="both"/>
              <w:rPr>
                <w:color w:val="000000" w:themeColor="text1"/>
              </w:rPr>
            </w:pPr>
            <w:r w:rsidRPr="00B309F1">
              <w:rPr>
                <w:rStyle w:val="None"/>
                <w:b/>
                <w:bCs/>
                <w:color w:val="000000" w:themeColor="text1"/>
                <w:spacing w:val="-2"/>
                <w:sz w:val="18"/>
                <w:szCs w:val="18"/>
              </w:rPr>
              <w:t xml:space="preserve">Governmen </w:t>
            </w:r>
            <w:r w:rsidRPr="00B309F1">
              <w:rPr>
                <w:rStyle w:val="None"/>
                <w:b/>
                <w:bCs/>
                <w:color w:val="000000" w:themeColor="text1"/>
                <w:sz w:val="18"/>
                <w:szCs w:val="18"/>
              </w:rPr>
              <w:t>t Incentive schemes (</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in million)</w:t>
            </w:r>
          </w:p>
        </w:tc>
        <w:tc>
          <w:tcPr>
            <w:tcW w:w="10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4" w:type="dxa"/>
            </w:tcMar>
          </w:tcPr>
          <w:p w:rsidR="00BB050D" w:rsidRPr="00B309F1" w:rsidRDefault="00C175F3">
            <w:pPr>
              <w:pStyle w:val="TableParagraph"/>
              <w:ind w:left="102" w:right="94" w:firstLine="2"/>
              <w:jc w:val="center"/>
              <w:rPr>
                <w:rStyle w:val="None"/>
                <w:b/>
                <w:bCs/>
                <w:color w:val="000000" w:themeColor="text1"/>
                <w:sz w:val="18"/>
                <w:szCs w:val="18"/>
              </w:rPr>
            </w:pPr>
            <w:r w:rsidRPr="00B309F1">
              <w:rPr>
                <w:rStyle w:val="None"/>
                <w:b/>
                <w:bCs/>
                <w:color w:val="000000" w:themeColor="text1"/>
                <w:spacing w:val="-2"/>
                <w:sz w:val="18"/>
                <w:szCs w:val="18"/>
              </w:rPr>
              <w:t xml:space="preserve">Percentage </w:t>
            </w:r>
            <w:r w:rsidRPr="00B309F1">
              <w:rPr>
                <w:rStyle w:val="None"/>
                <w:b/>
                <w:bCs/>
                <w:color w:val="000000" w:themeColor="text1"/>
                <w:sz w:val="18"/>
                <w:szCs w:val="18"/>
              </w:rPr>
              <w:t xml:space="preserve">ofRevenue </w:t>
            </w:r>
            <w:r w:rsidRPr="00B309F1">
              <w:rPr>
                <w:rStyle w:val="None"/>
                <w:b/>
                <w:bCs/>
                <w:color w:val="000000" w:themeColor="text1"/>
                <w:spacing w:val="-4"/>
                <w:sz w:val="18"/>
                <w:szCs w:val="18"/>
              </w:rPr>
              <w:t xml:space="preserve">from </w:t>
            </w:r>
            <w:r w:rsidRPr="00B309F1">
              <w:rPr>
                <w:rStyle w:val="None"/>
                <w:b/>
                <w:bCs/>
                <w:color w:val="000000" w:themeColor="text1"/>
                <w:spacing w:val="-2"/>
                <w:sz w:val="18"/>
                <w:szCs w:val="18"/>
              </w:rPr>
              <w:t>Operations</w:t>
            </w:r>
          </w:p>
          <w:p w:rsidR="00BB050D" w:rsidRPr="00B309F1" w:rsidRDefault="00C175F3">
            <w:pPr>
              <w:pStyle w:val="TableParagraph"/>
              <w:spacing w:line="186" w:lineRule="exact"/>
              <w:ind w:left="59" w:right="53"/>
              <w:jc w:val="center"/>
              <w:rPr>
                <w:color w:val="000000" w:themeColor="text1"/>
              </w:rPr>
            </w:pPr>
            <w:r w:rsidRPr="00B309F1">
              <w:rPr>
                <w:rStyle w:val="None"/>
                <w:b/>
                <w:bCs/>
                <w:color w:val="000000" w:themeColor="text1"/>
                <w:spacing w:val="-5"/>
                <w:sz w:val="18"/>
                <w:szCs w:val="18"/>
              </w:rPr>
              <w:t>(%)</w:t>
            </w:r>
          </w:p>
        </w:tc>
        <w:tc>
          <w:tcPr>
            <w:tcW w:w="11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6" w:type="dxa"/>
              <w:bottom w:w="80" w:type="dxa"/>
              <w:right w:w="159" w:type="dxa"/>
            </w:tcMar>
          </w:tcPr>
          <w:p w:rsidR="00BB050D" w:rsidRPr="00B309F1" w:rsidRDefault="00C175F3">
            <w:pPr>
              <w:pStyle w:val="TableParagraph"/>
              <w:ind w:left="86" w:right="79" w:hanging="2"/>
              <w:jc w:val="center"/>
              <w:rPr>
                <w:color w:val="000000" w:themeColor="text1"/>
              </w:rPr>
            </w:pPr>
            <w:r w:rsidRPr="00B309F1">
              <w:rPr>
                <w:rStyle w:val="None"/>
                <w:b/>
                <w:bCs/>
                <w:color w:val="000000" w:themeColor="text1"/>
                <w:spacing w:val="-2"/>
                <w:sz w:val="18"/>
                <w:szCs w:val="18"/>
              </w:rPr>
              <w:t xml:space="preserve">Government Incentive </w:t>
            </w:r>
            <w:r w:rsidRPr="00B309F1">
              <w:rPr>
                <w:rStyle w:val="None"/>
                <w:b/>
                <w:bCs/>
                <w:color w:val="000000" w:themeColor="text1"/>
                <w:sz w:val="18"/>
                <w:szCs w:val="18"/>
              </w:rPr>
              <w:t>schemes(</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134" w:type="dxa"/>
            </w:tcMar>
          </w:tcPr>
          <w:p w:rsidR="00BB050D" w:rsidRPr="00B309F1" w:rsidRDefault="00C175F3">
            <w:pPr>
              <w:pStyle w:val="TableParagraph"/>
              <w:ind w:left="61" w:right="54" w:hanging="2"/>
              <w:jc w:val="center"/>
              <w:rPr>
                <w:color w:val="000000" w:themeColor="text1"/>
              </w:rPr>
            </w:pPr>
            <w:r w:rsidRPr="00B309F1">
              <w:rPr>
                <w:rStyle w:val="None"/>
                <w:b/>
                <w:bCs/>
                <w:color w:val="000000" w:themeColor="text1"/>
                <w:sz w:val="18"/>
                <w:szCs w:val="18"/>
              </w:rPr>
              <w:t xml:space="preserve">Percentage of Revenuefrom </w:t>
            </w:r>
            <w:r w:rsidRPr="00B309F1">
              <w:rPr>
                <w:rStyle w:val="None"/>
                <w:b/>
                <w:bCs/>
                <w:color w:val="000000" w:themeColor="text1"/>
                <w:spacing w:val="-2"/>
                <w:sz w:val="18"/>
                <w:szCs w:val="18"/>
              </w:rPr>
              <w:t xml:space="preserve">Operations </w:t>
            </w:r>
            <w:r w:rsidRPr="00B309F1">
              <w:rPr>
                <w:rStyle w:val="None"/>
                <w:b/>
                <w:bCs/>
                <w:color w:val="000000" w:themeColor="text1"/>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7" w:type="dxa"/>
            </w:tcMar>
          </w:tcPr>
          <w:p w:rsidR="00BB050D" w:rsidRPr="00B309F1" w:rsidRDefault="00C175F3">
            <w:pPr>
              <w:pStyle w:val="TableParagraph"/>
              <w:ind w:left="94" w:right="87" w:firstLine="3"/>
              <w:jc w:val="center"/>
              <w:rPr>
                <w:color w:val="000000" w:themeColor="text1"/>
              </w:rPr>
            </w:pPr>
            <w:r w:rsidRPr="00B309F1">
              <w:rPr>
                <w:rStyle w:val="None"/>
                <w:b/>
                <w:bCs/>
                <w:color w:val="000000" w:themeColor="text1"/>
                <w:spacing w:val="-2"/>
                <w:sz w:val="18"/>
                <w:szCs w:val="18"/>
              </w:rPr>
              <w:t xml:space="preserve">Government Incentive </w:t>
            </w:r>
            <w:r w:rsidRPr="00B309F1">
              <w:rPr>
                <w:rStyle w:val="None"/>
                <w:b/>
                <w:bCs/>
                <w:color w:val="000000" w:themeColor="text1"/>
                <w:sz w:val="18"/>
                <w:szCs w:val="18"/>
              </w:rPr>
              <w:t>schemes(</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35" w:type="dxa"/>
            </w:tcMar>
          </w:tcPr>
          <w:p w:rsidR="00BB050D" w:rsidRPr="00B309F1" w:rsidRDefault="00C175F3">
            <w:pPr>
              <w:pStyle w:val="TableParagraph"/>
              <w:ind w:left="60" w:right="55" w:hanging="2"/>
              <w:jc w:val="center"/>
              <w:rPr>
                <w:color w:val="000000" w:themeColor="text1"/>
              </w:rPr>
            </w:pPr>
            <w:r w:rsidRPr="00B309F1">
              <w:rPr>
                <w:rStyle w:val="None"/>
                <w:b/>
                <w:bCs/>
                <w:color w:val="000000" w:themeColor="text1"/>
                <w:sz w:val="18"/>
                <w:szCs w:val="18"/>
              </w:rPr>
              <w:t xml:space="preserve">Percentage of Revenuefrom </w:t>
            </w:r>
            <w:r w:rsidRPr="00B309F1">
              <w:rPr>
                <w:rStyle w:val="None"/>
                <w:b/>
                <w:bCs/>
                <w:color w:val="000000" w:themeColor="text1"/>
                <w:spacing w:val="-2"/>
                <w:sz w:val="18"/>
                <w:szCs w:val="18"/>
              </w:rPr>
              <w:t xml:space="preserve">Operations </w:t>
            </w:r>
            <w:r w:rsidRPr="00B309F1">
              <w:rPr>
                <w:rStyle w:val="None"/>
                <w:b/>
                <w:bCs/>
                <w:color w:val="000000" w:themeColor="text1"/>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71" w:type="dxa"/>
            </w:tcMar>
          </w:tcPr>
          <w:p w:rsidR="00BB050D" w:rsidRPr="00B309F1" w:rsidRDefault="00C175F3">
            <w:pPr>
              <w:pStyle w:val="TableParagraph"/>
              <w:ind w:left="91" w:right="91" w:firstLine="3"/>
              <w:jc w:val="center"/>
              <w:rPr>
                <w:color w:val="000000" w:themeColor="text1"/>
              </w:rPr>
            </w:pPr>
            <w:r w:rsidRPr="00B309F1">
              <w:rPr>
                <w:rStyle w:val="None"/>
                <w:b/>
                <w:bCs/>
                <w:color w:val="000000" w:themeColor="text1"/>
                <w:spacing w:val="-2"/>
                <w:sz w:val="18"/>
                <w:szCs w:val="18"/>
              </w:rPr>
              <w:t xml:space="preserve">Government Incentive </w:t>
            </w:r>
            <w:r w:rsidRPr="00B309F1">
              <w:rPr>
                <w:rStyle w:val="None"/>
                <w:b/>
                <w:bCs/>
                <w:color w:val="000000" w:themeColor="text1"/>
                <w:sz w:val="18"/>
                <w:szCs w:val="18"/>
              </w:rPr>
              <w:t>schemes(</w:t>
            </w:r>
            <w:r w:rsidRPr="00B309F1">
              <w:rPr>
                <w:rStyle w:val="None"/>
                <w:rFonts w:ascii="Arial Unicode MS" w:hAnsi="Arial Unicode MS"/>
                <w:color w:val="000000" w:themeColor="text1"/>
                <w:sz w:val="18"/>
                <w:szCs w:val="18"/>
              </w:rPr>
              <w:t>₹</w:t>
            </w:r>
            <w:r w:rsidRPr="00B309F1">
              <w:rPr>
                <w:rStyle w:val="None"/>
                <w:b/>
                <w:bCs/>
                <w:color w:val="000000" w:themeColor="text1"/>
                <w:sz w:val="18"/>
                <w:szCs w:val="18"/>
              </w:rPr>
              <w:t xml:space="preserve">in </w:t>
            </w:r>
            <w:r w:rsidRPr="00B309F1">
              <w:rPr>
                <w:rStyle w:val="None"/>
                <w:b/>
                <w:bCs/>
                <w:color w:val="000000" w:themeColor="text1"/>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9" w:type="dxa"/>
              <w:bottom w:w="80" w:type="dxa"/>
              <w:right w:w="136" w:type="dxa"/>
            </w:tcMar>
          </w:tcPr>
          <w:p w:rsidR="00BB050D" w:rsidRPr="00B309F1" w:rsidRDefault="00C175F3">
            <w:pPr>
              <w:pStyle w:val="TableParagraph"/>
              <w:ind w:left="59" w:right="56" w:hanging="2"/>
              <w:jc w:val="center"/>
              <w:rPr>
                <w:color w:val="000000" w:themeColor="text1"/>
              </w:rPr>
            </w:pPr>
            <w:r w:rsidRPr="00B309F1">
              <w:rPr>
                <w:rStyle w:val="None"/>
                <w:b/>
                <w:bCs/>
                <w:color w:val="000000" w:themeColor="text1"/>
                <w:sz w:val="18"/>
                <w:szCs w:val="18"/>
              </w:rPr>
              <w:t xml:space="preserve">Percentage of Revenuefrom </w:t>
            </w:r>
            <w:r w:rsidRPr="00B309F1">
              <w:rPr>
                <w:rStyle w:val="None"/>
                <w:b/>
                <w:bCs/>
                <w:color w:val="000000" w:themeColor="text1"/>
                <w:spacing w:val="-2"/>
                <w:sz w:val="18"/>
                <w:szCs w:val="18"/>
              </w:rPr>
              <w:t xml:space="preserve">Operations </w:t>
            </w:r>
            <w:r w:rsidRPr="00B309F1">
              <w:rPr>
                <w:rStyle w:val="None"/>
                <w:b/>
                <w:bCs/>
                <w:color w:val="000000" w:themeColor="text1"/>
                <w:spacing w:val="-4"/>
                <w:sz w:val="18"/>
                <w:szCs w:val="18"/>
              </w:rPr>
              <w:t>(%)</w:t>
            </w:r>
          </w:p>
        </w:tc>
      </w:tr>
      <w:tr w:rsidR="00BB050D" w:rsidRPr="00B309F1">
        <w:trPr>
          <w:trHeight w:val="384"/>
        </w:trPr>
        <w:tc>
          <w:tcPr>
            <w:tcW w:w="1056" w:type="dxa"/>
            <w:tcBorders>
              <w:top w:val="single" w:sz="4" w:space="0" w:color="000000"/>
              <w:left w:val="single" w:sz="4" w:space="0" w:color="000000"/>
              <w:bottom w:val="single" w:sz="4" w:space="0" w:color="000000"/>
              <w:right w:val="single" w:sz="4" w:space="0" w:color="000000"/>
            </w:tcBorders>
            <w:shd w:val="clear" w:color="auto" w:fill="auto"/>
            <w:tcMar>
              <w:top w:w="80" w:type="dxa"/>
              <w:left w:w="763" w:type="dxa"/>
              <w:bottom w:w="80" w:type="dxa"/>
              <w:right w:w="80" w:type="dxa"/>
            </w:tcMar>
          </w:tcPr>
          <w:p w:rsidR="00BB050D" w:rsidRPr="00B309F1" w:rsidRDefault="00C175F3">
            <w:pPr>
              <w:pStyle w:val="TableParagraph"/>
              <w:spacing w:before="2" w:line="186" w:lineRule="exact"/>
              <w:ind w:left="683"/>
              <w:rPr>
                <w:color w:val="000000" w:themeColor="text1"/>
              </w:rPr>
            </w:pPr>
            <w:r w:rsidRPr="00B309F1">
              <w:rPr>
                <w:rStyle w:val="None"/>
                <w:color w:val="000000" w:themeColor="text1"/>
                <w:spacing w:val="-4"/>
                <w:sz w:val="18"/>
                <w:szCs w:val="18"/>
              </w:rPr>
              <w:t>2.67</w:t>
            </w:r>
          </w:p>
        </w:tc>
        <w:tc>
          <w:tcPr>
            <w:tcW w:w="1071" w:type="dxa"/>
            <w:tcBorders>
              <w:top w:val="single" w:sz="4" w:space="0" w:color="000000"/>
              <w:left w:val="single" w:sz="4" w:space="0" w:color="000000"/>
              <w:bottom w:val="single" w:sz="4" w:space="0" w:color="000000"/>
              <w:right w:val="single" w:sz="4" w:space="0" w:color="000000"/>
            </w:tcBorders>
            <w:shd w:val="clear" w:color="auto" w:fill="auto"/>
            <w:tcMar>
              <w:top w:w="80" w:type="dxa"/>
              <w:left w:w="627" w:type="dxa"/>
              <w:bottom w:w="80" w:type="dxa"/>
              <w:right w:w="80" w:type="dxa"/>
            </w:tcMar>
          </w:tcPr>
          <w:p w:rsidR="00BB050D" w:rsidRPr="00B309F1" w:rsidRDefault="00C175F3">
            <w:pPr>
              <w:pStyle w:val="TableParagraph"/>
              <w:spacing w:before="2" w:line="186" w:lineRule="exact"/>
              <w:ind w:left="547"/>
              <w:rPr>
                <w:color w:val="000000" w:themeColor="text1"/>
              </w:rPr>
            </w:pPr>
            <w:r w:rsidRPr="00B309F1">
              <w:rPr>
                <w:rStyle w:val="Hyperlink7"/>
                <w:rFonts w:eastAsia="Arial Unicode MS"/>
                <w:color w:val="000000" w:themeColor="text1"/>
                <w:spacing w:val="-2"/>
                <w:sz w:val="18"/>
                <w:szCs w:val="18"/>
              </w:rPr>
              <w:t>0.05%</w:t>
            </w:r>
          </w:p>
        </w:tc>
        <w:tc>
          <w:tcPr>
            <w:tcW w:w="1198" w:type="dxa"/>
            <w:tcBorders>
              <w:top w:val="single" w:sz="4" w:space="0" w:color="000000"/>
              <w:left w:val="single" w:sz="4" w:space="0" w:color="000000"/>
              <w:bottom w:val="single" w:sz="4" w:space="0" w:color="000000"/>
              <w:right w:val="single" w:sz="4" w:space="0" w:color="000000"/>
            </w:tcBorders>
            <w:shd w:val="clear" w:color="auto" w:fill="auto"/>
            <w:tcMar>
              <w:top w:w="80" w:type="dxa"/>
              <w:left w:w="811" w:type="dxa"/>
              <w:bottom w:w="80" w:type="dxa"/>
              <w:right w:w="80" w:type="dxa"/>
            </w:tcMar>
          </w:tcPr>
          <w:p w:rsidR="00BB050D" w:rsidRPr="00B309F1" w:rsidRDefault="00C175F3">
            <w:pPr>
              <w:pStyle w:val="TableParagraph"/>
              <w:spacing w:before="2" w:line="186" w:lineRule="exact"/>
              <w:ind w:left="731"/>
              <w:rPr>
                <w:color w:val="000000" w:themeColor="text1"/>
              </w:rPr>
            </w:pPr>
            <w:r w:rsidRPr="00B309F1">
              <w:rPr>
                <w:rStyle w:val="Hyperlink7"/>
                <w:rFonts w:eastAsia="Arial Unicode MS"/>
                <w:color w:val="000000" w:themeColor="text1"/>
                <w:spacing w:val="-2"/>
                <w:sz w:val="18"/>
                <w:szCs w:val="18"/>
              </w:rPr>
              <w:t>25.58</w:t>
            </w:r>
          </w:p>
        </w:tc>
        <w:tc>
          <w:tcPr>
            <w:tcW w:w="1213" w:type="dxa"/>
            <w:tcBorders>
              <w:top w:val="single" w:sz="4" w:space="0" w:color="000000"/>
              <w:left w:val="single" w:sz="4" w:space="0" w:color="000000"/>
              <w:bottom w:val="single" w:sz="4" w:space="0" w:color="000000"/>
              <w:right w:val="single" w:sz="4" w:space="0" w:color="000000"/>
            </w:tcBorders>
            <w:shd w:val="clear" w:color="auto" w:fill="auto"/>
            <w:tcMar>
              <w:top w:w="80" w:type="dxa"/>
              <w:left w:w="768" w:type="dxa"/>
              <w:bottom w:w="80" w:type="dxa"/>
              <w:right w:w="80" w:type="dxa"/>
            </w:tcMar>
          </w:tcPr>
          <w:p w:rsidR="00BB050D" w:rsidRPr="00B309F1" w:rsidRDefault="00C175F3">
            <w:pPr>
              <w:pStyle w:val="TableParagraph"/>
              <w:spacing w:before="2" w:line="186" w:lineRule="exact"/>
              <w:ind w:left="688"/>
              <w:rPr>
                <w:color w:val="000000" w:themeColor="text1"/>
              </w:rPr>
            </w:pPr>
            <w:r w:rsidRPr="00B309F1">
              <w:rPr>
                <w:rStyle w:val="Hyperlink7"/>
                <w:rFonts w:eastAsia="Arial Unicode MS"/>
                <w:color w:val="000000" w:themeColor="text1"/>
                <w:spacing w:val="-2"/>
                <w:sz w:val="18"/>
                <w:szCs w:val="18"/>
              </w:rPr>
              <w:t>0.13%</w:t>
            </w:r>
          </w:p>
        </w:tc>
        <w:tc>
          <w:tcPr>
            <w:tcW w:w="1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None"/>
                <w:color w:val="000000" w:themeColor="text1"/>
                <w:spacing w:val="-10"/>
                <w:sz w:val="18"/>
                <w:szCs w:val="18"/>
              </w:rPr>
              <w:t>0</w:t>
            </w:r>
          </w:p>
        </w:tc>
        <w:tc>
          <w:tcPr>
            <w:tcW w:w="12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None"/>
                <w:color w:val="000000" w:themeColor="text1"/>
                <w:spacing w:val="-5"/>
                <w:sz w:val="18"/>
                <w:szCs w:val="18"/>
              </w:rPr>
              <w:t>0%</w:t>
            </w:r>
          </w:p>
        </w:tc>
        <w:tc>
          <w:tcPr>
            <w:tcW w:w="1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2" w:type="dxa"/>
            </w:tcMar>
          </w:tcPr>
          <w:p w:rsidR="00BB050D" w:rsidRPr="00B309F1" w:rsidRDefault="00C175F3">
            <w:pPr>
              <w:pStyle w:val="TableParagraph"/>
              <w:spacing w:before="2" w:line="186" w:lineRule="exact"/>
              <w:ind w:right="52"/>
              <w:jc w:val="right"/>
              <w:rPr>
                <w:color w:val="000000" w:themeColor="text1"/>
              </w:rPr>
            </w:pPr>
            <w:r w:rsidRPr="00B309F1">
              <w:rPr>
                <w:rStyle w:val="None"/>
                <w:color w:val="000000" w:themeColor="text1"/>
                <w:spacing w:val="-4"/>
                <w:sz w:val="18"/>
                <w:szCs w:val="18"/>
              </w:rPr>
              <w:t>0.75</w:t>
            </w:r>
          </w:p>
        </w:tc>
        <w:tc>
          <w:tcPr>
            <w:tcW w:w="1213" w:type="dxa"/>
            <w:tcBorders>
              <w:top w:val="single" w:sz="4" w:space="0" w:color="000000"/>
              <w:left w:val="single" w:sz="4" w:space="0" w:color="000000"/>
              <w:bottom w:val="single" w:sz="4" w:space="0" w:color="000000"/>
              <w:right w:val="single" w:sz="4" w:space="0" w:color="000000"/>
            </w:tcBorders>
            <w:shd w:val="clear" w:color="auto" w:fill="auto"/>
            <w:tcMar>
              <w:top w:w="80" w:type="dxa"/>
              <w:left w:w="766" w:type="dxa"/>
              <w:bottom w:w="80" w:type="dxa"/>
              <w:right w:w="80" w:type="dxa"/>
            </w:tcMar>
          </w:tcPr>
          <w:p w:rsidR="00BB050D" w:rsidRPr="00B309F1" w:rsidRDefault="00C175F3">
            <w:pPr>
              <w:pStyle w:val="TableParagraph"/>
              <w:spacing w:before="2" w:line="186" w:lineRule="exact"/>
              <w:ind w:left="686"/>
              <w:rPr>
                <w:color w:val="000000" w:themeColor="text1"/>
              </w:rPr>
            </w:pPr>
            <w:r w:rsidRPr="00B309F1">
              <w:rPr>
                <w:rStyle w:val="Hyperlink7"/>
                <w:rFonts w:eastAsia="Arial Unicode MS"/>
                <w:color w:val="000000" w:themeColor="text1"/>
                <w:spacing w:val="-2"/>
                <w:sz w:val="18"/>
                <w:szCs w:val="18"/>
              </w:rPr>
              <w:t>0.01%</w:t>
            </w:r>
          </w:p>
        </w:tc>
      </w:tr>
    </w:tbl>
    <w:p w:rsidR="00BB050D" w:rsidRPr="00B309F1" w:rsidRDefault="00BB050D">
      <w:pPr>
        <w:pStyle w:val="BodyText"/>
        <w:spacing w:before="4"/>
        <w:ind w:left="801" w:hanging="801"/>
        <w:rPr>
          <w:rStyle w:val="Hyperlink4"/>
          <w:color w:val="000000" w:themeColor="text1"/>
          <w:sz w:val="17"/>
          <w:szCs w:val="17"/>
        </w:rPr>
      </w:pPr>
    </w:p>
    <w:p w:rsidR="00BB050D" w:rsidRPr="00B309F1" w:rsidRDefault="00BB050D">
      <w:pPr>
        <w:pStyle w:val="BodyText"/>
        <w:spacing w:before="1"/>
        <w:rPr>
          <w:color w:val="000000" w:themeColor="text1"/>
        </w:rPr>
      </w:pPr>
    </w:p>
    <w:p w:rsidR="00BB050D" w:rsidRPr="00B309F1" w:rsidRDefault="00C175F3">
      <w:pPr>
        <w:pStyle w:val="BodyText"/>
        <w:ind w:left="796" w:right="151"/>
        <w:jc w:val="both"/>
        <w:rPr>
          <w:color w:val="000000" w:themeColor="text1"/>
        </w:rPr>
      </w:pPr>
      <w:r w:rsidRPr="00B309F1">
        <w:rPr>
          <w:rStyle w:val="Hyperlink4"/>
          <w:color w:val="000000" w:themeColor="text1"/>
        </w:rPr>
        <w:t>In relation to our upcoming projects, including in relation to, setting up of our Kennedy-Medina, we expect to receive incentives from the Lindsey PLC under the Maharashtra Industrial Policy, 2019 (“MIP”), which aimstoincentivisethecompaniesforsettingupand/orexpandingexistingfacilitiesprimarilybasedoncertainrevenue parameters. Key incentiveunder the MIP includes taxbenefitsof 50%ofgrossstate GST for local sales madewithin Maharashtra, and customized benefits to mega and ultra mega units on a case-to-case basis.</w:t>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0"/>
        <w:ind w:left="796" w:right="151"/>
        <w:jc w:val="both"/>
        <w:rPr>
          <w:color w:val="000000" w:themeColor="text1"/>
        </w:rPr>
      </w:pPr>
      <w:r w:rsidRPr="00B309F1">
        <w:rPr>
          <w:rStyle w:val="Hyperlink4"/>
          <w:color w:val="000000" w:themeColor="text1"/>
        </w:rPr>
        <w:t>Our profitability will be affected to the extent that such benefits will not be available beyond the periods currently contemplated.Ourprofitability maybefurther affected in the futureif anyofsuchbenefitsare reducedorwithdrawn prematurely or if we are subject to any dispute with the tax authorities in relation to these benefits or in the event we are unable to comply with the conditions required to be complied with in order to avail ourselves of each of these benefits. For instance, Martinez PLC through Berry PLC, Gentry PLC had issued a notification dated March 20, 2025 bearing reference number66/2024-25,pursuanttowhichthesupportunderthe RoDTEPschemehasbeen retrospectivelydiscontinued</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BB050D">
      <w:pPr>
        <w:pStyle w:val="BodyText"/>
        <w:jc w:val="both"/>
        <w:rPr>
          <w:color w:val="000000" w:themeColor="text1"/>
        </w:rPr>
        <w:sectPr w:rsidR="00BB050D" w:rsidRPr="00B309F1">
          <w:headerReference w:type="default" r:id="rId152"/>
          <w:footerReference w:type="default" r:id="rId153"/>
          <w:pgSz w:w="11920" w:h="16840"/>
          <w:pgMar w:top="1100" w:right="566" w:bottom="280" w:left="992" w:header="0" w:footer="0" w:gutter="0"/>
          <w:cols w:space="720"/>
        </w:sectPr>
      </w:pPr>
    </w:p>
    <w:p w:rsidR="00BB050D" w:rsidRPr="00B309F1" w:rsidRDefault="00C175F3">
      <w:pPr>
        <w:pStyle w:val="BodyText"/>
        <w:spacing w:before="65"/>
        <w:ind w:left="796" w:right="163"/>
        <w:jc w:val="both"/>
        <w:rPr>
          <w:color w:val="000000" w:themeColor="text1"/>
        </w:rPr>
      </w:pPr>
      <w:r w:rsidRPr="00B309F1">
        <w:rPr>
          <w:rStyle w:val="Hyperlink4"/>
          <w:color w:val="000000" w:themeColor="text1"/>
        </w:rPr>
        <w:t>with effect from February 5, 2025 for certain categories of beneficiaries which also includes our Company. Further, our inability to meet the conditions as prescribed</w:t>
      </w:r>
      <w:r w:rsidRPr="00B309F1">
        <w:rPr>
          <w:rStyle w:val="Hyperlink4"/>
          <w:color w:val="000000" w:themeColor="text1"/>
        </w:rPr>
        <w:t xml:space="preserve"> under such schemes would make our Company less competitive against its competitors who have been availing this scheme by complying all conditions.</w:t>
      </w:r>
    </w:p>
    <w:p w:rsidR="00BB050D" w:rsidRPr="00B309F1" w:rsidRDefault="00C175F3">
      <w:pPr>
        <w:pStyle w:val="Heading4"/>
        <w:numPr>
          <w:ilvl w:val="0"/>
          <w:numId w:val="65"/>
        </w:numPr>
        <w:spacing w:before="201"/>
        <w:ind w:right="157"/>
        <w:jc w:val="left"/>
        <w:rPr>
          <w:color w:val="000000" w:themeColor="text1"/>
        </w:rPr>
      </w:pPr>
      <w:r w:rsidRPr="00B309F1">
        <w:rPr>
          <w:rStyle w:val="Hyperlink4"/>
          <w:color w:val="000000" w:themeColor="text1"/>
        </w:rPr>
        <w:t xml:space="preserve">Wemaybeunabletoadequatelyprotectintellectualpropertythatweuseandmaybesubjecttorisksofinfringement </w:t>
      </w:r>
      <w:r w:rsidRPr="00B309F1">
        <w:rPr>
          <w:rStyle w:val="Hyperlink5"/>
          <w:color w:val="000000" w:themeColor="text1"/>
        </w:rPr>
        <w:t>claims.</w:t>
      </w:r>
    </w:p>
    <w:p w:rsidR="00BB050D" w:rsidRPr="00B309F1" w:rsidRDefault="00C175F3">
      <w:pPr>
        <w:pStyle w:val="BodyText"/>
        <w:spacing w:before="200"/>
        <w:ind w:left="796" w:right="155"/>
        <w:jc w:val="both"/>
        <w:rPr>
          <w:color w:val="000000" w:themeColor="text1"/>
        </w:rPr>
      </w:pPr>
      <w:r w:rsidRPr="00B309F1">
        <w:rPr>
          <w:rStyle w:val="Hyperlink4"/>
          <w:color w:val="000000" w:themeColor="text1"/>
        </w:rPr>
        <w:t>We</w:t>
      </w:r>
      <w:r w:rsidRPr="00B309F1">
        <w:rPr>
          <w:rStyle w:val="Hyperlink4"/>
          <w:color w:val="000000" w:themeColor="text1"/>
        </w:rPr>
        <w:t xml:space="preserve"> rely onour trademarkstoprotect ourintellectualproperty,whichiscriticaltoourbusiness.The protectionofour intellectualpropertyrightsmayrequiretheexpenditureoffinancial,managerialandoperationalresources.Werelyon a combination of laws and regulations, confide</w:t>
      </w:r>
      <w:r w:rsidRPr="00B309F1">
        <w:rPr>
          <w:rStyle w:val="Hyperlink4"/>
          <w:color w:val="000000" w:themeColor="text1"/>
        </w:rPr>
        <w:t xml:space="preserve">ntiality of information and contractual restrictions to protect our intellectualproperty.Despiteoureffortstoprotectandenforceourproprietaryrights,unauthorizedpartieshaveused, and may in the future use, our trademarks or similar trademarks, copy aspects of </w:t>
      </w:r>
      <w:r w:rsidRPr="00B309F1">
        <w:rPr>
          <w:rStyle w:val="Hyperlink4"/>
          <w:color w:val="000000" w:themeColor="text1"/>
        </w:rPr>
        <w:t>our website images, features, compilation and functionality or obtain and use information that we consider as proprietary, such as trade secrets.</w:t>
      </w:r>
    </w:p>
    <w:p w:rsidR="00BB050D" w:rsidRPr="00B309F1" w:rsidRDefault="00C175F3">
      <w:pPr>
        <w:pStyle w:val="BodyText"/>
        <w:spacing w:before="202"/>
        <w:ind w:left="796" w:right="147"/>
        <w:jc w:val="both"/>
        <w:rPr>
          <w:color w:val="000000" w:themeColor="text1"/>
        </w:rPr>
      </w:pPr>
      <w:r w:rsidRPr="00B309F1">
        <w:rPr>
          <w:rStyle w:val="Hyperlink4"/>
          <w:color w:val="000000" w:themeColor="text1"/>
        </w:rPr>
        <w:t>Our trademark “KSH” is also used by 18 other entities, including, (i) Guerrero Ltd; (ii) KSH Amy Phillips;(iii)KSHInfraPark5PrivateLimited;(iv)KSHInfraParkVIPrivate Limited;(v)KSHDistriparksPrivateLimited;(vi)KSHIntegratedLogisticsPrivateLimited;(vii)KushalMotorsand Clayton and Sons; (viii) Maria Estrada DVM I Private Limited; (ix) Maria Estrada DVM II Private Limited; (x) Leslie Bartlett; (xi) Kimberly Richardson; (xii) Donna Bryant; (xiii) Omar Espinoza; (xiv) Waterloo IndustrialParkVIIIPrivateLimited;(xv)WaterlooIndustrialParkIXPrivateLimited;(xvi)Matthew Neal IX B Private Limited; (xvii) Maria Estrada DVM IX A Private Limited; and (xviii) KSH Infra Park IV Private Limited(“GroupEntities”). Wehaveenteredintoconsentandwaiverletterseachdated May22,2025,respectively, andauthorisationletterdatedNovember27,2025, withtheGroupEntitiessettingoutthearrangementonusageofthe brand “KSH”. As of date of this Kirby-Nunez, we have permitted Diaz LLC to use the “KSH” trademarkwithoutanypayment,providedthatcertaintermsandconditionsthereinaremet.Wecannotassureyouthat any waiver of consideration for using the “KSH” trademark would not have any adverse effect on our financial condition.</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before="198"/>
        <w:ind w:left="796" w:right="163"/>
        <w:jc w:val="both"/>
        <w:rPr>
          <w:color w:val="000000" w:themeColor="text1"/>
        </w:rPr>
      </w:pPr>
      <w:r w:rsidRPr="00B309F1">
        <w:rPr>
          <w:rStyle w:val="Hyperlink4"/>
          <w:color w:val="000000" w:themeColor="text1"/>
        </w:rPr>
        <w:t>Further,wedonotholdanypatentsoverourproductformulaeandhavenotmadeanyapplicationsinthisrespect.We may therefore not be able to prevent our competitors from developing, using or commercializing p</w:t>
      </w:r>
      <w:r w:rsidRPr="00B309F1">
        <w:rPr>
          <w:rStyle w:val="Hyperlink4"/>
          <w:color w:val="000000" w:themeColor="text1"/>
        </w:rPr>
        <w:t>roducts that are functionally equivalent or similar to our products. This may lead to reduction in sales of some of our products.</w:t>
      </w:r>
    </w:p>
    <w:p w:rsidR="00BB050D" w:rsidRPr="00B309F1" w:rsidRDefault="00C175F3">
      <w:pPr>
        <w:pStyle w:val="BodyText"/>
        <w:spacing w:before="201"/>
        <w:ind w:left="796" w:right="148"/>
        <w:jc w:val="both"/>
        <w:rPr>
          <w:color w:val="000000" w:themeColor="text1"/>
        </w:rPr>
      </w:pPr>
      <w:r w:rsidRPr="00B309F1">
        <w:rPr>
          <w:rStyle w:val="Hyperlink4"/>
          <w:color w:val="000000" w:themeColor="text1"/>
        </w:rPr>
        <w:t>Additionally, the process of obtaining intellectual property protection is expensive and time-consuming, and the amount of com</w:t>
      </w:r>
      <w:r w:rsidRPr="00B309F1">
        <w:rPr>
          <w:rStyle w:val="Hyperlink4"/>
          <w:color w:val="000000" w:themeColor="text1"/>
        </w:rPr>
        <w:t>pensation for damages can be limited. Even if issued, trademarks may not adequately protect our intellectualproperty,asthelegalstandardsrelatingtothevalidity,enforceabilityandscopeofprotectionoftrademark and other intellectual property rights are applied o</w:t>
      </w:r>
      <w:r w:rsidRPr="00B309F1">
        <w:rPr>
          <w:rStyle w:val="Hyperlink4"/>
          <w:color w:val="000000" w:themeColor="text1"/>
        </w:rPr>
        <w:t>n a case-by-case basis and it is generally difficult to predict the resultsofanylitigationrelatingtosuchmatters.Anylitigation,whetherornotitisresolvedinourfavour,couldresult in significant expense to us and divert the efforts of our technical and managemen</w:t>
      </w:r>
      <w:r w:rsidRPr="00B309F1">
        <w:rPr>
          <w:rStyle w:val="Hyperlink4"/>
          <w:color w:val="000000" w:themeColor="text1"/>
        </w:rPr>
        <w:t>t personnel, which may adversely affectourbusiness,financialcondition,cashflowsandresultsofoperations.Whiletherehavenotbeenanyinstances ofinfringementofourintellectualpropertyrightswhichhavecometoourknowledgeinthethree-monthperiodended June 30,2025 orFisca</w:t>
      </w:r>
      <w:r w:rsidRPr="00B309F1">
        <w:rPr>
          <w:rStyle w:val="Hyperlink4"/>
          <w:color w:val="000000" w:themeColor="text1"/>
        </w:rPr>
        <w:t>ls 2025,2024 and 2023, we cannot assure you that such instances shall not occurin thefuture.</w:t>
      </w:r>
    </w:p>
    <w:p w:rsidR="00BB050D" w:rsidRPr="00B309F1" w:rsidRDefault="00C175F3">
      <w:pPr>
        <w:pStyle w:val="Heading4"/>
        <w:numPr>
          <w:ilvl w:val="0"/>
          <w:numId w:val="48"/>
        </w:numPr>
        <w:spacing w:before="201"/>
        <w:ind w:right="164"/>
        <w:jc w:val="left"/>
        <w:rPr>
          <w:color w:val="000000" w:themeColor="text1"/>
        </w:rPr>
      </w:pPr>
      <w:r w:rsidRPr="00B309F1">
        <w:rPr>
          <w:rStyle w:val="Hyperlink4"/>
          <w:color w:val="000000" w:themeColor="text1"/>
        </w:rPr>
        <w:t>Our insurance coverage may not be sufficient or adequate to protect us against all material hazards, which may adversely affect our business, results of operations</w:t>
      </w:r>
      <w:r w:rsidRPr="00B309F1">
        <w:rPr>
          <w:rStyle w:val="Hyperlink4"/>
          <w:color w:val="000000" w:themeColor="text1"/>
        </w:rPr>
        <w:t>, financial condition and cash flows</w:t>
      </w:r>
    </w:p>
    <w:p w:rsidR="00BB050D" w:rsidRPr="00B309F1" w:rsidRDefault="00C175F3">
      <w:pPr>
        <w:pStyle w:val="BodyText"/>
        <w:spacing w:before="200"/>
        <w:ind w:left="796" w:right="148"/>
        <w:jc w:val="both"/>
        <w:rPr>
          <w:color w:val="000000" w:themeColor="text1"/>
        </w:rPr>
      </w:pPr>
      <w:r w:rsidRPr="00B309F1">
        <w:rPr>
          <w:rStyle w:val="Hyperlink4"/>
          <w:color w:val="000000" w:themeColor="text1"/>
        </w:rPr>
        <w:t>Ouroperationsaresubjecttovariousrisksinherentinthemanufacturingindustryincludingdefects,liabilityforproduct and/or property damage, malfunctions and failures of manufacturing equipment, fire, riots, strikes, explosions,</w:t>
      </w:r>
      <w:r w:rsidRPr="00B309F1">
        <w:rPr>
          <w:rStyle w:val="Hyperlink4"/>
          <w:color w:val="000000" w:themeColor="text1"/>
        </w:rPr>
        <w:t xml:space="preserve"> loss-in-transit for our products, accidents, personal injury or death, environmental pollution and natural disasters. We maintain ongoing insurance policies in order to manage the risk of losses from potentially harmful events, including:</w:t>
      </w:r>
    </w:p>
    <w:p w:rsidR="00BB050D" w:rsidRPr="00B309F1" w:rsidRDefault="00C175F3">
      <w:pPr>
        <w:pStyle w:val="BodyText"/>
        <w:ind w:left="796" w:right="155"/>
        <w:jc w:val="both"/>
        <w:rPr>
          <w:color w:val="000000" w:themeColor="text1"/>
        </w:rPr>
      </w:pPr>
      <w:r w:rsidRPr="00B309F1">
        <w:rPr>
          <w:rStyle w:val="Hyperlink4"/>
          <w:color w:val="000000" w:themeColor="text1"/>
        </w:rPr>
        <w:t>(i) marine open inland transit insurance; (ii) marine open export transit insurance (iii) standard fire and special perils policy;(iv)industrialallriskpolicy;(v)publicliabilityindustrialpolicy;and(vi)moneyinsurancepolicy;(vii)group healthinsurancepolicyand(viii)burglary firstlosspolicy.Rich-Fleming,see “OurBusiness – Insurance”onpage235.Our insurancemaynotbe adequateto completely cover any or all of our risks and liabilities. Further, there is no assurance that the insurance premiums payable by us will be commerciallyviableorjustifiable.Accordingly,ourinabilitytomaintainadequateinsurancecoverinconnectionwith our business could adversely affect our operations and profitability.</w:t>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99"/>
        <w:ind w:left="796" w:right="164"/>
        <w:jc w:val="both"/>
        <w:rPr>
          <w:color w:val="000000" w:themeColor="text1"/>
        </w:rPr>
      </w:pPr>
      <w:r w:rsidRPr="00B309F1">
        <w:rPr>
          <w:rStyle w:val="Hyperlink4"/>
          <w:color w:val="000000" w:themeColor="text1"/>
        </w:rPr>
        <w:t>Thefollowingtablesetsforthourinsurancecoverinabsolu</w:t>
      </w:r>
      <w:r w:rsidRPr="00B309F1">
        <w:rPr>
          <w:rStyle w:val="Hyperlink4"/>
          <w:color w:val="000000" w:themeColor="text1"/>
        </w:rPr>
        <w:t xml:space="preserve">teamountandasapercentageofnetassetsasofthedates </w:t>
      </w:r>
      <w:r w:rsidRPr="00B309F1">
        <w:rPr>
          <w:rStyle w:val="Hyperlink5"/>
          <w:color w:val="000000" w:themeColor="text1"/>
        </w:rPr>
        <w:t>indicated:</w:t>
      </w:r>
    </w:p>
    <w:p w:rsidR="00BB050D" w:rsidRPr="00B309F1" w:rsidRDefault="00BB050D">
      <w:pPr>
        <w:pStyle w:val="BodyText"/>
        <w:jc w:val="both"/>
        <w:rPr>
          <w:color w:val="000000" w:themeColor="text1"/>
        </w:rPr>
        <w:sectPr w:rsidR="00BB050D" w:rsidRPr="00B309F1">
          <w:headerReference w:type="default" r:id="rId154"/>
          <w:footerReference w:type="default" r:id="rId155"/>
          <w:pgSz w:w="11920" w:h="16840"/>
          <w:pgMar w:top="1100" w:right="566" w:bottom="280" w:left="992" w:header="0" w:footer="0" w:gutter="0"/>
          <w:cols w:space="720"/>
        </w:sectPr>
      </w:pPr>
    </w:p>
    <w:p w:rsidR="00BB050D" w:rsidRPr="00B309F1" w:rsidRDefault="00BB050D">
      <w:pPr>
        <w:pStyle w:val="BodyText"/>
        <w:spacing w:before="4"/>
        <w:rPr>
          <w:rStyle w:val="Hyperlink4"/>
          <w:color w:val="000000" w:themeColor="text1"/>
          <w:sz w:val="2"/>
          <w:szCs w:val="2"/>
        </w:rPr>
      </w:pPr>
    </w:p>
    <w:tbl>
      <w:tblPr>
        <w:tblW w:w="937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3512"/>
        <w:gridCol w:w="1585"/>
        <w:gridCol w:w="1583"/>
        <w:gridCol w:w="2694"/>
      </w:tblGrid>
      <w:tr w:rsidR="00BB050D" w:rsidRPr="00B309F1">
        <w:trPr>
          <w:trHeight w:val="799"/>
        </w:trPr>
        <w:tc>
          <w:tcPr>
            <w:tcW w:w="35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rsidR="00BB050D" w:rsidRPr="00B309F1" w:rsidRDefault="00C175F3">
            <w:pPr>
              <w:pStyle w:val="TableParagraph"/>
              <w:spacing w:line="207" w:lineRule="exact"/>
              <w:ind w:left="12"/>
              <w:jc w:val="center"/>
              <w:rPr>
                <w:color w:val="000000" w:themeColor="text1"/>
              </w:rPr>
            </w:pPr>
            <w:r w:rsidRPr="00B309F1">
              <w:rPr>
                <w:rStyle w:val="None"/>
                <w:b/>
                <w:bCs/>
                <w:color w:val="000000" w:themeColor="text1"/>
                <w:spacing w:val="-2"/>
                <w:sz w:val="18"/>
                <w:szCs w:val="18"/>
              </w:rPr>
              <w:t>Period</w:t>
            </w:r>
          </w:p>
        </w:tc>
        <w:tc>
          <w:tcPr>
            <w:tcW w:w="15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77" w:type="dxa"/>
            </w:tcMar>
          </w:tcPr>
          <w:p w:rsidR="00BB050D" w:rsidRPr="00B309F1" w:rsidRDefault="00C175F3">
            <w:pPr>
              <w:pStyle w:val="TableParagraph"/>
              <w:spacing w:line="206" w:lineRule="exact"/>
              <w:ind w:left="103" w:right="97"/>
              <w:jc w:val="center"/>
              <w:rPr>
                <w:color w:val="000000" w:themeColor="text1"/>
              </w:rPr>
            </w:pPr>
            <w:r w:rsidRPr="00B309F1">
              <w:rPr>
                <w:rStyle w:val="None"/>
                <w:b/>
                <w:bCs/>
                <w:color w:val="000000" w:themeColor="text1"/>
                <w:sz w:val="18"/>
                <w:szCs w:val="18"/>
              </w:rPr>
              <w:t xml:space="preserve">Bookvalueof assets (in </w:t>
            </w:r>
            <w:r w:rsidRPr="00B309F1">
              <w:rPr>
                <w:rStyle w:val="None"/>
                <w:rFonts w:ascii="Arial Unicode MS" w:hAnsi="Arial Unicode MS"/>
                <w:color w:val="000000" w:themeColor="text1"/>
                <w:sz w:val="18"/>
                <w:szCs w:val="18"/>
              </w:rPr>
              <w:t>₹</w:t>
            </w:r>
            <w:r w:rsidRPr="00B309F1">
              <w:rPr>
                <w:rStyle w:val="None"/>
                <w:b/>
                <w:bCs/>
                <w:color w:val="000000" w:themeColor="text1"/>
                <w:spacing w:val="-2"/>
                <w:sz w:val="18"/>
                <w:szCs w:val="18"/>
              </w:rPr>
              <w:t>million)</w:t>
            </w:r>
          </w:p>
        </w:tc>
        <w:tc>
          <w:tcPr>
            <w:tcW w:w="15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239" w:type="dxa"/>
            </w:tcMar>
          </w:tcPr>
          <w:p w:rsidR="00BB050D" w:rsidRPr="00B309F1" w:rsidRDefault="00C175F3">
            <w:pPr>
              <w:pStyle w:val="TableParagraph"/>
              <w:spacing w:line="206" w:lineRule="exact"/>
              <w:ind w:left="169" w:right="159" w:hanging="2"/>
              <w:jc w:val="center"/>
              <w:rPr>
                <w:color w:val="000000" w:themeColor="text1"/>
              </w:rPr>
            </w:pPr>
            <w:r w:rsidRPr="00B309F1">
              <w:rPr>
                <w:rStyle w:val="None"/>
                <w:b/>
                <w:bCs/>
                <w:color w:val="000000" w:themeColor="text1"/>
                <w:spacing w:val="-2"/>
                <w:sz w:val="18"/>
                <w:szCs w:val="18"/>
              </w:rPr>
              <w:t xml:space="preserve">Insurance </w:t>
            </w:r>
            <w:r w:rsidRPr="00B309F1">
              <w:rPr>
                <w:rStyle w:val="None"/>
                <w:b/>
                <w:bCs/>
                <w:color w:val="000000" w:themeColor="text1"/>
                <w:sz w:val="18"/>
                <w:szCs w:val="18"/>
              </w:rPr>
              <w:t>Coverage</w:t>
            </w:r>
            <w:r w:rsidRPr="00B309F1">
              <w:rPr>
                <w:rStyle w:val="None"/>
                <w:b/>
                <w:bCs/>
                <w:color w:val="000000" w:themeColor="text1"/>
                <w:sz w:val="18"/>
                <w:szCs w:val="18"/>
                <w:vertAlign w:val="superscript"/>
              </w:rPr>
              <w:t>**</w:t>
            </w:r>
            <w:r w:rsidRPr="00B309F1">
              <w:rPr>
                <w:rStyle w:val="None"/>
                <w:b/>
                <w:bCs/>
                <w:color w:val="000000" w:themeColor="text1"/>
                <w:sz w:val="18"/>
                <w:szCs w:val="18"/>
              </w:rPr>
              <w:t>(in</w:t>
            </w:r>
            <w:r w:rsidRPr="00B309F1">
              <w:rPr>
                <w:rStyle w:val="None"/>
                <w:rFonts w:ascii="Arial Unicode MS" w:hAnsi="Arial Unicode MS"/>
                <w:color w:val="000000" w:themeColor="text1"/>
                <w:sz w:val="18"/>
                <w:szCs w:val="18"/>
              </w:rPr>
              <w:t>₹</w:t>
            </w:r>
            <w:r w:rsidRPr="00B309F1">
              <w:rPr>
                <w:rStyle w:val="None"/>
                <w:b/>
                <w:bCs/>
                <w:color w:val="000000" w:themeColor="text1"/>
                <w:spacing w:val="-2"/>
                <w:sz w:val="18"/>
                <w:szCs w:val="18"/>
              </w:rPr>
              <w:t>million)</w:t>
            </w:r>
          </w:p>
        </w:tc>
        <w:tc>
          <w:tcPr>
            <w:tcW w:w="26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46" w:type="dxa"/>
            </w:tcMar>
          </w:tcPr>
          <w:p w:rsidR="00BB050D" w:rsidRPr="00B309F1" w:rsidRDefault="00C175F3">
            <w:pPr>
              <w:pStyle w:val="TableParagraph"/>
              <w:ind w:left="67" w:right="66" w:firstLine="4"/>
              <w:jc w:val="center"/>
              <w:rPr>
                <w:rStyle w:val="None"/>
                <w:b/>
                <w:bCs/>
                <w:color w:val="000000" w:themeColor="text1"/>
                <w:sz w:val="18"/>
                <w:szCs w:val="18"/>
              </w:rPr>
            </w:pPr>
            <w:r w:rsidRPr="00B309F1">
              <w:rPr>
                <w:rStyle w:val="None"/>
                <w:b/>
                <w:bCs/>
                <w:color w:val="000000" w:themeColor="text1"/>
                <w:sz w:val="18"/>
                <w:szCs w:val="18"/>
              </w:rPr>
              <w:t>AveragePercentageofinsurance coverageto netvalueofassets</w:t>
            </w:r>
            <w:r w:rsidRPr="00B309F1">
              <w:rPr>
                <w:rStyle w:val="None"/>
                <w:b/>
                <w:bCs/>
                <w:color w:val="000000" w:themeColor="text1"/>
                <w:spacing w:val="-5"/>
                <w:sz w:val="18"/>
                <w:szCs w:val="18"/>
              </w:rPr>
              <w:t>(in</w:t>
            </w:r>
          </w:p>
          <w:p w:rsidR="00BB050D" w:rsidRPr="00B309F1" w:rsidRDefault="00C175F3">
            <w:pPr>
              <w:pStyle w:val="TableParagraph"/>
              <w:spacing w:line="188" w:lineRule="exact"/>
              <w:ind w:left="4"/>
              <w:jc w:val="center"/>
              <w:rPr>
                <w:color w:val="000000" w:themeColor="text1"/>
              </w:rPr>
            </w:pPr>
            <w:r w:rsidRPr="00B309F1">
              <w:rPr>
                <w:rStyle w:val="None"/>
                <w:b/>
                <w:bCs/>
                <w:color w:val="000000" w:themeColor="text1"/>
                <w:spacing w:val="-5"/>
                <w:sz w:val="18"/>
                <w:szCs w:val="18"/>
              </w:rPr>
              <w:t>%)</w:t>
            </w:r>
          </w:p>
        </w:tc>
      </w:tr>
      <w:tr w:rsidR="00BB050D" w:rsidRPr="00B309F1">
        <w:trPr>
          <w:trHeight w:val="384"/>
        </w:trPr>
        <w:tc>
          <w:tcPr>
            <w:tcW w:w="35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 xml:space="preserve">Ason three-month period </w:t>
            </w:r>
            <w:r w:rsidRPr="00B309F1">
              <w:rPr>
                <w:rStyle w:val="Hyperlink6"/>
                <w:rFonts w:eastAsia="Arial Unicode MS"/>
                <w:color w:val="000000" w:themeColor="text1"/>
                <w:sz w:val="18"/>
                <w:szCs w:val="18"/>
              </w:rPr>
              <w:t>endedJune30,</w:t>
            </w:r>
            <w:r w:rsidRPr="00B309F1">
              <w:rPr>
                <w:rStyle w:val="None"/>
                <w:color w:val="000000" w:themeColor="text1"/>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4,560.56</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5,531.49</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121.29%</w:t>
            </w:r>
          </w:p>
        </w:tc>
      </w:tr>
      <w:tr w:rsidR="00BB050D" w:rsidRPr="00B309F1">
        <w:trPr>
          <w:trHeight w:val="198"/>
        </w:trPr>
        <w:tc>
          <w:tcPr>
            <w:tcW w:w="35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Asonfinancialyear endedMarch31,</w:t>
            </w:r>
            <w:r w:rsidRPr="00B309F1">
              <w:rPr>
                <w:rStyle w:val="None"/>
                <w:color w:val="000000" w:themeColor="text1"/>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4045.16</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5,526.27</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136.61%</w:t>
            </w:r>
          </w:p>
        </w:tc>
      </w:tr>
      <w:tr w:rsidR="00BB050D" w:rsidRPr="00B309F1">
        <w:trPr>
          <w:trHeight w:val="198"/>
        </w:trPr>
        <w:tc>
          <w:tcPr>
            <w:tcW w:w="35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left="59"/>
              <w:rPr>
                <w:color w:val="000000" w:themeColor="text1"/>
              </w:rPr>
            </w:pPr>
            <w:r w:rsidRPr="00B309F1">
              <w:rPr>
                <w:rStyle w:val="Hyperlink6"/>
                <w:rFonts w:eastAsia="Arial Unicode MS"/>
                <w:color w:val="000000" w:themeColor="text1"/>
                <w:sz w:val="18"/>
                <w:szCs w:val="18"/>
              </w:rPr>
              <w:t>Asonfinancialyear endedMarch31,</w:t>
            </w:r>
            <w:r w:rsidRPr="00B309F1">
              <w:rPr>
                <w:rStyle w:val="None"/>
                <w:color w:val="000000" w:themeColor="text1"/>
                <w:spacing w:val="-4"/>
                <w:sz w:val="18"/>
                <w:szCs w:val="18"/>
              </w:rPr>
              <w:t>2024</w:t>
            </w:r>
          </w:p>
        </w:tc>
        <w:tc>
          <w:tcPr>
            <w:tcW w:w="1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Hyperlink7"/>
                <w:rFonts w:eastAsia="Arial Unicode MS"/>
                <w:color w:val="000000" w:themeColor="text1"/>
                <w:spacing w:val="-2"/>
                <w:sz w:val="18"/>
                <w:szCs w:val="18"/>
              </w:rPr>
              <w:t>2,325.63</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3,348.99</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before="2" w:line="186" w:lineRule="exact"/>
              <w:ind w:right="47"/>
              <w:jc w:val="right"/>
              <w:rPr>
                <w:color w:val="000000" w:themeColor="text1"/>
              </w:rPr>
            </w:pPr>
            <w:r w:rsidRPr="00B309F1">
              <w:rPr>
                <w:rStyle w:val="Hyperlink7"/>
                <w:rFonts w:eastAsia="Arial Unicode MS"/>
                <w:color w:val="000000" w:themeColor="text1"/>
                <w:spacing w:val="-2"/>
                <w:sz w:val="18"/>
                <w:szCs w:val="18"/>
              </w:rPr>
              <w:t>144.00%</w:t>
            </w:r>
          </w:p>
        </w:tc>
      </w:tr>
      <w:tr w:rsidR="00BB050D" w:rsidRPr="00B309F1">
        <w:trPr>
          <w:trHeight w:val="198"/>
        </w:trPr>
        <w:tc>
          <w:tcPr>
            <w:tcW w:w="3512"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left="59"/>
              <w:rPr>
                <w:color w:val="000000" w:themeColor="text1"/>
              </w:rPr>
            </w:pPr>
            <w:r w:rsidRPr="00B309F1">
              <w:rPr>
                <w:rStyle w:val="Hyperlink6"/>
                <w:rFonts w:eastAsia="Arial Unicode MS"/>
                <w:color w:val="000000" w:themeColor="text1"/>
                <w:sz w:val="18"/>
                <w:szCs w:val="18"/>
              </w:rPr>
              <w:t>Asonfinancialyear endedMarch31,</w:t>
            </w:r>
            <w:r w:rsidRPr="00B309F1">
              <w:rPr>
                <w:rStyle w:val="None"/>
                <w:color w:val="000000" w:themeColor="text1"/>
                <w:spacing w:val="-4"/>
                <w:sz w:val="18"/>
                <w:szCs w:val="18"/>
              </w:rPr>
              <w:t>2023</w:t>
            </w:r>
          </w:p>
        </w:tc>
        <w:tc>
          <w:tcPr>
            <w:tcW w:w="1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Hyperlink7"/>
                <w:rFonts w:eastAsia="Arial Unicode MS"/>
                <w:color w:val="000000" w:themeColor="text1"/>
                <w:spacing w:val="-2"/>
                <w:sz w:val="18"/>
                <w:szCs w:val="18"/>
              </w:rPr>
              <w:t>1,960.55</w:t>
            </w:r>
          </w:p>
        </w:tc>
        <w:tc>
          <w:tcPr>
            <w:tcW w:w="15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7"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2,486.50</w:t>
            </w:r>
          </w:p>
        </w:tc>
        <w:tc>
          <w:tcPr>
            <w:tcW w:w="2694"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186" w:lineRule="exact"/>
              <w:ind w:right="47"/>
              <w:jc w:val="right"/>
              <w:rPr>
                <w:color w:val="000000" w:themeColor="text1"/>
              </w:rPr>
            </w:pPr>
            <w:r w:rsidRPr="00B309F1">
              <w:rPr>
                <w:rStyle w:val="Hyperlink7"/>
                <w:rFonts w:eastAsia="Arial Unicode MS"/>
                <w:color w:val="000000" w:themeColor="text1"/>
                <w:spacing w:val="-2"/>
                <w:sz w:val="18"/>
                <w:szCs w:val="18"/>
              </w:rPr>
              <w:t>126.83%</w:t>
            </w:r>
          </w:p>
        </w:tc>
      </w:tr>
    </w:tbl>
    <w:p w:rsidR="00BB050D" w:rsidRPr="00B309F1" w:rsidRDefault="00BB050D">
      <w:pPr>
        <w:pStyle w:val="BodyText"/>
        <w:spacing w:before="4"/>
        <w:ind w:left="801" w:hanging="801"/>
        <w:rPr>
          <w:rStyle w:val="Hyperlink4"/>
          <w:color w:val="000000" w:themeColor="text1"/>
          <w:sz w:val="2"/>
          <w:szCs w:val="2"/>
        </w:rPr>
      </w:pPr>
    </w:p>
    <w:p w:rsidR="00BB050D" w:rsidRPr="00B309F1" w:rsidRDefault="00C175F3">
      <w:pPr>
        <w:pStyle w:val="Body"/>
        <w:spacing w:before="4"/>
        <w:ind w:left="808" w:right="148"/>
        <w:jc w:val="both"/>
        <w:rPr>
          <w:rStyle w:val="Hyperlink8"/>
          <w:rFonts w:eastAsia="Arial Unicode MS"/>
          <w:color w:val="000000" w:themeColor="text1"/>
        </w:rPr>
      </w:pPr>
      <w:r w:rsidRPr="00B309F1">
        <w:rPr>
          <w:rStyle w:val="None"/>
          <w:color w:val="000000" w:themeColor="text1"/>
          <w:sz w:val="16"/>
          <w:szCs w:val="16"/>
          <w:vertAlign w:val="superscript"/>
        </w:rPr>
        <w:t>*Christopher Walker Freehold Elizabeth Hernandez,Intangibles,Investments, Cash and Stanley Group, other Leonard LLC and Other Assets.</w:t>
      </w:r>
      <w:r w:rsidRPr="00B309F1">
        <w:rPr>
          <w:rStyle w:val="None"/>
          <w:i/>
          <w:iCs/>
          <w:color w:val="000000" w:themeColor="text1"/>
          <w:sz w:val="16"/>
          <w:szCs w:val="16"/>
          <w:lang w:val="pt-PT"/>
        </w:rPr>
      </w:r>
      <w:r w:rsidRPr="00B309F1">
        <w:rPr>
          <w:rStyle w:val="None"/>
          <w:i/>
          <w:iCs/>
          <w:color w:val="000000" w:themeColor="text1"/>
          <w:sz w:val="16"/>
          <w:szCs w:val="16"/>
          <w:lang w:val="it-IT"/>
        </w:rPr>
      </w:r>
      <w:r w:rsidRPr="00B309F1">
        <w:rPr>
          <w:rStyle w:val="None"/>
          <w:i/>
          <w:iCs/>
          <w:color w:val="000000" w:themeColor="text1"/>
          <w:sz w:val="16"/>
          <w:szCs w:val="16"/>
        </w:rPr>
      </w:r>
      <w:r w:rsidRPr="00B309F1">
        <w:rPr>
          <w:rStyle w:val="None"/>
          <w:i/>
          <w:iCs/>
          <w:color w:val="000000" w:themeColor="text1"/>
          <w:sz w:val="16"/>
          <w:szCs w:val="16"/>
          <w:lang w:val="pt-PT"/>
        </w:rPr>
      </w:r>
      <w:r w:rsidRPr="00B309F1">
        <w:rPr>
          <w:rStyle w:val="None"/>
          <w:i/>
          <w:iCs/>
          <w:color w:val="000000" w:themeColor="text1"/>
          <w:sz w:val="16"/>
          <w:szCs w:val="16"/>
        </w:rPr>
      </w:r>
      <w:r w:rsidRPr="00B309F1">
        <w:rPr>
          <w:rStyle w:val="None"/>
          <w:i/>
          <w:iCs/>
          <w:color w:val="000000" w:themeColor="text1"/>
          <w:sz w:val="16"/>
          <w:szCs w:val="16"/>
          <w:lang w:val="it-IT"/>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fr-FR"/>
        </w:rPr>
      </w:r>
      <w:r w:rsidRPr="00B309F1">
        <w:rPr>
          <w:rStyle w:val="None"/>
          <w:i/>
          <w:iCs/>
          <w:color w:val="000000" w:themeColor="text1"/>
          <w:sz w:val="16"/>
          <w:szCs w:val="16"/>
        </w:rPr>
      </w:r>
      <w:r w:rsidRPr="00B309F1">
        <w:rPr>
          <w:rStyle w:val="None"/>
          <w:i/>
          <w:iCs/>
          <w:color w:val="000000" w:themeColor="text1"/>
          <w:sz w:val="16"/>
          <w:szCs w:val="16"/>
          <w:lang w:val="it-IT"/>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de-DE"/>
        </w:rPr>
      </w:r>
      <w:r w:rsidRPr="00B309F1">
        <w:rPr>
          <w:rStyle w:val="None"/>
          <w:i/>
          <w:iCs/>
          <w:color w:val="000000" w:themeColor="text1"/>
          <w:sz w:val="16"/>
          <w:szCs w:val="16"/>
        </w:rPr>
      </w:r>
    </w:p>
    <w:p w:rsidR="00BB050D" w:rsidRPr="00B309F1" w:rsidRDefault="00C175F3">
      <w:pPr>
        <w:pStyle w:val="Body"/>
        <w:spacing w:before="2"/>
        <w:ind w:left="796"/>
        <w:jc w:val="both"/>
        <w:rPr>
          <w:rStyle w:val="Hyperlink8"/>
          <w:rFonts w:eastAsia="Arial Unicode MS"/>
          <w:color w:val="000000" w:themeColor="text1"/>
        </w:rPr>
      </w:pPr>
      <w:r w:rsidRPr="00B309F1">
        <w:rPr>
          <w:rStyle w:val="None"/>
          <w:color w:val="000000" w:themeColor="text1"/>
          <w:sz w:val="16"/>
          <w:szCs w:val="16"/>
          <w:vertAlign w:val="superscript"/>
        </w:rPr>
        <w:t>**Christopher Burnett,Elizabeth Reilly.</w:t>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fr-FR"/>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pacing w:val="-2"/>
          <w:sz w:val="16"/>
          <w:szCs w:val="16"/>
          <w:lang w:val="pt-PT"/>
        </w:rPr>
      </w:r>
    </w:p>
    <w:p w:rsidR="00BB050D" w:rsidRPr="00B309F1" w:rsidRDefault="00BB050D">
      <w:pPr>
        <w:pStyle w:val="BodyText"/>
        <w:spacing w:before="12"/>
        <w:rPr>
          <w:rStyle w:val="None"/>
          <w:i/>
          <w:iCs/>
          <w:color w:val="000000" w:themeColor="text1"/>
          <w:sz w:val="16"/>
          <w:szCs w:val="16"/>
        </w:rPr>
      </w:pPr>
    </w:p>
    <w:p w:rsidR="00BB050D" w:rsidRPr="00B309F1" w:rsidRDefault="00C175F3">
      <w:pPr>
        <w:pStyle w:val="BodyText"/>
        <w:ind w:left="796" w:right="151"/>
        <w:jc w:val="both"/>
        <w:rPr>
          <w:color w:val="000000" w:themeColor="text1"/>
        </w:rPr>
      </w:pPr>
      <w:r w:rsidRPr="00B309F1">
        <w:rPr>
          <w:rStyle w:val="Hyperlink4"/>
          <w:color w:val="000000" w:themeColor="text1"/>
        </w:rPr>
        <w:t>While there have not been any instances where insurance coverage of our Company was inadequate to protect us againstallmaterialhazardsandhadadverseeffectonthebusiness,resultsofoperationsandfinancialconditionofour Company, we cannot as</w:t>
      </w:r>
      <w:r w:rsidRPr="00B309F1">
        <w:rPr>
          <w:rStyle w:val="Hyperlink4"/>
          <w:color w:val="000000" w:themeColor="text1"/>
        </w:rPr>
        <w:t>sure you that, in the future, any claim under the insurance policies maintained by us will be honoured fully, in part or on time, or that we have taken out sufficient insurance to cover all our losses. Further, an insurance claim once made could lead to an</w:t>
      </w:r>
      <w:r w:rsidRPr="00B309F1">
        <w:rPr>
          <w:rStyle w:val="Hyperlink4"/>
          <w:color w:val="000000" w:themeColor="text1"/>
        </w:rPr>
        <w:t xml:space="preserve"> increase in our insurance premium, result in higher deductibles and also requireustospendtowardsaddressingcertaincovenantsspecifiedbytheinsurancecompanies.OurCompanyhasnot madeanyinsuranceclaimsinthethree-monthperiodendedJune30,2025,andFiscal2025,2024,and</w:t>
      </w:r>
      <w:r w:rsidRPr="00B309F1">
        <w:rPr>
          <w:rStyle w:val="Hyperlink4"/>
          <w:color w:val="000000" w:themeColor="text1"/>
        </w:rPr>
        <w:t xml:space="preserve">2023.However, our Companyhasrecently made one insurance claim aggregating to </w:t>
      </w:r>
      <w:r w:rsidRPr="00B309F1">
        <w:rPr>
          <w:rStyle w:val="Hyperlink4"/>
          <w:rFonts w:ascii="Arial Unicode MS" w:hAnsi="Arial Unicode MS"/>
          <w:color w:val="000000" w:themeColor="text1"/>
        </w:rPr>
        <w:t>₹</w:t>
      </w:r>
      <w:r w:rsidRPr="00B309F1">
        <w:rPr>
          <w:rStyle w:val="Hyperlink4"/>
          <w:color w:val="000000" w:themeColor="text1"/>
        </w:rPr>
        <w:t>2.94million on January 14,2025,in relationto an instance involving fire in one of the online uninterrupted power supply units installed at our Unit 3 (“</w:t>
      </w:r>
      <w:r w:rsidRPr="00B309F1">
        <w:rPr>
          <w:rStyle w:val="None"/>
          <w:b/>
          <w:bCs/>
          <w:i/>
          <w:iCs/>
          <w:color w:val="000000" w:themeColor="text1"/>
        </w:rPr>
        <w:t>Insurance Claim</w:t>
      </w:r>
      <w:r w:rsidRPr="00B309F1">
        <w:rPr>
          <w:rStyle w:val="Hyperlink4"/>
          <w:color w:val="000000" w:themeColor="text1"/>
        </w:rPr>
        <w:t>”). The Ins</w:t>
      </w:r>
      <w:r w:rsidRPr="00B309F1">
        <w:rPr>
          <w:rStyle w:val="Hyperlink4"/>
          <w:color w:val="000000" w:themeColor="text1"/>
        </w:rPr>
        <w:t>urance Claim was rejected by the insurer and our Company had borne the entire loss. To the extent that we suffer loss or damage as a result of events for which we did not obtain or maintain insurance, or which is not coveredbyinsurance,exceedsourinsurancec</w:t>
      </w:r>
      <w:r w:rsidRPr="00B309F1">
        <w:rPr>
          <w:rStyle w:val="Hyperlink4"/>
          <w:color w:val="000000" w:themeColor="text1"/>
        </w:rPr>
        <w:t xml:space="preserve">overageortheamountreceivedpursuanttoaninsuranceclaim,theloss would have to be borne by usand our results of operations,financial performance and cash flows could be adversely </w:t>
      </w:r>
      <w:r w:rsidRPr="00B309F1">
        <w:rPr>
          <w:rStyle w:val="Hyperlink5"/>
          <w:color w:val="000000" w:themeColor="text1"/>
        </w:rPr>
        <w:t>affected.</w:t>
      </w:r>
    </w:p>
    <w:p w:rsidR="00BB050D" w:rsidRPr="00B309F1" w:rsidRDefault="00C175F3">
      <w:pPr>
        <w:pStyle w:val="Heading4"/>
        <w:numPr>
          <w:ilvl w:val="0"/>
          <w:numId w:val="66"/>
        </w:numPr>
        <w:spacing w:before="201"/>
        <w:ind w:right="164"/>
        <w:jc w:val="left"/>
        <w:rPr>
          <w:color w:val="000000" w:themeColor="text1"/>
        </w:rPr>
      </w:pPr>
      <w:r w:rsidRPr="00B309F1">
        <w:rPr>
          <w:rStyle w:val="Hyperlink4"/>
          <w:color w:val="000000" w:themeColor="text1"/>
        </w:rPr>
        <w:t xml:space="preserve">We have certain contingent liabilities that have not been provided for </w:t>
      </w:r>
      <w:r w:rsidRPr="00B309F1">
        <w:rPr>
          <w:rStyle w:val="Hyperlink4"/>
          <w:color w:val="000000" w:themeColor="text1"/>
        </w:rPr>
        <w:t>in our financial statements, which if theymaterialise, may adversely affect our financial condition.</w:t>
      </w:r>
    </w:p>
    <w:p w:rsidR="00BB050D" w:rsidRPr="00B309F1" w:rsidRDefault="00C175F3">
      <w:pPr>
        <w:pStyle w:val="BodyText"/>
        <w:spacing w:before="200"/>
        <w:ind w:left="796" w:right="153"/>
        <w:jc w:val="both"/>
        <w:rPr>
          <w:color w:val="000000" w:themeColor="text1"/>
        </w:rPr>
      </w:pPr>
      <w:r w:rsidRPr="00B309F1">
        <w:rPr>
          <w:rStyle w:val="Hyperlink4"/>
          <w:color w:val="000000" w:themeColor="text1"/>
        </w:rPr>
        <w:t>As at June 30, 2025, our contingent liabilities as per Clark, Howard and Johnston 37 – provisions, contingent liabilities and contingent assets, that have not been provided for are as set out in the table below:</w:t>
      </w:r>
      <w:r w:rsidRPr="00B309F1">
        <w:rPr>
          <w:rStyle w:val="Hyperlink4"/>
          <w:color w:val="000000" w:themeColor="text1"/>
        </w:rPr>
      </w:r>
    </w:p>
    <w:p w:rsidR="00BB050D" w:rsidRPr="00B309F1" w:rsidRDefault="00C175F3">
      <w:pPr>
        <w:pStyle w:val="Body"/>
        <w:spacing w:before="202"/>
        <w:ind w:right="148"/>
        <w:jc w:val="right"/>
        <w:rPr>
          <w:rStyle w:val="None"/>
          <w:i/>
          <w:iCs/>
          <w:color w:val="000000" w:themeColor="text1"/>
          <w:sz w:val="18"/>
          <w:szCs w:val="18"/>
        </w:rPr>
      </w:pP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w:t>
      </w:r>
      <w:r w:rsidRPr="00B309F1">
        <w:rPr>
          <w:rStyle w:val="None"/>
          <w:i/>
          <w:iCs/>
          <w:color w:val="000000" w:themeColor="text1"/>
          <w:spacing w:val="-2"/>
          <w:sz w:val="18"/>
          <w:szCs w:val="18"/>
        </w:rPr>
        <w:t>million)</w:t>
      </w: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950"/>
        <w:gridCol w:w="4448"/>
      </w:tblGrid>
      <w:tr w:rsidR="00BB050D" w:rsidRPr="00B309F1">
        <w:trPr>
          <w:trHeight w:val="198"/>
        </w:trPr>
        <w:tc>
          <w:tcPr>
            <w:tcW w:w="49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rsidR="00BB050D" w:rsidRPr="00B309F1" w:rsidRDefault="00C175F3">
            <w:pPr>
              <w:pStyle w:val="TableParagraph"/>
              <w:spacing w:line="186" w:lineRule="exact"/>
              <w:ind w:left="11"/>
              <w:jc w:val="center"/>
              <w:rPr>
                <w:color w:val="000000" w:themeColor="text1"/>
              </w:rPr>
            </w:pPr>
            <w:r w:rsidRPr="00B309F1">
              <w:rPr>
                <w:rStyle w:val="None"/>
                <w:b/>
                <w:bCs/>
                <w:color w:val="000000" w:themeColor="text1"/>
                <w:spacing w:val="-2"/>
                <w:sz w:val="18"/>
                <w:szCs w:val="18"/>
              </w:rPr>
              <w:t>Particulars</w:t>
            </w:r>
          </w:p>
        </w:tc>
        <w:tc>
          <w:tcPr>
            <w:tcW w:w="44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44" w:type="dxa"/>
              <w:bottom w:w="80" w:type="dxa"/>
              <w:right w:w="80" w:type="dxa"/>
            </w:tcMar>
          </w:tcPr>
          <w:p w:rsidR="00BB050D" w:rsidRPr="00B309F1" w:rsidRDefault="00C175F3">
            <w:pPr>
              <w:pStyle w:val="TableParagraph"/>
              <w:spacing w:line="186" w:lineRule="exact"/>
              <w:ind w:left="1164"/>
              <w:rPr>
                <w:color w:val="000000" w:themeColor="text1"/>
              </w:rPr>
            </w:pPr>
            <w:r w:rsidRPr="00B309F1">
              <w:rPr>
                <w:rStyle w:val="None"/>
                <w:b/>
                <w:bCs/>
                <w:color w:val="000000" w:themeColor="text1"/>
                <w:sz w:val="18"/>
                <w:szCs w:val="18"/>
              </w:rPr>
              <w:t xml:space="preserve">AmountasatJune30, </w:t>
            </w:r>
            <w:r w:rsidRPr="00B309F1">
              <w:rPr>
                <w:rStyle w:val="None"/>
                <w:b/>
                <w:bCs/>
                <w:color w:val="000000" w:themeColor="text1"/>
                <w:spacing w:val="-4"/>
                <w:sz w:val="18"/>
                <w:szCs w:val="18"/>
              </w:rPr>
              <w:t>2025</w:t>
            </w:r>
          </w:p>
        </w:tc>
      </w:tr>
      <w:tr w:rsidR="00BB050D" w:rsidRPr="00B309F1">
        <w:trPr>
          <w:trHeight w:val="199"/>
        </w:trPr>
        <w:tc>
          <w:tcPr>
            <w:tcW w:w="4950" w:type="dxa"/>
            <w:tcBorders>
              <w:top w:val="single" w:sz="4" w:space="0" w:color="000000"/>
              <w:left w:val="single" w:sz="4" w:space="0" w:color="000000"/>
              <w:bottom w:val="single" w:sz="4" w:space="0" w:color="000000"/>
              <w:right w:val="single" w:sz="4" w:space="0" w:color="000000"/>
            </w:tcBorders>
            <w:shd w:val="clear" w:color="auto" w:fill="auto"/>
            <w:tcMar>
              <w:top w:w="80" w:type="dxa"/>
              <w:left w:w="123" w:type="dxa"/>
              <w:bottom w:w="80" w:type="dxa"/>
              <w:right w:w="80" w:type="dxa"/>
            </w:tcMar>
          </w:tcPr>
          <w:p w:rsidR="00BB050D" w:rsidRPr="00B309F1" w:rsidRDefault="00C175F3">
            <w:pPr>
              <w:pStyle w:val="TableParagraph"/>
              <w:spacing w:line="188" w:lineRule="exact"/>
              <w:ind w:left="43"/>
              <w:rPr>
                <w:color w:val="000000" w:themeColor="text1"/>
              </w:rPr>
            </w:pPr>
            <w:r w:rsidRPr="00B309F1">
              <w:rPr>
                <w:rStyle w:val="Hyperlink6"/>
                <w:rFonts w:eastAsia="Arial Unicode MS"/>
                <w:color w:val="000000" w:themeColor="text1"/>
                <w:sz w:val="18"/>
                <w:szCs w:val="18"/>
              </w:rPr>
              <w:t>Openbankguarantees</w:t>
            </w:r>
            <w:r w:rsidRPr="00B309F1">
              <w:rPr>
                <w:rStyle w:val="Hyperlink7"/>
                <w:rFonts w:eastAsia="Arial Unicode MS"/>
                <w:color w:val="000000" w:themeColor="text1"/>
                <w:spacing w:val="-2"/>
                <w:sz w:val="18"/>
                <w:szCs w:val="18"/>
              </w:rPr>
              <w:t xml:space="preserve"> outstanding</w:t>
            </w:r>
          </w:p>
        </w:tc>
        <w:tc>
          <w:tcPr>
            <w:tcW w:w="4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8" w:lineRule="exact"/>
              <w:ind w:right="45"/>
              <w:jc w:val="right"/>
              <w:rPr>
                <w:color w:val="000000" w:themeColor="text1"/>
              </w:rPr>
            </w:pPr>
            <w:r w:rsidRPr="00B309F1">
              <w:rPr>
                <w:rStyle w:val="Hyperlink7"/>
                <w:rFonts w:eastAsia="Arial Unicode MS"/>
                <w:color w:val="000000" w:themeColor="text1"/>
                <w:spacing w:val="-2"/>
                <w:sz w:val="18"/>
                <w:szCs w:val="18"/>
              </w:rPr>
              <w:t>34.92</w:t>
            </w:r>
          </w:p>
        </w:tc>
      </w:tr>
    </w:tbl>
    <w:p w:rsidR="00BB050D" w:rsidRPr="00B309F1" w:rsidRDefault="00BB050D">
      <w:pPr>
        <w:pStyle w:val="Body"/>
        <w:spacing w:before="202"/>
        <w:ind w:left="801" w:hanging="801"/>
        <w:rPr>
          <w:rStyle w:val="None"/>
          <w:i/>
          <w:iCs/>
          <w:color w:val="000000" w:themeColor="text1"/>
          <w:sz w:val="18"/>
          <w:szCs w:val="18"/>
        </w:rPr>
      </w:pPr>
    </w:p>
    <w:p w:rsidR="00BB050D" w:rsidRPr="00B309F1" w:rsidRDefault="00C175F3">
      <w:pPr>
        <w:pStyle w:val="Body"/>
        <w:spacing w:before="182"/>
        <w:ind w:left="796" w:right="151"/>
        <w:jc w:val="both"/>
        <w:rPr>
          <w:rStyle w:val="None"/>
          <w:color w:val="000000" w:themeColor="text1"/>
          <w:sz w:val="20"/>
          <w:szCs w:val="20"/>
        </w:rPr>
      </w:pPr>
      <w:r w:rsidRPr="00B309F1">
        <w:rPr>
          <w:rStyle w:val="None"/>
          <w:color w:val="000000" w:themeColor="text1"/>
          <w:sz w:val="20"/>
          <w:szCs w:val="20"/>
        </w:rPr>
        <w:t>Ourcontingentliabilitiesmaymaterialiseandbecomeactualliabilities.Insuchcase,ourbusiness,financialcondition, cash flows and results of operations may be adversely affected. For further information, see “Black-Perez – Note 28: Contingent liabilities and commitments” on page 322.</w:t>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de-DE"/>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lang w:val="pt-PT"/>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p>
    <w:p w:rsidR="00BB050D" w:rsidRPr="00B309F1" w:rsidRDefault="00C175F3">
      <w:pPr>
        <w:pStyle w:val="Heading4"/>
        <w:numPr>
          <w:ilvl w:val="0"/>
          <w:numId w:val="67"/>
        </w:numPr>
        <w:spacing w:before="201"/>
        <w:ind w:right="162"/>
        <w:jc w:val="left"/>
        <w:rPr>
          <w:color w:val="000000" w:themeColor="text1"/>
        </w:rPr>
      </w:pPr>
      <w:r w:rsidRPr="00B309F1">
        <w:rPr>
          <w:rStyle w:val="Hyperlink4"/>
          <w:color w:val="000000" w:themeColor="text1"/>
        </w:rPr>
        <w:t>Our Promoters and certain of our Directors are interested</w:t>
      </w:r>
      <w:r w:rsidRPr="00B309F1">
        <w:rPr>
          <w:rStyle w:val="Hyperlink4"/>
          <w:color w:val="000000" w:themeColor="text1"/>
        </w:rPr>
        <w:t xml:space="preserve"> in our Company in addition to their remuneration and reimbursement of expenses.</w:t>
      </w:r>
    </w:p>
    <w:p w:rsidR="00BB050D" w:rsidRPr="00B309F1" w:rsidRDefault="00C175F3">
      <w:pPr>
        <w:pStyle w:val="BodyText"/>
        <w:spacing w:before="200"/>
        <w:ind w:left="796" w:right="148"/>
        <w:jc w:val="both"/>
        <w:rPr>
          <w:color w:val="000000" w:themeColor="text1"/>
        </w:rPr>
      </w:pPr>
      <w:r w:rsidRPr="00B309F1">
        <w:rPr>
          <w:rStyle w:val="Hyperlink4"/>
          <w:color w:val="000000" w:themeColor="text1"/>
        </w:rPr>
        <w:t>Savannah Smith normal remuneration and benefits. They are interested in us to the extent of Johnson Group held by them, and their relatives in our Company or held by the entities in which they are associated as directors, promoters, proprietors, members, trustees or partners, or that may be subscribed by or allotted to the companies, firms, ventures, trusts in whichtheyareinterestedaspromoters,directors,partners,proprietors,membersortrustees,pursuanttotheOfferand anydividendandotherdistributionspayableinrespectofsuchEquityShares.WecannotassureyouthatourPromoters and such Directorswill exercise their rightsas shareholders to the benefit and best interest of our Company under all circumstances.Stephanie Watson,see“SummaryoftheOffer Document–Summaryofrelatedpartytransactions”and“Karen Norton–Brooke Shaw” on “Our Promoters and Klein LLC – Interests of Promoters”, “Our Management – Interest of Directors” on pages 24, 355, 275 and 256, respectively.</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BodyText"/>
        <w:spacing w:before="200"/>
        <w:ind w:left="796" w:right="154"/>
        <w:jc w:val="both"/>
        <w:rPr>
          <w:color w:val="000000" w:themeColor="text1"/>
        </w:rPr>
      </w:pPr>
      <w:r w:rsidRPr="00B309F1">
        <w:rPr>
          <w:rStyle w:val="Hyperlink4"/>
          <w:color w:val="000000" w:themeColor="text1"/>
        </w:rPr>
        <w:t>We cannot assure you that any Director who may be interested in the future, would always exercise their rights as Shareholdersto the benefit and best interest of our Company. Asa result, such Director in the future will continue to exercise significant control over our Company, including being able to control the composition of our Clark, Rodriguez and Reilly and determine decisions requiring simple or special majority voting, and our other Shareholders may be unable to affect the outcome of such voting. Such interested Director in the future may take or block actions with respecttoourbusiness,whichmayconflictwithourbestinterestsortheinterestsofotherminorityShareholders,such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156"/>
          <w:footerReference w:type="default" r:id="rId157"/>
          <w:pgSz w:w="11920" w:h="16840"/>
          <w:pgMar w:top="1140" w:right="566" w:bottom="920" w:left="992" w:header="0" w:footer="0" w:gutter="0"/>
          <w:cols w:space="720"/>
        </w:sectPr>
      </w:pPr>
    </w:p>
    <w:p w:rsidR="00BB050D" w:rsidRPr="00B309F1" w:rsidRDefault="00C175F3">
      <w:pPr>
        <w:pStyle w:val="Heading4"/>
        <w:numPr>
          <w:ilvl w:val="0"/>
          <w:numId w:val="68"/>
        </w:numPr>
        <w:spacing w:before="67"/>
        <w:jc w:val="left"/>
        <w:rPr>
          <w:i w:val="0"/>
          <w:iCs w:val="0"/>
          <w:color w:val="000000" w:themeColor="text1"/>
        </w:rPr>
      </w:pPr>
      <w:r w:rsidRPr="00B309F1">
        <w:rPr>
          <w:rStyle w:val="None"/>
          <w:color w:val="000000" w:themeColor="text1"/>
        </w:rPr>
        <w:t>Wehaveenteredinto,andwillcontinuetoenterinto,relatedpartytransactionsthatmayinvolveconflictsofinterest.</w:t>
      </w:r>
    </w:p>
    <w:p w:rsidR="00BB050D" w:rsidRPr="00B309F1" w:rsidRDefault="00C175F3">
      <w:pPr>
        <w:pStyle w:val="BodyText"/>
        <w:spacing w:before="200"/>
        <w:ind w:left="796" w:right="147"/>
        <w:jc w:val="both"/>
        <w:rPr>
          <w:color w:val="000000" w:themeColor="text1"/>
        </w:rPr>
      </w:pPr>
      <w:r w:rsidRPr="00B309F1">
        <w:rPr>
          <w:rStyle w:val="Hyperlink4"/>
          <w:color w:val="000000" w:themeColor="text1"/>
        </w:rP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Chan and Sons – Related Party Transactions” on pages 24 and 355, respectively. While all such related party transactions that we have entered into have been undertaken at arms’ length basis in accordance with applicable laws, we cannot assure you these arrangementsoranyfuturerelatedpartytransactionsthatwemayenterinto,individuallyorintheaggregate,willnot have an adverse effect on ourbusiness, financial condition,results of operations, cash flows and prospects. Although allrelated-partytransactionsthatwemayenterintowillbesubjecttoAuditCommittee,Boardorshareholderapproval, as may be required under the Companies Act, 2013 and the SEBI Listing Regulations and the circulars issued by the SEBI in this regard, we cannot assure you that such transactions, individually or in the aggregate, will not have an adverseeffectonourfinancialconditionandresultsofoperationsorthatourCompanycouldnothaveundertakensuch transactionsonmorefavorabletermswithanyunrelatedparties.Wecannotassureyouthatanydisputethatmayarise between us and related parties will be resolved in our favour.</w:t>
      </w:r>
      <w:r w:rsidRPr="00B309F1">
        <w:rPr>
          <w:rStyle w:val="None"/>
          <w:i/>
          <w:iCs/>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Heading4"/>
        <w:numPr>
          <w:ilvl w:val="0"/>
          <w:numId w:val="48"/>
        </w:numPr>
        <w:ind w:right="158"/>
        <w:jc w:val="left"/>
        <w:rPr>
          <w:color w:val="000000" w:themeColor="text1"/>
        </w:rPr>
      </w:pPr>
      <w:r w:rsidRPr="00B309F1">
        <w:rPr>
          <w:rStyle w:val="Hyperlink4"/>
          <w:color w:val="000000" w:themeColor="text1"/>
        </w:rPr>
        <w:t>Emily Watson after the Offer and their interests may differ from those of the other shareholders.</w:t>
      </w:r>
      <w:r w:rsidRPr="00B309F1">
        <w:rPr>
          <w:rStyle w:val="Hyperlink4"/>
          <w:color w:val="000000" w:themeColor="text1"/>
        </w:rPr>
      </w:r>
    </w:p>
    <w:p w:rsidR="00BB050D" w:rsidRPr="00B309F1" w:rsidRDefault="00C175F3">
      <w:pPr>
        <w:pStyle w:val="BodyText"/>
        <w:spacing w:before="201"/>
        <w:ind w:left="796" w:right="153"/>
        <w:jc w:val="both"/>
        <w:rPr>
          <w:color w:val="000000" w:themeColor="text1"/>
        </w:rPr>
      </w:pPr>
      <w:r w:rsidRPr="00B309F1">
        <w:rPr>
          <w:rStyle w:val="Hyperlink4"/>
          <w:color w:val="000000" w:themeColor="text1"/>
        </w:rPr>
        <w:t>As on the date of this Kirby-Nunez, our Promoters and members of Palmer Group collectively hold 98.40% of the paid-up Sullivan-Watkins. For further information on their shareholding pre and post-Offer, see “Capital Structure” on page 84. After the completion of the Offer, our Promoters along with the membersof Nathaniel Waters tocollectivelyhold majority of theshareholding inour Company andwill continuetoexercisesignificantinfluenceoverourbusinesspoliciesandaffairsandallmattersrequiringShareholders’ approval,includingthecompositionofourBoard,theadoptionofamendmentstoourcertificateofincorporation,the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Palmer Group could conflict with our interests or the interests of our other shareholders. We cannot assure youthat thePromotersor the membersof Stewart PLC will act to resolveany conflictofinterestinourfavourandanysuchconflictmayadverselyaffectourabilitytoexecuteourbusinessstrategy or to operate our business. For further information in relation to the interests of our Promoters in the Company, see “Our Promoters and Klein LLC” and “Our Management” on pages 269 and 250, respectively.</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Heading4"/>
        <w:numPr>
          <w:ilvl w:val="0"/>
          <w:numId w:val="48"/>
        </w:numPr>
        <w:spacing w:before="198"/>
        <w:ind w:right="165"/>
        <w:jc w:val="left"/>
        <w:rPr>
          <w:color w:val="000000" w:themeColor="text1"/>
        </w:rPr>
      </w:pPr>
      <w:r w:rsidRPr="00B309F1">
        <w:rPr>
          <w:rStyle w:val="Hyperlink4"/>
          <w:color w:val="000000" w:themeColor="text1"/>
        </w:rPr>
        <w:t>Technological failures could disrupt our operations and adversely affect our business operations and financial</w:t>
      </w:r>
      <w:r w:rsidRPr="00B309F1">
        <w:rPr>
          <w:rStyle w:val="Hyperlink5"/>
          <w:color w:val="000000" w:themeColor="text1"/>
        </w:rPr>
        <w:t>per</w:t>
      </w:r>
      <w:r w:rsidRPr="00B309F1">
        <w:rPr>
          <w:rStyle w:val="Hyperlink5"/>
          <w:color w:val="000000" w:themeColor="text1"/>
        </w:rPr>
        <w:t>formance.</w:t>
      </w:r>
    </w:p>
    <w:p w:rsidR="00BB050D" w:rsidRPr="00B309F1" w:rsidRDefault="00C175F3">
      <w:pPr>
        <w:pStyle w:val="BodyText"/>
        <w:spacing w:before="201"/>
        <w:ind w:left="796" w:right="150"/>
        <w:jc w:val="both"/>
        <w:rPr>
          <w:color w:val="000000" w:themeColor="text1"/>
        </w:rPr>
      </w:pPr>
      <w:r w:rsidRPr="00B309F1">
        <w:rPr>
          <w:rStyle w:val="Hyperlink4"/>
          <w:color w:val="000000" w:themeColor="text1"/>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compromiseoursystems,includingviruses,malicioussoftware,break-ins,phishingattacks,securitybreachesorother attacksandsimilardisruptionsthatmayjeopardizethesecurityofinformationstoredin.Breachesofourcybersecurity measures could result in unauthorized access to our systems, misappropriation of information or data, deletion or modificationofusersinformation,oradenialofserviceorotherinterruptiontoourbusinessoperations.Ifoursecurity and information systems are compromised as a result of data corruption or loss, cyberattack or a network security incident or our employees, and this information is obtainedby unauthorised persons or used inappropriately, it could subjectustolitigationandgovernmentenforcementactions,damageourreputation,causeustoincursubstantialcosts, liabilitiesandpenaltiesand/orresultinalossofcustomerconfidence,anyandallofwhichcouldadverselyaffectour business,financialconditionandresultsofoperations.Additionally,wehaveenteredintoanagreementforcombined cloudservicesdatedDecember20,2021,withavendor(“Jeff Sanchez”)tostreamlineourrecordkeeping and track our business operations. Any disruptions of services at Rivas and Sons end, shall be beyond our control and may adversely affect our business, financial condition and results of operations. While we have not experienced any instancesof security breaches in the three-month period ended June 30,2025,or Fiscals2025, 2024 and2023,wecannotassureyouthatsuchinstancewillnotariseinthefuture.Further,whilewehaveadoptedadisaster recoverypolicytomitigatedisruptionscausedduetotechnologicalfailures,wecannotassureyouthatsuchpolicywill effectively mitigate the adverse effects caused due to technological failures.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b/>
          <w:b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158"/>
          <w:footerReference w:type="default" r:id="rId159"/>
          <w:pgSz w:w="11920" w:h="16840"/>
          <w:pgMar w:top="1100" w:right="566" w:bottom="280" w:left="992" w:header="0" w:footer="0" w:gutter="0"/>
          <w:cols w:space="720"/>
        </w:sectPr>
      </w:pPr>
    </w:p>
    <w:p w:rsidR="00BB050D" w:rsidRPr="00B309F1" w:rsidRDefault="00C175F3">
      <w:pPr>
        <w:pStyle w:val="Heading4"/>
        <w:numPr>
          <w:ilvl w:val="0"/>
          <w:numId w:val="69"/>
        </w:numPr>
        <w:spacing w:before="65"/>
        <w:ind w:right="164"/>
        <w:jc w:val="left"/>
        <w:rPr>
          <w:color w:val="000000" w:themeColor="text1"/>
        </w:rPr>
      </w:pPr>
      <w:r w:rsidRPr="00B309F1">
        <w:rPr>
          <w:rStyle w:val="Hyperlink4"/>
          <w:color w:val="000000" w:themeColor="text1"/>
        </w:rPr>
        <w:t>Any variation inthe utilization of Li, Foster and Smith shall be subject to certain compliance requirements, including prior approval of the shareholders of our Company.</w:t>
      </w:r>
      <w:r w:rsidRPr="00B309F1">
        <w:rPr>
          <w:rStyle w:val="Hyperlink4"/>
          <w:color w:val="000000" w:themeColor="text1"/>
        </w:rPr>
      </w:r>
    </w:p>
    <w:p w:rsidR="00BB050D" w:rsidRPr="00B309F1" w:rsidRDefault="00C175F3">
      <w:pPr>
        <w:pStyle w:val="BodyText"/>
        <w:spacing w:before="200"/>
        <w:ind w:left="796" w:right="149"/>
        <w:jc w:val="both"/>
        <w:rPr>
          <w:color w:val="000000" w:themeColor="text1"/>
        </w:rPr>
      </w:pPr>
      <w:r w:rsidRPr="00B309F1">
        <w:rPr>
          <w:rStyle w:val="Hyperlink4"/>
          <w:color w:val="000000" w:themeColor="text1"/>
        </w:rPr>
        <w:t>We proposetoutilize the NetProceedstowards(i) Prepayment and/orrepayment, in full or inpart,ofall or aportion of certain outstanding borrowings availed by our Company; (ii) Funding the capital expenditure requirements of our Company towards (b) purchasing and setting up of new machinery for expansion at our Kennedy-Medina; and (b) purchasing and setting up of new machinery at Unit 2 in Chakan, Pune in Maharashtra; (iii) Funding the Santiago PLC arooftopsolarpowerplantforpower generationat our Kennedy-Medina; and(iv) general corporate purposes. Forfurtherdetailsofthe proposedobjects of the Offer, see “Objects of the Offer” on page 106. Our Rivers-Nelson estimates and are notappraisedbyanybankorfinancialinstitution.Hannah Johnson Board.However,thedeploymentoftheGrossProceedswillbemonitoredbyamonitoringagencyappointedpursuant totheSEBIICDRRegulations.Further,wecannotdeterminewithanycertaintyifwewouldrequiretheNetProceeds to meet another expenditure or fund any exigencies arising out of the competitive environment, business conditions, economic conditions or other factors beyond our control. In accordance with the Companies Act, 2013 and the SEBI ICDRRegulations,wecannotundertakevariationintheutilizationoftheNetProceedsasdisclosedinthisRedHerring Prospectus without obtaining the approval of the Shareholders through a special resolution. In the event of any such circumstances that require us to vary the disclosed utilization of Bennett and Sons, we may not be able to obtain the approval of the Shareholders in a timely manner, or at all. Any delay or inability in obtaining such approval of the Shareholdersmayadverselyaffectourbusinessoroperations.Further,ourPromoterswouldberequiredtoprovidean exit opportunityto the shareholdersofour Companywhodo not agree with ourproposal to modify theobjects of the Offer, at a price and manner as prescribed by SEBI.</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1"/>
        <w:ind w:left="796" w:right="154"/>
        <w:jc w:val="both"/>
        <w:rPr>
          <w:color w:val="000000" w:themeColor="text1"/>
        </w:rPr>
      </w:pPr>
      <w:r w:rsidRPr="00B309F1">
        <w:rPr>
          <w:rStyle w:val="Hyperlink4"/>
          <w:color w:val="000000" w:themeColor="text1"/>
        </w:rPr>
        <w:t>Additionally, the requirement on Promoters to provide an exit opportunity to such dissenting shareholders of our Johnny Long,even ifsuchvariationisintheinterestofourCompany.Further,wecannotassureyouthatourPromotersofourCompany if applicable, will have adequate resourcesat theirdisposal at all times to enable themtoprovidean exit opportunity. Inlightofthesefactors,wemaynotbeabletovarytheobjectsoftheOffertouseanyunutilizedproceedsoftheFresh Issue, if any, even if such variation is in the interest of our Company. This may restrict our Company’s ability to respondtoanychangeinourbusinessorfinancialconditionbyre-deployingtheunutilizedportionofNetProceeds,if any, which may adversely affect our business, financial conditions, cash flows and results of operations.</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Heading4"/>
        <w:numPr>
          <w:ilvl w:val="0"/>
          <w:numId w:val="48"/>
        </w:numPr>
        <w:spacing w:before="203"/>
        <w:jc w:val="left"/>
        <w:rPr>
          <w:color w:val="000000" w:themeColor="text1"/>
        </w:rPr>
      </w:pPr>
      <w:r w:rsidRPr="00B309F1">
        <w:rPr>
          <w:rStyle w:val="Hyperlink4"/>
          <w:color w:val="000000" w:themeColor="text1"/>
        </w:rPr>
        <w:t>Wemaybesuscepti</w:t>
      </w:r>
      <w:r w:rsidRPr="00B309F1">
        <w:rPr>
          <w:rStyle w:val="Hyperlink4"/>
          <w:color w:val="000000" w:themeColor="text1"/>
        </w:rPr>
        <w:t>bletoliabilitiesarisingfromviolationofapplicableanti-briberyandanti-corruption</w:t>
      </w:r>
      <w:r w:rsidRPr="00B309F1">
        <w:rPr>
          <w:rStyle w:val="Hyperlink5"/>
          <w:color w:val="000000" w:themeColor="text1"/>
        </w:rPr>
        <w:t>laws.</w:t>
      </w:r>
    </w:p>
    <w:p w:rsidR="00BB050D" w:rsidRPr="00B309F1" w:rsidRDefault="00C175F3">
      <w:pPr>
        <w:pStyle w:val="BodyText"/>
        <w:spacing w:before="199"/>
        <w:ind w:left="796" w:right="145"/>
        <w:jc w:val="both"/>
        <w:rPr>
          <w:color w:val="000000" w:themeColor="text1"/>
        </w:rPr>
      </w:pPr>
      <w:r w:rsidRPr="00B309F1">
        <w:rPr>
          <w:rStyle w:val="Hyperlink4"/>
          <w:color w:val="000000" w:themeColor="text1"/>
        </w:rPr>
        <w:t>Wearesubjecttoanti-corruptionandanti-briberylawsthatprohibitimproperpaymentsoroffersofimproperpayments to governments and their officials and political parties for the purp</w:t>
      </w:r>
      <w:r w:rsidRPr="00B309F1">
        <w:rPr>
          <w:rStyle w:val="Hyperlink4"/>
          <w:color w:val="000000" w:themeColor="text1"/>
        </w:rPr>
        <w:t>ose of obtaining or retaining business or securing an improper advantage and require the maintenance of internal controls to prevent such payments. Our Company maintainsa policyonbusinessconductrelating to anti-bribery and corruption,andwhichappliesto thee</w:t>
      </w:r>
      <w:r w:rsidRPr="00B309F1">
        <w:rPr>
          <w:rStyle w:val="Hyperlink4"/>
          <w:color w:val="000000" w:themeColor="text1"/>
        </w:rPr>
        <w:t xml:space="preserve">mployeesof our Company. Notwithstanding this, our employees might take actions that could expose us to liability under anti-briberylaws.Incertaincircumstances,wemaybeheldliableforactionstakenbyourpartnersandagents,eventhough they arenot alwayssubjecttoour </w:t>
      </w:r>
      <w:r w:rsidRPr="00B309F1">
        <w:rPr>
          <w:rStyle w:val="Hyperlink4"/>
          <w:color w:val="000000" w:themeColor="text1"/>
        </w:rPr>
        <w:t>control.While therehavebeen no suchviolationsinthepast, anyviolationof anti-corruptionlawscouldresultinpenalties,bothfinancialandnon-financial,thatcouldhaveamaterialadverseeffecton our business and reputation.</w:t>
      </w:r>
    </w:p>
    <w:p w:rsidR="00BB050D" w:rsidRPr="00B309F1" w:rsidRDefault="00C175F3">
      <w:pPr>
        <w:pStyle w:val="Heading4"/>
        <w:numPr>
          <w:ilvl w:val="0"/>
          <w:numId w:val="48"/>
        </w:numPr>
        <w:spacing w:before="199"/>
        <w:ind w:right="156"/>
        <w:jc w:val="left"/>
        <w:rPr>
          <w:color w:val="000000" w:themeColor="text1"/>
        </w:rPr>
      </w:pPr>
      <w:r w:rsidRPr="00B309F1">
        <w:rPr>
          <w:rStyle w:val="Hyperlink4"/>
          <w:color w:val="000000" w:themeColor="text1"/>
        </w:rPr>
        <w:t>Ourabilitytopaydividendsinthefuturewilldependo</w:t>
      </w:r>
      <w:r w:rsidRPr="00B309F1">
        <w:rPr>
          <w:rStyle w:val="Hyperlink4"/>
          <w:color w:val="000000" w:themeColor="text1"/>
        </w:rPr>
        <w:t>nourfuturecashflows,workingcapitalrequirements,capital expenditures and financial condition.</w:t>
      </w:r>
    </w:p>
    <w:p w:rsidR="00BB050D" w:rsidRPr="00B309F1" w:rsidRDefault="00C175F3">
      <w:pPr>
        <w:pStyle w:val="BodyText"/>
        <w:spacing w:before="200"/>
        <w:ind w:left="808" w:right="147"/>
        <w:jc w:val="both"/>
        <w:rPr>
          <w:color w:val="000000" w:themeColor="text1"/>
        </w:rPr>
      </w:pPr>
      <w:r w:rsidRPr="00B309F1">
        <w:rPr>
          <w:rStyle w:val="Hyperlink4"/>
          <w:color w:val="000000" w:themeColor="text1"/>
        </w:rPr>
        <w:t>WehavenotdeclaredandpaiddividendinthepreviousthreeFiscals.Fordetails,seesectiontitled“</w:t>
      </w:r>
      <w:r w:rsidRPr="00B309F1">
        <w:rPr>
          <w:rStyle w:val="None"/>
          <w:i/>
          <w:iCs/>
          <w:color w:val="000000" w:themeColor="text1"/>
        </w:rPr>
        <w:t>DividendPolicy</w:t>
      </w:r>
      <w:r w:rsidRPr="00B309F1">
        <w:rPr>
          <w:rStyle w:val="Hyperlink4"/>
          <w:color w:val="000000" w:themeColor="text1"/>
        </w:rPr>
        <w:t>” on page 279. However, the amount of our future dividendpaymen</w:t>
      </w:r>
      <w:r w:rsidRPr="00B309F1">
        <w:rPr>
          <w:rStyle w:val="Hyperlink4"/>
          <w:color w:val="000000" w:themeColor="text1"/>
        </w:rPr>
        <w:t>ts, if any, will depend on our future earnings, cash flows,financialcondition,workingcapitalrequirements,capitalexpenditures,applicableIndianlegalrestrictionsand other factors. There can be no assurance that we will pay dividends. We may decide to retain a</w:t>
      </w:r>
      <w:r w:rsidRPr="00B309F1">
        <w:rPr>
          <w:rStyle w:val="Hyperlink4"/>
          <w:color w:val="000000" w:themeColor="text1"/>
        </w:rPr>
        <w:t>ll of our earnings to financethedevelopmentandexpansionofourbusinessand,therefore,maynotdeclaredividendsonourEquityShares. Additionally,inthefuture,wemayberestrictedbythetermsofourfinancingagreementsinmakingdividendpayments unless otherwise agreed with our</w:t>
      </w:r>
      <w:r w:rsidRPr="00B309F1">
        <w:rPr>
          <w:rStyle w:val="Hyperlink4"/>
          <w:color w:val="000000" w:themeColor="text1"/>
        </w:rPr>
        <w:t xml:space="preserve"> lenders.</w:t>
      </w:r>
    </w:p>
    <w:p w:rsidR="00BB050D" w:rsidRPr="00B309F1" w:rsidRDefault="00C175F3">
      <w:pPr>
        <w:pStyle w:val="Heading4"/>
        <w:numPr>
          <w:ilvl w:val="0"/>
          <w:numId w:val="48"/>
        </w:numPr>
        <w:ind w:right="159"/>
        <w:jc w:val="left"/>
        <w:rPr>
          <w:color w:val="000000" w:themeColor="text1"/>
        </w:rPr>
      </w:pPr>
      <w:r w:rsidRPr="00B309F1">
        <w:rPr>
          <w:rStyle w:val="Hyperlink4"/>
          <w:color w:val="000000" w:themeColor="text1"/>
        </w:rPr>
        <w:t>Ryan Lee are based on declarations, affidavits, and undertakings furnished by them.</w:t>
      </w:r>
    </w:p>
    <w:p w:rsidR="00BB050D" w:rsidRPr="00B309F1" w:rsidRDefault="00C175F3">
      <w:pPr>
        <w:pStyle w:val="BodyText"/>
        <w:spacing w:before="200"/>
        <w:ind w:left="796" w:right="155"/>
        <w:jc w:val="both"/>
        <w:rPr>
          <w:color w:val="000000" w:themeColor="text1"/>
        </w:rPr>
      </w:pPr>
      <w:r w:rsidRPr="00B309F1">
        <w:rPr>
          <w:rStyle w:val="Hyperlink4"/>
          <w:color w:val="000000" w:themeColor="text1"/>
        </w:rPr>
        <w:t>Our Promoter, Chairman and Executive Director, Jeffrey Watkins, and our Promoter, Danielle Perez have beenunabletotrace copiesofcertain documentspertaining to theireducationalqualifications.Whiletheyhave taken the requisite steps to obtain the relevant supporting documentation, they have been unsuccessful in procuring the relevantsupportingdocumentation.Accordingly,wehave placed reliance on affidavitsfurnished by them to disclose thedetailsoftheireducationalqualificationsinthisRedHerringProspectusandwehavenotbeenabletoindependently</w:t>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BB050D">
      <w:pPr>
        <w:pStyle w:val="BodyText"/>
        <w:jc w:val="both"/>
        <w:rPr>
          <w:color w:val="000000" w:themeColor="text1"/>
        </w:rPr>
        <w:sectPr w:rsidR="00BB050D" w:rsidRPr="00B309F1">
          <w:headerReference w:type="default" r:id="rId160"/>
          <w:footerReference w:type="default" r:id="rId161"/>
          <w:pgSz w:w="11920" w:h="16840"/>
          <w:pgMar w:top="1100" w:right="566" w:bottom="280" w:left="992" w:header="0" w:footer="0" w:gutter="0"/>
          <w:cols w:space="720"/>
        </w:sectPr>
      </w:pPr>
    </w:p>
    <w:p w:rsidR="00BB050D" w:rsidRPr="00B309F1" w:rsidRDefault="00C175F3">
      <w:pPr>
        <w:pStyle w:val="BodyText"/>
        <w:spacing w:before="65"/>
        <w:ind w:left="796" w:right="146"/>
        <w:jc w:val="both"/>
        <w:rPr>
          <w:color w:val="000000" w:themeColor="text1"/>
        </w:rPr>
      </w:pPr>
      <w:r w:rsidRPr="00B309F1">
        <w:rPr>
          <w:rStyle w:val="Hyperlink4"/>
          <w:color w:val="000000" w:themeColor="text1"/>
        </w:rPr>
        <w:t>verifythesedetailsintheabsenceofprimarydocumentaryevidence.Further,Karen Stanley,oratall.Therefore, we cannot assure you that all or any of the information relating to his educational qualification included in “Our Management” on page 250 is complete, true and accurate.</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Heading4"/>
        <w:numPr>
          <w:ilvl w:val="0"/>
          <w:numId w:val="70"/>
        </w:numPr>
        <w:spacing w:before="201"/>
        <w:ind w:right="160"/>
        <w:jc w:val="left"/>
        <w:rPr>
          <w:color w:val="000000" w:themeColor="text1"/>
        </w:rPr>
      </w:pPr>
      <w:r w:rsidRPr="00B309F1">
        <w:rPr>
          <w:rStyle w:val="Hyperlink4"/>
          <w:color w:val="000000" w:themeColor="text1"/>
        </w:rPr>
        <w:t>Nathan Lewis.Michael Moore the proceeds from Chavez Inc.</w:t>
      </w:r>
      <w:r w:rsidRPr="00B309F1">
        <w:rPr>
          <w:rStyle w:val="Hyperlink4"/>
          <w:color w:val="000000" w:themeColor="text1"/>
        </w:rPr>
      </w:r>
    </w:p>
    <w:p w:rsidR="00BB050D" w:rsidRPr="00B309F1" w:rsidRDefault="00C175F3">
      <w:pPr>
        <w:pStyle w:val="BodyText"/>
        <w:spacing w:before="200"/>
        <w:ind w:left="796" w:right="148"/>
        <w:jc w:val="both"/>
        <w:rPr>
          <w:color w:val="000000" w:themeColor="text1"/>
        </w:rPr>
        <w:sectPr w:rsidR="00BB050D" w:rsidRPr="00B309F1">
          <w:headerReference w:type="default" r:id="rId162"/>
          <w:footerReference w:type="default" r:id="rId163"/>
          <w:pgSz w:w="11920" w:h="16840"/>
          <w:pgMar w:top="1100" w:right="566" w:bottom="280" w:left="992" w:header="0" w:footer="0" w:gutter="0"/>
          <w:cols w:space="720"/>
        </w:sectPr>
      </w:pPr>
      <w:r w:rsidRPr="00B309F1">
        <w:rPr>
          <w:rStyle w:val="Hyperlink4"/>
          <w:color w:val="000000" w:themeColor="text1"/>
        </w:rPr>
        <w:t>Rachael Cantu.Harry Dean Spencer Wallace(netoftheirrespectiveportionoftheOffer-related expenses) and we will not receive any proceeds from Chavez Inc. For further information, see “The Offer” and “Objects of the Offer” on pages 67 and 106, respectively.</w:t>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Heading2"/>
        <w:spacing w:before="67" w:line="448" w:lineRule="auto"/>
        <w:ind w:left="3478" w:right="3545"/>
        <w:rPr>
          <w:color w:val="000000" w:themeColor="text1"/>
        </w:rPr>
      </w:pPr>
      <w:bookmarkStart w:id="5" w:name="_bookmark6"/>
      <w:bookmarkEnd w:id="5"/>
      <w:r w:rsidRPr="00B309F1">
        <w:rPr>
          <w:rStyle w:val="Hyperlink4"/>
          <w:color w:val="000000" w:themeColor="text1"/>
        </w:rPr>
        <w:t>S</w:t>
      </w:r>
      <w:r w:rsidRPr="00B309F1">
        <w:rPr>
          <w:rStyle w:val="Hyperlink4"/>
          <w:color w:val="000000" w:themeColor="text1"/>
        </w:rPr>
        <w:t>ECTION</w:t>
      </w:r>
      <w:r w:rsidRPr="00B309F1">
        <w:rPr>
          <w:rStyle w:val="Hyperlink4"/>
          <w:color w:val="000000" w:themeColor="text1"/>
        </w:rPr>
        <w:t>III–</w:t>
      </w:r>
      <w:r w:rsidRPr="00B309F1">
        <w:rPr>
          <w:rStyle w:val="Hyperlink4"/>
          <w:color w:val="000000" w:themeColor="text1"/>
        </w:rPr>
        <w:t xml:space="preserve">INTRODUCTION </w:t>
      </w:r>
      <w:bookmarkStart w:id="6" w:name="_bookmark7"/>
      <w:bookmarkEnd w:id="6"/>
      <w:r w:rsidRPr="00B309F1">
        <w:rPr>
          <w:rStyle w:val="Hyperlink4"/>
          <w:color w:val="000000" w:themeColor="text1"/>
        </w:rPr>
        <w:t>T</w:t>
      </w:r>
      <w:r w:rsidRPr="00B309F1">
        <w:rPr>
          <w:rStyle w:val="Hyperlink4"/>
          <w:color w:val="000000" w:themeColor="text1"/>
        </w:rPr>
        <w:t>HE OFFER</w:t>
      </w:r>
    </w:p>
    <w:p w:rsidR="00BB050D" w:rsidRPr="00B309F1" w:rsidRDefault="00C175F3">
      <w:pPr>
        <w:pStyle w:val="BodyText"/>
        <w:ind w:left="88"/>
        <w:rPr>
          <w:color w:val="000000" w:themeColor="text1"/>
        </w:rPr>
      </w:pPr>
      <w:r w:rsidRPr="00B309F1">
        <w:rPr>
          <w:rStyle w:val="Hyperlink4"/>
          <w:color w:val="000000" w:themeColor="text1"/>
        </w:rPr>
        <w:t>Janet Nelson:</w:t>
      </w:r>
      <w:r w:rsidRPr="00B309F1">
        <w:rPr>
          <w:rStyle w:val="Hyperlink5"/>
          <w:color w:val="000000" w:themeColor="text1"/>
        </w:rPr>
      </w:r>
    </w:p>
    <w:p w:rsidR="00BB050D" w:rsidRPr="00B309F1" w:rsidRDefault="00BB050D">
      <w:pPr>
        <w:pStyle w:val="BodyText"/>
        <w:spacing w:before="3" w:after="1"/>
        <w:rPr>
          <w:rStyle w:val="Hyperlink4"/>
          <w:color w:val="000000" w:themeColor="text1"/>
          <w:sz w:val="17"/>
          <w:szCs w:val="17"/>
        </w:rPr>
      </w:pP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5336"/>
        <w:gridCol w:w="4765"/>
      </w:tblGrid>
      <w:tr w:rsidR="00BB050D" w:rsidRPr="00B309F1">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Joann Davis (1)</w:t>
            </w:r>
            <w:r w:rsidRPr="00B309F1">
              <w:rPr>
                <w:rStyle w:val="None"/>
                <w:b/>
                <w:bCs/>
                <w:color w:val="000000" w:themeColor="text1"/>
                <w:sz w:val="18"/>
                <w:szCs w:val="18"/>
              </w:rPr>
            </w:r>
            <w:r w:rsidRPr="00B309F1">
              <w:rPr>
                <w:rStyle w:val="None"/>
                <w:b/>
                <w:bCs/>
                <w:color w:val="000000" w:themeColor="text1"/>
                <w:spacing w:val="-5"/>
                <w:sz w:val="18"/>
                <w:szCs w:val="18"/>
                <w:vertAlign w:val="superscript"/>
              </w:rPr>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5each,aggregatingup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7,100.00 million</w:t>
            </w:r>
          </w:p>
        </w:tc>
      </w:tr>
      <w:tr w:rsidR="00BB050D" w:rsidRPr="00B309F1">
        <w:trPr>
          <w:trHeight w:val="19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5" w:lineRule="exact"/>
              <w:ind w:left="57"/>
              <w:rPr>
                <w:color w:val="000000" w:themeColor="text1"/>
              </w:rPr>
            </w:pPr>
            <w:r w:rsidRPr="00B309F1">
              <w:rPr>
                <w:rStyle w:val="None"/>
                <w:i/>
                <w:iCs/>
                <w:color w:val="000000" w:themeColor="text1"/>
                <w:sz w:val="18"/>
                <w:szCs w:val="18"/>
              </w:rPr>
              <w:t xml:space="preserve">Of </w:t>
            </w:r>
            <w:r w:rsidRPr="00B309F1">
              <w:rPr>
                <w:rStyle w:val="None"/>
                <w:i/>
                <w:iCs/>
                <w:color w:val="000000" w:themeColor="text1"/>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Fresh</w:t>
            </w:r>
            <w:r w:rsidRPr="00B309F1">
              <w:rPr>
                <w:rStyle w:val="Hyperlink7"/>
                <w:rFonts w:eastAsia="Arial Unicode MS"/>
                <w:color w:val="000000" w:themeColor="text1"/>
                <w:spacing w:val="-2"/>
                <w:sz w:val="18"/>
                <w:szCs w:val="18"/>
              </w:rPr>
              <w:t>Issue</w:t>
            </w:r>
            <w:r w:rsidRPr="00B309F1">
              <w:rPr>
                <w:rStyle w:val="None"/>
                <w:color w:val="000000" w:themeColor="text1"/>
                <w:spacing w:val="-2"/>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5each,aggregatingup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4,200.00 million</w:t>
            </w: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 xml:space="preserve">Offerfor </w:t>
            </w:r>
            <w:r w:rsidRPr="00B309F1">
              <w:rPr>
                <w:rStyle w:val="Hyperlink7"/>
                <w:rFonts w:eastAsia="Arial Unicode MS"/>
                <w:color w:val="000000" w:themeColor="text1"/>
                <w:spacing w:val="-2"/>
                <w:sz w:val="18"/>
                <w:szCs w:val="18"/>
              </w:rPr>
              <w:t>Sale</w:t>
            </w:r>
            <w:r w:rsidRPr="00B309F1">
              <w:rPr>
                <w:rStyle w:val="None"/>
                <w:color w:val="000000" w:themeColor="text1"/>
                <w:spacing w:val="-2"/>
                <w:sz w:val="18"/>
                <w:szCs w:val="18"/>
                <w:vertAlign w:val="superscript"/>
              </w:rPr>
              <w:t>(2)(3)</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w:t>
            </w:r>
            <w:r w:rsidRPr="00B309F1">
              <w:rPr>
                <w:rStyle w:val="Hyperlink6"/>
                <w:rFonts w:eastAsia="Arial Unicode MS"/>
                <w:color w:val="000000" w:themeColor="text1"/>
                <w:sz w:val="18"/>
                <w:szCs w:val="18"/>
              </w:rPr>
              <w:t xml:space="preserve">aggregatingup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2,900.00 million</w:t>
            </w: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before="1" w:line="186" w:lineRule="exact"/>
              <w:ind w:left="57"/>
              <w:rPr>
                <w:color w:val="000000" w:themeColor="text1"/>
              </w:rPr>
            </w:pPr>
            <w:r w:rsidRPr="00B309F1">
              <w:rPr>
                <w:rStyle w:val="None"/>
                <w:b/>
                <w:bCs/>
                <w:color w:val="000000" w:themeColor="text1"/>
                <w:sz w:val="18"/>
                <w:szCs w:val="18"/>
              </w:rPr>
              <w:t>TheOffercomprises</w:t>
            </w:r>
            <w:r w:rsidRPr="00B309F1">
              <w:rPr>
                <w:rStyle w:val="None"/>
                <w:b/>
                <w:bCs/>
                <w:color w:val="000000" w:themeColor="text1"/>
                <w:spacing w:val="-5"/>
                <w:sz w:val="18"/>
                <w:szCs w:val="18"/>
              </w:rPr>
              <w:t>of:</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 xml:space="preserve">A)QIB </w:t>
            </w:r>
            <w:r w:rsidRPr="00B309F1">
              <w:rPr>
                <w:rStyle w:val="None"/>
                <w:b/>
                <w:bCs/>
                <w:color w:val="000000" w:themeColor="text1"/>
                <w:spacing w:val="-2"/>
                <w:sz w:val="18"/>
                <w:szCs w:val="18"/>
              </w:rPr>
              <w:t>Portion</w:t>
            </w:r>
            <w:r w:rsidRPr="00B309F1">
              <w:rPr>
                <w:rStyle w:val="None"/>
                <w:b/>
                <w:bCs/>
                <w:color w:val="000000" w:themeColor="text1"/>
                <w:spacing w:val="-2"/>
                <w:sz w:val="18"/>
                <w:szCs w:val="18"/>
                <w:vertAlign w:val="superscript"/>
              </w:rPr>
              <w:t>(4)(5)(6)</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Notmorethan[●]EquitySharesoffacevalueof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million</w:t>
            </w: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rsidR="00BB050D" w:rsidRPr="00B309F1" w:rsidRDefault="00C175F3">
            <w:pPr>
              <w:pStyle w:val="TableParagraph"/>
              <w:spacing w:line="186" w:lineRule="exact"/>
              <w:ind w:left="328"/>
              <w:rPr>
                <w:color w:val="000000" w:themeColor="text1"/>
              </w:rPr>
            </w:pPr>
            <w:r w:rsidRPr="00B309F1">
              <w:rPr>
                <w:rStyle w:val="None"/>
                <w:i/>
                <w:iCs/>
                <w:color w:val="000000" w:themeColor="text1"/>
                <w:sz w:val="18"/>
                <w:szCs w:val="18"/>
              </w:rPr>
              <w:t>of</w:t>
            </w:r>
            <w:r w:rsidRPr="00B309F1">
              <w:rPr>
                <w:rStyle w:val="None"/>
                <w:i/>
                <w:iCs/>
                <w:color w:val="000000" w:themeColor="text1"/>
                <w:spacing w:val="-2"/>
                <w:sz w:val="18"/>
                <w:szCs w:val="18"/>
              </w:rPr>
              <w:t>which</w:t>
            </w:r>
            <w:r w:rsidRPr="00B309F1">
              <w:rPr>
                <w:rStyle w:val="Hyperlink7"/>
                <w:rFonts w:eastAsia="Arial Unicode MS"/>
                <w:color w:val="000000" w:themeColor="text1"/>
                <w:spacing w:val="-2"/>
                <w:sz w:val="18"/>
                <w:szCs w:val="18"/>
              </w:rPr>
              <w:t>:</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25" w:type="dxa"/>
              <w:bottom w:w="80" w:type="dxa"/>
              <w:right w:w="80" w:type="dxa"/>
            </w:tcMar>
          </w:tcPr>
          <w:p w:rsidR="00BB050D" w:rsidRPr="00B309F1" w:rsidRDefault="00C175F3">
            <w:pPr>
              <w:pStyle w:val="TableParagraph"/>
              <w:spacing w:line="186" w:lineRule="exact"/>
              <w:ind w:left="45"/>
              <w:rPr>
                <w:color w:val="000000" w:themeColor="text1"/>
              </w:rPr>
            </w:pPr>
            <w:r w:rsidRPr="00B309F1">
              <w:rPr>
                <w:rStyle w:val="Hyperlink6"/>
                <w:rFonts w:eastAsia="Arial Unicode MS"/>
                <w:color w:val="000000" w:themeColor="text1"/>
                <w:sz w:val="18"/>
                <w:szCs w:val="18"/>
              </w:rPr>
              <w:t>(i)Justin Elliott(6)</w:t>
            </w:r>
            <w:r w:rsidRPr="00B309F1">
              <w:rPr>
                <w:rStyle w:val="Hyperlink7"/>
                <w:rFonts w:eastAsia="Arial Unicode MS"/>
                <w:color w:val="000000" w:themeColor="text1"/>
                <w:spacing w:val="-2"/>
                <w:sz w:val="18"/>
                <w:szCs w:val="18"/>
              </w:rPr>
            </w:r>
            <w:r w:rsidRPr="00B309F1">
              <w:rPr>
                <w:rStyle w:val="None"/>
                <w:color w:val="000000" w:themeColor="text1"/>
                <w:spacing w:val="-2"/>
                <w:sz w:val="18"/>
                <w:szCs w:val="18"/>
                <w:vertAlign w:val="superscript"/>
              </w:rPr>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Up to[●] EquitySharesof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131" w:type="dxa"/>
            </w:tcMar>
          </w:tcPr>
          <w:p w:rsidR="00BB050D" w:rsidRPr="00B309F1" w:rsidRDefault="00C175F3">
            <w:pPr>
              <w:pStyle w:val="TableParagraph"/>
              <w:spacing w:line="206" w:lineRule="exact"/>
              <w:ind w:left="328" w:right="51" w:hanging="296"/>
              <w:rPr>
                <w:color w:val="000000" w:themeColor="text1"/>
              </w:rPr>
            </w:pPr>
            <w:r w:rsidRPr="00B309F1">
              <w:rPr>
                <w:rStyle w:val="Hyperlink6"/>
                <w:rFonts w:eastAsia="Arial Unicode MS"/>
                <w:color w:val="000000" w:themeColor="text1"/>
                <w:sz w:val="18"/>
                <w:szCs w:val="18"/>
              </w:rPr>
              <w:t>(ii)NetQIB</w:t>
            </w:r>
            <w:r w:rsidRPr="00B309F1">
              <w:rPr>
                <w:rStyle w:val="Hyperlink6"/>
                <w:rFonts w:eastAsia="Arial Unicode MS"/>
                <w:color w:val="000000" w:themeColor="text1"/>
                <w:sz w:val="18"/>
                <w:szCs w:val="18"/>
              </w:rPr>
              <w:t>Portion(assumingAnchorInvestorPortionisfully</w:t>
            </w:r>
            <w:r w:rsidRPr="00B309F1">
              <w:rPr>
                <w:rStyle w:val="Hyperlink7"/>
                <w:rFonts w:eastAsia="Arial Unicode MS"/>
                <w:color w:val="000000" w:themeColor="text1"/>
                <w:spacing w:val="-2"/>
                <w:sz w:val="18"/>
                <w:szCs w:val="18"/>
              </w:rPr>
              <w:t>subscribed)</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Up to[●] EquitySharesof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rsidR="00BB050D" w:rsidRPr="00B309F1" w:rsidRDefault="00C175F3">
            <w:pPr>
              <w:pStyle w:val="TableParagraph"/>
              <w:spacing w:line="186" w:lineRule="exact"/>
              <w:ind w:left="328"/>
              <w:rPr>
                <w:color w:val="000000" w:themeColor="text1"/>
              </w:rPr>
            </w:pPr>
            <w:r w:rsidRPr="00B309F1">
              <w:rPr>
                <w:rStyle w:val="None"/>
                <w:i/>
                <w:iCs/>
                <w:color w:val="000000" w:themeColor="text1"/>
                <w:sz w:val="18"/>
                <w:szCs w:val="18"/>
              </w:rPr>
              <w:t>of</w:t>
            </w:r>
            <w:r w:rsidRPr="00B309F1">
              <w:rPr>
                <w:rStyle w:val="None"/>
                <w:i/>
                <w:iCs/>
                <w:color w:val="000000" w:themeColor="text1"/>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68" w:type="dxa"/>
              <w:bottom w:w="80" w:type="dxa"/>
              <w:right w:w="80" w:type="dxa"/>
            </w:tcMar>
          </w:tcPr>
          <w:p w:rsidR="00BB050D" w:rsidRPr="00B309F1" w:rsidRDefault="00C175F3">
            <w:pPr>
              <w:pStyle w:val="TableParagraph"/>
              <w:spacing w:line="206" w:lineRule="exact"/>
              <w:ind w:left="688" w:hanging="360"/>
              <w:rPr>
                <w:color w:val="000000" w:themeColor="text1"/>
              </w:rPr>
            </w:pPr>
            <w:r w:rsidRPr="00B309F1">
              <w:rPr>
                <w:rStyle w:val="Hyperlink6"/>
                <w:rFonts w:eastAsia="Arial Unicode MS"/>
                <w:color w:val="000000" w:themeColor="text1"/>
                <w:sz w:val="18"/>
                <w:szCs w:val="18"/>
              </w:rPr>
              <w:t>(a)Keith Collins(5%oftheNetQIB Portion)</w:t>
            </w:r>
            <w:r w:rsidRPr="00B309F1">
              <w:rPr>
                <w:rStyle w:val="Hyperlink7"/>
                <w:rFonts w:eastAsia="Arial Unicode MS"/>
                <w:color w:val="000000" w:themeColor="text1"/>
                <w:spacing w:val="-2"/>
                <w:sz w:val="18"/>
                <w:szCs w:val="18"/>
              </w:rPr>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Up to[●] EquitySharesof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rsidR="00BB050D" w:rsidRPr="00B309F1" w:rsidRDefault="00C175F3">
            <w:pPr>
              <w:pStyle w:val="TableParagraph"/>
              <w:spacing w:line="186" w:lineRule="exact"/>
              <w:ind w:left="328"/>
              <w:rPr>
                <w:color w:val="000000" w:themeColor="text1"/>
              </w:rPr>
            </w:pPr>
            <w:r w:rsidRPr="00B309F1">
              <w:rPr>
                <w:rStyle w:val="Hyperlink6"/>
                <w:rFonts w:eastAsia="Arial Unicode MS"/>
                <w:color w:val="000000" w:themeColor="text1"/>
                <w:sz w:val="18"/>
                <w:szCs w:val="18"/>
              </w:rPr>
              <w:t>(b)BalanceofQIBPortionforallQIBsincluding Angela Rowe</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Up to[●] EquitySharesof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B)Non-Institutional</w:t>
            </w:r>
            <w:r w:rsidRPr="00B309F1">
              <w:rPr>
                <w:rStyle w:val="None"/>
                <w:b/>
                <w:bCs/>
                <w:color w:val="000000" w:themeColor="text1"/>
                <w:spacing w:val="-2"/>
                <w:sz w:val="18"/>
                <w:szCs w:val="18"/>
              </w:rPr>
              <w:t>Portion</w:t>
            </w:r>
            <w:r w:rsidRPr="00B309F1">
              <w:rPr>
                <w:rStyle w:val="None"/>
                <w:b/>
                <w:bCs/>
                <w:color w:val="000000" w:themeColor="text1"/>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Notlessthan[●]EquitySharesoffacevalueof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million</w:t>
            </w: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358" w:type="dxa"/>
              <w:bottom w:w="80" w:type="dxa"/>
              <w:right w:w="80" w:type="dxa"/>
            </w:tcMar>
          </w:tcPr>
          <w:p w:rsidR="00BB050D" w:rsidRPr="00B309F1" w:rsidRDefault="00C175F3">
            <w:pPr>
              <w:pStyle w:val="TableParagraph"/>
              <w:spacing w:line="186" w:lineRule="exact"/>
              <w:ind w:left="278"/>
              <w:rPr>
                <w:color w:val="000000" w:themeColor="text1"/>
              </w:rPr>
            </w:pPr>
            <w:r w:rsidRPr="00B309F1">
              <w:rPr>
                <w:rStyle w:val="None"/>
                <w:i/>
                <w:iCs/>
                <w:color w:val="000000" w:themeColor="text1"/>
                <w:sz w:val="18"/>
                <w:szCs w:val="18"/>
              </w:rPr>
              <w:t>of</w:t>
            </w:r>
            <w:r w:rsidRPr="00B309F1">
              <w:rPr>
                <w:rStyle w:val="None"/>
                <w:i/>
                <w:iCs/>
                <w:color w:val="000000" w:themeColor="text1"/>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rsidR="00BB050D" w:rsidRPr="00B309F1" w:rsidRDefault="00C175F3">
            <w:pPr>
              <w:pStyle w:val="TableParagraph"/>
              <w:spacing w:line="206" w:lineRule="exact"/>
              <w:ind w:left="638" w:hanging="360"/>
              <w:rPr>
                <w:color w:val="000000" w:themeColor="text1"/>
              </w:rPr>
            </w:pPr>
            <w:r w:rsidRPr="00B309F1">
              <w:rPr>
                <w:rStyle w:val="Hyperlink6"/>
                <w:rFonts w:eastAsia="Arial Unicode MS"/>
                <w:color w:val="000000" w:themeColor="text1"/>
                <w:sz w:val="18"/>
                <w:szCs w:val="18"/>
              </w:rPr>
              <w:t xml:space="preserve">(i) One-third available for allocation to Bidders with an application size of more than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0.20 million and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Up 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rsidR="00BB050D" w:rsidRPr="00B309F1" w:rsidRDefault="00C175F3">
            <w:pPr>
              <w:pStyle w:val="TableParagraph"/>
              <w:spacing w:line="206" w:lineRule="exact"/>
              <w:ind w:left="638" w:hanging="360"/>
              <w:rPr>
                <w:color w:val="000000" w:themeColor="text1"/>
              </w:rPr>
            </w:pPr>
            <w:r w:rsidRPr="00B309F1">
              <w:rPr>
                <w:rStyle w:val="Hyperlink6"/>
                <w:rFonts w:eastAsia="Arial Unicode MS"/>
                <w:color w:val="000000" w:themeColor="text1"/>
                <w:sz w:val="18"/>
                <w:szCs w:val="18"/>
              </w:rPr>
              <w:t xml:space="preserve">(ii) Two-third available for allocation to Bidders with an application size of more than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Up 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 xml:space="preserve">C) Retail </w:t>
            </w:r>
            <w:r w:rsidRPr="00B309F1">
              <w:rPr>
                <w:rStyle w:val="None"/>
                <w:b/>
                <w:bCs/>
                <w:color w:val="000000" w:themeColor="text1"/>
                <w:spacing w:val="-2"/>
                <w:sz w:val="18"/>
                <w:szCs w:val="18"/>
              </w:rPr>
              <w:t>Portion</w:t>
            </w:r>
            <w:r w:rsidRPr="00B309F1">
              <w:rPr>
                <w:rStyle w:val="None"/>
                <w:b/>
                <w:bCs/>
                <w:color w:val="000000" w:themeColor="text1"/>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Notlessthan[●]EquitySharesoffacevalueof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 aggregating 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million</w:t>
            </w:r>
          </w:p>
        </w:tc>
      </w:tr>
      <w:tr w:rsidR="00BB050D" w:rsidRPr="00B309F1">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Pre-andpost-James Bishop</w:t>
            </w:r>
            <w:r w:rsidRPr="00B309F1">
              <w:rPr>
                <w:rStyle w:val="None"/>
                <w:b/>
                <w:bCs/>
                <w:color w:val="000000" w:themeColor="text1"/>
                <w:spacing w:val="-2"/>
                <w:sz w:val="18"/>
                <w:szCs w:val="18"/>
              </w:rPr>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2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10" w:lineRule="exact"/>
              <w:ind w:left="57"/>
              <w:rPr>
                <w:color w:val="000000" w:themeColor="text1"/>
              </w:rPr>
            </w:pPr>
            <w:r w:rsidRPr="00B309F1">
              <w:rPr>
                <w:rStyle w:val="Hyperlink6"/>
                <w:rFonts w:eastAsia="Arial Unicode MS"/>
                <w:color w:val="000000" w:themeColor="text1"/>
                <w:sz w:val="18"/>
                <w:szCs w:val="18"/>
              </w:rPr>
              <w:t>Johnson Group outstanding prior to the Offer (as on the date of this Kirby-Nunez)</w:t>
            </w:r>
            <w:r w:rsidRPr="00B309F1">
              <w:rPr>
                <w:rStyle w:val="Hyperlink6"/>
                <w:rFonts w:eastAsia="Arial Unicode MS"/>
                <w:color w:val="000000" w:themeColor="text1"/>
                <w:sz w:val="18"/>
                <w:szCs w:val="18"/>
              </w:rPr>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56,818,200Equity 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21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1" w:lineRule="exact"/>
              <w:ind w:left="57"/>
              <w:rPr>
                <w:color w:val="000000" w:themeColor="text1"/>
              </w:rPr>
            </w:pPr>
            <w:r w:rsidRPr="00B309F1">
              <w:rPr>
                <w:rStyle w:val="Hyperlink6"/>
                <w:rFonts w:eastAsia="Arial Unicode MS"/>
                <w:color w:val="000000" w:themeColor="text1"/>
                <w:sz w:val="18"/>
                <w:szCs w:val="18"/>
              </w:rPr>
              <w:t>EquitySharesoutstanding afterthe</w:t>
            </w:r>
            <w:r w:rsidRPr="00B309F1">
              <w:rPr>
                <w:rStyle w:val="Hyperlink7"/>
                <w:rFonts w:eastAsia="Arial Unicode MS"/>
                <w:color w:val="000000" w:themeColor="text1"/>
                <w:spacing w:val="-2"/>
                <w:sz w:val="18"/>
                <w:szCs w:val="18"/>
              </w:rPr>
              <w:t xml:space="preserve"> Offer</w:t>
            </w:r>
            <w:r w:rsidRPr="00B309F1">
              <w:rPr>
                <w:rStyle w:val="None"/>
                <w:color w:val="000000" w:themeColor="text1"/>
                <w:spacing w:val="-2"/>
                <w:sz w:val="18"/>
                <w:szCs w:val="18"/>
                <w:vertAlign w:val="superscript"/>
              </w:rPr>
              <w:t>*</w:t>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80" w:type="dxa"/>
            </w:tcMar>
          </w:tcPr>
          <w:p w:rsidR="00BB050D" w:rsidRPr="00B309F1" w:rsidRDefault="00C175F3">
            <w:pPr>
              <w:pStyle w:val="TableParagraph"/>
              <w:spacing w:line="181" w:lineRule="exact"/>
              <w:ind w:left="57"/>
              <w:rPr>
                <w:color w:val="000000" w:themeColor="text1"/>
              </w:rPr>
            </w:pPr>
            <w:r w:rsidRPr="00B309F1">
              <w:rPr>
                <w:rStyle w:val="Hyperlink6"/>
                <w:rFonts w:eastAsia="Arial Unicode MS"/>
                <w:color w:val="000000" w:themeColor="text1"/>
                <w:sz w:val="18"/>
                <w:szCs w:val="18"/>
              </w:rPr>
              <w:t xml:space="preserve">[●]EquitySharesof facevalueof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r>
      <w:tr w:rsidR="00BB050D" w:rsidRPr="00B309F1">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rsidR="00BB050D" w:rsidRPr="00B309F1" w:rsidRDefault="00BB050D">
            <w:pPr>
              <w:rPr>
                <w:color w:val="000000" w:themeColor="text1"/>
              </w:rPr>
            </w:pP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62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None"/>
                <w:b/>
                <w:bCs/>
                <w:color w:val="000000" w:themeColor="text1"/>
                <w:sz w:val="18"/>
                <w:szCs w:val="18"/>
              </w:rPr>
              <w:t>Tina Charles</w:t>
            </w:r>
            <w:r w:rsidRPr="00B309F1">
              <w:rPr>
                <w:rStyle w:val="None"/>
                <w:b/>
                <w:bCs/>
                <w:color w:val="000000" w:themeColor="text1"/>
                <w:spacing w:val="-4"/>
                <w:sz w:val="18"/>
                <w:szCs w:val="18"/>
              </w:rPr>
            </w:r>
          </w:p>
        </w:tc>
        <w:tc>
          <w:tcPr>
            <w:tcW w:w="4765" w:type="dxa"/>
            <w:tcBorders>
              <w:top w:val="single" w:sz="4" w:space="0" w:color="808080"/>
              <w:left w:val="single" w:sz="4" w:space="0" w:color="000000"/>
              <w:bottom w:val="single" w:sz="4" w:space="0" w:color="808080"/>
              <w:right w:val="single" w:sz="4" w:space="0" w:color="808080"/>
            </w:tcBorders>
            <w:shd w:val="clear" w:color="auto" w:fill="auto"/>
            <w:tcMar>
              <w:top w:w="80" w:type="dxa"/>
              <w:left w:w="137" w:type="dxa"/>
              <w:bottom w:w="80" w:type="dxa"/>
              <w:right w:w="123" w:type="dxa"/>
            </w:tcMar>
          </w:tcPr>
          <w:p w:rsidR="00BB050D" w:rsidRPr="00B309F1" w:rsidRDefault="00C175F3">
            <w:pPr>
              <w:pStyle w:val="TableParagraph"/>
              <w:spacing w:line="206" w:lineRule="exact"/>
              <w:ind w:left="57" w:right="43"/>
              <w:jc w:val="both"/>
              <w:rPr>
                <w:color w:val="000000" w:themeColor="text1"/>
              </w:rPr>
            </w:pPr>
            <w:r w:rsidRPr="00B309F1">
              <w:rPr>
                <w:rStyle w:val="Hyperlink6"/>
                <w:rFonts w:eastAsia="Arial Unicode MS"/>
                <w:color w:val="000000" w:themeColor="text1"/>
                <w:sz w:val="18"/>
                <w:szCs w:val="18"/>
              </w:rPr>
              <w:t>See“ObjectsoftheOffer”onpage106forinformationaboutthe use of Bennett and Sons of the Offer. Our Company will not receive any proceeds from Chavez Inc.</w:t>
            </w:r>
            <w:r w:rsidRPr="00B309F1">
              <w:rPr>
                <w:rStyle w:val="None"/>
                <w:i/>
                <w:iCs/>
                <w:color w:val="000000" w:themeColor="text1"/>
                <w:sz w:val="18"/>
                <w:szCs w:val="18"/>
              </w:rPr>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p>
        </w:tc>
      </w:tr>
    </w:tbl>
    <w:p w:rsidR="00BB050D" w:rsidRPr="00B309F1" w:rsidRDefault="00BB050D">
      <w:pPr>
        <w:pStyle w:val="BodyText"/>
        <w:spacing w:before="3" w:after="1"/>
        <w:ind w:left="98" w:hanging="98"/>
        <w:rPr>
          <w:rStyle w:val="Hyperlink4"/>
          <w:color w:val="000000" w:themeColor="text1"/>
          <w:sz w:val="17"/>
          <w:szCs w:val="17"/>
        </w:rPr>
      </w:pPr>
    </w:p>
    <w:p w:rsidR="00BB050D" w:rsidRPr="00B309F1" w:rsidRDefault="00C175F3">
      <w:pPr>
        <w:pStyle w:val="Body"/>
        <w:tabs>
          <w:tab w:val="left" w:pos="448"/>
        </w:tabs>
        <w:spacing w:before="14" w:line="230" w:lineRule="exact"/>
        <w:ind w:left="88"/>
        <w:rPr>
          <w:rStyle w:val="Hyperlink8"/>
          <w:rFonts w:eastAsia="Arial Unicode MS"/>
          <w:color w:val="000000" w:themeColor="text1"/>
        </w:rPr>
      </w:pPr>
      <w:r w:rsidRPr="00B309F1">
        <w:rPr>
          <w:rStyle w:val="None"/>
          <w:i/>
          <w:iCs/>
          <w:color w:val="000000" w:themeColor="text1"/>
          <w:spacing w:val="-10"/>
          <w:sz w:val="20"/>
          <w:szCs w:val="20"/>
        </w:rPr>
        <w:t>*</w:t>
        <w:tab/>
        <w:t>Matthew Gutierrez.</w:t>
      </w:r>
      <w:r w:rsidRPr="00B309F1">
        <w:rPr>
          <w:rStyle w:val="None"/>
          <w:i/>
          <w:iCs/>
          <w:color w:val="000000" w:themeColor="text1"/>
          <w:sz w:val="20"/>
          <w:szCs w:val="20"/>
        </w:rPr>
      </w:r>
      <w:r w:rsidRPr="00B309F1">
        <w:rPr>
          <w:rStyle w:val="Hyperlink8"/>
          <w:rFonts w:eastAsia="Arial Unicode MS"/>
          <w:color w:val="000000" w:themeColor="text1"/>
        </w:rPr>
      </w:r>
      <w:r w:rsidRPr="00B309F1">
        <w:rPr>
          <w:rStyle w:val="Hyperlink8"/>
          <w:rFonts w:eastAsia="Arial Unicode MS"/>
          <w:color w:val="000000" w:themeColor="text1"/>
        </w:rPr>
      </w:r>
      <w:r w:rsidRPr="00B309F1">
        <w:rPr>
          <w:rStyle w:val="Hyperlink8"/>
          <w:rFonts w:eastAsia="Arial Unicode MS"/>
          <w:color w:val="000000" w:themeColor="text1"/>
          <w:lang w:val="es-ES_tradnl"/>
        </w:rPr>
      </w:r>
      <w:r w:rsidRPr="00B309F1">
        <w:rPr>
          <w:rStyle w:val="Hyperlink8"/>
          <w:rFonts w:eastAsia="Arial Unicode MS"/>
          <w:color w:val="000000" w:themeColor="text1"/>
        </w:rPr>
      </w:r>
      <w:r w:rsidRPr="00B309F1">
        <w:rPr>
          <w:rStyle w:val="None"/>
          <w:i/>
          <w:iCs/>
          <w:color w:val="000000" w:themeColor="text1"/>
          <w:spacing w:val="-2"/>
          <w:sz w:val="16"/>
          <w:szCs w:val="16"/>
        </w:rPr>
      </w:r>
    </w:p>
    <w:p w:rsidR="00BB050D" w:rsidRPr="00B309F1" w:rsidRDefault="00C175F3">
      <w:pPr>
        <w:pStyle w:val="ListParagraph"/>
        <w:numPr>
          <w:ilvl w:val="0"/>
          <w:numId w:val="72"/>
        </w:numPr>
        <w:spacing w:before="0"/>
        <w:ind w:right="149"/>
        <w:jc w:val="both"/>
        <w:rPr>
          <w:i/>
          <w:iCs/>
          <w:color w:val="000000" w:themeColor="text1"/>
          <w:sz w:val="16"/>
          <w:szCs w:val="16"/>
        </w:rPr>
      </w:pPr>
      <w:r w:rsidRPr="00B309F1">
        <w:rPr>
          <w:rStyle w:val="Hyperlink4"/>
          <w:i/>
          <w:iCs/>
          <w:color w:val="000000" w:themeColor="text1"/>
          <w:sz w:val="16"/>
          <w:szCs w:val="16"/>
        </w:rPr>
        <w:t>TheOfferhasbeenauthorizedpursuanttotheresolutionpassedbyourBoarddatedMay6,2025.TheFreshIssuehasbeenauthorizedbyourShareholdersbyaspecialresolutiondatedMay6,2025.Further,ourBoardhastakenonrecordtheconsentsofthePromoterSellingShareholderstoparticipateintheOffer for Sale pursuant to its resolution dated May 6, 2025 and Andersen, Henderson and Coleman has taken on record further updated consents of the Promoter SellingShareholders pursuant to its resolutions dated May 22, 2025 and December 6, 2025, respectively.</w:t>
      </w:r>
      <w:r w:rsidRPr="00B309F1">
        <w:rPr>
          <w:rStyle w:val="Hyperlink4"/>
          <w:i/>
          <w:iCs/>
          <w:color w:val="000000" w:themeColor="text1"/>
          <w:sz w:val="16"/>
          <w:szCs w:val="16"/>
        </w:rPr>
      </w:r>
      <w:r w:rsidRPr="00B309F1">
        <w:rPr>
          <w:rStyle w:val="Hyperlink4"/>
          <w:i/>
          <w:iCs/>
          <w:color w:val="000000" w:themeColor="text1"/>
          <w:sz w:val="16"/>
          <w:szCs w:val="16"/>
        </w:rPr>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ListParagraph"/>
        <w:numPr>
          <w:ilvl w:val="0"/>
          <w:numId w:val="73"/>
        </w:numPr>
        <w:spacing w:before="0"/>
        <w:rPr>
          <w:i/>
          <w:iCs/>
          <w:color w:val="000000" w:themeColor="text1"/>
          <w:sz w:val="16"/>
          <w:szCs w:val="16"/>
        </w:rPr>
      </w:pPr>
      <w:r w:rsidRPr="00B309F1">
        <w:rPr>
          <w:rStyle w:val="Hyperlink4"/>
          <w:i/>
          <w:iCs/>
          <w:color w:val="000000" w:themeColor="text1"/>
          <w:sz w:val="16"/>
          <w:szCs w:val="16"/>
        </w:rPr>
        <w:t>Tyler Adams:</w:t>
      </w:r>
      <w:r w:rsidRPr="00B309F1">
        <w:rPr>
          <w:rStyle w:val="None"/>
          <w:i/>
          <w:iCs/>
          <w:color w:val="000000" w:themeColor="text1"/>
          <w:spacing w:val="-2"/>
          <w:sz w:val="16"/>
          <w:szCs w:val="16"/>
        </w:rPr>
      </w:r>
    </w:p>
    <w:p w:rsidR="00BB050D" w:rsidRPr="00B309F1" w:rsidRDefault="00BB050D">
      <w:pPr>
        <w:pStyle w:val="BodyText"/>
        <w:spacing w:before="3"/>
        <w:rPr>
          <w:rStyle w:val="None"/>
          <w:i/>
          <w:iCs/>
          <w:color w:val="000000" w:themeColor="text1"/>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706"/>
        <w:gridCol w:w="1813"/>
        <w:gridCol w:w="1628"/>
        <w:gridCol w:w="3083"/>
        <w:gridCol w:w="2874"/>
      </w:tblGrid>
      <w:tr w:rsidR="00BB050D" w:rsidRPr="00B309F1">
        <w:trPr>
          <w:trHeight w:val="723"/>
        </w:trPr>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8" w:type="dxa"/>
              <w:bottom w:w="80" w:type="dxa"/>
              <w:right w:w="80" w:type="dxa"/>
            </w:tcMar>
          </w:tcPr>
          <w:p w:rsidR="00BB050D" w:rsidRPr="00B309F1" w:rsidRDefault="00C175F3">
            <w:pPr>
              <w:pStyle w:val="TableParagraph"/>
              <w:spacing w:before="1"/>
              <w:ind w:left="148"/>
              <w:rPr>
                <w:color w:val="000000" w:themeColor="text1"/>
              </w:rPr>
            </w:pPr>
            <w:r w:rsidRPr="00B309F1">
              <w:rPr>
                <w:rStyle w:val="None"/>
                <w:b/>
                <w:bCs/>
                <w:i/>
                <w:iCs/>
                <w:color w:val="000000" w:themeColor="text1"/>
                <w:sz w:val="16"/>
                <w:szCs w:val="16"/>
              </w:rPr>
              <w:t xml:space="preserve">S. </w:t>
            </w:r>
            <w:r w:rsidRPr="00B309F1">
              <w:rPr>
                <w:rStyle w:val="None"/>
                <w:b/>
                <w:bCs/>
                <w:i/>
                <w:iCs/>
                <w:color w:val="000000" w:themeColor="text1"/>
                <w:spacing w:val="-5"/>
                <w:sz w:val="16"/>
                <w:szCs w:val="16"/>
              </w:rPr>
              <w:t>No.</w:t>
            </w:r>
          </w:p>
        </w:tc>
        <w:tc>
          <w:tcPr>
            <w:tcW w:w="18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76" w:type="dxa"/>
              <w:bottom w:w="80" w:type="dxa"/>
              <w:right w:w="406" w:type="dxa"/>
            </w:tcMar>
          </w:tcPr>
          <w:p w:rsidR="00BB050D" w:rsidRPr="00B309F1" w:rsidRDefault="00C175F3">
            <w:pPr>
              <w:pStyle w:val="TableParagraph"/>
              <w:spacing w:before="1"/>
              <w:ind w:left="496" w:right="326" w:hanging="154"/>
              <w:rPr>
                <w:color w:val="000000" w:themeColor="text1"/>
              </w:rPr>
            </w:pPr>
            <w:r w:rsidRPr="00B309F1">
              <w:rPr>
                <w:rStyle w:val="None"/>
                <w:b/>
                <w:bCs/>
                <w:i/>
                <w:iCs/>
                <w:color w:val="000000" w:themeColor="text1"/>
                <w:sz w:val="16"/>
                <w:szCs w:val="16"/>
              </w:rPr>
              <w:t>Kathryn Herrera</w:t>
            </w:r>
            <w:r w:rsidRPr="00B309F1">
              <w:rPr>
                <w:rStyle w:val="None"/>
                <w:b/>
                <w:bCs/>
                <w:i/>
                <w:iCs/>
                <w:color w:val="000000" w:themeColor="text1"/>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66" w:type="dxa"/>
            </w:tcMar>
          </w:tcPr>
          <w:p w:rsidR="00BB050D" w:rsidRPr="00B309F1" w:rsidRDefault="00C175F3">
            <w:pPr>
              <w:pStyle w:val="TableParagraph"/>
              <w:spacing w:line="180" w:lineRule="atLeast"/>
              <w:ind w:left="90" w:right="86" w:firstLine="14"/>
              <w:jc w:val="both"/>
              <w:rPr>
                <w:color w:val="000000" w:themeColor="text1"/>
              </w:rPr>
            </w:pPr>
            <w:r w:rsidRPr="00B309F1">
              <w:rPr>
                <w:rStyle w:val="None"/>
                <w:b/>
                <w:bCs/>
                <w:i/>
                <w:iCs/>
                <w:color w:val="000000" w:themeColor="text1"/>
                <w:sz w:val="16"/>
                <w:szCs w:val="16"/>
              </w:rPr>
              <w:t>Gabriel Davis Chavez Inc</w:t>
            </w:r>
          </w:p>
        </w:tc>
        <w:tc>
          <w:tcPr>
            <w:tcW w:w="30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5" w:type="dxa"/>
              <w:bottom w:w="80" w:type="dxa"/>
              <w:right w:w="80" w:type="dxa"/>
            </w:tcMar>
          </w:tcPr>
          <w:p w:rsidR="00BB050D" w:rsidRPr="00B309F1" w:rsidRDefault="00C175F3">
            <w:pPr>
              <w:pStyle w:val="TableParagraph"/>
              <w:spacing w:before="1"/>
              <w:ind w:left="1275" w:hanging="1088"/>
              <w:rPr>
                <w:color w:val="000000" w:themeColor="text1"/>
              </w:rPr>
            </w:pPr>
            <w:r w:rsidRPr="00B309F1">
              <w:rPr>
                <w:rStyle w:val="None"/>
                <w:b/>
                <w:bCs/>
                <w:i/>
                <w:iCs/>
                <w:color w:val="000000" w:themeColor="text1"/>
                <w:sz w:val="16"/>
                <w:szCs w:val="16"/>
              </w:rPr>
              <w:t>Sarah Duncan(₹inmillion)</w:t>
            </w:r>
            <w:r w:rsidRPr="00B309F1">
              <w:rPr>
                <w:rStyle w:val="None"/>
                <w:rFonts w:ascii="Arial Unicode MS" w:hAnsi="Arial Unicode MS"/>
                <w:color w:val="000000" w:themeColor="text1"/>
                <w:sz w:val="16"/>
                <w:szCs w:val="16"/>
              </w:rPr>
            </w:r>
            <w:r w:rsidRPr="00B309F1">
              <w:rPr>
                <w:rStyle w:val="None"/>
                <w:b/>
                <w:bCs/>
                <w:i/>
                <w:iCs/>
                <w:color w:val="000000" w:themeColor="text1"/>
                <w:sz w:val="16"/>
                <w:szCs w:val="16"/>
              </w:rPr>
            </w:r>
            <w:r w:rsidRPr="00B309F1">
              <w:rPr>
                <w:rStyle w:val="None"/>
                <w:b/>
                <w:bCs/>
                <w:i/>
                <w:iCs/>
                <w:color w:val="000000" w:themeColor="text1"/>
                <w:spacing w:val="-2"/>
                <w:sz w:val="16"/>
                <w:szCs w:val="16"/>
              </w:rPr>
            </w:r>
          </w:p>
        </w:tc>
        <w:tc>
          <w:tcPr>
            <w:tcW w:w="28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rsidR="00BB050D" w:rsidRPr="00B309F1" w:rsidRDefault="00C175F3">
            <w:pPr>
              <w:pStyle w:val="TableParagraph"/>
              <w:spacing w:before="1"/>
              <w:ind w:left="5"/>
              <w:jc w:val="center"/>
              <w:rPr>
                <w:color w:val="000000" w:themeColor="text1"/>
              </w:rPr>
            </w:pPr>
            <w:r w:rsidRPr="00B309F1">
              <w:rPr>
                <w:rStyle w:val="None"/>
                <w:b/>
                <w:bCs/>
                <w:i/>
                <w:iCs/>
                <w:color w:val="000000" w:themeColor="text1"/>
                <w:sz w:val="16"/>
                <w:szCs w:val="16"/>
              </w:rPr>
              <w:t>Dateofconsent</w:t>
            </w:r>
            <w:r w:rsidRPr="00B309F1">
              <w:rPr>
                <w:rStyle w:val="None"/>
                <w:b/>
                <w:bCs/>
                <w:i/>
                <w:iCs/>
                <w:color w:val="000000" w:themeColor="text1"/>
                <w:spacing w:val="-2"/>
                <w:sz w:val="16"/>
                <w:szCs w:val="16"/>
              </w:rPr>
              <w:t xml:space="preserve"> letter</w:t>
            </w:r>
          </w:p>
        </w:tc>
      </w:tr>
      <w:tr w:rsidR="00BB050D" w:rsidRPr="00B309F1">
        <w:trPr>
          <w:trHeight w:val="194"/>
        </w:trPr>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line="162" w:lineRule="exact"/>
              <w:jc w:val="center"/>
              <w:rPr>
                <w:color w:val="000000" w:themeColor="text1"/>
              </w:rPr>
            </w:pPr>
            <w:r w:rsidRPr="00B309F1">
              <w:rPr>
                <w:rStyle w:val="None"/>
                <w:i/>
                <w:iCs/>
                <w:color w:val="000000" w:themeColor="text1"/>
                <w:spacing w:val="-5"/>
                <w:sz w:val="16"/>
                <w:szCs w:val="16"/>
              </w:rPr>
              <w:t>1.</w:t>
            </w:r>
          </w:p>
        </w:tc>
        <w:tc>
          <w:tcPr>
            <w:tcW w:w="181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62" w:lineRule="exact"/>
              <w:ind w:left="57"/>
              <w:rPr>
                <w:color w:val="000000" w:themeColor="text1"/>
              </w:rPr>
            </w:pPr>
            <w:r w:rsidRPr="00B309F1">
              <w:rPr>
                <w:rStyle w:val="None"/>
                <w:i/>
                <w:iCs/>
                <w:color w:val="000000" w:themeColor="text1"/>
                <w:sz w:val="16"/>
                <w:szCs w:val="16"/>
              </w:rPr>
              <w:t>Aaron Ramos DVM</w:t>
            </w:r>
            <w:r w:rsidRPr="00B309F1">
              <w:rPr>
                <w:rStyle w:val="None"/>
                <w:i/>
                <w:iCs/>
                <w:color w:val="000000" w:themeColor="text1"/>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9" w:type="dxa"/>
              <w:bottom w:w="80" w:type="dxa"/>
              <w:right w:w="80" w:type="dxa"/>
            </w:tcMar>
          </w:tcPr>
          <w:p w:rsidR="00BB050D" w:rsidRPr="00B309F1" w:rsidRDefault="00C175F3">
            <w:pPr>
              <w:pStyle w:val="TableParagraph"/>
              <w:spacing w:line="162" w:lineRule="exact"/>
              <w:ind w:left="9"/>
              <w:jc w:val="center"/>
              <w:rPr>
                <w:color w:val="000000" w:themeColor="text1"/>
              </w:rPr>
            </w:pPr>
            <w:r w:rsidRPr="00B309F1">
              <w:rPr>
                <w:rStyle w:val="None"/>
                <w:i/>
                <w:iCs/>
                <w:color w:val="000000" w:themeColor="text1"/>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4" w:type="dxa"/>
              <w:bottom w:w="80" w:type="dxa"/>
              <w:right w:w="80" w:type="dxa"/>
            </w:tcMar>
          </w:tcPr>
          <w:p w:rsidR="00BB050D" w:rsidRPr="00B309F1" w:rsidRDefault="00C175F3">
            <w:pPr>
              <w:pStyle w:val="TableParagraph"/>
              <w:spacing w:line="162" w:lineRule="exact"/>
              <w:ind w:left="4"/>
              <w:jc w:val="center"/>
              <w:rPr>
                <w:color w:val="000000" w:themeColor="text1"/>
              </w:rPr>
            </w:pPr>
            <w:r w:rsidRPr="00B309F1">
              <w:rPr>
                <w:rStyle w:val="None"/>
                <w:i/>
                <w:iCs/>
                <w:color w:val="000000" w:themeColor="text1"/>
                <w:sz w:val="16"/>
                <w:szCs w:val="16"/>
              </w:rPr>
              <w:t>Upto</w:t>
            </w:r>
            <w:r w:rsidRPr="00B309F1">
              <w:rPr>
                <w:rStyle w:val="None"/>
                <w:rFonts w:ascii="Arial Unicode MS" w:hAnsi="Arial Unicode MS"/>
                <w:color w:val="000000" w:themeColor="text1"/>
                <w:sz w:val="16"/>
                <w:szCs w:val="16"/>
              </w:rPr>
              <w:t>₹</w:t>
            </w:r>
            <w:r w:rsidRPr="00B309F1">
              <w:rPr>
                <w:rStyle w:val="None"/>
                <w:i/>
                <w:iCs/>
                <w:color w:val="000000" w:themeColor="text1"/>
                <w:sz w:val="16"/>
                <w:szCs w:val="16"/>
              </w:rPr>
              <w:t>1,528.00</w:t>
            </w:r>
            <w:r w:rsidRPr="00B309F1">
              <w:rPr>
                <w:rStyle w:val="None"/>
                <w:i/>
                <w:iCs/>
                <w:color w:val="000000" w:themeColor="text1"/>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1" w:type="dxa"/>
            </w:tcMar>
          </w:tcPr>
          <w:p w:rsidR="00BB050D" w:rsidRPr="00B309F1" w:rsidRDefault="00C175F3">
            <w:pPr>
              <w:pStyle w:val="TableParagraph"/>
              <w:spacing w:line="162" w:lineRule="exact"/>
              <w:ind w:left="5" w:right="1"/>
              <w:jc w:val="center"/>
              <w:rPr>
                <w:color w:val="000000" w:themeColor="text1"/>
              </w:rPr>
            </w:pPr>
            <w:r w:rsidRPr="00B309F1">
              <w:rPr>
                <w:rStyle w:val="Hyperlink6"/>
                <w:rFonts w:eastAsia="Arial Unicode MS"/>
                <w:color w:val="000000" w:themeColor="text1"/>
                <w:sz w:val="16"/>
                <w:szCs w:val="16"/>
              </w:rPr>
              <w:t>December6,</w:t>
            </w:r>
            <w:r w:rsidRPr="00B309F1">
              <w:rPr>
                <w:rStyle w:val="None"/>
                <w:color w:val="000000" w:themeColor="text1"/>
                <w:spacing w:val="-4"/>
                <w:sz w:val="16"/>
                <w:szCs w:val="16"/>
              </w:rPr>
              <w:t xml:space="preserve"> 2025</w:t>
            </w:r>
          </w:p>
        </w:tc>
      </w:tr>
      <w:tr w:rsidR="00BB050D" w:rsidRPr="00B309F1">
        <w:trPr>
          <w:trHeight w:val="195"/>
        </w:trPr>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before="1" w:line="163" w:lineRule="exact"/>
              <w:jc w:val="center"/>
              <w:rPr>
                <w:color w:val="000000" w:themeColor="text1"/>
              </w:rPr>
            </w:pPr>
            <w:r w:rsidRPr="00B309F1">
              <w:rPr>
                <w:rStyle w:val="None"/>
                <w:i/>
                <w:iCs/>
                <w:color w:val="000000" w:themeColor="text1"/>
                <w:spacing w:val="-5"/>
                <w:sz w:val="16"/>
                <w:szCs w:val="16"/>
              </w:rPr>
              <w:t>2.</w:t>
            </w:r>
          </w:p>
        </w:tc>
        <w:tc>
          <w:tcPr>
            <w:tcW w:w="181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63" w:lineRule="exact"/>
              <w:ind w:left="57"/>
              <w:rPr>
                <w:color w:val="000000" w:themeColor="text1"/>
              </w:rPr>
            </w:pPr>
            <w:r w:rsidRPr="00B309F1">
              <w:rPr>
                <w:rStyle w:val="None"/>
                <w:i/>
                <w:iCs/>
                <w:color w:val="000000" w:themeColor="text1"/>
                <w:sz w:val="16"/>
                <w:szCs w:val="16"/>
              </w:rPr>
              <w:t>Michael Gonzalez</w:t>
            </w:r>
            <w:r w:rsidRPr="00B309F1">
              <w:rPr>
                <w:rStyle w:val="None"/>
                <w:i/>
                <w:iCs/>
                <w:color w:val="000000" w:themeColor="text1"/>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9" w:type="dxa"/>
              <w:bottom w:w="80" w:type="dxa"/>
              <w:right w:w="80" w:type="dxa"/>
            </w:tcMar>
          </w:tcPr>
          <w:p w:rsidR="00BB050D" w:rsidRPr="00B309F1" w:rsidRDefault="00C175F3">
            <w:pPr>
              <w:pStyle w:val="TableParagraph"/>
              <w:spacing w:before="1" w:line="163" w:lineRule="exact"/>
              <w:ind w:left="9"/>
              <w:jc w:val="center"/>
              <w:rPr>
                <w:color w:val="000000" w:themeColor="text1"/>
              </w:rPr>
            </w:pPr>
            <w:r w:rsidRPr="00B309F1">
              <w:rPr>
                <w:rStyle w:val="None"/>
                <w:i/>
                <w:iCs/>
                <w:color w:val="000000" w:themeColor="text1"/>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4" w:type="dxa"/>
              <w:bottom w:w="80" w:type="dxa"/>
              <w:right w:w="80" w:type="dxa"/>
            </w:tcMar>
          </w:tcPr>
          <w:p w:rsidR="00BB050D" w:rsidRPr="00B309F1" w:rsidRDefault="00C175F3">
            <w:pPr>
              <w:pStyle w:val="TableParagraph"/>
              <w:spacing w:before="1" w:line="163" w:lineRule="exact"/>
              <w:ind w:left="4"/>
              <w:jc w:val="center"/>
              <w:rPr>
                <w:color w:val="000000" w:themeColor="text1"/>
              </w:rPr>
            </w:pPr>
            <w:r w:rsidRPr="00B309F1">
              <w:rPr>
                <w:rStyle w:val="None"/>
                <w:i/>
                <w:iCs/>
                <w:color w:val="000000" w:themeColor="text1"/>
                <w:sz w:val="16"/>
                <w:szCs w:val="16"/>
              </w:rPr>
              <w:t>Upto</w:t>
            </w:r>
            <w:r w:rsidRPr="00B309F1">
              <w:rPr>
                <w:rStyle w:val="None"/>
                <w:rFonts w:ascii="Arial Unicode MS" w:hAnsi="Arial Unicode MS"/>
                <w:color w:val="000000" w:themeColor="text1"/>
                <w:sz w:val="16"/>
                <w:szCs w:val="16"/>
              </w:rPr>
              <w:t>₹</w:t>
            </w:r>
            <w:r w:rsidRPr="00B309F1">
              <w:rPr>
                <w:rStyle w:val="None"/>
                <w:i/>
                <w:iCs/>
                <w:color w:val="000000" w:themeColor="text1"/>
                <w:sz w:val="16"/>
                <w:szCs w:val="16"/>
              </w:rPr>
              <w:t>422.00</w:t>
            </w:r>
            <w:r w:rsidRPr="00B309F1">
              <w:rPr>
                <w:rStyle w:val="None"/>
                <w:i/>
                <w:iCs/>
                <w:color w:val="000000" w:themeColor="text1"/>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1" w:type="dxa"/>
            </w:tcMar>
          </w:tcPr>
          <w:p w:rsidR="00BB050D" w:rsidRPr="00B309F1" w:rsidRDefault="00C175F3">
            <w:pPr>
              <w:pStyle w:val="TableParagraph"/>
              <w:spacing w:before="1" w:line="163" w:lineRule="exact"/>
              <w:ind w:left="5" w:right="1"/>
              <w:jc w:val="center"/>
              <w:rPr>
                <w:color w:val="000000" w:themeColor="text1"/>
              </w:rPr>
            </w:pPr>
            <w:r w:rsidRPr="00B309F1">
              <w:rPr>
                <w:rStyle w:val="Hyperlink6"/>
                <w:rFonts w:eastAsia="Arial Unicode MS"/>
                <w:color w:val="000000" w:themeColor="text1"/>
                <w:sz w:val="16"/>
                <w:szCs w:val="16"/>
              </w:rPr>
              <w:t>December6,</w:t>
            </w:r>
            <w:r w:rsidRPr="00B309F1">
              <w:rPr>
                <w:rStyle w:val="None"/>
                <w:color w:val="000000" w:themeColor="text1"/>
                <w:spacing w:val="-4"/>
                <w:sz w:val="16"/>
                <w:szCs w:val="16"/>
              </w:rPr>
              <w:t xml:space="preserve"> 2025</w:t>
            </w:r>
          </w:p>
        </w:tc>
      </w:tr>
      <w:tr w:rsidR="00BB050D" w:rsidRPr="00B309F1">
        <w:trPr>
          <w:trHeight w:val="195"/>
        </w:trPr>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before="2" w:line="163" w:lineRule="exact"/>
              <w:jc w:val="center"/>
              <w:rPr>
                <w:color w:val="000000" w:themeColor="text1"/>
              </w:rPr>
            </w:pPr>
            <w:r w:rsidRPr="00B309F1">
              <w:rPr>
                <w:rStyle w:val="None"/>
                <w:i/>
                <w:iCs/>
                <w:color w:val="000000" w:themeColor="text1"/>
                <w:spacing w:val="-5"/>
                <w:sz w:val="16"/>
                <w:szCs w:val="16"/>
              </w:rPr>
              <w:t>3.</w:t>
            </w:r>
          </w:p>
        </w:tc>
        <w:tc>
          <w:tcPr>
            <w:tcW w:w="181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63" w:lineRule="exact"/>
              <w:ind w:left="57"/>
              <w:rPr>
                <w:color w:val="000000" w:themeColor="text1"/>
              </w:rPr>
            </w:pPr>
            <w:r w:rsidRPr="00B309F1">
              <w:rPr>
                <w:rStyle w:val="None"/>
                <w:i/>
                <w:iCs/>
                <w:color w:val="000000" w:themeColor="text1"/>
                <w:sz w:val="16"/>
                <w:szCs w:val="16"/>
              </w:rPr>
              <w:t>Timothy Berry</w:t>
            </w:r>
            <w:r w:rsidRPr="00B309F1">
              <w:rPr>
                <w:rStyle w:val="None"/>
                <w:i/>
                <w:iCs/>
                <w:color w:val="000000" w:themeColor="text1"/>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9" w:type="dxa"/>
              <w:bottom w:w="80" w:type="dxa"/>
              <w:right w:w="80" w:type="dxa"/>
            </w:tcMar>
          </w:tcPr>
          <w:p w:rsidR="00BB050D" w:rsidRPr="00B309F1" w:rsidRDefault="00C175F3">
            <w:pPr>
              <w:pStyle w:val="TableParagraph"/>
              <w:spacing w:before="2" w:line="163" w:lineRule="exact"/>
              <w:ind w:left="9"/>
              <w:jc w:val="center"/>
              <w:rPr>
                <w:color w:val="000000" w:themeColor="text1"/>
              </w:rPr>
            </w:pPr>
            <w:r w:rsidRPr="00B309F1">
              <w:rPr>
                <w:rStyle w:val="None"/>
                <w:i/>
                <w:iCs/>
                <w:color w:val="000000" w:themeColor="text1"/>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4" w:type="dxa"/>
              <w:bottom w:w="80" w:type="dxa"/>
              <w:right w:w="80" w:type="dxa"/>
            </w:tcMar>
          </w:tcPr>
          <w:p w:rsidR="00BB050D" w:rsidRPr="00B309F1" w:rsidRDefault="00C175F3">
            <w:pPr>
              <w:pStyle w:val="TableParagraph"/>
              <w:spacing w:before="2" w:line="163" w:lineRule="exact"/>
              <w:ind w:left="4"/>
              <w:jc w:val="center"/>
              <w:rPr>
                <w:color w:val="000000" w:themeColor="text1"/>
              </w:rPr>
            </w:pPr>
            <w:r w:rsidRPr="00B309F1">
              <w:rPr>
                <w:rStyle w:val="None"/>
                <w:i/>
                <w:iCs/>
                <w:color w:val="000000" w:themeColor="text1"/>
                <w:sz w:val="16"/>
                <w:szCs w:val="16"/>
              </w:rPr>
              <w:t>Upto</w:t>
            </w:r>
            <w:r w:rsidRPr="00B309F1">
              <w:rPr>
                <w:rStyle w:val="None"/>
                <w:rFonts w:ascii="Arial Unicode MS" w:hAnsi="Arial Unicode MS"/>
                <w:color w:val="000000" w:themeColor="text1"/>
                <w:sz w:val="16"/>
                <w:szCs w:val="16"/>
              </w:rPr>
              <w:t>₹</w:t>
            </w:r>
            <w:r w:rsidRPr="00B309F1">
              <w:rPr>
                <w:rStyle w:val="None"/>
                <w:i/>
                <w:iCs/>
                <w:color w:val="000000" w:themeColor="text1"/>
                <w:sz w:val="16"/>
                <w:szCs w:val="16"/>
              </w:rPr>
              <w:t>475.00</w:t>
            </w:r>
            <w:r w:rsidRPr="00B309F1">
              <w:rPr>
                <w:rStyle w:val="None"/>
                <w:i/>
                <w:iCs/>
                <w:color w:val="000000" w:themeColor="text1"/>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1" w:type="dxa"/>
            </w:tcMar>
          </w:tcPr>
          <w:p w:rsidR="00BB050D" w:rsidRPr="00B309F1" w:rsidRDefault="00C175F3">
            <w:pPr>
              <w:pStyle w:val="TableParagraph"/>
              <w:spacing w:before="2" w:line="163" w:lineRule="exact"/>
              <w:ind w:left="5" w:right="1"/>
              <w:jc w:val="center"/>
              <w:rPr>
                <w:color w:val="000000" w:themeColor="text1"/>
              </w:rPr>
            </w:pPr>
            <w:r w:rsidRPr="00B309F1">
              <w:rPr>
                <w:rStyle w:val="Hyperlink6"/>
                <w:rFonts w:eastAsia="Arial Unicode MS"/>
                <w:color w:val="000000" w:themeColor="text1"/>
                <w:sz w:val="16"/>
                <w:szCs w:val="16"/>
              </w:rPr>
              <w:t>December6,</w:t>
            </w:r>
            <w:r w:rsidRPr="00B309F1">
              <w:rPr>
                <w:rStyle w:val="None"/>
                <w:color w:val="000000" w:themeColor="text1"/>
                <w:spacing w:val="-4"/>
                <w:sz w:val="16"/>
                <w:szCs w:val="16"/>
              </w:rPr>
              <w:t xml:space="preserve"> 2025</w:t>
            </w:r>
          </w:p>
        </w:tc>
      </w:tr>
      <w:tr w:rsidR="00BB050D" w:rsidRPr="00B309F1">
        <w:trPr>
          <w:trHeight w:val="195"/>
        </w:trPr>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C175F3">
            <w:pPr>
              <w:pStyle w:val="TableParagraph"/>
              <w:spacing w:before="1" w:line="163" w:lineRule="exact"/>
              <w:jc w:val="center"/>
              <w:rPr>
                <w:color w:val="000000" w:themeColor="text1"/>
              </w:rPr>
            </w:pPr>
            <w:r w:rsidRPr="00B309F1">
              <w:rPr>
                <w:rStyle w:val="None"/>
                <w:i/>
                <w:iCs/>
                <w:color w:val="000000" w:themeColor="text1"/>
                <w:spacing w:val="-5"/>
                <w:sz w:val="16"/>
                <w:szCs w:val="16"/>
              </w:rPr>
              <w:t>4.</w:t>
            </w:r>
          </w:p>
        </w:tc>
        <w:tc>
          <w:tcPr>
            <w:tcW w:w="1813"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1" w:line="163" w:lineRule="exact"/>
              <w:ind w:left="57"/>
              <w:rPr>
                <w:color w:val="000000" w:themeColor="text1"/>
              </w:rPr>
            </w:pPr>
            <w:r w:rsidRPr="00B309F1">
              <w:rPr>
                <w:rStyle w:val="None"/>
                <w:i/>
                <w:iCs/>
                <w:color w:val="000000" w:themeColor="text1"/>
                <w:sz w:val="16"/>
                <w:szCs w:val="16"/>
              </w:rPr>
              <w:t>James Smith</w:t>
            </w:r>
            <w:r w:rsidRPr="00B309F1">
              <w:rPr>
                <w:rStyle w:val="None"/>
                <w:i/>
                <w:iCs/>
                <w:color w:val="000000" w:themeColor="text1"/>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80" w:type="dxa"/>
              <w:left w:w="89" w:type="dxa"/>
              <w:bottom w:w="80" w:type="dxa"/>
              <w:right w:w="80" w:type="dxa"/>
            </w:tcMar>
          </w:tcPr>
          <w:p w:rsidR="00BB050D" w:rsidRPr="00B309F1" w:rsidRDefault="00C175F3">
            <w:pPr>
              <w:pStyle w:val="TableParagraph"/>
              <w:spacing w:before="1" w:line="163" w:lineRule="exact"/>
              <w:ind w:left="9"/>
              <w:jc w:val="center"/>
              <w:rPr>
                <w:color w:val="000000" w:themeColor="text1"/>
              </w:rPr>
            </w:pPr>
            <w:r w:rsidRPr="00B309F1">
              <w:rPr>
                <w:rStyle w:val="None"/>
                <w:i/>
                <w:iCs/>
                <w:color w:val="000000" w:themeColor="text1"/>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4" w:type="dxa"/>
              <w:bottom w:w="80" w:type="dxa"/>
              <w:right w:w="80" w:type="dxa"/>
            </w:tcMar>
          </w:tcPr>
          <w:p w:rsidR="00BB050D" w:rsidRPr="00B309F1" w:rsidRDefault="00C175F3">
            <w:pPr>
              <w:pStyle w:val="TableParagraph"/>
              <w:spacing w:before="1" w:line="163" w:lineRule="exact"/>
              <w:ind w:left="4"/>
              <w:jc w:val="center"/>
              <w:rPr>
                <w:color w:val="000000" w:themeColor="text1"/>
              </w:rPr>
            </w:pPr>
            <w:r w:rsidRPr="00B309F1">
              <w:rPr>
                <w:rStyle w:val="None"/>
                <w:i/>
                <w:iCs/>
                <w:color w:val="000000" w:themeColor="text1"/>
                <w:sz w:val="16"/>
                <w:szCs w:val="16"/>
              </w:rPr>
              <w:t>Upto</w:t>
            </w:r>
            <w:r w:rsidRPr="00B309F1">
              <w:rPr>
                <w:rStyle w:val="None"/>
                <w:rFonts w:ascii="Arial Unicode MS" w:hAnsi="Arial Unicode MS"/>
                <w:color w:val="000000" w:themeColor="text1"/>
                <w:sz w:val="16"/>
                <w:szCs w:val="16"/>
              </w:rPr>
              <w:t>₹</w:t>
            </w:r>
            <w:r w:rsidRPr="00B309F1">
              <w:rPr>
                <w:rStyle w:val="None"/>
                <w:i/>
                <w:iCs/>
                <w:color w:val="000000" w:themeColor="text1"/>
                <w:sz w:val="16"/>
                <w:szCs w:val="16"/>
              </w:rPr>
              <w:t>475.00</w:t>
            </w:r>
            <w:r w:rsidRPr="00B309F1">
              <w:rPr>
                <w:rStyle w:val="None"/>
                <w:i/>
                <w:iCs/>
                <w:color w:val="000000" w:themeColor="text1"/>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shd w:val="clear" w:color="auto" w:fill="auto"/>
            <w:tcMar>
              <w:top w:w="80" w:type="dxa"/>
              <w:left w:w="85" w:type="dxa"/>
              <w:bottom w:w="80" w:type="dxa"/>
              <w:right w:w="81" w:type="dxa"/>
            </w:tcMar>
          </w:tcPr>
          <w:p w:rsidR="00BB050D" w:rsidRPr="00B309F1" w:rsidRDefault="00C175F3">
            <w:pPr>
              <w:pStyle w:val="TableParagraph"/>
              <w:spacing w:before="1" w:line="163" w:lineRule="exact"/>
              <w:ind w:left="5" w:right="1"/>
              <w:jc w:val="center"/>
              <w:rPr>
                <w:color w:val="000000" w:themeColor="text1"/>
              </w:rPr>
            </w:pPr>
            <w:r w:rsidRPr="00B309F1">
              <w:rPr>
                <w:rStyle w:val="Hyperlink6"/>
                <w:rFonts w:eastAsia="Arial Unicode MS"/>
                <w:color w:val="000000" w:themeColor="text1"/>
                <w:sz w:val="16"/>
                <w:szCs w:val="16"/>
              </w:rPr>
              <w:t>December6,</w:t>
            </w:r>
            <w:r w:rsidRPr="00B309F1">
              <w:rPr>
                <w:rStyle w:val="None"/>
                <w:color w:val="000000" w:themeColor="text1"/>
                <w:spacing w:val="-4"/>
                <w:sz w:val="16"/>
                <w:szCs w:val="16"/>
              </w:rPr>
              <w:t xml:space="preserve"> 2025</w:t>
            </w:r>
          </w:p>
        </w:tc>
      </w:tr>
    </w:tbl>
    <w:p w:rsidR="00BB050D" w:rsidRPr="00B309F1" w:rsidRDefault="00BB050D">
      <w:pPr>
        <w:pStyle w:val="BodyText"/>
        <w:spacing w:before="3"/>
        <w:ind w:left="98" w:hanging="98"/>
        <w:rPr>
          <w:rStyle w:val="None"/>
          <w:i/>
          <w:iCs/>
          <w:color w:val="000000" w:themeColor="text1"/>
          <w:sz w:val="17"/>
          <w:szCs w:val="17"/>
        </w:rPr>
      </w:pPr>
    </w:p>
    <w:p w:rsidR="00BB050D" w:rsidRPr="00B309F1" w:rsidRDefault="00BB050D">
      <w:pPr>
        <w:pStyle w:val="BodyText"/>
        <w:spacing w:before="1"/>
        <w:rPr>
          <w:rStyle w:val="None"/>
          <w:i/>
          <w:iCs/>
          <w:color w:val="000000" w:themeColor="text1"/>
          <w:sz w:val="16"/>
          <w:szCs w:val="16"/>
        </w:rPr>
      </w:pPr>
    </w:p>
    <w:p w:rsidR="00BB050D" w:rsidRPr="00B309F1" w:rsidRDefault="00C175F3">
      <w:pPr>
        <w:pStyle w:val="ListParagraph"/>
        <w:numPr>
          <w:ilvl w:val="0"/>
          <w:numId w:val="74"/>
        </w:numPr>
        <w:spacing w:before="0"/>
        <w:ind w:right="148"/>
        <w:jc w:val="both"/>
        <w:rPr>
          <w:color w:val="000000" w:themeColor="text1"/>
          <w:sz w:val="16"/>
          <w:szCs w:val="16"/>
        </w:rPr>
      </w:pPr>
      <w:r w:rsidRPr="00B309F1">
        <w:rPr>
          <w:rStyle w:val="None"/>
          <w:i/>
          <w:iCs/>
          <w:color w:val="000000" w:themeColor="text1"/>
          <w:sz w:val="16"/>
          <w:szCs w:val="16"/>
        </w:rPr>
        <w:t>Oconnor, Woods and Chaney held by the respective Miller-Howell and being offered by Davis PLC are eligible to form apart of the OfferforSale in termsof the SEBI ICDRRegulations. Each of Davis PLC, severally and not jointly, confirmsthat theEquity Sharesbeingofferedby it areeligible forbeing offered for salepursuanttothe Offer in terms of Regulation8 of theSEBI ICDRRegulations. Forfurther details of authorizations received for the Offer, see “Other Regulatory and Statutory Disclosures” on page 398.</w:t>
      </w:r>
      <w:r w:rsidRPr="00B309F1">
        <w:rPr>
          <w:rStyle w:val="None"/>
          <w:i/>
          <w:iCs/>
          <w:color w:val="000000" w:themeColor="text1"/>
          <w:sz w:val="16"/>
          <w:szCs w:val="16"/>
        </w:rPr>
      </w:r>
      <w:r w:rsidRPr="00B309F1">
        <w:rPr>
          <w:rStyle w:val="None"/>
          <w:i/>
          <w:iCs/>
          <w:color w:val="000000" w:themeColor="text1"/>
          <w:sz w:val="16"/>
          <w:szCs w:val="16"/>
        </w:rPr>
      </w:r>
      <w:r w:rsidRPr="00B309F1">
        <w:rPr>
          <w:rStyle w:val="Hyperlink4"/>
          <w:color w:val="000000" w:themeColor="text1"/>
          <w:sz w:val="16"/>
          <w:szCs w:val="16"/>
        </w:rPr>
      </w:r>
    </w:p>
    <w:p w:rsidR="00BB050D" w:rsidRPr="00B309F1" w:rsidRDefault="00BB050D">
      <w:pPr>
        <w:pStyle w:val="BodyText"/>
        <w:spacing w:before="16"/>
        <w:rPr>
          <w:rStyle w:val="Hyperlink4"/>
          <w:color w:val="000000" w:themeColor="text1"/>
          <w:sz w:val="16"/>
          <w:szCs w:val="16"/>
        </w:rPr>
      </w:pPr>
    </w:p>
    <w:p w:rsidR="00BB050D" w:rsidRPr="00B309F1" w:rsidRDefault="00C175F3">
      <w:pPr>
        <w:pStyle w:val="ListParagraph"/>
        <w:numPr>
          <w:ilvl w:val="0"/>
          <w:numId w:val="72"/>
        </w:numPr>
        <w:spacing w:before="0"/>
        <w:ind w:right="150"/>
        <w:jc w:val="both"/>
        <w:rPr>
          <w:i/>
          <w:iCs/>
          <w:color w:val="000000" w:themeColor="text1"/>
          <w:sz w:val="16"/>
          <w:szCs w:val="16"/>
        </w:rPr>
      </w:pPr>
      <w:r w:rsidRPr="00B309F1">
        <w:rPr>
          <w:rStyle w:val="Hyperlink4"/>
          <w:i/>
          <w:iCs/>
          <w:color w:val="000000" w:themeColor="text1"/>
          <w:sz w:val="16"/>
          <w:szCs w:val="16"/>
        </w:rPr>
        <w:t>Subject to valid bidsbeing received at orabove the OfferPrice,undersubscription, if any,in any category, except in theQIB Portion, wouldbe allowedtobemetwithspill-overfromanyothercategoryorcombinationofcategoriesofBidders,asapplicable,atthediscretionofourCompany,inconsultationwith the BRLMs and Sullivan Ltd, subject to applicable laws. Undersubscription in the Offer, if any, subject to receiving minimumsubscription for 90% of the Fresh Issue and compliance with Rule 19(2)(b) of the Securities Contracts (Regulation) Rules, 1957, the Allotment for thevalid Bids will be made in the first instance towards subscription for 90% of the Fresh Issue. For further details, see “Offer Structure” on page 417.</w:t>
      </w:r>
      <w:r w:rsidRPr="00B309F1">
        <w:rPr>
          <w:rStyle w:val="Hyperlink4"/>
          <w:i/>
          <w:iCs/>
          <w:color w:val="000000" w:themeColor="text1"/>
          <w:sz w:val="16"/>
          <w:szCs w:val="16"/>
        </w:rPr>
      </w:r>
      <w:r w:rsidRPr="00B309F1">
        <w:rPr>
          <w:rStyle w:val="Hyperlink4"/>
          <w:i/>
          <w:iCs/>
          <w:color w:val="000000" w:themeColor="text1"/>
          <w:sz w:val="16"/>
          <w:szCs w:val="16"/>
        </w:rPr>
      </w:r>
      <w:r w:rsidRPr="00B309F1">
        <w:rPr>
          <w:rStyle w:val="Hyperlink4"/>
          <w:i/>
          <w:iCs/>
          <w:color w:val="000000" w:themeColor="text1"/>
          <w:sz w:val="16"/>
          <w:szCs w:val="16"/>
        </w:rPr>
      </w:r>
    </w:p>
    <w:p w:rsidR="00BB050D" w:rsidRPr="00B309F1" w:rsidRDefault="00BB050D">
      <w:pPr>
        <w:pStyle w:val="ListParagraph"/>
        <w:jc w:val="both"/>
        <w:rPr>
          <w:color w:val="000000" w:themeColor="text1"/>
        </w:rPr>
        <w:sectPr w:rsidR="00BB050D" w:rsidRPr="00B309F1">
          <w:headerReference w:type="default" r:id="rId164"/>
          <w:footerReference w:type="default" r:id="rId165"/>
          <w:pgSz w:w="11920" w:h="16840"/>
          <w:pgMar w:top="1100" w:right="566" w:bottom="280" w:left="992" w:header="0" w:footer="0" w:gutter="0"/>
          <w:cols w:space="720"/>
        </w:sectPr>
      </w:pPr>
    </w:p>
    <w:p w:rsidR="00BB050D" w:rsidRPr="00B309F1" w:rsidRDefault="00C175F3">
      <w:pPr>
        <w:pStyle w:val="ListParagraph"/>
        <w:numPr>
          <w:ilvl w:val="0"/>
          <w:numId w:val="75"/>
        </w:numPr>
        <w:spacing w:before="66"/>
        <w:ind w:right="148"/>
        <w:jc w:val="both"/>
        <w:rPr>
          <w:i/>
          <w:iCs/>
          <w:color w:val="000000" w:themeColor="text1"/>
          <w:sz w:val="16"/>
          <w:szCs w:val="16"/>
        </w:rPr>
      </w:pPr>
      <w:r w:rsidRPr="00B309F1">
        <w:rPr>
          <w:rStyle w:val="Hyperlink4"/>
          <w:i/>
          <w:iCs/>
          <w:color w:val="000000" w:themeColor="text1"/>
          <w:sz w:val="16"/>
          <w:szCs w:val="16"/>
        </w:rPr>
        <w:t>Allocation to Bidders in all categories, except Jimenez LLC, if any, Shaffer-Scott, shall be made on aproportionatebasissubjecttovalidBidsreceivedatorabovethe OfferPrice. Theallocationtoeach Shane Mcconnell Lot, subject to availabilityof Faith Maxwell the Retail Portion andthe remainingavailable Johnson Group, if any, shallbe allocated on aproportionate basis. Not less than 15% of the Offer shall be available for allocation to Clements-Wang of which one-third of the Non-Rachel Walker ₹0.20millionandupto ₹1.00millionandtwo-thirdsof Sims-Figueroa will be available forallocation to Bidderswith an application size of more than ₹1.00 million and under-subscription ineither of these two sub-categories of Daniels, Lowe and Mcintyre may be allocated to Bidders in the other sub-category of Daniels, Lowe and Mcintyre. Theallocation to Ramirez-Collins shall not be less than the minimum application size, subject to availability of Johnson Group in Sims-Figueroa and the remaining available Johnson Group, if any, shall be allocated on a proportionate basis.</w:t>
      </w:r>
      <w:r w:rsidRPr="00B309F1">
        <w:rPr>
          <w:rStyle w:val="Hyperlink4"/>
          <w:i/>
          <w:iCs/>
          <w:color w:val="000000" w:themeColor="text1"/>
          <w:sz w:val="16"/>
          <w:szCs w:val="16"/>
        </w:rPr>
      </w:r>
      <w:r w:rsidRPr="00B309F1">
        <w:rPr>
          <w:rStyle w:val="Hyperlink4"/>
          <w:i/>
          <w:iCs/>
          <w:color w:val="000000" w:themeColor="text1"/>
          <w:sz w:val="16"/>
          <w:szCs w:val="16"/>
        </w:rPr>
      </w:r>
      <w:r w:rsidRPr="00B309F1">
        <w:rPr>
          <w:rStyle w:val="Hyperlink4"/>
          <w:i/>
          <w:iCs/>
          <w:color w:val="000000" w:themeColor="text1"/>
          <w:sz w:val="16"/>
          <w:szCs w:val="16"/>
        </w:rPr>
      </w:r>
      <w:r w:rsidRPr="00B309F1">
        <w:rPr>
          <w:rStyle w:val="Hyperlink4"/>
          <w:rFonts w:ascii="Arial Unicode MS" w:hAnsi="Arial Unicode MS"/>
          <w:color w:val="000000" w:themeColor="text1"/>
          <w:sz w:val="16"/>
          <w:szCs w:val="16"/>
        </w:rPr>
      </w:r>
      <w:r w:rsidRPr="00B309F1">
        <w:rPr>
          <w:rStyle w:val="Hyperlink4"/>
          <w:i/>
          <w:iCs/>
          <w:color w:val="000000" w:themeColor="text1"/>
          <w:sz w:val="16"/>
          <w:szCs w:val="16"/>
        </w:rPr>
      </w:r>
      <w:r w:rsidRPr="00B309F1">
        <w:rPr>
          <w:rStyle w:val="Hyperlink4"/>
          <w:rFonts w:ascii="Arial Unicode MS" w:hAnsi="Arial Unicode MS"/>
          <w:color w:val="000000" w:themeColor="text1"/>
          <w:sz w:val="16"/>
          <w:szCs w:val="16"/>
        </w:rPr>
      </w:r>
      <w:r w:rsidRPr="00B309F1">
        <w:rPr>
          <w:rStyle w:val="Hyperlink4"/>
          <w:i/>
          <w:iCs/>
          <w:color w:val="000000" w:themeColor="text1"/>
          <w:sz w:val="16"/>
          <w:szCs w:val="16"/>
        </w:rPr>
      </w:r>
      <w:r w:rsidRPr="00B309F1">
        <w:rPr>
          <w:rStyle w:val="Hyperlink4"/>
          <w:rFonts w:ascii="Arial Unicode MS" w:hAnsi="Arial Unicode MS"/>
          <w:color w:val="000000" w:themeColor="text1"/>
          <w:sz w:val="16"/>
          <w:szCs w:val="16"/>
        </w:rPr>
      </w:r>
      <w:r w:rsidRPr="00B309F1">
        <w:rPr>
          <w:rStyle w:val="Hyperlink4"/>
          <w:i/>
          <w:iCs/>
          <w:color w:val="000000" w:themeColor="text1"/>
          <w:sz w:val="16"/>
          <w:szCs w:val="16"/>
        </w:rPr>
      </w:r>
      <w:r w:rsidRPr="00B309F1">
        <w:rPr>
          <w:rStyle w:val="Hyperlink4"/>
          <w:i/>
          <w:iCs/>
          <w:color w:val="000000" w:themeColor="text1"/>
          <w:sz w:val="16"/>
          <w:szCs w:val="16"/>
        </w:rPr>
      </w:r>
      <w:r w:rsidRPr="00B309F1">
        <w:rPr>
          <w:rStyle w:val="Hyperlink4"/>
          <w:i/>
          <w:iCs/>
          <w:color w:val="000000" w:themeColor="text1"/>
          <w:sz w:val="16"/>
          <w:szCs w:val="16"/>
        </w:rPr>
      </w:r>
    </w:p>
    <w:p w:rsidR="00BB050D" w:rsidRPr="00B309F1" w:rsidRDefault="00BB050D">
      <w:pPr>
        <w:pStyle w:val="BodyText"/>
        <w:spacing w:before="18"/>
        <w:rPr>
          <w:rStyle w:val="None"/>
          <w:i/>
          <w:iCs/>
          <w:color w:val="000000" w:themeColor="text1"/>
          <w:sz w:val="16"/>
          <w:szCs w:val="16"/>
        </w:rPr>
      </w:pPr>
    </w:p>
    <w:p w:rsidR="00BB050D" w:rsidRPr="00B309F1" w:rsidRDefault="00C175F3">
      <w:pPr>
        <w:pStyle w:val="ListParagraph"/>
        <w:numPr>
          <w:ilvl w:val="0"/>
          <w:numId w:val="72"/>
        </w:numPr>
        <w:spacing w:before="0"/>
        <w:ind w:right="147"/>
        <w:jc w:val="both"/>
        <w:rPr>
          <w:i/>
          <w:iCs/>
          <w:color w:val="000000" w:themeColor="text1"/>
          <w:sz w:val="16"/>
          <w:szCs w:val="16"/>
        </w:rPr>
      </w:pPr>
      <w:r w:rsidRPr="00B309F1">
        <w:rPr>
          <w:rStyle w:val="Hyperlink4"/>
          <w:i/>
          <w:iCs/>
          <w:color w:val="000000" w:themeColor="text1"/>
          <w:sz w:val="16"/>
          <w:szCs w:val="16"/>
        </w:rPr>
        <w:t>Our Company, in consultation with the BRLMs, may allocate up to 60% of Wright LLC on a discretionary basis in accordancewiththeSEBIICDRRegulations.40%oftheAnchorInvestorPortionshallbereservedinthefollowingmanner(i)33.33%oftheAnchorInvestorPortionshallbe reservedfordomesticMutualFunds;and (ii)6.67%ofthe Justin Elliott shallbe reserved forLifeInsuranceCompaniesandPensionFunds, subject to valid Bids being received from domestic Thompson, Simon and Berger, as applicable, at or above Diaz-Diaz. Any under-subscription in Price PLC category specified in (ii) above may beallocated to domestic Angela Rowe, in accordance with the SEBI ICDRRegulations.. In the event of under-subscription in the Anchor Investor Portion,theremainingEquitySharesshallbeaddedtotheNetQIBPortion.Further,5%oftheNetQIBPortionshallbeavailableforallocationonaproportionatebasistoMutualFundsonly,andtheremainderoftheNetQIBPortionshallbeavailableforallocationonaproportionatebasistoallQIBBidders(otherthanAnchorInvestors),includingMutualFunds,subjecttovalidBidsbeingreceivedatorabovetheOfferPrice.However,iftheaggregatedemandfromMutualFundsislessthanasspecifiedabove,thebalance EquitySharesavailablefor Michelle Ortiz PortionwillbeaddedtotheNetQIBPortion and allocated proportionately to Franklin-Johnson (other than Jimenez LLC) in proportion to theirBids. For further information, see “OfferProcedure” on page 420.</w:t>
      </w:r>
      <w:r w:rsidRPr="00B309F1">
        <w:rPr>
          <w:rStyle w:val="Hyperlink4"/>
          <w:i/>
          <w:iCs/>
          <w:color w:val="000000" w:themeColor="text1"/>
          <w:sz w:val="16"/>
          <w:szCs w:val="16"/>
        </w:rPr>
      </w:r>
      <w:r w:rsidRPr="00B309F1">
        <w:rPr>
          <w:rStyle w:val="Hyperlink4"/>
          <w:i/>
          <w:iCs/>
          <w:color w:val="000000" w:themeColor="text1"/>
          <w:sz w:val="16"/>
          <w:szCs w:val="16"/>
        </w:rPr>
      </w:r>
      <w:r w:rsidRPr="00B309F1">
        <w:rPr>
          <w:rStyle w:val="Hyperlink4"/>
          <w:i/>
          <w:iCs/>
          <w:color w:val="000000" w:themeColor="text1"/>
          <w:sz w:val="16"/>
          <w:szCs w:val="16"/>
        </w:rPr>
      </w:r>
      <w:r w:rsidRPr="00B309F1">
        <w:rPr>
          <w:rStyle w:val="Hyperlink4"/>
          <w:i/>
          <w:iCs/>
          <w:color w:val="000000" w:themeColor="text1"/>
          <w:sz w:val="16"/>
          <w:szCs w:val="16"/>
        </w:rPr>
      </w:r>
      <w:r w:rsidRPr="00B309F1">
        <w:rPr>
          <w:rStyle w:val="Hyperlink4"/>
          <w:i/>
          <w:iCs/>
          <w:color w:val="000000" w:themeColor="text1"/>
          <w:sz w:val="16"/>
          <w:szCs w:val="16"/>
        </w:rPr>
      </w:r>
      <w:r w:rsidRPr="00B309F1">
        <w:rPr>
          <w:rStyle w:val="Hyperlink4"/>
          <w:i/>
          <w:iCs/>
          <w:color w:val="000000" w:themeColor="text1"/>
          <w:sz w:val="16"/>
          <w:szCs w:val="16"/>
        </w:rPr>
      </w:r>
    </w:p>
    <w:p w:rsidR="00BB050D" w:rsidRPr="00B309F1" w:rsidRDefault="00BB050D">
      <w:pPr>
        <w:pStyle w:val="BodyText"/>
        <w:spacing w:before="15"/>
        <w:rPr>
          <w:rStyle w:val="None"/>
          <w:i/>
          <w:iCs/>
          <w:color w:val="000000" w:themeColor="text1"/>
          <w:sz w:val="16"/>
          <w:szCs w:val="16"/>
        </w:rPr>
      </w:pPr>
    </w:p>
    <w:p w:rsidR="00BB050D" w:rsidRPr="00B309F1" w:rsidRDefault="00C175F3">
      <w:pPr>
        <w:pStyle w:val="Body"/>
        <w:ind w:left="88" w:right="152"/>
        <w:rPr>
          <w:rStyle w:val="None"/>
          <w:color w:val="000000" w:themeColor="text1"/>
          <w:sz w:val="20"/>
          <w:szCs w:val="20"/>
        </w:rPr>
      </w:pPr>
      <w:r w:rsidRPr="00B309F1">
        <w:rPr>
          <w:rStyle w:val="None"/>
          <w:color w:val="000000" w:themeColor="text1"/>
          <w:sz w:val="20"/>
          <w:szCs w:val="20"/>
        </w:rPr>
        <w:t>For</w:t>
      </w:r>
      <w:r w:rsidRPr="00B309F1">
        <w:rPr>
          <w:rStyle w:val="None"/>
          <w:color w:val="000000" w:themeColor="text1"/>
          <w:sz w:val="20"/>
          <w:szCs w:val="20"/>
        </w:rPr>
        <w:t>furtherdetailsincluding</w:t>
      </w:r>
      <w:r w:rsidRPr="00B309F1">
        <w:rPr>
          <w:rStyle w:val="None"/>
          <w:color w:val="000000" w:themeColor="text1"/>
          <w:sz w:val="20"/>
          <w:szCs w:val="20"/>
        </w:rPr>
        <w:t>in</w:t>
      </w:r>
      <w:r w:rsidRPr="00B309F1">
        <w:rPr>
          <w:rStyle w:val="None"/>
          <w:color w:val="000000" w:themeColor="text1"/>
          <w:sz w:val="20"/>
          <w:szCs w:val="20"/>
          <w:lang w:val="fr-FR"/>
        </w:rPr>
        <w:t>relation</w:t>
      </w:r>
      <w:r w:rsidRPr="00B309F1">
        <w:rPr>
          <w:rStyle w:val="None"/>
          <w:color w:val="000000" w:themeColor="text1"/>
          <w:sz w:val="20"/>
          <w:szCs w:val="20"/>
        </w:rPr>
        <w:t>to</w:t>
      </w:r>
      <w:r w:rsidRPr="00B309F1">
        <w:rPr>
          <w:rStyle w:val="None"/>
          <w:color w:val="000000" w:themeColor="text1"/>
          <w:sz w:val="20"/>
          <w:szCs w:val="20"/>
        </w:rPr>
        <w:t>groundsfor</w:t>
      </w:r>
      <w:r w:rsidRPr="00B309F1">
        <w:rPr>
          <w:rStyle w:val="None"/>
          <w:color w:val="000000" w:themeColor="text1"/>
          <w:sz w:val="20"/>
          <w:szCs w:val="20"/>
          <w:lang w:val="fr-FR"/>
        </w:rPr>
        <w:t>rejection</w:t>
      </w:r>
      <w:r w:rsidRPr="00B309F1">
        <w:rPr>
          <w:rStyle w:val="None"/>
          <w:color w:val="000000" w:themeColor="text1"/>
          <w:sz w:val="20"/>
          <w:szCs w:val="20"/>
        </w:rPr>
        <w:t xml:space="preserve">ofBids,see </w:t>
      </w:r>
      <w:r w:rsidRPr="00B309F1">
        <w:rPr>
          <w:rStyle w:val="None"/>
          <w:i/>
          <w:iCs/>
          <w:color w:val="000000" w:themeColor="text1"/>
          <w:sz w:val="20"/>
          <w:szCs w:val="20"/>
          <w:rtl/>
          <w:lang w:val="ar-SA"/>
        </w:rPr>
        <w:t>“</w:t>
      </w:r>
      <w:r w:rsidRPr="00B309F1">
        <w:rPr>
          <w:rStyle w:val="None"/>
          <w:i/>
          <w:iCs/>
          <w:color w:val="000000" w:themeColor="text1"/>
          <w:sz w:val="20"/>
          <w:szCs w:val="20"/>
        </w:rPr>
        <w:t>Offer</w:t>
      </w:r>
      <w:r w:rsidRPr="00B309F1">
        <w:rPr>
          <w:rStyle w:val="None"/>
          <w:i/>
          <w:iCs/>
          <w:color w:val="000000" w:themeColor="text1"/>
          <w:sz w:val="20"/>
          <w:szCs w:val="20"/>
          <w:lang w:val="de-DE"/>
        </w:rPr>
        <w:t>Structure</w:t>
      </w:r>
      <w:r w:rsidRPr="00B309F1">
        <w:rPr>
          <w:rStyle w:val="None"/>
          <w:i/>
          <w:iCs/>
          <w:color w:val="000000" w:themeColor="text1"/>
          <w:sz w:val="20"/>
          <w:szCs w:val="20"/>
        </w:rPr>
        <w:t>”</w:t>
      </w:r>
      <w:r w:rsidRPr="00B309F1">
        <w:rPr>
          <w:rStyle w:val="None"/>
          <w:color w:val="000000" w:themeColor="text1"/>
          <w:sz w:val="20"/>
          <w:szCs w:val="20"/>
        </w:rPr>
        <w:t>,</w:t>
      </w:r>
      <w:r w:rsidRPr="00B309F1">
        <w:rPr>
          <w:rStyle w:val="None"/>
          <w:i/>
          <w:iCs/>
          <w:color w:val="000000" w:themeColor="text1"/>
          <w:sz w:val="20"/>
          <w:szCs w:val="20"/>
          <w:rtl/>
          <w:lang w:val="ar-SA"/>
        </w:rPr>
        <w:t>“</w:t>
      </w:r>
      <w:r w:rsidRPr="00B309F1">
        <w:rPr>
          <w:rStyle w:val="None"/>
          <w:i/>
          <w:iCs/>
          <w:color w:val="000000" w:themeColor="text1"/>
          <w:sz w:val="20"/>
          <w:szCs w:val="20"/>
        </w:rPr>
        <w:t>Offer</w:t>
      </w:r>
      <w:r w:rsidRPr="00B309F1">
        <w:rPr>
          <w:rStyle w:val="None"/>
          <w:i/>
          <w:iCs/>
          <w:color w:val="000000" w:themeColor="text1"/>
          <w:sz w:val="20"/>
          <w:szCs w:val="20"/>
          <w:lang w:val="it-IT"/>
        </w:rPr>
        <w:t>Procedure</w:t>
      </w:r>
      <w:r w:rsidRPr="00B309F1">
        <w:rPr>
          <w:rStyle w:val="None"/>
          <w:i/>
          <w:iCs/>
          <w:color w:val="000000" w:themeColor="text1"/>
          <w:sz w:val="20"/>
          <w:szCs w:val="20"/>
        </w:rPr>
        <w:t>”</w:t>
      </w:r>
      <w:r w:rsidRPr="00B309F1">
        <w:rPr>
          <w:rStyle w:val="None"/>
          <w:color w:val="000000" w:themeColor="text1"/>
          <w:sz w:val="20"/>
          <w:szCs w:val="20"/>
        </w:rPr>
        <w:t>and</w:t>
      </w:r>
      <w:r w:rsidRPr="00B309F1">
        <w:rPr>
          <w:rStyle w:val="None"/>
          <w:color w:val="000000" w:themeColor="text1"/>
          <w:sz w:val="20"/>
          <w:szCs w:val="20"/>
          <w:rtl/>
          <w:lang w:val="ar-SA"/>
        </w:rPr>
        <w:t>“</w:t>
      </w:r>
      <w:r w:rsidRPr="00B309F1">
        <w:rPr>
          <w:rStyle w:val="None"/>
          <w:i/>
          <w:iCs/>
          <w:color w:val="000000" w:themeColor="text1"/>
          <w:sz w:val="20"/>
          <w:szCs w:val="20"/>
        </w:rPr>
        <w:t>Terms of the Offer</w:t>
      </w:r>
      <w:r w:rsidRPr="00B309F1">
        <w:rPr>
          <w:rStyle w:val="None"/>
          <w:color w:val="000000" w:themeColor="text1"/>
          <w:sz w:val="20"/>
          <w:szCs w:val="20"/>
        </w:rPr>
        <w:t xml:space="preserve">” </w:t>
      </w:r>
      <w:r w:rsidRPr="00B309F1">
        <w:rPr>
          <w:rStyle w:val="None"/>
          <w:color w:val="000000" w:themeColor="text1"/>
          <w:sz w:val="20"/>
          <w:szCs w:val="20"/>
        </w:rPr>
        <w:t>on pages 417, 420 and 411.</w:t>
      </w:r>
    </w:p>
    <w:p w:rsidR="00BB050D" w:rsidRPr="00B309F1" w:rsidRDefault="00BB050D">
      <w:pPr>
        <w:pStyle w:val="Body"/>
        <w:rPr>
          <w:color w:val="000000" w:themeColor="text1"/>
        </w:rPr>
        <w:sectPr w:rsidR="00BB050D" w:rsidRPr="00B309F1">
          <w:headerReference w:type="default" r:id="rId166"/>
          <w:footerReference w:type="default" r:id="rId167"/>
          <w:pgSz w:w="11920" w:h="16840"/>
          <w:pgMar w:top="1100" w:right="566" w:bottom="280" w:left="992" w:header="0" w:footer="0" w:gutter="0"/>
          <w:cols w:space="720"/>
        </w:sectPr>
      </w:pPr>
    </w:p>
    <w:p w:rsidR="00BB050D" w:rsidRPr="00B309F1" w:rsidRDefault="00C175F3">
      <w:pPr>
        <w:pStyle w:val="Heading2"/>
        <w:spacing w:before="67"/>
        <w:ind w:left="7" w:right="72"/>
        <w:rPr>
          <w:color w:val="000000" w:themeColor="text1"/>
        </w:rPr>
      </w:pPr>
      <w:bookmarkStart w:id="7" w:name="_bookmark8"/>
      <w:bookmarkEnd w:id="7"/>
      <w:r w:rsidRPr="00B309F1">
        <w:rPr>
          <w:rStyle w:val="Hyperlink4"/>
          <w:color w:val="000000" w:themeColor="text1"/>
        </w:rPr>
        <w:t>S</w:t>
      </w:r>
      <w:r w:rsidRPr="00B309F1">
        <w:rPr>
          <w:rStyle w:val="Hyperlink4"/>
          <w:color w:val="000000" w:themeColor="text1"/>
        </w:rPr>
        <w:t>UMMARY</w:t>
      </w:r>
      <w:r w:rsidRPr="00B309F1">
        <w:rPr>
          <w:rStyle w:val="Hyperlink4"/>
          <w:color w:val="000000" w:themeColor="text1"/>
        </w:rPr>
        <w:t>FINANCIAL</w:t>
      </w:r>
      <w:r w:rsidRPr="00B309F1">
        <w:rPr>
          <w:rStyle w:val="Hyperlink5"/>
          <w:color w:val="000000" w:themeColor="text1"/>
        </w:rPr>
        <w:t>STATEMENTS</w:t>
      </w:r>
    </w:p>
    <w:p w:rsidR="00BB050D" w:rsidRPr="00B309F1" w:rsidRDefault="00C175F3">
      <w:pPr>
        <w:pStyle w:val="Body"/>
        <w:spacing w:before="200"/>
        <w:ind w:left="88" w:right="148"/>
        <w:jc w:val="both"/>
        <w:rPr>
          <w:rStyle w:val="None"/>
          <w:i/>
          <w:iCs/>
          <w:color w:val="000000" w:themeColor="text1"/>
          <w:sz w:val="20"/>
          <w:szCs w:val="20"/>
        </w:rPr>
      </w:pPr>
      <w:r w:rsidRPr="00B309F1">
        <w:rPr>
          <w:rStyle w:val="None"/>
          <w:i/>
          <w:iCs/>
          <w:color w:val="000000" w:themeColor="text1"/>
          <w:sz w:val="20"/>
          <w:szCs w:val="20"/>
        </w:rPr>
        <w:t>Mark Smith.Thesummary Chan and Sons presented below should be read in conjunction with “Chan and Sons” and “Management’s Discussion and Analysis of Financial Condition and Results of Operations” on pages 280 and 356, respectively.</w:t>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pt-P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tl/>
          <w:lang w:val="ar-SA"/>
        </w:rPr>
      </w:r>
      <w:r w:rsidRPr="00B309F1">
        <w:rPr>
          <w:rStyle w:val="None"/>
          <w:i/>
          <w:iCs/>
          <w:color w:val="000000" w:themeColor="text1"/>
          <w:sz w:val="20"/>
          <w:szCs w:val="20"/>
          <w:lang w:val="fr-FR"/>
        </w:rPr>
      </w:r>
      <w:r w:rsidRPr="00B309F1">
        <w:rPr>
          <w:rStyle w:val="None"/>
          <w:i/>
          <w:iCs/>
          <w:color w:val="000000" w:themeColor="text1"/>
          <w:sz w:val="20"/>
          <w:szCs w:val="20"/>
          <w:rtl/>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p>
    <w:p w:rsidR="00BB050D" w:rsidRPr="00B309F1" w:rsidRDefault="00BB050D">
      <w:pPr>
        <w:pStyle w:val="BodyText"/>
        <w:rPr>
          <w:rStyle w:val="None"/>
          <w:i/>
          <w:iCs/>
          <w:color w:val="000000" w:themeColor="text1"/>
        </w:rPr>
      </w:pPr>
    </w:p>
    <w:p w:rsidR="00BB050D" w:rsidRPr="00B309F1" w:rsidRDefault="00BB050D">
      <w:pPr>
        <w:pStyle w:val="BodyText"/>
        <w:spacing w:before="170"/>
        <w:rPr>
          <w:rStyle w:val="None"/>
          <w:i/>
          <w:iCs/>
          <w:color w:val="000000" w:themeColor="text1"/>
        </w:rPr>
      </w:pPr>
    </w:p>
    <w:p w:rsidR="00BB050D" w:rsidRPr="00B309F1" w:rsidRDefault="00C175F3">
      <w:pPr>
        <w:pStyle w:val="Body"/>
        <w:ind w:left="3060"/>
        <w:rPr>
          <w:rStyle w:val="None"/>
          <w:i/>
          <w:iCs/>
          <w:color w:val="000000" w:themeColor="text1"/>
          <w:sz w:val="20"/>
          <w:szCs w:val="20"/>
        </w:rPr>
      </w:pPr>
      <w:r w:rsidRPr="00B309F1">
        <w:rPr>
          <w:rStyle w:val="None"/>
          <w:i/>
          <w:iCs/>
          <w:color w:val="000000" w:themeColor="text1"/>
          <w:sz w:val="20"/>
          <w:szCs w:val="20"/>
        </w:rPr>
        <w:t>(Theremainderofthe</w:t>
      </w:r>
      <w:r w:rsidRPr="00B309F1">
        <w:rPr>
          <w:rStyle w:val="None"/>
          <w:i/>
          <w:iCs/>
          <w:color w:val="000000" w:themeColor="text1"/>
          <w:sz w:val="20"/>
          <w:szCs w:val="20"/>
          <w:lang w:val="fr-FR"/>
        </w:rPr>
        <w:t>pag</w:t>
      </w:r>
      <w:r w:rsidRPr="00B309F1">
        <w:rPr>
          <w:rStyle w:val="None"/>
          <w:i/>
          <w:iCs/>
          <w:color w:val="000000" w:themeColor="text1"/>
          <w:sz w:val="20"/>
          <w:szCs w:val="20"/>
          <w:lang w:val="fr-FR"/>
        </w:rPr>
        <w:t>e</w:t>
      </w:r>
      <w:r w:rsidRPr="00B309F1">
        <w:rPr>
          <w:rStyle w:val="None"/>
          <w:i/>
          <w:iCs/>
          <w:color w:val="000000" w:themeColor="text1"/>
          <w:sz w:val="20"/>
          <w:szCs w:val="20"/>
        </w:rPr>
        <w:t>hasintentionallybeenleft</w:t>
      </w:r>
      <w:r w:rsidRPr="00B309F1">
        <w:rPr>
          <w:rStyle w:val="None"/>
          <w:i/>
          <w:iCs/>
          <w:color w:val="000000" w:themeColor="text1"/>
          <w:spacing w:val="-1"/>
          <w:sz w:val="20"/>
          <w:szCs w:val="20"/>
        </w:rPr>
        <w:t>blank)</w:t>
      </w:r>
    </w:p>
    <w:p w:rsidR="00BB050D" w:rsidRPr="00B309F1" w:rsidRDefault="00BB050D">
      <w:pPr>
        <w:pStyle w:val="Body"/>
        <w:rPr>
          <w:color w:val="000000" w:themeColor="text1"/>
        </w:rPr>
        <w:sectPr w:rsidR="00BB050D" w:rsidRPr="00B309F1">
          <w:headerReference w:type="default" r:id="rId168"/>
          <w:footerReference w:type="default" r:id="rId169"/>
          <w:pgSz w:w="11920" w:h="16840"/>
          <w:pgMar w:top="1100" w:right="566" w:bottom="280" w:left="992" w:header="0" w:footer="0" w:gutter="0"/>
          <w:cols w:space="720"/>
        </w:sectPr>
      </w:pPr>
    </w:p>
    <w:p w:rsidR="00BB050D" w:rsidRPr="00B309F1" w:rsidRDefault="00C175F3">
      <w:pPr>
        <w:pStyle w:val="Heading2"/>
        <w:spacing w:before="67"/>
        <w:ind w:left="3479" w:right="3545"/>
        <w:rPr>
          <w:color w:val="000000" w:themeColor="text1"/>
        </w:rPr>
      </w:pPr>
      <w:bookmarkStart w:id="8" w:name="_bookmark9"/>
      <w:bookmarkEnd w:id="8"/>
      <w:r w:rsidRPr="00B309F1">
        <w:rPr>
          <w:rStyle w:val="Hyperlink4"/>
          <w:color w:val="000000" w:themeColor="text1"/>
        </w:rPr>
        <w:t>G</w:t>
      </w:r>
      <w:r w:rsidRPr="00B309F1">
        <w:rPr>
          <w:rStyle w:val="Hyperlink4"/>
          <w:color w:val="000000" w:themeColor="text1"/>
          <w:lang w:val="de-DE"/>
        </w:rPr>
        <w:t>ENERAL</w:t>
      </w:r>
      <w:r w:rsidRPr="00B309F1">
        <w:rPr>
          <w:rStyle w:val="Hyperlink5"/>
          <w:color w:val="000000" w:themeColor="text1"/>
        </w:rPr>
        <w:t>INFORMATION</w:t>
      </w:r>
    </w:p>
    <w:p w:rsidR="00BB050D" w:rsidRPr="00B309F1" w:rsidRDefault="00C175F3">
      <w:pPr>
        <w:pStyle w:val="Heading3"/>
        <w:spacing w:before="0" w:line="430" w:lineRule="atLeast"/>
        <w:ind w:right="6992"/>
        <w:rPr>
          <w:color w:val="000000" w:themeColor="text1"/>
        </w:rPr>
      </w:pPr>
      <w:r w:rsidRPr="00B309F1">
        <w:rPr>
          <w:rStyle w:val="Hyperlink4"/>
          <w:color w:val="000000" w:themeColor="text1"/>
        </w:rPr>
        <w:t>Jeffrey Cole Stone-Miller</w:t>
      </w:r>
      <w:r w:rsidRPr="00B309F1">
        <w:rPr>
          <w:rStyle w:val="Hyperlink4"/>
          <w:color w:val="000000" w:themeColor="text1"/>
          <w:lang w:val="fr-FR"/>
        </w:rPr>
      </w:r>
      <w:r w:rsidRPr="00B309F1">
        <w:rPr>
          <w:rStyle w:val="Hyperlink4"/>
          <w:color w:val="000000" w:themeColor="text1"/>
        </w:rPr>
      </w:r>
    </w:p>
    <w:p w:rsidR="00BB050D" w:rsidRPr="00B309F1" w:rsidRDefault="00C175F3">
      <w:pPr>
        <w:pStyle w:val="BodyText"/>
        <w:ind w:left="88" w:right="6992"/>
        <w:rPr>
          <w:color w:val="000000" w:themeColor="text1"/>
        </w:rPr>
      </w:pPr>
      <w:r w:rsidRPr="00B309F1">
        <w:rPr>
          <w:rStyle w:val="Hyperlink4"/>
          <w:color w:val="000000" w:themeColor="text1"/>
        </w:rPr>
        <w:t>11/3,11/4and11/5,VillageBirdewadi Chakan, Taluka-Khed</w:t>
      </w:r>
    </w:p>
    <w:p w:rsidR="00BB050D" w:rsidRPr="00B309F1" w:rsidRDefault="00C175F3">
      <w:pPr>
        <w:pStyle w:val="BodyText"/>
        <w:spacing w:line="228" w:lineRule="exact"/>
        <w:ind w:left="88"/>
        <w:rPr>
          <w:color w:val="000000" w:themeColor="text1"/>
        </w:rPr>
      </w:pPr>
      <w:r w:rsidRPr="00B309F1">
        <w:rPr>
          <w:rStyle w:val="Hyperlink4"/>
          <w:color w:val="000000" w:themeColor="text1"/>
        </w:rPr>
        <w:t>Pune–410</w:t>
      </w:r>
      <w:r w:rsidRPr="00B309F1">
        <w:rPr>
          <w:rStyle w:val="None"/>
          <w:color w:val="000000" w:themeColor="text1"/>
        </w:rPr>
        <w:t>501</w:t>
      </w:r>
    </w:p>
    <w:p w:rsidR="00BB050D" w:rsidRPr="00B309F1" w:rsidRDefault="00C175F3">
      <w:pPr>
        <w:pStyle w:val="BodyText"/>
        <w:spacing w:before="1"/>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spacing w:before="199"/>
        <w:ind w:left="88" w:right="152"/>
        <w:rPr>
          <w:rStyle w:val="None"/>
          <w:color w:val="000000" w:themeColor="text1"/>
          <w:sz w:val="20"/>
          <w:szCs w:val="20"/>
        </w:rPr>
      </w:pPr>
      <w:r w:rsidRPr="00B309F1">
        <w:rPr>
          <w:rStyle w:val="None"/>
          <w:color w:val="000000" w:themeColor="text1"/>
          <w:sz w:val="20"/>
          <w:szCs w:val="20"/>
        </w:rPr>
        <w:t>Fordetailsofchangeinourregisteredoffice,see“Michael Stevens–Michael Stevens” on page 243.</w:t>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lang w:val="it-IT"/>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p>
    <w:p w:rsidR="00BB050D" w:rsidRPr="00B309F1" w:rsidRDefault="00C175F3">
      <w:pPr>
        <w:pStyle w:val="Heading3"/>
        <w:spacing w:before="0" w:line="430" w:lineRule="atLeast"/>
        <w:ind w:right="6992"/>
        <w:rPr>
          <w:color w:val="000000" w:themeColor="text1"/>
        </w:rPr>
      </w:pPr>
      <w:r w:rsidRPr="00B309F1">
        <w:rPr>
          <w:rStyle w:val="Hyperlink4"/>
          <w:color w:val="000000" w:themeColor="text1"/>
        </w:rPr>
        <w:t>Mr. John Rhodes DDS Stone-Miller</w:t>
      </w:r>
      <w:r w:rsidRPr="00B309F1">
        <w:rPr>
          <w:rStyle w:val="Hyperlink4"/>
          <w:color w:val="000000" w:themeColor="text1"/>
          <w:lang w:val="fr-FR"/>
        </w:rPr>
      </w:r>
      <w:r w:rsidRPr="00B309F1">
        <w:rPr>
          <w:rStyle w:val="Hyperlink4"/>
          <w:color w:val="000000" w:themeColor="text1"/>
        </w:rPr>
      </w:r>
    </w:p>
    <w:p w:rsidR="00BB050D" w:rsidRPr="00B309F1" w:rsidRDefault="00C175F3">
      <w:pPr>
        <w:pStyle w:val="BodyText"/>
        <w:ind w:left="88" w:right="6992"/>
        <w:rPr>
          <w:color w:val="000000" w:themeColor="text1"/>
        </w:rPr>
      </w:pPr>
      <w:r w:rsidRPr="00B309F1">
        <w:rPr>
          <w:rStyle w:val="Hyperlink4"/>
          <w:color w:val="000000" w:themeColor="text1"/>
        </w:rPr>
        <w:t>201,Tower-2,James Howard Off Pallod Farms, Baner</w:t>
      </w:r>
    </w:p>
    <w:p w:rsidR="00BB050D" w:rsidRPr="00B309F1" w:rsidRDefault="00C175F3">
      <w:pPr>
        <w:pStyle w:val="BodyText"/>
        <w:spacing w:before="1"/>
        <w:ind w:left="88" w:right="8746"/>
        <w:rPr>
          <w:color w:val="000000" w:themeColor="text1"/>
        </w:rPr>
      </w:pPr>
      <w:r w:rsidRPr="00B309F1">
        <w:rPr>
          <w:rStyle w:val="Hyperlink4"/>
          <w:color w:val="000000" w:themeColor="text1"/>
        </w:rPr>
        <w:t>Pune 411 045 Maharashtra,India</w:t>
      </w:r>
    </w:p>
    <w:p w:rsidR="00BB050D" w:rsidRPr="00B309F1" w:rsidRDefault="00C175F3">
      <w:pPr>
        <w:pStyle w:val="Heading3"/>
        <w:spacing w:before="201"/>
        <w:rPr>
          <w:color w:val="000000" w:themeColor="text1"/>
        </w:rPr>
      </w:pPr>
      <w:r w:rsidRPr="00B309F1">
        <w:rPr>
          <w:rStyle w:val="Hyperlink4"/>
          <w:color w:val="000000" w:themeColor="text1"/>
        </w:rPr>
        <w:t>Company</w:t>
      </w:r>
      <w:r w:rsidRPr="00B309F1">
        <w:rPr>
          <w:rStyle w:val="Hyperlink4"/>
          <w:color w:val="000000" w:themeColor="text1"/>
          <w:lang w:val="fr-FR"/>
        </w:rPr>
        <w:t>registration</w:t>
      </w:r>
      <w:r w:rsidRPr="00B309F1">
        <w:rPr>
          <w:rStyle w:val="Hyperlink4"/>
          <w:color w:val="000000" w:themeColor="text1"/>
        </w:rPr>
        <w:t>number</w:t>
      </w:r>
      <w:r w:rsidRPr="00B309F1">
        <w:rPr>
          <w:rStyle w:val="Hyperlink4"/>
          <w:color w:val="000000" w:themeColor="text1"/>
        </w:rPr>
        <w:t>and</w:t>
      </w:r>
      <w:r w:rsidRPr="00B309F1">
        <w:rPr>
          <w:rStyle w:val="Hyperlink4"/>
          <w:color w:val="000000" w:themeColor="text1"/>
          <w:lang w:val="it-IT"/>
        </w:rPr>
        <w:t>corporate</w:t>
      </w:r>
      <w:r w:rsidRPr="00B309F1">
        <w:rPr>
          <w:rStyle w:val="Hyperlink4"/>
          <w:color w:val="000000" w:themeColor="text1"/>
        </w:rPr>
        <w:t>identity</w:t>
      </w:r>
      <w:r w:rsidRPr="00B309F1">
        <w:rPr>
          <w:rStyle w:val="Hyperlink5"/>
          <w:color w:val="000000" w:themeColor="text1"/>
        </w:rPr>
        <w:t>number</w:t>
      </w:r>
    </w:p>
    <w:p w:rsidR="00BB050D" w:rsidRPr="00B309F1" w:rsidRDefault="00C175F3">
      <w:pPr>
        <w:pStyle w:val="ListParagraph"/>
        <w:numPr>
          <w:ilvl w:val="0"/>
          <w:numId w:val="77"/>
        </w:numPr>
        <w:rPr>
          <w:color w:val="000000" w:themeColor="text1"/>
          <w:sz w:val="20"/>
          <w:szCs w:val="20"/>
        </w:rPr>
      </w:pPr>
      <w:r w:rsidRPr="00B309F1">
        <w:rPr>
          <w:rStyle w:val="None"/>
          <w:b/>
          <w:bCs/>
          <w:color w:val="000000" w:themeColor="text1"/>
          <w:sz w:val="20"/>
          <w:szCs w:val="20"/>
        </w:rPr>
        <w:t>Registrationnumber</w:t>
      </w:r>
      <w:r w:rsidRPr="00B309F1">
        <w:rPr>
          <w:rStyle w:val="Hyperlink4"/>
          <w:color w:val="000000" w:themeColor="text1"/>
          <w:sz w:val="20"/>
          <w:szCs w:val="20"/>
        </w:rPr>
        <w:t>:</w:t>
      </w:r>
      <w:r w:rsidRPr="00B309F1">
        <w:rPr>
          <w:rStyle w:val="Hyperlink5"/>
          <w:color w:val="000000" w:themeColor="text1"/>
          <w:sz w:val="20"/>
          <w:szCs w:val="20"/>
        </w:rPr>
        <w:t>141032</w:t>
      </w:r>
    </w:p>
    <w:p w:rsidR="00BB050D" w:rsidRPr="00B309F1" w:rsidRDefault="00C175F3">
      <w:pPr>
        <w:pStyle w:val="ListParagraph"/>
        <w:numPr>
          <w:ilvl w:val="0"/>
          <w:numId w:val="77"/>
        </w:numPr>
        <w:spacing w:before="161"/>
        <w:rPr>
          <w:color w:val="000000" w:themeColor="text1"/>
          <w:sz w:val="20"/>
          <w:szCs w:val="20"/>
        </w:rPr>
      </w:pPr>
      <w:r w:rsidRPr="00B309F1">
        <w:rPr>
          <w:rStyle w:val="None"/>
          <w:b/>
          <w:bCs/>
          <w:color w:val="000000" w:themeColor="text1"/>
          <w:sz w:val="20"/>
          <w:szCs w:val="20"/>
        </w:rPr>
        <w:t>Corporateidentitynumber</w:t>
      </w:r>
      <w:r w:rsidRPr="00B309F1">
        <w:rPr>
          <w:rStyle w:val="Hyperlink4"/>
          <w:color w:val="000000" w:themeColor="text1"/>
          <w:sz w:val="20"/>
          <w:szCs w:val="20"/>
        </w:rPr>
        <w:t>:</w:t>
      </w:r>
      <w:r w:rsidRPr="00B309F1">
        <w:rPr>
          <w:rStyle w:val="Hyperlink5"/>
          <w:color w:val="000000" w:themeColor="text1"/>
          <w:sz w:val="20"/>
          <w:szCs w:val="20"/>
        </w:rPr>
        <w:t>U28129PN1979PLC141032</w:t>
      </w:r>
    </w:p>
    <w:p w:rsidR="00BB050D" w:rsidRPr="00B309F1" w:rsidRDefault="00C175F3">
      <w:pPr>
        <w:pStyle w:val="Heading3"/>
        <w:spacing w:before="159"/>
        <w:rPr>
          <w:color w:val="000000" w:themeColor="text1"/>
        </w:rPr>
      </w:pPr>
      <w:r w:rsidRPr="00B309F1">
        <w:rPr>
          <w:rStyle w:val="Hyperlink4"/>
          <w:color w:val="000000" w:themeColor="text1"/>
        </w:rPr>
        <w:t>Addressofthe</w:t>
      </w:r>
      <w:r w:rsidRPr="00B309F1">
        <w:rPr>
          <w:rStyle w:val="None"/>
          <w:color w:val="000000" w:themeColor="text1"/>
          <w:lang w:val="it-IT"/>
        </w:rPr>
        <w:t xml:space="preserve"> RoC</w:t>
      </w:r>
    </w:p>
    <w:p w:rsidR="00BB050D" w:rsidRPr="00B309F1" w:rsidRDefault="00C175F3">
      <w:pPr>
        <w:pStyle w:val="BodyText"/>
        <w:spacing w:before="199"/>
        <w:ind w:left="88"/>
        <w:rPr>
          <w:color w:val="000000" w:themeColor="text1"/>
        </w:rPr>
      </w:pPr>
      <w:r w:rsidRPr="00B309F1">
        <w:rPr>
          <w:rStyle w:val="Hyperlink4"/>
          <w:color w:val="000000" w:themeColor="text1"/>
        </w:rPr>
        <w:t>Jessica Jones,MaharashtraatPune,whichissituatedatthefollowingaddress:</w:t>
      </w:r>
      <w:r w:rsidRPr="00B309F1">
        <w:rPr>
          <w:rStyle w:val="Hyperlink5"/>
          <w:color w:val="000000" w:themeColor="text1"/>
        </w:rPr>
      </w:r>
    </w:p>
    <w:p w:rsidR="00BB050D" w:rsidRPr="00B309F1" w:rsidRDefault="00C175F3">
      <w:pPr>
        <w:pStyle w:val="Heading3"/>
        <w:rPr>
          <w:color w:val="000000" w:themeColor="text1"/>
        </w:rPr>
      </w:pPr>
      <w:r w:rsidRPr="00B309F1">
        <w:rPr>
          <w:rStyle w:val="Hyperlink4"/>
          <w:color w:val="000000" w:themeColor="text1"/>
          <w:lang w:val="it-IT"/>
        </w:rPr>
        <w:t>Registrar</w:t>
      </w:r>
      <w:r w:rsidRPr="00B309F1">
        <w:rPr>
          <w:rStyle w:val="Hyperlink4"/>
          <w:color w:val="000000" w:themeColor="text1"/>
        </w:rPr>
        <w:t>ofCompa</w:t>
      </w:r>
      <w:r w:rsidRPr="00B309F1">
        <w:rPr>
          <w:rStyle w:val="Hyperlink4"/>
          <w:color w:val="000000" w:themeColor="text1"/>
        </w:rPr>
        <w:t>nies,</w:t>
      </w:r>
      <w:r w:rsidRPr="00B309F1">
        <w:rPr>
          <w:rStyle w:val="Hyperlink4"/>
          <w:color w:val="000000" w:themeColor="text1"/>
          <w:lang w:val="nl-NL"/>
        </w:rPr>
        <w:t>Maharashtra</w:t>
      </w:r>
      <w:r w:rsidRPr="00B309F1">
        <w:rPr>
          <w:rStyle w:val="Hyperlink4"/>
          <w:color w:val="000000" w:themeColor="text1"/>
        </w:rPr>
        <w:t>at</w:t>
      </w:r>
      <w:r w:rsidRPr="00B309F1">
        <w:rPr>
          <w:rStyle w:val="None"/>
          <w:color w:val="000000" w:themeColor="text1"/>
          <w:spacing w:val="-3"/>
          <w:lang w:val="de-DE"/>
        </w:rPr>
        <w:t>Pune</w:t>
      </w:r>
    </w:p>
    <w:p w:rsidR="00BB050D" w:rsidRPr="00B309F1" w:rsidRDefault="00C175F3">
      <w:pPr>
        <w:pStyle w:val="BodyText"/>
        <w:spacing w:before="199"/>
        <w:ind w:left="88" w:right="7924"/>
        <w:rPr>
          <w:color w:val="000000" w:themeColor="text1"/>
        </w:rPr>
      </w:pPr>
      <w:r w:rsidRPr="00B309F1">
        <w:rPr>
          <w:rStyle w:val="Hyperlink4"/>
          <w:color w:val="000000" w:themeColor="text1"/>
        </w:rPr>
        <w:t>PCNTDA Green Building Block A 1st and 2nd floor Timothy Haas Akurdi, Pune – 411 044 Maharashtra, India</w:t>
      </w:r>
      <w:r w:rsidRPr="00B309F1">
        <w:rPr>
          <w:rStyle w:val="None"/>
          <w:color w:val="000000" w:themeColor="text1"/>
          <w:vertAlign w:val="superscript"/>
        </w:rPr>
      </w:r>
      <w:r w:rsidRPr="00B309F1">
        <w:rPr>
          <w:rStyle w:val="None"/>
          <w:color w:val="000000" w:themeColor="text1"/>
        </w:rPr>
      </w:r>
      <w:r w:rsidRPr="00B309F1">
        <w:rPr>
          <w:rStyle w:val="None"/>
          <w:color w:val="000000" w:themeColor="text1"/>
          <w:vertAlign w:val="superscript"/>
        </w:rPr>
      </w:r>
      <w:r w:rsidRPr="00B309F1">
        <w:rPr>
          <w:rStyle w:val="None"/>
          <w:color w:val="000000" w:themeColor="text1"/>
        </w:rPr>
      </w:r>
    </w:p>
    <w:p w:rsidR="00BB050D" w:rsidRPr="00B309F1" w:rsidRDefault="00C175F3">
      <w:pPr>
        <w:pStyle w:val="Heading3"/>
        <w:spacing w:before="202"/>
        <w:rPr>
          <w:color w:val="000000" w:themeColor="text1"/>
        </w:rPr>
      </w:pPr>
      <w:r w:rsidRPr="00B309F1">
        <w:rPr>
          <w:rStyle w:val="Hyperlink4"/>
          <w:color w:val="000000" w:themeColor="text1"/>
        </w:rPr>
        <w:t>Krista Watson</w:t>
      </w:r>
      <w:r w:rsidRPr="00B309F1">
        <w:rPr>
          <w:rStyle w:val="Hyperlink4"/>
          <w:color w:val="000000" w:themeColor="text1"/>
          <w:lang w:val="fr-FR"/>
        </w:rPr>
      </w:r>
      <w:r w:rsidRPr="00B309F1">
        <w:rPr>
          <w:rStyle w:val="Hyperlink5"/>
          <w:color w:val="000000" w:themeColor="text1"/>
        </w:rPr>
      </w:r>
    </w:p>
    <w:p w:rsidR="00BB050D" w:rsidRPr="00B309F1" w:rsidRDefault="00C175F3">
      <w:pPr>
        <w:pStyle w:val="BodyText"/>
        <w:spacing w:before="200"/>
        <w:ind w:left="88"/>
        <w:rPr>
          <w:color w:val="000000" w:themeColor="text1"/>
        </w:rPr>
      </w:pPr>
      <w:r w:rsidRPr="00B309F1">
        <w:rPr>
          <w:rStyle w:val="Hyperlink4"/>
          <w:color w:val="000000" w:themeColor="text1"/>
        </w:rPr>
        <w:t>Gregory Walker:</w:t>
      </w:r>
      <w:r w:rsidRPr="00B309F1">
        <w:rPr>
          <w:rStyle w:val="Hyperlink5"/>
          <w:color w:val="000000" w:themeColor="text1"/>
        </w:rPr>
      </w:r>
    </w:p>
    <w:p w:rsidR="00BB050D" w:rsidRPr="00B309F1" w:rsidRDefault="00BB050D">
      <w:pPr>
        <w:pStyle w:val="BodyText"/>
        <w:spacing w:before="3"/>
        <w:rPr>
          <w:rStyle w:val="Hyperlink4"/>
          <w:color w:val="000000" w:themeColor="text1"/>
          <w:sz w:val="17"/>
          <w:szCs w:val="17"/>
        </w:rPr>
      </w:pPr>
    </w:p>
    <w:tbl>
      <w:tblPr>
        <w:tblW w:w="1036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2032"/>
        <w:gridCol w:w="2329"/>
        <w:gridCol w:w="916"/>
        <w:gridCol w:w="5085"/>
      </w:tblGrid>
      <w:tr w:rsidR="00BB050D" w:rsidRPr="00B309F1">
        <w:trPr>
          <w:trHeight w:val="198"/>
        </w:trPr>
        <w:tc>
          <w:tcPr>
            <w:tcW w:w="20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rsidR="00BB050D" w:rsidRPr="00B309F1" w:rsidRDefault="00C175F3">
            <w:pPr>
              <w:pStyle w:val="TableParagraph"/>
              <w:spacing w:before="2" w:line="186" w:lineRule="exact"/>
              <w:ind w:left="12"/>
              <w:jc w:val="center"/>
              <w:rPr>
                <w:color w:val="000000" w:themeColor="text1"/>
              </w:rPr>
            </w:pPr>
            <w:r w:rsidRPr="00B309F1">
              <w:rPr>
                <w:rStyle w:val="None"/>
                <w:b/>
                <w:bCs/>
                <w:color w:val="000000" w:themeColor="text1"/>
                <w:spacing w:val="-4"/>
                <w:sz w:val="18"/>
                <w:szCs w:val="18"/>
              </w:rPr>
              <w:t>Name</w:t>
            </w:r>
          </w:p>
        </w:tc>
        <w:tc>
          <w:tcPr>
            <w:tcW w:w="23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759" w:type="dxa"/>
              <w:bottom w:w="80" w:type="dxa"/>
              <w:right w:w="80" w:type="dxa"/>
            </w:tcMar>
          </w:tcPr>
          <w:p w:rsidR="00BB050D" w:rsidRPr="00B309F1" w:rsidRDefault="00C175F3">
            <w:pPr>
              <w:pStyle w:val="TableParagraph"/>
              <w:spacing w:before="2" w:line="186" w:lineRule="exact"/>
              <w:ind w:left="679"/>
              <w:rPr>
                <w:color w:val="000000" w:themeColor="text1"/>
              </w:rPr>
            </w:pPr>
            <w:r w:rsidRPr="00B309F1">
              <w:rPr>
                <w:rStyle w:val="None"/>
                <w:b/>
                <w:bCs/>
                <w:color w:val="000000" w:themeColor="text1"/>
                <w:spacing w:val="-2"/>
                <w:sz w:val="18"/>
                <w:szCs w:val="18"/>
              </w:rPr>
              <w:t>Designation</w:t>
            </w:r>
          </w:p>
        </w:tc>
        <w:tc>
          <w:tcPr>
            <w:tcW w:w="9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rsidR="00BB050D" w:rsidRPr="00B309F1" w:rsidRDefault="00C175F3">
            <w:pPr>
              <w:pStyle w:val="TableParagraph"/>
              <w:spacing w:before="2" w:line="186" w:lineRule="exact"/>
              <w:ind w:left="7"/>
              <w:jc w:val="center"/>
              <w:rPr>
                <w:color w:val="000000" w:themeColor="text1"/>
              </w:rPr>
            </w:pPr>
            <w:r w:rsidRPr="00B309F1">
              <w:rPr>
                <w:rStyle w:val="None"/>
                <w:b/>
                <w:bCs/>
                <w:color w:val="000000" w:themeColor="text1"/>
                <w:spacing w:val="-5"/>
                <w:sz w:val="18"/>
                <w:szCs w:val="18"/>
              </w:rPr>
              <w:t>DIN</w:t>
            </w:r>
          </w:p>
        </w:tc>
        <w:tc>
          <w:tcPr>
            <w:tcW w:w="50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before="2" w:line="186" w:lineRule="exact"/>
              <w:ind w:left="8"/>
              <w:jc w:val="center"/>
              <w:rPr>
                <w:color w:val="000000" w:themeColor="text1"/>
              </w:rPr>
            </w:pPr>
            <w:r w:rsidRPr="00B309F1">
              <w:rPr>
                <w:rStyle w:val="None"/>
                <w:b/>
                <w:bCs/>
                <w:color w:val="000000" w:themeColor="text1"/>
                <w:spacing w:val="-2"/>
                <w:sz w:val="18"/>
                <w:szCs w:val="18"/>
              </w:rPr>
              <w:t>Address</w:t>
            </w:r>
          </w:p>
        </w:tc>
      </w:tr>
      <w:tr w:rsidR="00BB050D" w:rsidRPr="00B309F1">
        <w:trPr>
          <w:trHeight w:val="626"/>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Aaron Ramos DVM</w:t>
            </w:r>
            <w:r w:rsidRPr="00B309F1">
              <w:rPr>
                <w:rStyle w:val="None"/>
                <w:color w:val="000000" w:themeColor="text1"/>
                <w:spacing w:val="-4"/>
                <w:sz w:val="18"/>
                <w:szCs w:val="18"/>
              </w:rPr>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7" w:type="dxa"/>
            </w:tcMar>
          </w:tcPr>
          <w:p w:rsidR="00BB050D" w:rsidRPr="00B309F1" w:rsidRDefault="00C175F3">
            <w:pPr>
              <w:pStyle w:val="TableParagraph"/>
              <w:tabs>
                <w:tab w:val="left" w:pos="999"/>
                <w:tab w:val="left" w:pos="1491"/>
              </w:tabs>
              <w:ind w:left="57" w:right="47"/>
              <w:rPr>
                <w:color w:val="000000" w:themeColor="text1"/>
              </w:rPr>
            </w:pPr>
            <w:r w:rsidRPr="00B309F1">
              <w:rPr>
                <w:rStyle w:val="Hyperlink7"/>
                <w:rFonts w:eastAsia="Arial Unicode MS"/>
                <w:color w:val="000000" w:themeColor="text1"/>
                <w:spacing w:val="-2"/>
                <w:sz w:val="18"/>
                <w:szCs w:val="18"/>
              </w:rPr>
              <w:t>Chairman</w:t>
            </w:r>
            <w:r w:rsidRPr="00B309F1">
              <w:rPr>
                <w:rStyle w:val="Hyperlink6"/>
                <w:rFonts w:eastAsia="Arial Unicode MS"/>
                <w:color w:val="000000" w:themeColor="text1"/>
                <w:sz w:val="18"/>
                <w:szCs w:val="18"/>
              </w:rPr>
              <w:tab/>
            </w:r>
            <w:r w:rsidRPr="00B309F1">
              <w:rPr>
                <w:rStyle w:val="None"/>
                <w:color w:val="000000" w:themeColor="text1"/>
                <w:spacing w:val="-4"/>
                <w:sz w:val="18"/>
                <w:szCs w:val="18"/>
              </w:rPr>
              <w:t>and</w:t>
            </w:r>
            <w:r w:rsidRPr="00B309F1">
              <w:rPr>
                <w:rStyle w:val="Hyperlink6"/>
                <w:rFonts w:eastAsia="Arial Unicode MS"/>
                <w:color w:val="000000" w:themeColor="text1"/>
                <w:sz w:val="18"/>
                <w:szCs w:val="18"/>
              </w:rPr>
              <w:tab/>
            </w:r>
            <w:r w:rsidRPr="00B309F1">
              <w:rPr>
                <w:rStyle w:val="Hyperlink7"/>
                <w:rFonts w:eastAsia="Arial Unicode MS"/>
                <w:color w:val="000000" w:themeColor="text1"/>
                <w:spacing w:val="-2"/>
                <w:sz w:val="18"/>
                <w:szCs w:val="18"/>
              </w:rPr>
              <w:t>Executive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7" w:lineRule="exact"/>
              <w:ind w:left="7" w:right="52"/>
              <w:jc w:val="center"/>
              <w:rPr>
                <w:color w:val="000000" w:themeColor="text1"/>
              </w:rPr>
            </w:pPr>
            <w:r w:rsidRPr="00B309F1">
              <w:rPr>
                <w:rStyle w:val="Hyperlink7"/>
                <w:rFonts w:eastAsia="Arial Unicode MS"/>
                <w:color w:val="000000" w:themeColor="text1"/>
                <w:spacing w:val="-2"/>
                <w:sz w:val="18"/>
                <w:szCs w:val="18"/>
              </w:rPr>
              <w:t>00135070</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8" w:type="dxa"/>
            </w:tcMar>
          </w:tcPr>
          <w:p w:rsidR="00BB050D" w:rsidRPr="00B309F1" w:rsidRDefault="00C175F3">
            <w:pPr>
              <w:pStyle w:val="TableParagraph"/>
              <w:spacing w:line="206" w:lineRule="exact"/>
              <w:ind w:left="59" w:right="48"/>
              <w:jc w:val="both"/>
              <w:rPr>
                <w:color w:val="000000" w:themeColor="text1"/>
              </w:rPr>
            </w:pPr>
            <w:r w:rsidRPr="00B309F1">
              <w:rPr>
                <w:rStyle w:val="Hyperlink6"/>
                <w:rFonts w:eastAsia="Arial Unicode MS"/>
                <w:color w:val="000000" w:themeColor="text1"/>
                <w:sz w:val="18"/>
                <w:szCs w:val="18"/>
              </w:rPr>
              <w:t>S.no.245/104,Pushpakamal,Gary King,laneno. 3PrabhatRoad,oppositePYCbasketballcourt,DeccanGymkhana, Pune – 411 004 Maharashtra, India</w:t>
            </w:r>
          </w:p>
        </w:tc>
      </w:tr>
      <w:tr w:rsidR="00BB050D" w:rsidRPr="00B309F1">
        <w:trPr>
          <w:trHeight w:val="422"/>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Timothy Berry</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Managing </w:t>
            </w:r>
            <w:r w:rsidRPr="00B309F1">
              <w:rPr>
                <w:rStyle w:val="Hyperlink7"/>
                <w:rFonts w:eastAsia="Arial Unicode MS"/>
                <w:color w:val="000000" w:themeColor="text1"/>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7" w:lineRule="exact"/>
              <w:ind w:left="7" w:right="52"/>
              <w:jc w:val="center"/>
              <w:rPr>
                <w:color w:val="000000" w:themeColor="text1"/>
              </w:rPr>
            </w:pPr>
            <w:r w:rsidRPr="00B309F1">
              <w:rPr>
                <w:rStyle w:val="Hyperlink7"/>
                <w:rFonts w:eastAsia="Arial Unicode MS"/>
                <w:color w:val="000000" w:themeColor="text1"/>
                <w:spacing w:val="-2"/>
                <w:sz w:val="18"/>
                <w:szCs w:val="18"/>
              </w:rPr>
              <w:t>00114193</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12BuenaMonte,NCLco-operativehousingsociety,Panchvati, Pashan, Pune – 411 008, Maharashtra, India</w:t>
            </w:r>
          </w:p>
        </w:tc>
      </w:tr>
      <w:tr w:rsidR="00BB050D" w:rsidRPr="00B309F1">
        <w:trPr>
          <w:trHeight w:val="626"/>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Scott-Cox</w:t>
            </w:r>
            <w:r w:rsidRPr="00B309F1">
              <w:rPr>
                <w:rStyle w:val="None"/>
                <w:color w:val="000000" w:themeColor="text1"/>
                <w:spacing w:val="-4"/>
                <w:sz w:val="18"/>
                <w:szCs w:val="18"/>
              </w:rPr>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Rebecca Smith</w:t>
            </w:r>
            <w:r w:rsidRPr="00B309F1">
              <w:rPr>
                <w:rStyle w:val="Hyperlink7"/>
                <w:rFonts w:eastAsia="Arial Unicode MS"/>
                <w:color w:val="000000" w:themeColor="text1"/>
                <w:spacing w:val="-2"/>
                <w:sz w:val="18"/>
                <w:szCs w:val="18"/>
              </w:rPr>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before="2"/>
              <w:ind w:left="7" w:right="52"/>
              <w:jc w:val="center"/>
              <w:rPr>
                <w:color w:val="000000" w:themeColor="text1"/>
              </w:rPr>
            </w:pPr>
            <w:r w:rsidRPr="00B309F1">
              <w:rPr>
                <w:rStyle w:val="Hyperlink7"/>
                <w:rFonts w:eastAsia="Arial Unicode MS"/>
                <w:color w:val="000000" w:themeColor="text1"/>
                <w:spacing w:val="-2"/>
                <w:sz w:val="18"/>
                <w:szCs w:val="18"/>
              </w:rPr>
              <w:t>00134926</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spacing w:line="206" w:lineRule="exact"/>
              <w:ind w:left="59" w:right="44"/>
              <w:jc w:val="both"/>
              <w:rPr>
                <w:color w:val="000000" w:themeColor="text1"/>
              </w:rPr>
            </w:pPr>
            <w:r w:rsidRPr="00B309F1">
              <w:rPr>
                <w:rStyle w:val="Hyperlink6"/>
                <w:rFonts w:eastAsia="Arial Unicode MS"/>
                <w:color w:val="000000" w:themeColor="text1"/>
                <w:sz w:val="18"/>
                <w:szCs w:val="18"/>
              </w:rPr>
              <w:t>Pushpakamal Apartment, Flat – 1, S. no. 245/ 104, Prabhat Daniel Foster no. 3, Cheyenne Rich, Erica Cherry, Pune – 411 004, Maharashtra, India</w:t>
            </w:r>
            <w:r w:rsidRPr="00B309F1">
              <w:rPr>
                <w:rStyle w:val="Hyperlink6"/>
                <w:rFonts w:eastAsia="Arial Unicode MS"/>
                <w:color w:val="000000" w:themeColor="text1"/>
                <w:sz w:val="18"/>
                <w:szCs w:val="18"/>
              </w:rPr>
            </w:r>
          </w:p>
        </w:tc>
      </w:tr>
      <w:tr w:rsidR="00BB050D" w:rsidRPr="00B309F1">
        <w:trPr>
          <w:trHeight w:val="834"/>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Karen Malone</w:t>
            </w:r>
            <w:r w:rsidRPr="00B309F1">
              <w:rPr>
                <w:rStyle w:val="Hyperlink7"/>
                <w:rFonts w:eastAsia="Arial Unicode MS"/>
                <w:color w:val="000000" w:themeColor="text1"/>
                <w:spacing w:val="-2"/>
                <w:sz w:val="18"/>
                <w:szCs w:val="18"/>
              </w:rPr>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 xml:space="preserve">Whole-time </w:t>
            </w:r>
            <w:r w:rsidRPr="00B309F1">
              <w:rPr>
                <w:rStyle w:val="Hyperlink7"/>
                <w:rFonts w:eastAsia="Arial Unicode MS"/>
                <w:color w:val="000000" w:themeColor="text1"/>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7" w:lineRule="exact"/>
              <w:ind w:left="7" w:right="52"/>
              <w:jc w:val="center"/>
              <w:rPr>
                <w:color w:val="000000" w:themeColor="text1"/>
              </w:rPr>
            </w:pPr>
            <w:r w:rsidRPr="00B309F1">
              <w:rPr>
                <w:rStyle w:val="Hyperlink7"/>
                <w:rFonts w:eastAsia="Arial Unicode MS"/>
                <w:color w:val="000000" w:themeColor="text1"/>
                <w:spacing w:val="-2"/>
                <w:sz w:val="18"/>
                <w:szCs w:val="18"/>
              </w:rPr>
              <w:t>03124510</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7" w:lineRule="exact"/>
              <w:ind w:left="59"/>
              <w:rPr>
                <w:rStyle w:val="None"/>
                <w:color w:val="000000" w:themeColor="text1"/>
                <w:sz w:val="18"/>
                <w:szCs w:val="18"/>
              </w:rPr>
            </w:pPr>
            <w:r w:rsidRPr="00B309F1">
              <w:rPr>
                <w:rStyle w:val="Hyperlink6"/>
                <w:rFonts w:eastAsia="Arial Unicode MS"/>
                <w:color w:val="000000" w:themeColor="text1"/>
                <w:sz w:val="18"/>
                <w:szCs w:val="18"/>
              </w:rPr>
              <w:t>S.no.245/104,Pushpakamal,Gary King,laneno.</w:t>
            </w:r>
            <w:r w:rsidRPr="00B309F1">
              <w:rPr>
                <w:rStyle w:val="None"/>
                <w:color w:val="000000" w:themeColor="text1"/>
                <w:spacing w:val="-5"/>
                <w:sz w:val="18"/>
                <w:szCs w:val="18"/>
              </w:rPr>
            </w:r>
          </w:p>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3PrabhatRoad,oppositePYCbasketballcourt,Erandawane, Erica Cherry, Pune – 411 004 Maharashtra, India</w:t>
            </w:r>
            <w:r w:rsidRPr="00B309F1">
              <w:rPr>
                <w:rStyle w:val="Hyperlink6"/>
                <w:rFonts w:eastAsia="Arial Unicode MS"/>
                <w:color w:val="000000" w:themeColor="text1"/>
                <w:sz w:val="18"/>
                <w:szCs w:val="18"/>
              </w:rPr>
            </w:r>
          </w:p>
        </w:tc>
      </w:tr>
      <w:tr w:rsidR="00BB050D" w:rsidRPr="00B309F1">
        <w:trPr>
          <w:trHeight w:val="423"/>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Timothy Hammond</w:t>
            </w:r>
            <w:r w:rsidRPr="00B309F1">
              <w:rPr>
                <w:rStyle w:val="None"/>
                <w:color w:val="000000" w:themeColor="text1"/>
                <w:spacing w:val="-4"/>
                <w:sz w:val="18"/>
                <w:szCs w:val="18"/>
              </w:rPr>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ind w:left="57"/>
              <w:rPr>
                <w:color w:val="000000" w:themeColor="text1"/>
              </w:rPr>
            </w:pPr>
            <w:r w:rsidRPr="00B309F1">
              <w:rPr>
                <w:rStyle w:val="Hyperlink6"/>
                <w:rFonts w:eastAsia="Arial Unicode MS"/>
                <w:color w:val="000000" w:themeColor="text1"/>
                <w:sz w:val="18"/>
                <w:szCs w:val="18"/>
              </w:rPr>
              <w:t>Independent</w:t>
            </w:r>
            <w:r w:rsidRPr="00B309F1">
              <w:rPr>
                <w:rStyle w:val="Hyperlink7"/>
                <w:rFonts w:eastAsia="Arial Unicode MS"/>
                <w:color w:val="000000" w:themeColor="text1"/>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ind w:left="7" w:right="52"/>
              <w:jc w:val="center"/>
              <w:rPr>
                <w:color w:val="000000" w:themeColor="text1"/>
              </w:rPr>
            </w:pPr>
            <w:r w:rsidRPr="00B309F1">
              <w:rPr>
                <w:rStyle w:val="Hyperlink7"/>
                <w:rFonts w:eastAsia="Arial Unicode MS"/>
                <w:color w:val="000000" w:themeColor="text1"/>
                <w:spacing w:val="-2"/>
                <w:sz w:val="18"/>
                <w:szCs w:val="18"/>
              </w:rPr>
              <w:t>00049801</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8" w:lineRule="exact"/>
              <w:ind w:left="59"/>
              <w:rPr>
                <w:color w:val="000000" w:themeColor="text1"/>
              </w:rPr>
            </w:pPr>
            <w:r w:rsidRPr="00B309F1">
              <w:rPr>
                <w:rStyle w:val="Hyperlink6"/>
                <w:rFonts w:eastAsia="Arial Unicode MS"/>
                <w:color w:val="000000" w:themeColor="text1"/>
                <w:sz w:val="18"/>
                <w:szCs w:val="18"/>
              </w:rPr>
              <w:t>PratikBunglow,Gina Smith,behindSaharaHotel, Shivajinagar, Megan Butler, Pune – 411 016, Maharashtra, India</w:t>
            </w:r>
          </w:p>
        </w:tc>
      </w:tr>
      <w:tr w:rsidR="00BB050D" w:rsidRPr="00B309F1">
        <w:trPr>
          <w:trHeight w:val="420"/>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Marisa Thompson</w:t>
            </w:r>
            <w:r w:rsidRPr="00B309F1">
              <w:rPr>
                <w:rStyle w:val="Hyperlink7"/>
                <w:rFonts w:eastAsia="Arial Unicode MS"/>
                <w:color w:val="000000" w:themeColor="text1"/>
                <w:spacing w:val="-2"/>
                <w:sz w:val="18"/>
                <w:szCs w:val="18"/>
              </w:rPr>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color w:val="000000" w:themeColor="text1"/>
              </w:rPr>
            </w:pPr>
            <w:r w:rsidRPr="00B309F1">
              <w:rPr>
                <w:rStyle w:val="Hyperlink6"/>
                <w:rFonts w:eastAsia="Arial Unicode MS"/>
                <w:color w:val="000000" w:themeColor="text1"/>
                <w:sz w:val="18"/>
                <w:szCs w:val="18"/>
              </w:rPr>
              <w:t>Independent</w:t>
            </w:r>
            <w:r w:rsidRPr="00B309F1">
              <w:rPr>
                <w:rStyle w:val="Hyperlink7"/>
                <w:rFonts w:eastAsia="Arial Unicode MS"/>
                <w:color w:val="000000" w:themeColor="text1"/>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6" w:lineRule="exact"/>
              <w:ind w:left="7" w:right="52"/>
              <w:jc w:val="center"/>
              <w:rPr>
                <w:color w:val="000000" w:themeColor="text1"/>
              </w:rPr>
            </w:pPr>
            <w:r w:rsidRPr="00B309F1">
              <w:rPr>
                <w:rStyle w:val="Hyperlink7"/>
                <w:rFonts w:eastAsia="Arial Unicode MS"/>
                <w:color w:val="000000" w:themeColor="text1"/>
                <w:spacing w:val="-2"/>
                <w:sz w:val="18"/>
                <w:szCs w:val="18"/>
              </w:rPr>
              <w:t>01217000</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6" w:lineRule="exact"/>
              <w:ind w:left="59"/>
              <w:rPr>
                <w:color w:val="000000" w:themeColor="text1"/>
              </w:rPr>
            </w:pPr>
            <w:r w:rsidRPr="00B309F1">
              <w:rPr>
                <w:rStyle w:val="Hyperlink6"/>
                <w:rFonts w:eastAsia="Arial Unicode MS"/>
                <w:color w:val="000000" w:themeColor="text1"/>
                <w:sz w:val="18"/>
                <w:szCs w:val="18"/>
              </w:rPr>
              <w:t>602,GopalkrupaApartment,Bhondecolony,PrabhatRoad, Erandawane, Pune – 411 004, Maharashtra, India</w:t>
            </w:r>
          </w:p>
        </w:tc>
      </w:tr>
      <w:tr w:rsidR="00BB050D" w:rsidRPr="00B309F1">
        <w:trPr>
          <w:trHeight w:val="420"/>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Harold Bruce</w:t>
            </w:r>
            <w:r w:rsidRPr="00B309F1">
              <w:rPr>
                <w:rStyle w:val="Hyperlink7"/>
                <w:rFonts w:eastAsia="Arial Unicode MS"/>
                <w:color w:val="000000" w:themeColor="text1"/>
                <w:spacing w:val="-2"/>
                <w:sz w:val="18"/>
                <w:szCs w:val="18"/>
              </w:rPr>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ind w:left="57"/>
              <w:rPr>
                <w:color w:val="000000" w:themeColor="text1"/>
              </w:rPr>
            </w:pPr>
            <w:r w:rsidRPr="00B309F1">
              <w:rPr>
                <w:rStyle w:val="Hyperlink6"/>
                <w:rFonts w:eastAsia="Arial Unicode MS"/>
                <w:color w:val="000000" w:themeColor="text1"/>
                <w:sz w:val="18"/>
                <w:szCs w:val="18"/>
              </w:rPr>
              <w:t>Independent</w:t>
            </w:r>
            <w:r w:rsidRPr="00B309F1">
              <w:rPr>
                <w:rStyle w:val="Hyperlink7"/>
                <w:rFonts w:eastAsia="Arial Unicode MS"/>
                <w:color w:val="000000" w:themeColor="text1"/>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before="2"/>
              <w:ind w:left="7" w:right="52"/>
              <w:jc w:val="center"/>
              <w:rPr>
                <w:color w:val="000000" w:themeColor="text1"/>
              </w:rPr>
            </w:pPr>
            <w:r w:rsidRPr="00B309F1">
              <w:rPr>
                <w:rStyle w:val="Hyperlink7"/>
                <w:rFonts w:eastAsia="Arial Unicode MS"/>
                <w:color w:val="000000" w:themeColor="text1"/>
                <w:spacing w:val="-2"/>
                <w:sz w:val="18"/>
                <w:szCs w:val="18"/>
              </w:rPr>
              <w:t>10938958</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124" w:type="dxa"/>
            </w:tcMar>
          </w:tcPr>
          <w:p w:rsidR="00BB050D" w:rsidRPr="00B309F1" w:rsidRDefault="00C175F3">
            <w:pPr>
              <w:pStyle w:val="TableParagraph"/>
              <w:spacing w:line="206" w:lineRule="exact"/>
              <w:ind w:left="59" w:right="44"/>
              <w:rPr>
                <w:color w:val="000000" w:themeColor="text1"/>
              </w:rPr>
            </w:pPr>
            <w:r w:rsidRPr="00B309F1">
              <w:rPr>
                <w:rStyle w:val="Hyperlink6"/>
                <w:rFonts w:eastAsia="Arial Unicode MS"/>
                <w:color w:val="000000" w:themeColor="text1"/>
                <w:sz w:val="18"/>
                <w:szCs w:val="18"/>
              </w:rPr>
              <w:t xml:space="preserve">A-259, JK Road, Minal Residency, Huzur, Govindpura, Bhopal – 462 023, Madhya </w:t>
            </w:r>
            <w:r w:rsidRPr="00B309F1">
              <w:rPr>
                <w:rStyle w:val="Hyperlink6"/>
                <w:rFonts w:eastAsia="Arial Unicode MS"/>
                <w:color w:val="000000" w:themeColor="text1"/>
                <w:sz w:val="18"/>
                <w:szCs w:val="18"/>
              </w:rPr>
              <w:t>Pradesh, India</w:t>
            </w:r>
          </w:p>
        </w:tc>
      </w:tr>
      <w:tr w:rsidR="00BB050D" w:rsidRPr="00B309F1">
        <w:trPr>
          <w:trHeight w:val="423"/>
        </w:trPr>
        <w:tc>
          <w:tcPr>
            <w:tcW w:w="2031"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David Stewart</w:t>
            </w:r>
            <w:r w:rsidRPr="00B309F1">
              <w:rPr>
                <w:rStyle w:val="Hyperlink7"/>
                <w:rFonts w:eastAsia="Arial Unicode MS"/>
                <w:color w:val="000000" w:themeColor="text1"/>
                <w:spacing w:val="-2"/>
                <w:sz w:val="18"/>
                <w:szCs w:val="18"/>
              </w:rPr>
            </w:r>
          </w:p>
        </w:tc>
        <w:tc>
          <w:tcPr>
            <w:tcW w:w="232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7" w:lineRule="exact"/>
              <w:ind w:left="57"/>
              <w:rPr>
                <w:color w:val="000000" w:themeColor="text1"/>
              </w:rPr>
            </w:pPr>
            <w:r w:rsidRPr="00B309F1">
              <w:rPr>
                <w:rStyle w:val="Hyperlink6"/>
                <w:rFonts w:eastAsia="Arial Unicode MS"/>
                <w:color w:val="000000" w:themeColor="text1"/>
                <w:sz w:val="18"/>
                <w:szCs w:val="18"/>
              </w:rPr>
              <w:t>Independent</w:t>
            </w:r>
            <w:r w:rsidRPr="00B309F1">
              <w:rPr>
                <w:rStyle w:val="Hyperlink7"/>
                <w:rFonts w:eastAsia="Arial Unicode MS"/>
                <w:color w:val="000000" w:themeColor="text1"/>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132" w:type="dxa"/>
            </w:tcMar>
          </w:tcPr>
          <w:p w:rsidR="00BB050D" w:rsidRPr="00B309F1" w:rsidRDefault="00C175F3">
            <w:pPr>
              <w:pStyle w:val="TableParagraph"/>
              <w:spacing w:line="207" w:lineRule="exact"/>
              <w:ind w:left="7" w:right="52"/>
              <w:jc w:val="center"/>
              <w:rPr>
                <w:color w:val="000000" w:themeColor="text1"/>
              </w:rPr>
            </w:pPr>
            <w:r w:rsidRPr="00B309F1">
              <w:rPr>
                <w:rStyle w:val="Hyperlink7"/>
                <w:rFonts w:eastAsia="Arial Unicode MS"/>
                <w:color w:val="000000" w:themeColor="text1"/>
                <w:spacing w:val="-2"/>
                <w:sz w:val="18"/>
                <w:szCs w:val="18"/>
              </w:rPr>
              <w:t>05293084</w:t>
            </w:r>
          </w:p>
        </w:tc>
        <w:tc>
          <w:tcPr>
            <w:tcW w:w="5085" w:type="dxa"/>
            <w:tcBorders>
              <w:top w:val="single" w:sz="4" w:space="0" w:color="000000"/>
              <w:left w:val="single" w:sz="4" w:space="0" w:color="000000"/>
              <w:bottom w:val="single" w:sz="4" w:space="0" w:color="000000"/>
              <w:right w:val="single" w:sz="4" w:space="0" w:color="000000"/>
            </w:tcBorders>
            <w:shd w:val="clear" w:color="auto" w:fill="auto"/>
            <w:tcMar>
              <w:top w:w="80" w:type="dxa"/>
              <w:left w:w="139" w:type="dxa"/>
              <w:bottom w:w="80" w:type="dxa"/>
              <w:right w:w="80" w:type="dxa"/>
            </w:tcMar>
          </w:tcPr>
          <w:p w:rsidR="00BB050D" w:rsidRPr="00B309F1" w:rsidRDefault="00C175F3">
            <w:pPr>
              <w:pStyle w:val="TableParagraph"/>
              <w:spacing w:line="208" w:lineRule="exact"/>
              <w:ind w:left="59"/>
              <w:rPr>
                <w:color w:val="000000" w:themeColor="text1"/>
              </w:rPr>
            </w:pPr>
            <w:r w:rsidRPr="00B309F1">
              <w:rPr>
                <w:rStyle w:val="Hyperlink6"/>
                <w:rFonts w:eastAsia="Arial Unicode MS"/>
                <w:color w:val="000000" w:themeColor="text1"/>
                <w:sz w:val="18"/>
                <w:szCs w:val="18"/>
              </w:rPr>
              <w:t>A29,AbhimanshreeSociety,PashanRoad,Pune–411008, Maharashtra, India</w:t>
            </w:r>
          </w:p>
        </w:tc>
      </w:tr>
    </w:tbl>
    <w:p w:rsidR="00BB050D" w:rsidRPr="00B309F1" w:rsidRDefault="00BB050D">
      <w:pPr>
        <w:pStyle w:val="BodyText"/>
        <w:spacing w:before="3"/>
        <w:ind w:left="98" w:hanging="98"/>
        <w:rPr>
          <w:rStyle w:val="Hyperlink4"/>
          <w:color w:val="000000" w:themeColor="text1"/>
          <w:sz w:val="17"/>
          <w:szCs w:val="17"/>
        </w:rPr>
      </w:pPr>
    </w:p>
    <w:p w:rsidR="00BB050D" w:rsidRPr="00B309F1" w:rsidRDefault="00BB050D">
      <w:pPr>
        <w:pStyle w:val="BodyText"/>
        <w:spacing w:before="4"/>
        <w:rPr>
          <w:color w:val="000000" w:themeColor="text1"/>
        </w:rPr>
      </w:pPr>
    </w:p>
    <w:p w:rsidR="00BB050D" w:rsidRPr="00B309F1" w:rsidRDefault="00C175F3">
      <w:pPr>
        <w:pStyle w:val="Body"/>
        <w:ind w:left="88"/>
        <w:rPr>
          <w:rStyle w:val="None"/>
          <w:color w:val="000000" w:themeColor="text1"/>
          <w:sz w:val="20"/>
          <w:szCs w:val="20"/>
        </w:rPr>
      </w:pPr>
      <w:r w:rsidRPr="00B309F1">
        <w:rPr>
          <w:rStyle w:val="None"/>
          <w:color w:val="000000" w:themeColor="text1"/>
          <w:sz w:val="20"/>
          <w:szCs w:val="20"/>
        </w:rPr>
        <w:t>Kristina Morgan,see“OurManagement–BoardofDirectors”onpage250.</w:t>
      </w:r>
      <w:r w:rsidRPr="00B309F1">
        <w:rPr>
          <w:rStyle w:val="None"/>
          <w:color w:val="000000" w:themeColor="text1"/>
          <w:sz w:val="20"/>
          <w:szCs w:val="20"/>
          <w:lang w:val="nl-NL"/>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z w:val="20"/>
          <w:szCs w:val="20"/>
        </w:rPr>
      </w:r>
      <w:r w:rsidRPr="00B309F1">
        <w:rPr>
          <w:rStyle w:val="None"/>
          <w:color w:val="000000" w:themeColor="text1"/>
          <w:sz w:val="20"/>
          <w:szCs w:val="20"/>
        </w:rPr>
      </w:r>
      <w:r w:rsidRPr="00B309F1">
        <w:rPr>
          <w:rStyle w:val="None"/>
          <w:color w:val="000000" w:themeColor="text1"/>
          <w:sz w:val="20"/>
          <w:szCs w:val="20"/>
          <w:rtl/>
          <w:lang w:val="ar-SA"/>
        </w:rPr>
      </w:r>
      <w:r w:rsidRPr="00B309F1">
        <w:rPr>
          <w:rStyle w:val="None"/>
          <w:i/>
          <w:iCs/>
          <w:color w:val="000000" w:themeColor="text1"/>
          <w:sz w:val="20"/>
          <w:szCs w:val="20"/>
        </w:rPr>
      </w:r>
      <w:r w:rsidRPr="00B309F1">
        <w:rPr>
          <w:rStyle w:val="None"/>
          <w:i/>
          <w:iCs/>
          <w:color w:val="000000" w:themeColor="text1"/>
          <w:sz w:val="20"/>
          <w:szCs w:val="20"/>
          <w:lang w:val="fr-FR"/>
        </w:rPr>
      </w:r>
      <w:r w:rsidRPr="00B309F1">
        <w:rPr>
          <w:rStyle w:val="None"/>
          <w:i/>
          <w:iCs/>
          <w:color w:val="000000" w:themeColor="text1"/>
          <w:sz w:val="20"/>
          <w:szCs w:val="20"/>
        </w:rPr>
      </w:r>
      <w:r w:rsidRPr="00B309F1">
        <w:rPr>
          <w:rStyle w:val="None"/>
          <w:i/>
          <w:iCs/>
          <w:color w:val="000000" w:themeColor="text1"/>
          <w:sz w:val="20"/>
          <w:szCs w:val="20"/>
        </w:rPr>
      </w:r>
      <w:r w:rsidRPr="00B309F1">
        <w:rPr>
          <w:rStyle w:val="None"/>
          <w:color w:val="000000" w:themeColor="text1"/>
          <w:sz w:val="20"/>
          <w:szCs w:val="20"/>
        </w:rPr>
      </w:r>
      <w:r w:rsidRPr="00B309F1">
        <w:rPr>
          <w:rStyle w:val="None"/>
          <w:color w:val="000000" w:themeColor="text1"/>
          <w:sz w:val="20"/>
          <w:szCs w:val="20"/>
          <w:lang w:val="fr-FR"/>
        </w:rPr>
      </w:r>
      <w:r w:rsidRPr="00B309F1">
        <w:rPr>
          <w:rStyle w:val="None"/>
          <w:color w:val="000000" w:themeColor="text1"/>
          <w:spacing w:val="-3"/>
          <w:sz w:val="20"/>
          <w:szCs w:val="20"/>
        </w:rPr>
      </w:r>
    </w:p>
    <w:p w:rsidR="00BB050D" w:rsidRPr="00B309F1" w:rsidRDefault="00BB050D">
      <w:pPr>
        <w:pStyle w:val="Body"/>
        <w:rPr>
          <w:color w:val="000000" w:themeColor="text1"/>
        </w:rPr>
        <w:sectPr w:rsidR="00BB050D" w:rsidRPr="00B309F1">
          <w:headerReference w:type="default" r:id="rId170"/>
          <w:footerReference w:type="default" r:id="rId171"/>
          <w:pgSz w:w="11920" w:h="16840"/>
          <w:pgMar w:top="1100" w:right="566" w:bottom="280" w:left="992" w:header="0" w:footer="0" w:gutter="0"/>
          <w:cols w:space="720"/>
        </w:sectPr>
      </w:pPr>
    </w:p>
    <w:p w:rsidR="00BB050D" w:rsidRPr="00B309F1" w:rsidRDefault="00C175F3">
      <w:pPr>
        <w:pStyle w:val="Heading3"/>
        <w:spacing w:before="67"/>
        <w:rPr>
          <w:color w:val="000000" w:themeColor="text1"/>
        </w:rPr>
      </w:pPr>
      <w:r w:rsidRPr="00B309F1">
        <w:rPr>
          <w:rStyle w:val="Hyperlink4"/>
          <w:color w:val="000000" w:themeColor="text1"/>
        </w:rPr>
        <w:t>Lisa Smith</w:t>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line="430" w:lineRule="atLeast"/>
        <w:ind w:left="88" w:right="1092"/>
        <w:rPr>
          <w:color w:val="000000" w:themeColor="text1"/>
        </w:rPr>
      </w:pPr>
      <w:r w:rsidRPr="00B309F1">
        <w:rPr>
          <w:rStyle w:val="Hyperlink4"/>
          <w:color w:val="000000" w:themeColor="text1"/>
        </w:rPr>
        <w:t>Kenneth Jackson.Hiscontactdetailsareassetforthbelow: 334 Julie Route Apt. 394, Dominiqueland</w:t>
      </w:r>
    </w:p>
    <w:p w:rsidR="00BB050D" w:rsidRPr="00B309F1" w:rsidRDefault="00C175F3">
      <w:pPr>
        <w:pStyle w:val="BodyText"/>
        <w:ind w:left="88" w:right="8220"/>
        <w:rPr>
          <w:color w:val="000000" w:themeColor="text1"/>
        </w:rPr>
      </w:pPr>
      <w:r w:rsidRPr="00B309F1">
        <w:rPr>
          <w:rStyle w:val="Hyperlink4"/>
          <w:color w:val="000000" w:themeColor="text1"/>
        </w:rPr>
        <w:t>TalukaKhed,District Pune – 410 501</w:t>
      </w:r>
    </w:p>
    <w:p w:rsidR="00BB050D" w:rsidRPr="00B309F1" w:rsidRDefault="00C175F3">
      <w:pPr>
        <w:pStyle w:val="BodyText"/>
        <w:spacing w:line="228" w:lineRule="exac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spacing w:before="1"/>
        <w:ind w:left="88"/>
        <w:rPr>
          <w:rStyle w:val="None"/>
          <w:color w:val="000000" w:themeColor="text1"/>
          <w:sz w:val="20"/>
          <w:szCs w:val="20"/>
        </w:rPr>
      </w:pPr>
      <w:r w:rsidRPr="00B309F1">
        <w:rPr>
          <w:rStyle w:val="None"/>
          <w:b/>
          <w:bCs/>
          <w:color w:val="000000" w:themeColor="text1"/>
          <w:sz w:val="20"/>
          <w:szCs w:val="20"/>
          <w:lang w:val="it-IT"/>
        </w:rPr>
        <w:t>Telephone:+1-576-589-0250x26147</w:t>
      </w:r>
      <w:r w:rsidRPr="00B309F1">
        <w:rPr>
          <w:rStyle w:val="None"/>
          <w:b/>
          <w:bCs/>
          <w:color w:val="000000" w:themeColor="text1"/>
          <w:sz w:val="20"/>
          <w:szCs w:val="20"/>
          <w:lang w:val="it-IT"/>
        </w:rPr>
      </w:r>
      <w:r w:rsidRPr="00B309F1">
        <w:rPr>
          <w:rStyle w:val="None"/>
          <w:color w:val="000000" w:themeColor="text1"/>
          <w:sz w:val="20"/>
          <w:szCs w:val="20"/>
        </w:rPr>
      </w:r>
      <w:r w:rsidRPr="00B309F1">
        <w:rPr>
          <w:rStyle w:val="None"/>
          <w:color w:val="000000" w:themeColor="text1"/>
          <w:spacing w:val="-1"/>
          <w:sz w:val="20"/>
          <w:szCs w:val="20"/>
        </w:rPr>
      </w:r>
    </w:p>
    <w:p w:rsidR="00BB050D" w:rsidRPr="00B309F1" w:rsidRDefault="00C175F3">
      <w:pPr>
        <w:pStyle w:val="BodyText"/>
        <w:ind w:left="88"/>
        <w:rPr>
          <w:color w:val="000000" w:themeColor="text1"/>
        </w:rPr>
      </w:pPr>
      <w:r w:rsidRPr="00B309F1">
        <w:rPr>
          <w:rStyle w:val="None"/>
          <w:b/>
          <w:bCs/>
          <w:color w:val="000000" w:themeColor="text1"/>
        </w:rPr>
        <w:t>E-mail:mcguirerobert@example.org</w:t>
      </w:r>
      <w:hyperlink r:id="rId172" w:history="1">
        <w:r w:rsidRPr="00B309F1">
          <w:rPr>
            <w:rStyle w:val="Hyperlink5"/>
            <w:color w:val="000000" w:themeColor="text1"/>
          </w:rPr>
          <w:t>Sarthak.malvadkar@kshinterantional.com</w:t>
        </w:r>
      </w:hyperlink>
    </w:p>
    <w:p w:rsidR="00BB050D" w:rsidRPr="00B309F1" w:rsidRDefault="00C175F3">
      <w:pPr>
        <w:pStyle w:val="Heading3"/>
        <w:rPr>
          <w:color w:val="000000" w:themeColor="text1"/>
        </w:rPr>
      </w:pPr>
      <w:r w:rsidRPr="00B309F1">
        <w:rPr>
          <w:rStyle w:val="Hyperlink4"/>
          <w:color w:val="000000" w:themeColor="text1"/>
        </w:rPr>
        <w:t>Investor</w:t>
      </w:r>
      <w:r w:rsidRPr="00B309F1">
        <w:rPr>
          <w:rStyle w:val="Hyperlink5"/>
          <w:color w:val="000000" w:themeColor="text1"/>
        </w:rPr>
        <w:t>grievances</w:t>
      </w:r>
    </w:p>
    <w:p w:rsidR="00BB050D" w:rsidRPr="00B309F1" w:rsidRDefault="00C175F3">
      <w:pPr>
        <w:pStyle w:val="BodyText"/>
        <w:spacing w:before="199"/>
        <w:ind w:left="88" w:right="148"/>
        <w:jc w:val="both"/>
        <w:rPr>
          <w:color w:val="000000" w:themeColor="text1"/>
        </w:rPr>
      </w:pPr>
      <w:r w:rsidRPr="00B309F1">
        <w:rPr>
          <w:rStyle w:val="Hyperlink4"/>
          <w:color w:val="000000" w:themeColor="text1"/>
        </w:rPr>
        <w:t>Jeffery Fowler,Duane Hayes incaseofanypre-Offerorpost-Offerrelatedqueries,grievancesandforredressalofcomplaintsincludingnon-receiptofletters of Allotment, non-credit of Roberts and Sons in the respective beneficiary account, non-receipt of refund orders or non-receipt of funds by electronic mode, etc.</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1"/>
        <w:ind w:left="88" w:right="148"/>
        <w:jc w:val="both"/>
        <w:rPr>
          <w:color w:val="000000" w:themeColor="text1"/>
        </w:rPr>
      </w:pPr>
      <w:r w:rsidRPr="00B309F1">
        <w:rPr>
          <w:rStyle w:val="Hyperlink4"/>
          <w:color w:val="000000" w:themeColor="text1"/>
        </w:rPr>
        <w:t>AllOffer-relatedgrievances,otherthanthatofAnchorInvestors,maybeaddressedtotheRegistrartotheOfferwithacopyto therelevantDesignatedIntermediary(ies)withwhomtheBidcumApplicationFormwassubmitted,givingfulldetailssuchas name of the sole or Brown, Cooley and Williams, Bid cum Application Form number, Larry Cabrera, Client ID, Adams, Jordan and Cox, PAN, address of Bidder, number ofEquity Shares applied for, Sims-Diaz number in which the amount equivalent to the Jennifer Summers was blockedortheUPIID(forUPIBidderswhomakethepaymentofBidAmountthroughtheUPIMechanism),dateofBidcum Sophia Ayala(ies)wheretheBidwassubmitted.Further, the Bidder shall enclose a copy of the Acknowledgment Slip or provide the application number received from the Designated Intermediary(ies)inadditiontothedocumentsorinformationmentionedhereinabove.AllgrievancesrelatingtoBidssubmitted through Registered Brokersmay be addressed to the StockExchanges with a copy to the Registrar to the Offer. The Registrar to the Offer shall obtain the required information from the SCSBs for addressing any clarifications or grievances of Johnson Inc.</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before="200"/>
        <w:ind w:left="88" w:right="162"/>
        <w:jc w:val="both"/>
        <w:rPr>
          <w:color w:val="000000" w:themeColor="text1"/>
        </w:rPr>
      </w:pPr>
      <w:r w:rsidRPr="00B309F1">
        <w:rPr>
          <w:rStyle w:val="Hyperlink4"/>
          <w:color w:val="000000" w:themeColor="text1"/>
        </w:rPr>
        <w:t>AllOffer-relatedgrievancesof Cooper, Brown and Shepard theRegistrar tothe Offer,givingfulldetailssuch as the name of the soleor Brown, Cooley and Williams, Anchor Investor Application Form number, Cannon PLC, PAN, dateof Koch-Johnson, address of the Bidder, number of Oconnor, Woods and Chaney applied for, Jennifer Summers paid on submission of Koch-Johnson and the name and address of the BRLMs where Koch-Johnson was submitted by the Anchor Investor.</w:t>
      </w:r>
      <w:r w:rsidRPr="00B309F1">
        <w:rPr>
          <w:rStyle w:val="Hyperlink4"/>
          <w:color w:val="000000" w:themeColor="text1"/>
        </w:rPr>
      </w:r>
      <w:r w:rsidRPr="00B309F1">
        <w:rPr>
          <w:rStyle w:val="Hyperlink4"/>
          <w:color w:val="000000" w:themeColor="text1"/>
        </w:rPr>
      </w:r>
    </w:p>
    <w:p w:rsidR="00BB050D" w:rsidRPr="00B309F1" w:rsidRDefault="00C175F3">
      <w:pPr>
        <w:pStyle w:val="Heading3"/>
        <w:spacing w:before="202"/>
        <w:jc w:val="both"/>
        <w:rPr>
          <w:color w:val="000000" w:themeColor="text1"/>
        </w:rPr>
      </w:pPr>
      <w:r w:rsidRPr="00B309F1">
        <w:rPr>
          <w:rStyle w:val="Hyperlink4"/>
          <w:color w:val="000000" w:themeColor="text1"/>
        </w:rPr>
        <w:t>Cody Mclean</w:t>
      </w:r>
      <w:r w:rsidRPr="00B309F1">
        <w:rPr>
          <w:rStyle w:val="Hyperlink5"/>
          <w:color w:val="000000" w:themeColor="text1"/>
        </w:rPr>
      </w:r>
    </w:p>
    <w:p w:rsidR="00BB050D" w:rsidRPr="00B309F1" w:rsidRDefault="00BB050D">
      <w:pPr>
        <w:pStyle w:val="BodyText"/>
        <w:spacing w:before="5"/>
        <w:rPr>
          <w:rStyle w:val="None"/>
          <w:b/>
          <w:bCs/>
          <w:color w:val="000000" w:themeColor="text1"/>
          <w:sz w:val="9"/>
          <w:szCs w:val="9"/>
        </w:rPr>
      </w:pPr>
    </w:p>
    <w:p w:rsidR="00BB050D" w:rsidRPr="00B309F1" w:rsidRDefault="00BB050D">
      <w:pPr>
        <w:pStyle w:val="BodyText"/>
        <w:rPr>
          <w:rStyle w:val="None"/>
          <w:color w:val="000000" w:themeColor="text1"/>
        </w:rPr>
        <w:sectPr w:rsidR="00BB050D" w:rsidRPr="00B309F1">
          <w:headerReference w:type="default" r:id="rId173"/>
          <w:footerReference w:type="default" r:id="rId174"/>
          <w:pgSz w:w="11920" w:h="16840"/>
          <w:pgMar w:top="1100" w:right="566" w:bottom="280" w:left="992" w:header="0" w:footer="0" w:gutter="0"/>
          <w:cols w:space="720"/>
        </w:sectPr>
      </w:pPr>
    </w:p>
    <w:p w:rsidR="00BB050D" w:rsidRPr="00B309F1" w:rsidRDefault="00C175F3">
      <w:pPr>
        <w:pStyle w:val="Body"/>
        <w:spacing w:before="91"/>
        <w:ind w:left="117"/>
        <w:rPr>
          <w:rStyle w:val="None"/>
          <w:b/>
          <w:bCs/>
          <w:color w:val="000000" w:themeColor="text1"/>
          <w:sz w:val="20"/>
          <w:szCs w:val="20"/>
        </w:rPr>
      </w:pPr>
      <w:r w:rsidRPr="00B309F1">
        <w:rPr>
          <w:rStyle w:val="None"/>
          <w:b/>
          <w:bCs/>
          <w:color w:val="000000" w:themeColor="text1"/>
          <w:sz w:val="20"/>
          <w:szCs w:val="20"/>
        </w:rPr>
        <w:t>Amber Lane</w:t>
      </w:r>
      <w:r w:rsidRPr="00B309F1">
        <w:rPr>
          <w:rStyle w:val="None"/>
          <w:b/>
          <w:bCs/>
          <w:color w:val="000000" w:themeColor="text1"/>
          <w:sz w:val="20"/>
          <w:szCs w:val="20"/>
        </w:rPr>
      </w:r>
      <w:r w:rsidRPr="00B309F1">
        <w:rPr>
          <w:rStyle w:val="None"/>
          <w:b/>
          <w:bCs/>
          <w:color w:val="000000" w:themeColor="text1"/>
          <w:sz w:val="20"/>
          <w:szCs w:val="20"/>
          <w:lang w:val="fr-FR"/>
        </w:rPr>
      </w:r>
      <w:r w:rsidRPr="00B309F1">
        <w:rPr>
          <w:rStyle w:val="None"/>
          <w:b/>
          <w:bCs/>
          <w:color w:val="000000" w:themeColor="text1"/>
          <w:spacing w:val="-1"/>
          <w:sz w:val="20"/>
          <w:szCs w:val="20"/>
        </w:rPr>
      </w:r>
    </w:p>
    <w:p w:rsidR="00BB050D" w:rsidRPr="00B309F1" w:rsidRDefault="00C175F3">
      <w:pPr>
        <w:pStyle w:val="BodyText"/>
        <w:ind w:left="117" w:right="1327"/>
        <w:rPr>
          <w:color w:val="000000" w:themeColor="text1"/>
        </w:rPr>
      </w:pPr>
      <w:r w:rsidRPr="00B309F1">
        <w:rPr>
          <w:rStyle w:val="Hyperlink4"/>
          <w:color w:val="000000" w:themeColor="text1"/>
        </w:rPr>
        <w:t>801-804,WingA,BuildingNo.3InspireBKC Gates and Sons, Susan Stone</w:t>
      </w:r>
      <w:r w:rsidRPr="00B309F1">
        <w:rPr>
          <w:rStyle w:val="Hyperlink4"/>
          <w:color w:val="000000" w:themeColor="text1"/>
        </w:rPr>
      </w:r>
    </w:p>
    <w:p w:rsidR="00BB050D" w:rsidRPr="00B309F1" w:rsidRDefault="00C175F3">
      <w:pPr>
        <w:pStyle w:val="BodyText"/>
        <w:ind w:left="117" w:right="1579"/>
        <w:rPr>
          <w:color w:val="000000" w:themeColor="text1"/>
        </w:rPr>
      </w:pPr>
      <w:r w:rsidRPr="00B309F1">
        <w:rPr>
          <w:rStyle w:val="Hyperlink4"/>
          <w:color w:val="000000" w:themeColor="text1"/>
        </w:rPr>
        <w:t>BandraEast,Mumbai–400051 Maharashtra, India</w:t>
      </w:r>
    </w:p>
    <w:p w:rsidR="00BB050D" w:rsidRPr="00B309F1" w:rsidRDefault="00C175F3">
      <w:pPr>
        <w:pStyle w:val="Body"/>
        <w:ind w:left="117" w:right="2750"/>
        <w:jc w:val="both"/>
        <w:rPr>
          <w:rStyle w:val="Hyperlink9"/>
          <w:color w:val="000000" w:themeColor="text1"/>
        </w:rPr>
      </w:pPr>
      <w:r w:rsidRPr="00B309F1">
        <w:rPr>
          <w:rStyle w:val="None"/>
          <w:b/>
          <w:bCs/>
          <w:color w:val="000000" w:themeColor="text1"/>
          <w:sz w:val="20"/>
          <w:szCs w:val="20"/>
          <w:lang w:val="it-IT"/>
        </w:rPr>
        <w:t>Telephone:421.617.5801x88953 Email:moralesderek@example.org: www.nuvama.com</w:t>
      </w:r>
      <w:r w:rsidRPr="00B309F1">
        <w:rPr>
          <w:rStyle w:val="None"/>
          <w:color w:val="000000" w:themeColor="text1"/>
          <w:sz w:val="20"/>
          <w:szCs w:val="20"/>
        </w:rPr>
      </w:r>
      <w:r w:rsidRPr="00B309F1">
        <w:rPr>
          <w:rStyle w:val="None"/>
          <w:b/>
          <w:bCs/>
          <w:color w:val="000000" w:themeColor="text1"/>
          <w:sz w:val="20"/>
          <w:szCs w:val="20"/>
        </w:rPr>
      </w:r>
      <w:r w:rsidRPr="00B309F1">
        <w:rPr>
          <w:rStyle w:val="None"/>
          <w:color w:val="000000" w:themeColor="text1"/>
          <w:sz w:val="20"/>
          <w:szCs w:val="20"/>
        </w:rPr>
      </w:r>
      <w:hyperlink r:id="rId175" w:history="1">
        <w:r w:rsidRPr="00B309F1">
          <w:rPr>
            <w:rStyle w:val="Hyperlink9"/>
            <w:color w:val="000000" w:themeColor="text1"/>
          </w:rPr>
          <w:t>ksh.ipo@nuvama.com</w:t>
        </w:r>
      </w:hyperlink>
      <w:r w:rsidRPr="00B309F1">
        <w:rPr>
          <w:rStyle w:val="None"/>
          <w:b/>
          <w:bCs/>
          <w:color w:val="000000" w:themeColor="text1"/>
          <w:sz w:val="20"/>
          <w:szCs w:val="20"/>
        </w:rPr>
      </w:r>
      <w:r w:rsidRPr="00B309F1">
        <w:rPr>
          <w:rStyle w:val="Hyperlink9"/>
          <w:color w:val="000000" w:themeColor="text1"/>
        </w:rPr>
      </w:r>
      <w:hyperlink r:id="rId176" w:history="1">
        <w:r w:rsidRPr="00B309F1">
          <w:rPr>
            <w:rStyle w:val="Hyperlink9"/>
            <w:color w:val="000000" w:themeColor="text1"/>
          </w:rPr>
          <w:t>www.nuvama.com</w:t>
        </w:r>
      </w:hyperlink>
    </w:p>
    <w:p w:rsidR="00BB050D" w:rsidRPr="00B309F1" w:rsidRDefault="00C175F3">
      <w:pPr>
        <w:pStyle w:val="Body"/>
        <w:spacing w:line="229" w:lineRule="exact"/>
        <w:ind w:left="117"/>
        <w:rPr>
          <w:rStyle w:val="Hyperlink9"/>
          <w:color w:val="000000" w:themeColor="text1"/>
        </w:rPr>
      </w:pPr>
      <w:r w:rsidRPr="00B309F1">
        <w:rPr>
          <w:rStyle w:val="None"/>
          <w:b/>
          <w:bCs/>
          <w:color w:val="000000" w:themeColor="text1"/>
          <w:sz w:val="20"/>
          <w:szCs w:val="20"/>
        </w:rPr>
        <w:t>InvestorgrievanceE-mail:jeffrey57@example.net</w:t>
      </w:r>
      <w:r w:rsidRPr="00B309F1">
        <w:rPr>
          <w:rStyle w:val="None"/>
          <w:b/>
          <w:bCs/>
          <w:color w:val="000000" w:themeColor="text1"/>
          <w:sz w:val="20"/>
          <w:szCs w:val="20"/>
        </w:rPr>
      </w:r>
      <w:r w:rsidRPr="00B309F1">
        <w:rPr>
          <w:rStyle w:val="Hyperlink9"/>
          <w:color w:val="000000" w:themeColor="text1"/>
        </w:rPr>
      </w:r>
      <w:hyperlink r:id="rId177" w:history="1">
        <w:r w:rsidRPr="00B309F1">
          <w:rPr>
            <w:rStyle w:val="Hyperlink10"/>
            <w:color w:val="000000" w:themeColor="text1"/>
          </w:rPr>
          <w:t>customerservice.mb@nuvama.com</w:t>
        </w:r>
      </w:hyperlink>
    </w:p>
    <w:p w:rsidR="00BB050D" w:rsidRPr="00B309F1" w:rsidRDefault="00C175F3">
      <w:pPr>
        <w:pStyle w:val="Body"/>
        <w:ind w:left="117"/>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it-IT"/>
        </w:rPr>
        <w:t>person</w:t>
      </w:r>
      <w:r w:rsidRPr="00B309F1">
        <w:rPr>
          <w:rStyle w:val="Hyperlink9"/>
          <w:color w:val="000000" w:themeColor="text1"/>
        </w:rPr>
        <w:t>:LokeshShah/Soumavo</w:t>
      </w:r>
      <w:r w:rsidRPr="00B309F1">
        <w:rPr>
          <w:rStyle w:val="Hyperlink10"/>
          <w:color w:val="000000" w:themeColor="text1"/>
        </w:rPr>
        <w:t>Sarkar</w:t>
      </w:r>
    </w:p>
    <w:p w:rsidR="00BB050D" w:rsidRPr="00B309F1" w:rsidRDefault="00C175F3">
      <w:pPr>
        <w:pStyle w:val="Body"/>
        <w:ind w:left="117"/>
        <w:rPr>
          <w:rStyle w:val="Hyperlink9"/>
          <w:color w:val="000000" w:themeColor="text1"/>
        </w:rPr>
      </w:pPr>
      <w:r w:rsidRPr="00B309F1">
        <w:rPr>
          <w:rStyle w:val="None"/>
          <w:b/>
          <w:bCs/>
          <w:color w:val="000000" w:themeColor="text1"/>
          <w:sz w:val="20"/>
          <w:szCs w:val="20"/>
        </w:rPr>
        <w:t>SEBIregistrationno.:INM(978)495-0375x4255</w:t>
      </w:r>
      <w:r w:rsidRPr="00B309F1">
        <w:rPr>
          <w:rStyle w:val="None"/>
          <w:b/>
          <w:bCs/>
          <w:color w:val="000000" w:themeColor="text1"/>
          <w:sz w:val="20"/>
          <w:szCs w:val="20"/>
          <w:lang w:val="fr-FR"/>
        </w:rPr>
      </w:r>
      <w:r w:rsidRPr="00B309F1">
        <w:rPr>
          <w:rStyle w:val="None"/>
          <w:b/>
          <w:bCs/>
          <w:color w:val="000000" w:themeColor="text1"/>
          <w:sz w:val="20"/>
          <w:szCs w:val="20"/>
          <w:lang w:val="it-IT"/>
        </w:rPr>
      </w:r>
      <w:r w:rsidRPr="00B309F1">
        <w:rPr>
          <w:rStyle w:val="Hyperlink10"/>
          <w:color w:val="000000" w:themeColor="text1"/>
          <w:lang w:val="de-DE"/>
        </w:rPr>
      </w:r>
    </w:p>
    <w:p w:rsidR="00BB050D" w:rsidRPr="00B309F1" w:rsidRDefault="00C175F3">
      <w:pPr>
        <w:pStyle w:val="Body"/>
        <w:spacing w:before="91"/>
        <w:ind w:left="117" w:right="1841"/>
        <w:rPr>
          <w:color w:val="000000" w:themeColor="text1"/>
        </w:rPr>
      </w:pPr>
      <w:r w:rsidRPr="00B309F1">
        <w:rPr>
          <w:rStyle w:val="Hyperlink4"/>
          <w:rFonts w:ascii="Arial Unicode MS" w:hAnsi="Arial Unicode MS"/>
          <w:color w:val="000000" w:themeColor="text1"/>
        </w:rPr>
        <w:br w:type="column"/>
      </w:r>
    </w:p>
    <w:p w:rsidR="00BB050D" w:rsidRPr="00B309F1" w:rsidRDefault="00C175F3">
      <w:pPr>
        <w:pStyle w:val="Body"/>
        <w:spacing w:before="91"/>
        <w:ind w:left="117" w:right="1841"/>
        <w:rPr>
          <w:rStyle w:val="Hyperlink9"/>
          <w:color w:val="000000" w:themeColor="text1"/>
        </w:rPr>
      </w:pPr>
      <w:r w:rsidRPr="00B309F1">
        <w:rPr>
          <w:rStyle w:val="None"/>
          <w:b/>
          <w:bCs/>
          <w:color w:val="000000" w:themeColor="text1"/>
          <w:sz w:val="20"/>
          <w:szCs w:val="20"/>
        </w:rPr>
        <w:t xml:space="preserve">ICICI Securities Limited </w:t>
      </w:r>
      <w:r w:rsidRPr="00B309F1">
        <w:rPr>
          <w:rStyle w:val="Hyperlink9"/>
          <w:color w:val="000000" w:themeColor="text1"/>
        </w:rPr>
        <w:t>ICICI Venture House Appasaheb Marathe Marg Prabhadevi,</w:t>
      </w:r>
      <w:r w:rsidRPr="00B309F1">
        <w:rPr>
          <w:rStyle w:val="Hyperlink9"/>
          <w:color w:val="000000" w:themeColor="text1"/>
          <w:lang w:val="pt-PT"/>
        </w:rPr>
        <w:t>Mumbai</w:t>
      </w:r>
      <w:r w:rsidRPr="00B309F1">
        <w:rPr>
          <w:rStyle w:val="Hyperlink9"/>
          <w:color w:val="000000" w:themeColor="text1"/>
        </w:rPr>
        <w:t>–400025 Maharashtra, India</w:t>
      </w:r>
    </w:p>
    <w:p w:rsidR="00BB050D" w:rsidRPr="00B309F1" w:rsidRDefault="00C175F3">
      <w:pPr>
        <w:pStyle w:val="Body"/>
        <w:ind w:left="117" w:right="1642"/>
        <w:rPr>
          <w:rStyle w:val="Hyperlink9"/>
          <w:color w:val="000000" w:themeColor="text1"/>
        </w:rPr>
      </w:pPr>
      <w:r w:rsidRPr="00B309F1">
        <w:rPr>
          <w:rStyle w:val="None"/>
          <w:b/>
          <w:bCs/>
          <w:color w:val="000000" w:themeColor="text1"/>
          <w:sz w:val="20"/>
          <w:szCs w:val="20"/>
        </w:rPr>
        <w:t>Telephone: +1-285-737-1229 Email: stevencollins@example.org:www.icicisecurities.comInvestor grievance E-mail: ehunter@example.com</w:t>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rPr>
      </w:r>
      <w:hyperlink r:id="rId178" w:history="1">
        <w:r w:rsidRPr="00B309F1">
          <w:rPr>
            <w:rStyle w:val="Hyperlink9"/>
            <w:color w:val="000000" w:themeColor="text1"/>
          </w:rPr>
          <w:t>ksh@icicisecurities.com</w:t>
        </w:r>
      </w:hyperlink>
      <w:r w:rsidRPr="00B309F1">
        <w:rPr>
          <w:rStyle w:val="None"/>
          <w:b/>
          <w:bCs/>
          <w:color w:val="000000" w:themeColor="text1"/>
          <w:sz w:val="20"/>
          <w:szCs w:val="20"/>
        </w:rPr>
      </w:r>
      <w:r w:rsidRPr="00B309F1">
        <w:rPr>
          <w:rStyle w:val="Hyperlink9"/>
          <w:color w:val="000000" w:themeColor="text1"/>
        </w:rPr>
      </w:r>
      <w:hyperlink r:id="rId179" w:history="1">
        <w:r w:rsidRPr="00B309F1">
          <w:rPr>
            <w:rStyle w:val="Hyperlink9"/>
            <w:color w:val="000000" w:themeColor="text1"/>
            <w:lang w:val="it-IT"/>
          </w:rPr>
          <w:t>www.icicisecurities.com</w:t>
        </w:r>
      </w:hyperlink>
      <w:r w:rsidRPr="00B309F1">
        <w:rPr>
          <w:rStyle w:val="None"/>
          <w:b/>
          <w:bCs/>
          <w:color w:val="000000" w:themeColor="text1"/>
          <w:sz w:val="20"/>
          <w:szCs w:val="20"/>
        </w:rPr>
      </w:r>
      <w:r w:rsidRPr="00B309F1">
        <w:rPr>
          <w:rStyle w:val="Hyperlink9"/>
          <w:color w:val="000000" w:themeColor="text1"/>
        </w:rPr>
      </w:r>
      <w:hyperlink r:id="rId180" w:history="1">
        <w:r w:rsidRPr="00B309F1">
          <w:rPr>
            <w:rStyle w:val="Hyperlink10"/>
            <w:color w:val="000000" w:themeColor="text1"/>
            <w:lang w:val="it-IT"/>
          </w:rPr>
          <w:t>customercare@icicisecurities.com</w:t>
        </w:r>
      </w:hyperlink>
    </w:p>
    <w:p w:rsidR="00BB050D" w:rsidRPr="00B309F1" w:rsidRDefault="00C175F3">
      <w:pPr>
        <w:pStyle w:val="Body"/>
        <w:spacing w:line="230" w:lineRule="exact"/>
        <w:ind w:left="117"/>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it-IT"/>
        </w:rPr>
        <w:t>person</w:t>
      </w:r>
      <w:r w:rsidRPr="00B309F1">
        <w:rPr>
          <w:rStyle w:val="Hyperlink9"/>
          <w:color w:val="000000" w:themeColor="text1"/>
        </w:rPr>
        <w:t>:KishanRastogi/Abhijit</w:t>
      </w:r>
      <w:r w:rsidRPr="00B309F1">
        <w:rPr>
          <w:rStyle w:val="Hyperlink10"/>
          <w:color w:val="000000" w:themeColor="text1"/>
        </w:rPr>
        <w:t>Diwan</w:t>
      </w:r>
    </w:p>
    <w:p w:rsidR="00BB050D" w:rsidRPr="00B309F1" w:rsidRDefault="00C175F3">
      <w:pPr>
        <w:pStyle w:val="Body"/>
        <w:ind w:left="117"/>
        <w:rPr>
          <w:rStyle w:val="Hyperlink9"/>
          <w:color w:val="000000" w:themeColor="text1"/>
        </w:rPr>
      </w:pPr>
      <w:r w:rsidRPr="00B309F1">
        <w:rPr>
          <w:rStyle w:val="None"/>
          <w:b/>
          <w:bCs/>
          <w:color w:val="000000" w:themeColor="text1"/>
          <w:sz w:val="20"/>
          <w:szCs w:val="20"/>
        </w:rPr>
        <w:t>SEBIregistrationno.:INM744.496.6915x169</w:t>
      </w:r>
      <w:r w:rsidRPr="00B309F1">
        <w:rPr>
          <w:rStyle w:val="None"/>
          <w:b/>
          <w:bCs/>
          <w:color w:val="000000" w:themeColor="text1"/>
          <w:sz w:val="20"/>
          <w:szCs w:val="20"/>
          <w:lang w:val="fr-FR"/>
        </w:rPr>
      </w:r>
      <w:r w:rsidRPr="00B309F1">
        <w:rPr>
          <w:rStyle w:val="None"/>
          <w:b/>
          <w:bCs/>
          <w:color w:val="000000" w:themeColor="text1"/>
          <w:sz w:val="20"/>
          <w:szCs w:val="20"/>
          <w:lang w:val="it-IT"/>
        </w:rPr>
      </w:r>
      <w:r w:rsidRPr="00B309F1">
        <w:rPr>
          <w:rStyle w:val="Hyperlink9"/>
          <w:color w:val="000000" w:themeColor="text1"/>
        </w:rPr>
      </w:r>
      <w:r w:rsidRPr="00B309F1">
        <w:rPr>
          <w:rStyle w:val="Hyperlink10"/>
          <w:color w:val="000000" w:themeColor="text1"/>
        </w:rPr>
      </w:r>
    </w:p>
    <w:p w:rsidR="00BB050D" w:rsidRPr="00B309F1" w:rsidRDefault="00BB050D">
      <w:pPr>
        <w:pStyle w:val="Body"/>
        <w:rPr>
          <w:rStyle w:val="Hyperlink9"/>
          <w:color w:val="000000" w:themeColor="text1"/>
        </w:rPr>
        <w:sectPr w:rsidR="00BB050D" w:rsidRPr="00B309F1">
          <w:type w:val="continuous"/>
          <w:pgSz w:w="11920" w:h="16840"/>
          <w:pgMar w:top="120" w:right="566" w:bottom="280" w:left="992" w:header="0" w:footer="0" w:gutter="0"/>
          <w:cols w:num="2" w:space="720" w:equalWidth="0">
            <w:col w:w="5945" w:space="591"/>
            <w:col w:w="5102" w:space="0"/>
          </w:cols>
        </w:sectPr>
      </w:pPr>
    </w:p>
    <w:p w:rsidR="00BB050D" w:rsidRPr="00B309F1" w:rsidRDefault="00BB050D">
      <w:pPr>
        <w:pStyle w:val="BodyText"/>
        <w:spacing w:before="1"/>
        <w:rPr>
          <w:color w:val="000000" w:themeColor="text1"/>
        </w:rPr>
      </w:pPr>
    </w:p>
    <w:p w:rsidR="00BB050D" w:rsidRPr="00B309F1" w:rsidRDefault="00C175F3">
      <w:pPr>
        <w:pStyle w:val="Heading3"/>
        <w:spacing w:before="0"/>
        <w:rPr>
          <w:color w:val="000000" w:themeColor="text1"/>
        </w:rPr>
      </w:pPr>
      <w:r w:rsidRPr="00B309F1">
        <w:rPr>
          <w:rStyle w:val="Hyperlink4"/>
          <w:color w:val="000000" w:themeColor="text1"/>
        </w:rPr>
        <w:t>Statementof</w:t>
      </w:r>
      <w:r w:rsidRPr="00B309F1">
        <w:rPr>
          <w:rStyle w:val="None"/>
          <w:i/>
          <w:iCs/>
          <w:color w:val="000000" w:themeColor="text1"/>
          <w:lang w:val="pt-PT"/>
        </w:rPr>
        <w:t>inter-se</w:t>
      </w:r>
      <w:r w:rsidRPr="00B309F1">
        <w:rPr>
          <w:rStyle w:val="Hyperlink4"/>
          <w:color w:val="000000" w:themeColor="text1"/>
          <w:lang w:val="fr-FR"/>
        </w:rPr>
        <w:t>allocation</w:t>
      </w:r>
      <w:r w:rsidRPr="00B309F1">
        <w:rPr>
          <w:rStyle w:val="Hyperlink4"/>
          <w:color w:val="000000" w:themeColor="text1"/>
        </w:rPr>
        <w:t>ofresponsibilitiesamongthe</w:t>
      </w:r>
      <w:r w:rsidRPr="00B309F1">
        <w:rPr>
          <w:rStyle w:val="Hyperlink5"/>
          <w:color w:val="000000" w:themeColor="text1"/>
        </w:rPr>
        <w:t>BRLMs</w:t>
      </w:r>
    </w:p>
    <w:p w:rsidR="00BB050D" w:rsidRPr="00B309F1" w:rsidRDefault="00C175F3">
      <w:pPr>
        <w:pStyle w:val="BodyText"/>
        <w:spacing w:before="200"/>
        <w:ind w:left="88"/>
        <w:rPr>
          <w:color w:val="000000" w:themeColor="text1"/>
        </w:rPr>
      </w:pPr>
      <w:r w:rsidRPr="00B309F1">
        <w:rPr>
          <w:rStyle w:val="Hyperlink4"/>
          <w:color w:val="000000" w:themeColor="text1"/>
        </w:rPr>
        <w:t>The</w:t>
      </w:r>
      <w:r w:rsidRPr="00B309F1">
        <w:rPr>
          <w:rStyle w:val="Hyperlink4"/>
          <w:color w:val="000000" w:themeColor="text1"/>
        </w:rPr>
        <w:t>responsibilitiesandcoordinationbytheBRLMsforvariousactivitiesintheOfferareas</w:t>
      </w:r>
      <w:r w:rsidRPr="00B309F1">
        <w:rPr>
          <w:rStyle w:val="Hyperlink5"/>
          <w:color w:val="000000" w:themeColor="text1"/>
        </w:rPr>
        <w:t>follows:</w:t>
      </w:r>
    </w:p>
    <w:p w:rsidR="00BB050D" w:rsidRPr="00B309F1" w:rsidRDefault="00BB050D">
      <w:pPr>
        <w:pStyle w:val="BodyText"/>
        <w:spacing w:before="3" w:after="1"/>
        <w:rPr>
          <w:rStyle w:val="Hyperlink4"/>
          <w:color w:val="000000" w:themeColor="text1"/>
          <w:sz w:val="17"/>
          <w:szCs w:val="17"/>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88"/>
        <w:gridCol w:w="6636"/>
        <w:gridCol w:w="1568"/>
        <w:gridCol w:w="1470"/>
      </w:tblGrid>
      <w:tr w:rsidR="00BB050D" w:rsidRPr="00B309F1">
        <w:trPr>
          <w:trHeight w:val="387"/>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rsidR="00BB050D" w:rsidRPr="00B309F1" w:rsidRDefault="00C175F3">
            <w:pPr>
              <w:pStyle w:val="TableParagraph"/>
              <w:spacing w:line="188" w:lineRule="exact"/>
              <w:ind w:left="107"/>
              <w:rPr>
                <w:color w:val="000000" w:themeColor="text1"/>
              </w:rPr>
            </w:pPr>
            <w:r w:rsidRPr="00B309F1">
              <w:rPr>
                <w:rStyle w:val="None"/>
                <w:b/>
                <w:bCs/>
                <w:color w:val="000000" w:themeColor="text1"/>
                <w:sz w:val="18"/>
                <w:szCs w:val="18"/>
              </w:rPr>
              <w:t xml:space="preserve">S. </w:t>
            </w:r>
            <w:r w:rsidRPr="00B309F1">
              <w:rPr>
                <w:rStyle w:val="None"/>
                <w:b/>
                <w:bCs/>
                <w:color w:val="000000" w:themeColor="text1"/>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188" w:lineRule="exact"/>
              <w:ind w:left="8"/>
              <w:jc w:val="center"/>
              <w:rPr>
                <w:color w:val="000000" w:themeColor="text1"/>
              </w:rPr>
            </w:pPr>
            <w:r w:rsidRPr="00B309F1">
              <w:rPr>
                <w:rStyle w:val="None"/>
                <w:b/>
                <w:bCs/>
                <w:color w:val="000000" w:themeColor="text1"/>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rsidR="00BB050D" w:rsidRPr="00B309F1" w:rsidRDefault="00C175F3">
            <w:pPr>
              <w:pStyle w:val="TableParagraph"/>
              <w:spacing w:line="188" w:lineRule="exact"/>
              <w:ind w:left="3"/>
              <w:jc w:val="center"/>
              <w:rPr>
                <w:color w:val="000000" w:themeColor="text1"/>
              </w:rPr>
            </w:pPr>
            <w:r w:rsidRPr="00B309F1">
              <w:rPr>
                <w:rStyle w:val="None"/>
                <w:b/>
                <w:bCs/>
                <w:color w:val="000000" w:themeColor="text1"/>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188" w:lineRule="exact"/>
              <w:ind w:left="8"/>
              <w:jc w:val="center"/>
              <w:rPr>
                <w:color w:val="000000" w:themeColor="text1"/>
              </w:rPr>
            </w:pPr>
            <w:r w:rsidRPr="00B309F1">
              <w:rPr>
                <w:rStyle w:val="None"/>
                <w:b/>
                <w:bCs/>
                <w:color w:val="000000" w:themeColor="text1"/>
                <w:spacing w:val="-2"/>
                <w:sz w:val="18"/>
                <w:szCs w:val="18"/>
              </w:rPr>
              <w:t>Coordinator</w:t>
            </w:r>
          </w:p>
        </w:tc>
      </w:tr>
      <w:tr w:rsidR="00BB050D" w:rsidRPr="00B309F1">
        <w:trPr>
          <w:trHeight w:val="1620"/>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1.</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179" w:type="dxa"/>
            </w:tcMar>
          </w:tcPr>
          <w:p w:rsidR="00BB050D" w:rsidRPr="00B309F1" w:rsidRDefault="00C175F3">
            <w:pPr>
              <w:pStyle w:val="TableParagraph"/>
              <w:ind w:left="107" w:right="99"/>
              <w:jc w:val="both"/>
              <w:rPr>
                <w:rStyle w:val="None"/>
                <w:color w:val="000000" w:themeColor="text1"/>
                <w:sz w:val="18"/>
                <w:szCs w:val="18"/>
              </w:rPr>
            </w:pPr>
            <w:r w:rsidRPr="00B309F1">
              <w:rPr>
                <w:rStyle w:val="Hyperlink6"/>
                <w:rFonts w:eastAsia="Arial Unicode MS"/>
                <w:color w:val="000000" w:themeColor="text1"/>
                <w:sz w:val="18"/>
                <w:szCs w:val="18"/>
              </w:rPr>
              <w:t>Due diligence of the Company including its operations/management/business plans/legal etc. Drafting and design of Smith, Williams and Griffin, Kirby-Nunez, Prospectus, abridged prospectus and application form. The BRLMs shall ensure compliance with stipulated requirements and completion of prescribed formalities with Montgomery, Vaughn and Herrera, RoC and SEBI including finalisation of RHP, Prospectus and RoC filing.</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p>
          <w:p w:rsidR="00BB050D" w:rsidRPr="00B309F1" w:rsidRDefault="00C175F3">
            <w:pPr>
              <w:pStyle w:val="TableParagraph"/>
              <w:spacing w:line="206" w:lineRule="exact"/>
              <w:ind w:left="107" w:right="100"/>
              <w:jc w:val="both"/>
              <w:rPr>
                <w:color w:val="000000" w:themeColor="text1"/>
              </w:rPr>
            </w:pPr>
            <w:r w:rsidRPr="00B309F1">
              <w:rPr>
                <w:rStyle w:val="Hyperlink6"/>
                <w:rFonts w:eastAsia="Arial Unicode MS"/>
                <w:color w:val="000000" w:themeColor="text1"/>
                <w:sz w:val="18"/>
                <w:szCs w:val="18"/>
              </w:rPr>
              <w:t>Capital structuring with the relative components and formalities such as type of instruments, allocation between primary and secondary, etc.</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7"/>
                <w:rFonts w:eastAsia="Arial Unicode MS"/>
                <w:color w:val="000000" w:themeColor="text1"/>
                <w:spacing w:val="-2"/>
                <w:sz w:val="18"/>
                <w:szCs w:val="18"/>
              </w:rPr>
              <w:t>Nuvama</w:t>
            </w:r>
          </w:p>
        </w:tc>
      </w:tr>
      <w:tr w:rsidR="00BB050D" w:rsidRPr="00B309F1">
        <w:trPr>
          <w:trHeight w:val="198"/>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186" w:lineRule="exact"/>
              <w:ind w:left="155"/>
              <w:rPr>
                <w:color w:val="000000" w:themeColor="text1"/>
              </w:rPr>
            </w:pPr>
            <w:r w:rsidRPr="00B309F1">
              <w:rPr>
                <w:rStyle w:val="None"/>
                <w:color w:val="000000" w:themeColor="text1"/>
                <w:spacing w:val="-5"/>
                <w:sz w:val="18"/>
                <w:szCs w:val="18"/>
              </w:rPr>
              <w:t>2.</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Draftingandapprovalofstatutory</w:t>
            </w:r>
            <w:r w:rsidRPr="00B309F1">
              <w:rPr>
                <w:rStyle w:val="Hyperlink7"/>
                <w:rFonts w:eastAsia="Arial Unicode MS"/>
                <w:color w:val="000000" w:themeColor="text1"/>
                <w:spacing w:val="-2"/>
                <w:sz w:val="18"/>
                <w:szCs w:val="18"/>
              </w:rPr>
              <w:t>advertisements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186"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Hyperlink7"/>
                <w:rFonts w:eastAsia="Arial Unicode MS"/>
                <w:color w:val="000000" w:themeColor="text1"/>
                <w:spacing w:val="-2"/>
                <w:sz w:val="18"/>
                <w:szCs w:val="18"/>
              </w:rPr>
              <w:t>Nuvama</w:t>
            </w:r>
          </w:p>
        </w:tc>
      </w:tr>
    </w:tbl>
    <w:p w:rsidR="00BB050D" w:rsidRPr="00B309F1" w:rsidRDefault="00BB050D">
      <w:pPr>
        <w:pStyle w:val="BodyText"/>
        <w:spacing w:before="3" w:after="1"/>
        <w:ind w:left="93" w:hanging="93"/>
        <w:rPr>
          <w:rStyle w:val="Hyperlink4"/>
          <w:color w:val="000000" w:themeColor="text1"/>
          <w:sz w:val="17"/>
          <w:szCs w:val="17"/>
        </w:rPr>
      </w:pPr>
    </w:p>
    <w:p w:rsidR="00BB050D" w:rsidRPr="00B309F1" w:rsidRDefault="00BB050D">
      <w:pPr>
        <w:pStyle w:val="TableParagraph"/>
        <w:spacing w:line="186" w:lineRule="exact"/>
        <w:jc w:val="center"/>
        <w:rPr>
          <w:color w:val="000000" w:themeColor="text1"/>
        </w:rPr>
        <w:sectPr w:rsidR="00BB050D" w:rsidRPr="00B309F1">
          <w:type w:val="continuous"/>
          <w:pgSz w:w="11920" w:h="16840"/>
          <w:pgMar w:top="120" w:right="566" w:bottom="280" w:left="992" w:header="0" w:footer="0" w:gutter="0"/>
          <w:cols w:space="720"/>
        </w:sectPr>
      </w:pPr>
    </w:p>
    <w:p w:rsidR="00BB050D" w:rsidRPr="00B309F1" w:rsidRDefault="00BB050D">
      <w:pPr>
        <w:pStyle w:val="BodyText"/>
        <w:spacing w:before="4"/>
        <w:rPr>
          <w:rStyle w:val="Hyperlink4"/>
          <w:color w:val="000000" w:themeColor="text1"/>
          <w:sz w:val="2"/>
          <w:szCs w:val="2"/>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88"/>
        <w:gridCol w:w="6636"/>
        <w:gridCol w:w="1568"/>
        <w:gridCol w:w="1470"/>
      </w:tblGrid>
      <w:tr w:rsidR="00BB050D" w:rsidRPr="00B309F1">
        <w:trPr>
          <w:trHeight w:val="384"/>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 xml:space="preserve">S. </w:t>
            </w:r>
            <w:r w:rsidRPr="00B309F1">
              <w:rPr>
                <w:rStyle w:val="None"/>
                <w:b/>
                <w:bCs/>
                <w:color w:val="000000" w:themeColor="text1"/>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186" w:lineRule="exact"/>
              <w:ind w:left="8"/>
              <w:jc w:val="center"/>
              <w:rPr>
                <w:color w:val="000000" w:themeColor="text1"/>
              </w:rPr>
            </w:pPr>
            <w:r w:rsidRPr="00B309F1">
              <w:rPr>
                <w:rStyle w:val="None"/>
                <w:b/>
                <w:bCs/>
                <w:color w:val="000000" w:themeColor="text1"/>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rsidR="00BB050D" w:rsidRPr="00B309F1" w:rsidRDefault="00C175F3">
            <w:pPr>
              <w:pStyle w:val="TableParagraph"/>
              <w:spacing w:line="186" w:lineRule="exact"/>
              <w:ind w:left="3"/>
              <w:jc w:val="center"/>
              <w:rPr>
                <w:color w:val="000000" w:themeColor="text1"/>
              </w:rPr>
            </w:pPr>
            <w:r w:rsidRPr="00B309F1">
              <w:rPr>
                <w:rStyle w:val="None"/>
                <w:b/>
                <w:bCs/>
                <w:color w:val="000000" w:themeColor="text1"/>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line="186" w:lineRule="exact"/>
              <w:ind w:left="8"/>
              <w:jc w:val="center"/>
              <w:rPr>
                <w:color w:val="000000" w:themeColor="text1"/>
              </w:rPr>
            </w:pPr>
            <w:r w:rsidRPr="00B309F1">
              <w:rPr>
                <w:rStyle w:val="None"/>
                <w:b/>
                <w:bCs/>
                <w:color w:val="000000" w:themeColor="text1"/>
                <w:spacing w:val="-2"/>
                <w:sz w:val="18"/>
                <w:szCs w:val="18"/>
              </w:rPr>
              <w:t>Coordinator</w:t>
            </w:r>
          </w:p>
        </w:tc>
      </w:tr>
      <w:tr w:rsidR="00BB050D" w:rsidRPr="00B309F1">
        <w:trPr>
          <w:trHeight w:val="799"/>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3.</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ind w:left="107"/>
              <w:rPr>
                <w:rStyle w:val="None"/>
                <w:color w:val="000000" w:themeColor="text1"/>
                <w:sz w:val="18"/>
                <w:szCs w:val="18"/>
              </w:rPr>
            </w:pPr>
            <w:r w:rsidRPr="00B309F1">
              <w:rPr>
                <w:rStyle w:val="Hyperlink6"/>
                <w:rFonts w:eastAsia="Arial Unicode MS"/>
                <w:color w:val="000000" w:themeColor="text1"/>
                <w:sz w:val="18"/>
                <w:szCs w:val="18"/>
              </w:rPr>
              <w:t>Drafting and approval of all publicity material other than statutory advertisement asmentionedaboveincludingcorporateadvertising,brochure,etc.andfilingof</w:t>
            </w:r>
            <w:r w:rsidRPr="00B309F1">
              <w:rPr>
                <w:rStyle w:val="Hyperlink7"/>
                <w:rFonts w:eastAsia="Arial Unicode MS"/>
                <w:color w:val="000000" w:themeColor="text1"/>
                <w:spacing w:val="-2"/>
                <w:sz w:val="18"/>
                <w:szCs w:val="18"/>
              </w:rPr>
              <w:t>media</w:t>
            </w:r>
          </w:p>
          <w:p w:rsidR="00BB050D" w:rsidRPr="00B309F1" w:rsidRDefault="00C175F3">
            <w:pPr>
              <w:pStyle w:val="TableParagraph"/>
              <w:spacing w:before="1" w:line="186" w:lineRule="exact"/>
              <w:ind w:left="107"/>
              <w:rPr>
                <w:color w:val="000000" w:themeColor="text1"/>
              </w:rPr>
            </w:pPr>
            <w:r w:rsidRPr="00B309F1">
              <w:rPr>
                <w:rStyle w:val="Hyperlink6"/>
                <w:rFonts w:eastAsia="Arial Unicode MS"/>
                <w:color w:val="000000" w:themeColor="text1"/>
                <w:sz w:val="18"/>
                <w:szCs w:val="18"/>
              </w:rPr>
              <w:t>compliance</w:t>
            </w:r>
            <w:r w:rsidRPr="00B309F1">
              <w:rPr>
                <w:rStyle w:val="Hyperlink6"/>
                <w:rFonts w:eastAsia="Arial Unicode MS"/>
                <w:color w:val="000000" w:themeColor="text1"/>
                <w:sz w:val="18"/>
                <w:szCs w:val="18"/>
              </w:rPr>
              <w:t>reportwith</w:t>
            </w:r>
            <w:r w:rsidRPr="00B309F1">
              <w:rPr>
                <w:rStyle w:val="None"/>
                <w:color w:val="000000" w:themeColor="text1"/>
                <w:spacing w:val="-4"/>
                <w:sz w:val="18"/>
                <w:szCs w:val="18"/>
              </w:rPr>
              <w:t>SEBI</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599"/>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4.</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ind w:left="107"/>
              <w:rPr>
                <w:rStyle w:val="None"/>
                <w:color w:val="000000" w:themeColor="text1"/>
                <w:sz w:val="18"/>
                <w:szCs w:val="18"/>
              </w:rPr>
            </w:pPr>
            <w:r w:rsidRPr="00B309F1">
              <w:rPr>
                <w:rStyle w:val="Hyperlink6"/>
                <w:rFonts w:eastAsia="Arial Unicode MS"/>
                <w:color w:val="000000" w:themeColor="text1"/>
                <w:sz w:val="18"/>
                <w:szCs w:val="18"/>
              </w:rPr>
              <w:t>Appointmentofallotherintermediaries(e.g.,Registrar(s),Printer(s),Sweeney-Garcia,Banker(s)totheIssueandSponsorBankertotheIssue,Advertisingagency</w:t>
            </w:r>
            <w:r w:rsidRPr="00B309F1">
              <w:rPr>
                <w:rStyle w:val="Hyperlink7"/>
                <w:rFonts w:eastAsia="Arial Unicode MS"/>
                <w:color w:val="000000" w:themeColor="text1"/>
                <w:spacing w:val="-2"/>
                <w:sz w:val="18"/>
                <w:szCs w:val="18"/>
              </w:rPr>
            </w:r>
          </w:p>
          <w:p w:rsidR="00BB050D" w:rsidRPr="00B309F1" w:rsidRDefault="00C175F3">
            <w:pPr>
              <w:pStyle w:val="TableParagraph"/>
              <w:spacing w:before="1" w:line="186" w:lineRule="exact"/>
              <w:ind w:left="107"/>
              <w:rPr>
                <w:color w:val="000000" w:themeColor="text1"/>
              </w:rPr>
            </w:pPr>
            <w:r w:rsidRPr="00B309F1">
              <w:rPr>
                <w:rStyle w:val="Hyperlink6"/>
                <w:rFonts w:eastAsia="Arial Unicode MS"/>
                <w:color w:val="000000" w:themeColor="text1"/>
                <w:sz w:val="18"/>
                <w:szCs w:val="18"/>
              </w:rPr>
              <w:t>etc.)includingcoordinatingallagreementstobeenteredwithsuch</w:t>
            </w:r>
            <w:r w:rsidRPr="00B309F1">
              <w:rPr>
                <w:rStyle w:val="Hyperlink7"/>
                <w:rFonts w:eastAsia="Arial Unicode MS"/>
                <w:color w:val="000000" w:themeColor="text1"/>
                <w:spacing w:val="-2"/>
                <w:sz w:val="18"/>
                <w:szCs w:val="18"/>
              </w:rPr>
              <w:t>parties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7"/>
                <w:rFonts w:eastAsia="Arial Unicode MS"/>
                <w:color w:val="000000" w:themeColor="text1"/>
                <w:spacing w:val="-2"/>
                <w:sz w:val="18"/>
                <w:szCs w:val="18"/>
              </w:rPr>
              <w:t>Nuvama</w:t>
            </w:r>
          </w:p>
        </w:tc>
      </w:tr>
      <w:tr w:rsidR="00BB050D" w:rsidRPr="00B309F1">
        <w:trPr>
          <w:trHeight w:val="198"/>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186" w:lineRule="exact"/>
              <w:ind w:left="155"/>
              <w:rPr>
                <w:color w:val="000000" w:themeColor="text1"/>
              </w:rPr>
            </w:pPr>
            <w:r w:rsidRPr="00B309F1">
              <w:rPr>
                <w:rStyle w:val="None"/>
                <w:color w:val="000000" w:themeColor="text1"/>
                <w:spacing w:val="-5"/>
                <w:sz w:val="18"/>
                <w:szCs w:val="18"/>
              </w:rPr>
              <w:t>5.</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6" w:lineRule="exact"/>
              <w:ind w:left="107"/>
              <w:rPr>
                <w:color w:val="000000" w:themeColor="text1"/>
              </w:rPr>
            </w:pPr>
            <w:r w:rsidRPr="00B309F1">
              <w:rPr>
                <w:rStyle w:val="Hyperlink6"/>
                <w:rFonts w:eastAsia="Arial Unicode MS"/>
                <w:color w:val="000000" w:themeColor="text1"/>
                <w:sz w:val="18"/>
                <w:szCs w:val="18"/>
              </w:rPr>
              <w:t>Preparationofroadshowpresentationandfrequentlyasked</w:t>
            </w:r>
            <w:r w:rsidRPr="00B309F1">
              <w:rPr>
                <w:rStyle w:val="Hyperlink7"/>
                <w:rFonts w:eastAsia="Arial Unicode MS"/>
                <w:color w:val="000000" w:themeColor="text1"/>
                <w:spacing w:val="-2"/>
                <w:sz w:val="18"/>
                <w:szCs w:val="18"/>
              </w:rPr>
              <w:t xml:space="preserve"> questions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186"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6"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1016"/>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6.</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rStyle w:val="None"/>
                <w:color w:val="000000" w:themeColor="text1"/>
                <w:sz w:val="18"/>
                <w:szCs w:val="18"/>
              </w:rPr>
            </w:pPr>
            <w:r w:rsidRPr="00B309F1">
              <w:rPr>
                <w:rStyle w:val="Hyperlink6"/>
                <w:rFonts w:eastAsia="Arial Unicode MS"/>
                <w:color w:val="000000" w:themeColor="text1"/>
                <w:sz w:val="18"/>
                <w:szCs w:val="18"/>
              </w:rPr>
              <w:t>Leah Wright,whichwillcover,interalia:</w:t>
            </w:r>
            <w:r w:rsidRPr="00B309F1">
              <w:rPr>
                <w:rStyle w:val="Hyperlink7"/>
                <w:rFonts w:eastAsia="Arial Unicode MS"/>
                <w:color w:val="000000" w:themeColor="text1"/>
                <w:spacing w:val="-2"/>
                <w:sz w:val="18"/>
                <w:szCs w:val="18"/>
              </w:rPr>
            </w:r>
          </w:p>
          <w:p w:rsidR="00BB050D" w:rsidRPr="00B309F1" w:rsidRDefault="00C175F3">
            <w:pPr>
              <w:pStyle w:val="TableParagraph"/>
              <w:numPr>
                <w:ilvl w:val="0"/>
                <w:numId w:val="78"/>
              </w:numPr>
              <w:spacing w:before="1"/>
              <w:rPr>
                <w:color w:val="000000" w:themeColor="text1"/>
                <w:sz w:val="18"/>
                <w:szCs w:val="18"/>
              </w:rPr>
            </w:pPr>
            <w:r w:rsidRPr="00B309F1">
              <w:rPr>
                <w:rStyle w:val="Hyperlink6"/>
                <w:rFonts w:eastAsia="Arial Unicode MS"/>
                <w:color w:val="000000" w:themeColor="text1"/>
                <w:sz w:val="18"/>
                <w:szCs w:val="18"/>
              </w:rPr>
              <w:t>Marketing</w:t>
            </w:r>
            <w:r w:rsidRPr="00B309F1">
              <w:rPr>
                <w:rStyle w:val="Hyperlink7"/>
                <w:rFonts w:eastAsia="Arial Unicode MS"/>
                <w:color w:val="000000" w:themeColor="text1"/>
                <w:spacing w:val="-2"/>
                <w:sz w:val="18"/>
                <w:szCs w:val="18"/>
              </w:rPr>
              <w:t xml:space="preserve"> strategy</w:t>
            </w:r>
          </w:p>
          <w:p w:rsidR="00BB050D" w:rsidRPr="00B309F1" w:rsidRDefault="00C175F3">
            <w:pPr>
              <w:pStyle w:val="TableParagraph"/>
              <w:numPr>
                <w:ilvl w:val="0"/>
                <w:numId w:val="78"/>
              </w:numPr>
              <w:ind w:right="95"/>
              <w:rPr>
                <w:color w:val="000000" w:themeColor="text1"/>
                <w:sz w:val="18"/>
                <w:szCs w:val="18"/>
              </w:rPr>
            </w:pPr>
            <w:r w:rsidRPr="00B309F1">
              <w:rPr>
                <w:rStyle w:val="Hyperlink6"/>
                <w:rFonts w:eastAsia="Arial Unicode MS"/>
                <w:color w:val="000000" w:themeColor="text1"/>
                <w:sz w:val="18"/>
                <w:szCs w:val="18"/>
              </w:rPr>
              <w:t xml:space="preserve">Finalising the list and division of international investors for one-to-one meetings </w:t>
            </w:r>
            <w:r w:rsidRPr="00B309F1">
              <w:rPr>
                <w:rStyle w:val="None"/>
                <w:color w:val="000000" w:themeColor="text1"/>
                <w:spacing w:val="-4"/>
                <w:sz w:val="18"/>
                <w:szCs w:val="18"/>
              </w:rPr>
              <w:t>and</w:t>
            </w:r>
          </w:p>
          <w:p w:rsidR="00BB050D" w:rsidRPr="00B309F1" w:rsidRDefault="00C175F3">
            <w:pPr>
              <w:pStyle w:val="TableParagraph"/>
              <w:numPr>
                <w:ilvl w:val="0"/>
                <w:numId w:val="78"/>
              </w:numPr>
              <w:spacing w:line="199" w:lineRule="exact"/>
              <w:rPr>
                <w:color w:val="000000" w:themeColor="text1"/>
                <w:sz w:val="18"/>
                <w:szCs w:val="18"/>
              </w:rPr>
            </w:pPr>
            <w:r w:rsidRPr="00B309F1">
              <w:rPr>
                <w:rStyle w:val="Hyperlink6"/>
                <w:rFonts w:eastAsia="Arial Unicode MS"/>
                <w:color w:val="000000" w:themeColor="text1"/>
                <w:sz w:val="18"/>
                <w:szCs w:val="18"/>
              </w:rPr>
              <w:t xml:space="preserve">Finalizingroadshowandinvestormeeting </w:t>
            </w:r>
            <w:r w:rsidRPr="00B309F1">
              <w:rPr>
                <w:rStyle w:val="Hyperlink7"/>
                <w:rFonts w:eastAsia="Arial Unicode MS"/>
                <w:color w:val="000000" w:themeColor="text1"/>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634"/>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7.</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7" w:lineRule="exact"/>
              <w:ind w:left="107"/>
              <w:rPr>
                <w:rStyle w:val="None"/>
                <w:color w:val="000000" w:themeColor="text1"/>
                <w:sz w:val="18"/>
                <w:szCs w:val="18"/>
              </w:rPr>
            </w:pPr>
            <w:r w:rsidRPr="00B309F1">
              <w:rPr>
                <w:rStyle w:val="Hyperlink6"/>
                <w:rFonts w:eastAsia="Arial Unicode MS"/>
                <w:color w:val="000000" w:themeColor="text1"/>
                <w:sz w:val="18"/>
                <w:szCs w:val="18"/>
              </w:rPr>
              <w:t>Timothy Garza,whichwillcover,interalia:</w:t>
            </w:r>
            <w:r w:rsidRPr="00B309F1">
              <w:rPr>
                <w:rStyle w:val="Hyperlink7"/>
                <w:rFonts w:eastAsia="Arial Unicode MS"/>
                <w:color w:val="000000" w:themeColor="text1"/>
                <w:spacing w:val="-2"/>
                <w:sz w:val="18"/>
                <w:szCs w:val="18"/>
              </w:rPr>
            </w:r>
          </w:p>
          <w:p w:rsidR="00BB050D" w:rsidRPr="00B309F1" w:rsidRDefault="00C175F3">
            <w:pPr>
              <w:pStyle w:val="TableParagraph"/>
              <w:numPr>
                <w:ilvl w:val="0"/>
                <w:numId w:val="79"/>
              </w:numPr>
              <w:spacing w:before="1" w:line="219" w:lineRule="exact"/>
              <w:rPr>
                <w:color w:val="000000" w:themeColor="text1"/>
                <w:sz w:val="18"/>
                <w:szCs w:val="18"/>
              </w:rPr>
            </w:pPr>
            <w:r w:rsidRPr="00B309F1">
              <w:rPr>
                <w:rStyle w:val="Hyperlink6"/>
                <w:rFonts w:eastAsia="Arial Unicode MS"/>
                <w:color w:val="000000" w:themeColor="text1"/>
                <w:sz w:val="18"/>
                <w:szCs w:val="18"/>
              </w:rPr>
              <w:t>Finalisingthelistanddivision of</w:t>
            </w:r>
            <w:r w:rsidRPr="00B309F1">
              <w:rPr>
                <w:rStyle w:val="Hyperlink6"/>
                <w:rFonts w:eastAsia="Arial Unicode MS"/>
                <w:color w:val="000000" w:themeColor="text1"/>
                <w:sz w:val="18"/>
                <w:szCs w:val="18"/>
              </w:rPr>
              <w:t>domestic investorsforone-to-one</w:t>
            </w:r>
            <w:r w:rsidRPr="00B309F1">
              <w:rPr>
                <w:rStyle w:val="Hyperlink7"/>
                <w:rFonts w:eastAsia="Arial Unicode MS"/>
                <w:color w:val="000000" w:themeColor="text1"/>
                <w:spacing w:val="-2"/>
                <w:sz w:val="18"/>
                <w:szCs w:val="18"/>
              </w:rPr>
              <w:t>meetings</w:t>
            </w:r>
          </w:p>
          <w:p w:rsidR="00BB050D" w:rsidRPr="00B309F1" w:rsidRDefault="00C175F3">
            <w:pPr>
              <w:pStyle w:val="TableParagraph"/>
              <w:numPr>
                <w:ilvl w:val="0"/>
                <w:numId w:val="79"/>
              </w:numPr>
              <w:spacing w:line="198" w:lineRule="exact"/>
              <w:rPr>
                <w:color w:val="000000" w:themeColor="text1"/>
                <w:sz w:val="18"/>
                <w:szCs w:val="18"/>
              </w:rPr>
            </w:pPr>
            <w:r w:rsidRPr="00B309F1">
              <w:rPr>
                <w:rStyle w:val="Hyperlink6"/>
                <w:rFonts w:eastAsia="Arial Unicode MS"/>
                <w:color w:val="000000" w:themeColor="text1"/>
                <w:sz w:val="18"/>
                <w:szCs w:val="18"/>
              </w:rPr>
              <w:t xml:space="preserve">Finalizingdomesticroadshowschedulesandinvestormeeting </w:t>
            </w:r>
            <w:r w:rsidRPr="00B309F1">
              <w:rPr>
                <w:rStyle w:val="Hyperlink7"/>
                <w:rFonts w:eastAsia="Arial Unicode MS"/>
                <w:color w:val="000000" w:themeColor="text1"/>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7"/>
                <w:rFonts w:eastAsia="Arial Unicode MS"/>
                <w:color w:val="000000" w:themeColor="text1"/>
                <w:spacing w:val="-2"/>
                <w:sz w:val="18"/>
                <w:szCs w:val="18"/>
              </w:rPr>
              <w:t>Nuvama</w:t>
            </w:r>
          </w:p>
        </w:tc>
      </w:tr>
      <w:tr w:rsidR="00BB050D" w:rsidRPr="00B309F1">
        <w:trPr>
          <w:trHeight w:val="814"/>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before="2"/>
              <w:ind w:left="155"/>
              <w:rPr>
                <w:color w:val="000000" w:themeColor="text1"/>
              </w:rPr>
            </w:pPr>
            <w:r w:rsidRPr="00B309F1">
              <w:rPr>
                <w:rStyle w:val="None"/>
                <w:color w:val="000000" w:themeColor="text1"/>
                <w:spacing w:val="-5"/>
                <w:sz w:val="18"/>
                <w:szCs w:val="18"/>
              </w:rPr>
              <w:t>8.</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206" w:lineRule="exact"/>
              <w:ind w:left="107"/>
              <w:rPr>
                <w:rStyle w:val="None"/>
                <w:color w:val="000000" w:themeColor="text1"/>
                <w:sz w:val="18"/>
                <w:szCs w:val="18"/>
              </w:rPr>
            </w:pPr>
            <w:r w:rsidRPr="00B309F1">
              <w:rPr>
                <w:rStyle w:val="Hyperlink6"/>
                <w:rFonts w:eastAsia="Arial Unicode MS"/>
                <w:color w:val="000000" w:themeColor="text1"/>
                <w:sz w:val="18"/>
                <w:szCs w:val="18"/>
              </w:rPr>
              <w:t>Non-institutionalmarketingoftheIssue,which willcover,inter</w:t>
            </w:r>
            <w:r w:rsidRPr="00B309F1">
              <w:rPr>
                <w:rStyle w:val="None"/>
                <w:color w:val="000000" w:themeColor="text1"/>
                <w:spacing w:val="-4"/>
                <w:sz w:val="18"/>
                <w:szCs w:val="18"/>
              </w:rPr>
              <w:t>alia,</w:t>
            </w:r>
          </w:p>
          <w:p w:rsidR="00BB050D" w:rsidRPr="00B309F1" w:rsidRDefault="00C175F3">
            <w:pPr>
              <w:pStyle w:val="TableParagraph"/>
              <w:numPr>
                <w:ilvl w:val="0"/>
                <w:numId w:val="80"/>
              </w:numPr>
              <w:ind w:right="100"/>
              <w:rPr>
                <w:color w:val="000000" w:themeColor="text1"/>
                <w:sz w:val="18"/>
                <w:szCs w:val="18"/>
              </w:rPr>
            </w:pPr>
            <w:r w:rsidRPr="00B309F1">
              <w:rPr>
                <w:rStyle w:val="Hyperlink6"/>
                <w:rFonts w:eastAsia="Arial Unicode MS"/>
                <w:color w:val="000000" w:themeColor="text1"/>
                <w:sz w:val="18"/>
                <w:szCs w:val="18"/>
              </w:rPr>
              <w:t>Finalisingmedia,marketingandpublicrelationsstrategyincludinglistof</w:t>
            </w:r>
            <w:r w:rsidRPr="00B309F1">
              <w:rPr>
                <w:rStyle w:val="Hyperlink6"/>
                <w:rFonts w:eastAsia="Arial Unicode MS"/>
                <w:color w:val="000000" w:themeColor="text1"/>
                <w:sz w:val="18"/>
                <w:szCs w:val="18"/>
              </w:rPr>
              <w:t>frequently asked questions at non-institutional road shows; and</w:t>
            </w:r>
          </w:p>
          <w:p w:rsidR="00BB050D" w:rsidRPr="00B309F1" w:rsidRDefault="00C175F3">
            <w:pPr>
              <w:pStyle w:val="TableParagraph"/>
              <w:numPr>
                <w:ilvl w:val="0"/>
                <w:numId w:val="80"/>
              </w:numPr>
              <w:spacing w:line="199" w:lineRule="exact"/>
              <w:rPr>
                <w:color w:val="000000" w:themeColor="text1"/>
                <w:sz w:val="18"/>
                <w:szCs w:val="18"/>
              </w:rPr>
            </w:pPr>
            <w:r w:rsidRPr="00B309F1">
              <w:rPr>
                <w:rStyle w:val="Hyperlink6"/>
                <w:rFonts w:eastAsia="Arial Unicode MS"/>
                <w:color w:val="000000" w:themeColor="text1"/>
                <w:sz w:val="18"/>
                <w:szCs w:val="18"/>
              </w:rPr>
              <w:t>Finalisingcentresforholdingconferencesforbrokers,</w:t>
            </w:r>
            <w:r w:rsidRPr="00B309F1">
              <w:rPr>
                <w:rStyle w:val="Hyperlink7"/>
                <w:rFonts w:eastAsia="Arial Unicode MS"/>
                <w:color w:val="000000" w:themeColor="text1"/>
                <w:spacing w:val="-2"/>
                <w:sz w:val="18"/>
                <w:szCs w:val="18"/>
              </w:rPr>
              <w:t xml:space="preserve"> etc.;</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before="2"/>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before="2"/>
              <w:ind w:left="7"/>
              <w:jc w:val="center"/>
              <w:rPr>
                <w:color w:val="000000" w:themeColor="text1"/>
              </w:rPr>
            </w:pPr>
            <w:r w:rsidRPr="00B309F1">
              <w:rPr>
                <w:rStyle w:val="Hyperlink7"/>
                <w:rFonts w:eastAsia="Arial Unicode MS"/>
                <w:color w:val="000000" w:themeColor="text1"/>
                <w:spacing w:val="-2"/>
                <w:sz w:val="18"/>
                <w:szCs w:val="18"/>
              </w:rPr>
              <w:t>Nuvama</w:t>
            </w:r>
          </w:p>
        </w:tc>
      </w:tr>
      <w:tr w:rsidR="00BB050D" w:rsidRPr="00B309F1">
        <w:trPr>
          <w:trHeight w:val="1485"/>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before="2"/>
              <w:ind w:left="155"/>
              <w:rPr>
                <w:color w:val="000000" w:themeColor="text1"/>
              </w:rPr>
            </w:pPr>
            <w:r w:rsidRPr="00B309F1">
              <w:rPr>
                <w:rStyle w:val="None"/>
                <w:color w:val="000000" w:themeColor="text1"/>
                <w:spacing w:val="-5"/>
                <w:sz w:val="18"/>
                <w:szCs w:val="18"/>
              </w:rPr>
              <w:t>9.</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before="2" w:line="206" w:lineRule="exact"/>
              <w:ind w:left="107"/>
              <w:rPr>
                <w:rStyle w:val="None"/>
                <w:color w:val="000000" w:themeColor="text1"/>
                <w:sz w:val="18"/>
                <w:szCs w:val="18"/>
              </w:rPr>
            </w:pPr>
            <w:r w:rsidRPr="00B309F1">
              <w:rPr>
                <w:rStyle w:val="Hyperlink6"/>
                <w:rFonts w:eastAsia="Arial Unicode MS"/>
                <w:color w:val="000000" w:themeColor="text1"/>
                <w:sz w:val="18"/>
                <w:szCs w:val="18"/>
              </w:rPr>
              <w:t>RetailMarketing oftheIssue,which willcover,inter</w:t>
            </w:r>
            <w:r w:rsidRPr="00B309F1">
              <w:rPr>
                <w:rStyle w:val="Hyperlink7"/>
                <w:rFonts w:eastAsia="Arial Unicode MS"/>
                <w:color w:val="000000" w:themeColor="text1"/>
                <w:spacing w:val="-2"/>
                <w:sz w:val="18"/>
                <w:szCs w:val="18"/>
              </w:rPr>
              <w:t>alia,</w:t>
            </w:r>
          </w:p>
          <w:p w:rsidR="00BB050D" w:rsidRPr="00B309F1" w:rsidRDefault="00C175F3">
            <w:pPr>
              <w:pStyle w:val="TableParagraph"/>
              <w:numPr>
                <w:ilvl w:val="0"/>
                <w:numId w:val="81"/>
              </w:numPr>
              <w:spacing w:line="220" w:lineRule="exact"/>
              <w:rPr>
                <w:color w:val="000000" w:themeColor="text1"/>
                <w:sz w:val="18"/>
                <w:szCs w:val="18"/>
              </w:rPr>
            </w:pPr>
            <w:r w:rsidRPr="00B309F1">
              <w:rPr>
                <w:rStyle w:val="Hyperlink6"/>
                <w:rFonts w:eastAsia="Arial Unicode MS"/>
                <w:color w:val="000000" w:themeColor="text1"/>
                <w:sz w:val="18"/>
                <w:szCs w:val="18"/>
              </w:rPr>
              <w:t>Formulatingmarketingstrategies,preparationofpublicity</w:t>
            </w:r>
            <w:r w:rsidRPr="00B309F1">
              <w:rPr>
                <w:rStyle w:val="Hyperlink7"/>
                <w:rFonts w:eastAsia="Arial Unicode MS"/>
                <w:color w:val="000000" w:themeColor="text1"/>
                <w:spacing w:val="-2"/>
                <w:sz w:val="18"/>
                <w:szCs w:val="18"/>
              </w:rPr>
              <w:t xml:space="preserve"> budget</w:t>
            </w:r>
          </w:p>
          <w:p w:rsidR="00BB050D" w:rsidRPr="00B309F1" w:rsidRDefault="00C175F3">
            <w:pPr>
              <w:pStyle w:val="TableParagraph"/>
              <w:numPr>
                <w:ilvl w:val="0"/>
                <w:numId w:val="81"/>
              </w:numPr>
              <w:spacing w:before="1"/>
              <w:rPr>
                <w:color w:val="000000" w:themeColor="text1"/>
                <w:sz w:val="18"/>
                <w:szCs w:val="18"/>
              </w:rPr>
            </w:pPr>
            <w:r w:rsidRPr="00B309F1">
              <w:rPr>
                <w:rStyle w:val="Hyperlink6"/>
                <w:rFonts w:eastAsia="Arial Unicode MS"/>
                <w:color w:val="000000" w:themeColor="text1"/>
                <w:sz w:val="18"/>
                <w:szCs w:val="18"/>
              </w:rPr>
              <w:t>FinalizingMediaandPR</w:t>
            </w:r>
            <w:r w:rsidRPr="00B309F1">
              <w:rPr>
                <w:rStyle w:val="Hyperlink7"/>
                <w:rFonts w:eastAsia="Arial Unicode MS"/>
                <w:color w:val="000000" w:themeColor="text1"/>
                <w:spacing w:val="-2"/>
                <w:sz w:val="18"/>
                <w:szCs w:val="18"/>
              </w:rPr>
              <w:t>strategy</w:t>
            </w:r>
          </w:p>
          <w:p w:rsidR="00BB050D" w:rsidRPr="00B309F1" w:rsidRDefault="00C175F3">
            <w:pPr>
              <w:pStyle w:val="TableParagraph"/>
              <w:numPr>
                <w:ilvl w:val="0"/>
                <w:numId w:val="81"/>
              </w:numPr>
              <w:spacing w:line="219" w:lineRule="exact"/>
              <w:rPr>
                <w:color w:val="000000" w:themeColor="text1"/>
                <w:sz w:val="18"/>
                <w:szCs w:val="18"/>
              </w:rPr>
            </w:pPr>
            <w:r w:rsidRPr="00B309F1">
              <w:rPr>
                <w:rStyle w:val="Hyperlink6"/>
                <w:rFonts w:eastAsia="Arial Unicode MS"/>
                <w:color w:val="000000" w:themeColor="text1"/>
                <w:sz w:val="18"/>
                <w:szCs w:val="18"/>
              </w:rPr>
              <w:t>Finalizingcentresforholdingconferencesforbrokers,</w:t>
            </w:r>
            <w:r w:rsidRPr="00B309F1">
              <w:rPr>
                <w:rStyle w:val="None"/>
                <w:color w:val="000000" w:themeColor="text1"/>
                <w:spacing w:val="-4"/>
                <w:sz w:val="18"/>
                <w:szCs w:val="18"/>
              </w:rPr>
              <w:t>etc.</w:t>
            </w:r>
          </w:p>
          <w:p w:rsidR="00BB050D" w:rsidRPr="00B309F1" w:rsidRDefault="00C175F3">
            <w:pPr>
              <w:pStyle w:val="TableParagraph"/>
              <w:numPr>
                <w:ilvl w:val="0"/>
                <w:numId w:val="81"/>
              </w:numPr>
              <w:spacing w:line="219" w:lineRule="exact"/>
              <w:rPr>
                <w:color w:val="000000" w:themeColor="text1"/>
                <w:sz w:val="18"/>
                <w:szCs w:val="18"/>
              </w:rPr>
            </w:pPr>
            <w:r w:rsidRPr="00B309F1">
              <w:rPr>
                <w:rStyle w:val="Hyperlink6"/>
                <w:rFonts w:eastAsia="Arial Unicode MS"/>
                <w:color w:val="000000" w:themeColor="text1"/>
                <w:sz w:val="18"/>
                <w:szCs w:val="18"/>
              </w:rPr>
              <w:t>Finalizingcollectioncentres;</w:t>
            </w:r>
            <w:r w:rsidRPr="00B309F1">
              <w:rPr>
                <w:rStyle w:val="None"/>
                <w:color w:val="000000" w:themeColor="text1"/>
                <w:spacing w:val="-5"/>
                <w:sz w:val="18"/>
                <w:szCs w:val="18"/>
              </w:rPr>
              <w:t>and</w:t>
            </w:r>
          </w:p>
          <w:p w:rsidR="00BB050D" w:rsidRPr="00B309F1" w:rsidRDefault="00C175F3">
            <w:pPr>
              <w:pStyle w:val="TableParagraph"/>
              <w:numPr>
                <w:ilvl w:val="0"/>
                <w:numId w:val="81"/>
              </w:numPr>
              <w:spacing w:line="206" w:lineRule="exact"/>
              <w:ind w:right="102"/>
              <w:rPr>
                <w:color w:val="000000" w:themeColor="text1"/>
                <w:sz w:val="18"/>
                <w:szCs w:val="18"/>
              </w:rPr>
            </w:pPr>
            <w:r w:rsidRPr="00B309F1">
              <w:rPr>
                <w:rStyle w:val="Hyperlink6"/>
                <w:rFonts w:eastAsia="Arial Unicode MS"/>
                <w:color w:val="000000" w:themeColor="text1"/>
                <w:sz w:val="18"/>
                <w:szCs w:val="18"/>
              </w:rPr>
              <w:t>Follow-upondistributionofpublicityandIssuematerialincludingapplication form, prospectus and deciding on the quantum of the Issue material</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before="2"/>
              <w:ind w:left="3"/>
              <w:jc w:val="center"/>
              <w:rPr>
                <w:color w:val="000000" w:themeColor="text1"/>
              </w:rPr>
            </w:pPr>
            <w:r w:rsidRPr="00B309F1">
              <w:rPr>
                <w:rStyle w:val="None"/>
                <w:color w:val="000000" w:themeColor="text1"/>
                <w:spacing w:val="-4"/>
                <w:sz w:val="18"/>
                <w:szCs w:val="18"/>
              </w:rPr>
              <w:t>BRL</w:t>
            </w:r>
            <w:r w:rsidRPr="00B309F1">
              <w:rPr>
                <w:rStyle w:val="None"/>
                <w:color w:val="000000" w:themeColor="text1"/>
                <w:spacing w:val="-4"/>
                <w:sz w:val="18"/>
                <w:szCs w:val="18"/>
              </w:rPr>
              <w:t>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before="2"/>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423"/>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10.</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8" w:lineRule="exact"/>
              <w:ind w:left="107"/>
              <w:rPr>
                <w:color w:val="000000" w:themeColor="text1"/>
              </w:rPr>
            </w:pPr>
            <w:r w:rsidRPr="00B309F1">
              <w:rPr>
                <w:rStyle w:val="Hyperlink6"/>
                <w:rFonts w:eastAsia="Arial Unicode MS"/>
                <w:color w:val="000000" w:themeColor="text1"/>
                <w:sz w:val="18"/>
                <w:szCs w:val="18"/>
              </w:rPr>
              <w:t>CoordinationwithStock-Exchangesforbookbuildingsoftware,biddingterminals, mock trading, anchor coordination, anchor CAN and intimation of anchor allocation</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197"/>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185" w:lineRule="exact"/>
              <w:ind w:left="155"/>
              <w:rPr>
                <w:color w:val="000000" w:themeColor="text1"/>
              </w:rPr>
            </w:pPr>
            <w:r w:rsidRPr="00B309F1">
              <w:rPr>
                <w:rStyle w:val="None"/>
                <w:color w:val="000000" w:themeColor="text1"/>
                <w:spacing w:val="-5"/>
                <w:sz w:val="18"/>
                <w:szCs w:val="18"/>
              </w:rPr>
              <w:t>11.</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185" w:lineRule="exact"/>
              <w:ind w:left="107"/>
              <w:rPr>
                <w:color w:val="000000" w:themeColor="text1"/>
              </w:rPr>
            </w:pPr>
            <w:r w:rsidRPr="00B309F1">
              <w:rPr>
                <w:rStyle w:val="Hyperlink6"/>
                <w:rFonts w:eastAsia="Arial Unicode MS"/>
                <w:color w:val="000000" w:themeColor="text1"/>
                <w:sz w:val="18"/>
                <w:szCs w:val="18"/>
              </w:rPr>
              <w:t>Managingthebookand finalizationofpricing inconsultationwiththe</w:t>
            </w:r>
            <w:r w:rsidRPr="00B309F1">
              <w:rPr>
                <w:rStyle w:val="Hyperlink7"/>
                <w:rFonts w:eastAsia="Arial Unicode MS"/>
                <w:color w:val="000000" w:themeColor="text1"/>
                <w:spacing w:val="-2"/>
                <w:sz w:val="18"/>
                <w:szCs w:val="18"/>
              </w:rPr>
              <w:t xml:space="preserve"> Company</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185"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185"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r w:rsidR="00BB050D" w:rsidRPr="00B309F1">
        <w:trPr>
          <w:trHeight w:val="2220"/>
        </w:trPr>
        <w:tc>
          <w:tcPr>
            <w:tcW w:w="687" w:type="dxa"/>
            <w:tcBorders>
              <w:top w:val="single" w:sz="4" w:space="0" w:color="000000"/>
              <w:left w:val="single" w:sz="4" w:space="0" w:color="000000"/>
              <w:bottom w:val="single" w:sz="4" w:space="0" w:color="000000"/>
              <w:right w:val="single" w:sz="4" w:space="0" w:color="000000"/>
            </w:tcBorders>
            <w:shd w:val="clear" w:color="auto" w:fill="auto"/>
            <w:tcMar>
              <w:top w:w="80" w:type="dxa"/>
              <w:left w:w="235" w:type="dxa"/>
              <w:bottom w:w="80" w:type="dxa"/>
              <w:right w:w="80" w:type="dxa"/>
            </w:tcMar>
          </w:tcPr>
          <w:p w:rsidR="00BB050D" w:rsidRPr="00B309F1" w:rsidRDefault="00C175F3">
            <w:pPr>
              <w:pStyle w:val="TableParagraph"/>
              <w:spacing w:line="207" w:lineRule="exact"/>
              <w:ind w:left="155"/>
              <w:rPr>
                <w:color w:val="000000" w:themeColor="text1"/>
              </w:rPr>
            </w:pPr>
            <w:r w:rsidRPr="00B309F1">
              <w:rPr>
                <w:rStyle w:val="None"/>
                <w:color w:val="000000" w:themeColor="text1"/>
                <w:spacing w:val="-5"/>
                <w:sz w:val="18"/>
                <w:szCs w:val="18"/>
              </w:rPr>
              <w:t>12.</w:t>
            </w:r>
          </w:p>
        </w:tc>
        <w:tc>
          <w:tcPr>
            <w:tcW w:w="6635"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232" w:type="dxa"/>
            </w:tcMar>
          </w:tcPr>
          <w:p w:rsidR="00BB050D" w:rsidRPr="00B309F1" w:rsidRDefault="00C175F3">
            <w:pPr>
              <w:pStyle w:val="TableParagraph"/>
              <w:ind w:left="107" w:right="152"/>
              <w:jc w:val="both"/>
              <w:rPr>
                <w:rStyle w:val="None"/>
                <w:color w:val="000000" w:themeColor="text1"/>
                <w:sz w:val="18"/>
                <w:szCs w:val="18"/>
              </w:rPr>
            </w:pPr>
            <w:r w:rsidRPr="00B309F1">
              <w:rPr>
                <w:rStyle w:val="Hyperlink6"/>
                <w:rFonts w:eastAsia="Arial Unicode MS"/>
                <w:color w:val="000000" w:themeColor="text1"/>
                <w:sz w:val="18"/>
                <w:szCs w:val="18"/>
              </w:rPr>
              <w:t>Post-Offeractivities,whichshallinvolveessentialfollow-upwithBankerstotheIssue and SCSBs to get quick estimates of collection and advising Company about the closure of the Issue, based on correct figures, finalisation of Burke Ltd or weeding out of multiple applications, unblocking of application monies, listing of instruments,dispatchofcertificatesordematcreditandrefunds,paymentofapplicable Securities Transaction Tax on behalf of Davis PLC and coordination with various agencies connected with the post-Offer activity such as Registrar to the Issue, Bankers to the Issue, Day-Miller, SCSBs including responsibility for underwriting arrangements, as applicable.</w:t>
            </w:r>
            <w:r w:rsidRPr="00B309F1">
              <w:rPr>
                <w:rStyle w:val="Hyperlink6"/>
                <w:rFonts w:eastAsia="Arial Unicode MS"/>
                <w:color w:val="000000" w:themeColor="text1"/>
                <w:sz w:val="18"/>
                <w:szCs w:val="18"/>
              </w:rPr>
            </w:r>
            <w:r w:rsidRPr="00B309F1">
              <w:rPr>
                <w:rStyle w:val="Hyperlink6"/>
                <w:rFonts w:eastAsia="Arial Unicode MS"/>
                <w:color w:val="000000" w:themeColor="text1"/>
                <w:sz w:val="18"/>
                <w:szCs w:val="18"/>
              </w:rPr>
            </w:r>
          </w:p>
          <w:p w:rsidR="00BB050D" w:rsidRPr="00B309F1" w:rsidRDefault="00C175F3">
            <w:pPr>
              <w:pStyle w:val="TableParagraph"/>
              <w:spacing w:line="206" w:lineRule="exact"/>
              <w:ind w:left="107" w:right="97"/>
              <w:jc w:val="both"/>
              <w:rPr>
                <w:color w:val="000000" w:themeColor="text1"/>
              </w:rPr>
            </w:pPr>
            <w:r w:rsidRPr="00B309F1">
              <w:rPr>
                <w:rStyle w:val="Hyperlink6"/>
                <w:rFonts w:eastAsia="Arial Unicode MS"/>
                <w:color w:val="000000" w:themeColor="text1"/>
                <w:sz w:val="18"/>
                <w:szCs w:val="18"/>
              </w:rPr>
              <w:t xml:space="preserve">Coordinating with Stock Exchanges and </w:t>
            </w:r>
            <w:r w:rsidRPr="00B309F1">
              <w:rPr>
                <w:rStyle w:val="Hyperlink6"/>
                <w:rFonts w:eastAsia="Arial Unicode MS"/>
                <w:color w:val="000000" w:themeColor="text1"/>
                <w:sz w:val="18"/>
                <w:szCs w:val="18"/>
              </w:rPr>
              <w:t>SEBI for submission of all post-Issue reports including the initial and final post-Issue report to SEBI.</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3" w:type="dxa"/>
              <w:bottom w:w="80" w:type="dxa"/>
              <w:right w:w="80" w:type="dxa"/>
            </w:tcMar>
          </w:tcPr>
          <w:p w:rsidR="00BB050D" w:rsidRPr="00B309F1" w:rsidRDefault="00C175F3">
            <w:pPr>
              <w:pStyle w:val="TableParagraph"/>
              <w:spacing w:line="207" w:lineRule="exact"/>
              <w:ind w:left="3"/>
              <w:jc w:val="center"/>
              <w:rPr>
                <w:color w:val="000000" w:themeColor="text1"/>
              </w:rPr>
            </w:pPr>
            <w:r w:rsidRPr="00B309F1">
              <w:rPr>
                <w:rStyle w:val="None"/>
                <w:color w:val="000000" w:themeColor="text1"/>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7" w:type="dxa"/>
              <w:bottom w:w="80" w:type="dxa"/>
              <w:right w:w="80" w:type="dxa"/>
            </w:tcMar>
          </w:tcPr>
          <w:p w:rsidR="00BB050D" w:rsidRPr="00B309F1" w:rsidRDefault="00C175F3">
            <w:pPr>
              <w:pStyle w:val="TableParagraph"/>
              <w:spacing w:line="207" w:lineRule="exact"/>
              <w:ind w:left="7"/>
              <w:jc w:val="center"/>
              <w:rPr>
                <w:color w:val="000000" w:themeColor="text1"/>
              </w:rPr>
            </w:pPr>
            <w:r w:rsidRPr="00B309F1">
              <w:rPr>
                <w:rStyle w:val="Hyperlink6"/>
                <w:rFonts w:eastAsia="Arial Unicode MS"/>
                <w:color w:val="000000" w:themeColor="text1"/>
                <w:sz w:val="18"/>
                <w:szCs w:val="18"/>
              </w:rPr>
              <w:t>I-</w:t>
            </w:r>
            <w:r w:rsidRPr="00B309F1">
              <w:rPr>
                <w:rStyle w:val="None"/>
                <w:color w:val="000000" w:themeColor="text1"/>
                <w:spacing w:val="-5"/>
                <w:sz w:val="18"/>
                <w:szCs w:val="18"/>
              </w:rPr>
              <w:t>Sec</w:t>
            </w:r>
          </w:p>
        </w:tc>
      </w:tr>
    </w:tbl>
    <w:p w:rsidR="00BB050D" w:rsidRPr="00B309F1" w:rsidRDefault="00BB050D">
      <w:pPr>
        <w:pStyle w:val="BodyText"/>
        <w:spacing w:before="4"/>
        <w:ind w:left="93" w:hanging="93"/>
        <w:rPr>
          <w:rStyle w:val="Hyperlink4"/>
          <w:color w:val="000000" w:themeColor="text1"/>
          <w:sz w:val="2"/>
          <w:szCs w:val="2"/>
        </w:rPr>
      </w:pPr>
    </w:p>
    <w:p w:rsidR="00BB050D" w:rsidRPr="00B309F1" w:rsidRDefault="00C175F3">
      <w:pPr>
        <w:pStyle w:val="Heading3"/>
        <w:spacing w:before="190"/>
        <w:rPr>
          <w:color w:val="000000" w:themeColor="text1"/>
        </w:rPr>
      </w:pPr>
      <w:r w:rsidRPr="00B309F1">
        <w:rPr>
          <w:rStyle w:val="Hyperlink4"/>
          <w:color w:val="000000" w:themeColor="text1"/>
          <w:lang w:val="fr-FR"/>
        </w:rPr>
        <w:t>Syndicate</w:t>
      </w:r>
      <w:r w:rsidRPr="00B309F1">
        <w:rPr>
          <w:rStyle w:val="Hyperlink5"/>
          <w:color w:val="000000" w:themeColor="text1"/>
        </w:rPr>
        <w:t>Members</w:t>
      </w:r>
    </w:p>
    <w:p w:rsidR="00BB050D" w:rsidRPr="00B309F1" w:rsidRDefault="00C175F3">
      <w:pPr>
        <w:pStyle w:val="Body"/>
        <w:spacing w:before="199"/>
        <w:ind w:left="88"/>
        <w:rPr>
          <w:rStyle w:val="None"/>
          <w:b/>
          <w:bCs/>
          <w:color w:val="000000" w:themeColor="text1"/>
          <w:sz w:val="20"/>
          <w:szCs w:val="20"/>
        </w:rPr>
      </w:pPr>
      <w:r w:rsidRPr="00B309F1">
        <w:rPr>
          <w:rStyle w:val="None"/>
          <w:b/>
          <w:bCs/>
          <w:color w:val="000000" w:themeColor="text1"/>
          <w:sz w:val="20"/>
          <w:szCs w:val="20"/>
        </w:rPr>
        <w:t>Amber Lane</w:t>
      </w:r>
      <w:r w:rsidRPr="00B309F1">
        <w:rPr>
          <w:rStyle w:val="None"/>
          <w:b/>
          <w:bCs/>
          <w:color w:val="000000" w:themeColor="text1"/>
          <w:sz w:val="20"/>
          <w:szCs w:val="20"/>
        </w:rPr>
      </w:r>
      <w:r w:rsidRPr="00B309F1">
        <w:rPr>
          <w:rStyle w:val="None"/>
          <w:b/>
          <w:bCs/>
          <w:color w:val="000000" w:themeColor="text1"/>
          <w:sz w:val="20"/>
          <w:szCs w:val="20"/>
          <w:lang w:val="fr-FR"/>
        </w:rPr>
      </w:r>
      <w:r w:rsidRPr="00B309F1">
        <w:rPr>
          <w:rStyle w:val="None"/>
          <w:b/>
          <w:bCs/>
          <w:color w:val="000000" w:themeColor="text1"/>
          <w:spacing w:val="-1"/>
          <w:sz w:val="20"/>
          <w:szCs w:val="20"/>
        </w:rPr>
      </w:r>
    </w:p>
    <w:p w:rsidR="00BB050D" w:rsidRPr="00B309F1" w:rsidRDefault="00C175F3">
      <w:pPr>
        <w:pStyle w:val="BodyText"/>
        <w:spacing w:before="1"/>
        <w:ind w:left="88" w:right="7485"/>
        <w:rPr>
          <w:color w:val="000000" w:themeColor="text1"/>
        </w:rPr>
      </w:pPr>
      <w:r w:rsidRPr="00B309F1">
        <w:rPr>
          <w:rStyle w:val="Hyperlink4"/>
          <w:color w:val="000000" w:themeColor="text1"/>
        </w:rPr>
        <w:t>801-804,WingA,Rice-Rich, Gates and Sons</w:t>
      </w:r>
    </w:p>
    <w:p w:rsidR="00BB050D" w:rsidRPr="00B309F1" w:rsidRDefault="00C175F3">
      <w:pPr>
        <w:pStyle w:val="BodyText"/>
        <w:ind w:left="88" w:right="6992"/>
        <w:rPr>
          <w:color w:val="000000" w:themeColor="text1"/>
        </w:rPr>
      </w:pPr>
      <w:r w:rsidRPr="00B309F1">
        <w:rPr>
          <w:rStyle w:val="Hyperlink4"/>
          <w:color w:val="000000" w:themeColor="text1"/>
        </w:rPr>
        <w:t>George Evans,King, Page and Blackwell 400 051</w:t>
      </w:r>
      <w:r w:rsidRPr="00B309F1">
        <w:rPr>
          <w:rStyle w:val="Hyperlink4"/>
          <w:color w:val="000000" w:themeColor="text1"/>
        </w:rPr>
      </w:r>
    </w:p>
    <w:p w:rsidR="00BB050D" w:rsidRPr="00B309F1" w:rsidRDefault="00C175F3">
      <w:pPr>
        <w:pStyle w:val="BodyTex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Telephone:421.617.5801x88953</w:t>
      </w:r>
      <w:r w:rsidRPr="00B309F1">
        <w:rPr>
          <w:rStyle w:val="Hyperlink9"/>
          <w:color w:val="000000" w:themeColor="text1"/>
        </w:rPr>
      </w:r>
      <w:r w:rsidRPr="00B309F1">
        <w:rPr>
          <w:rStyle w:val="None"/>
          <w:color w:val="000000" w:themeColor="text1"/>
          <w:spacing w:val="-3"/>
          <w:sz w:val="20"/>
          <w:szCs w:val="20"/>
        </w:rPr>
      </w:r>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Email:michelle99@example.com,dhayes@example.org,tdougherty@example.org</w:t>
      </w:r>
      <w:r w:rsidRPr="00B309F1">
        <w:rPr>
          <w:rStyle w:val="Hyperlink4"/>
          <w:color w:val="000000" w:themeColor="text1"/>
        </w:rPr>
      </w:r>
      <w:hyperlink r:id="rId181" w:history="1">
        <w:r w:rsidRPr="00B309F1">
          <w:rPr>
            <w:rStyle w:val="Hyperlink4"/>
            <w:color w:val="000000" w:themeColor="text1"/>
          </w:rPr>
          <w:t>ksh.ipo@nuvama.com,</w:t>
        </w:r>
      </w:hyperlink>
      <w:hyperlink r:id="rId182" w:history="1">
        <w:r w:rsidRPr="00B309F1">
          <w:rPr>
            <w:rStyle w:val="Hyperlink4"/>
            <w:color w:val="000000" w:themeColor="text1"/>
          </w:rPr>
          <w:t>prakash.boricha@nuvama.com,</w:t>
        </w:r>
      </w:hyperlink>
      <w:r w:rsidRPr="00B309F1">
        <w:rPr>
          <w:rStyle w:val="Hyperlink4"/>
          <w:color w:val="000000" w:themeColor="text1"/>
        </w:rPr>
      </w:r>
      <w:hyperlink r:id="rId183" w:history="1">
        <w:r w:rsidRPr="00B309F1">
          <w:rPr>
            <w:rStyle w:val="Hyperlink5"/>
            <w:color w:val="000000" w:themeColor="text1"/>
          </w:rPr>
          <w:t>sheetal.parab@nuvama.com</w:t>
        </w:r>
      </w:hyperlink>
    </w:p>
    <w:p w:rsidR="00BB050D" w:rsidRPr="00B309F1" w:rsidRDefault="00C175F3">
      <w:pPr>
        <w:pStyle w:val="Body"/>
        <w:spacing w:line="229" w:lineRule="exact"/>
        <w:ind w:left="88"/>
        <w:rPr>
          <w:rStyle w:val="Hyperlink9"/>
          <w:color w:val="000000" w:themeColor="text1"/>
        </w:rPr>
      </w:pPr>
      <w:r w:rsidRPr="00B309F1">
        <w:rPr>
          <w:rStyle w:val="None"/>
          <w:b/>
          <w:bCs/>
          <w:color w:val="000000" w:themeColor="text1"/>
          <w:sz w:val="20"/>
          <w:szCs w:val="20"/>
        </w:rPr>
        <w:t>Website</w:t>
      </w:r>
      <w:r w:rsidRPr="00B309F1">
        <w:rPr>
          <w:rStyle w:val="Hyperlink9"/>
          <w:color w:val="000000" w:themeColor="text1"/>
        </w:rPr>
        <w:t>:</w:t>
      </w:r>
      <w:hyperlink r:id="rId184" w:history="1">
        <w:r w:rsidRPr="00B309F1">
          <w:rPr>
            <w:rStyle w:val="Hyperlink10"/>
            <w:color w:val="000000" w:themeColor="text1"/>
          </w:rPr>
          <w:t>www.nuvama.com</w:t>
        </w:r>
      </w:hyperlink>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sv-SE"/>
        </w:rPr>
        <w:t>Person:</w:t>
      </w:r>
      <w:r w:rsidRPr="00B309F1">
        <w:rPr>
          <w:rStyle w:val="Hyperlink9"/>
          <w:color w:val="000000" w:themeColor="text1"/>
        </w:rPr>
        <w:t>Prakash</w:t>
      </w:r>
      <w:r w:rsidRPr="00B309F1">
        <w:rPr>
          <w:rStyle w:val="Hyperlink10"/>
          <w:color w:val="000000" w:themeColor="text1"/>
          <w:lang w:val="it-IT"/>
        </w:rPr>
        <w:t>Boricha</w:t>
      </w:r>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SEBIRegistrationNumber:INZ001-461-930-8409x9078</w:t>
      </w:r>
      <w:r w:rsidRPr="00B309F1">
        <w:rPr>
          <w:rStyle w:val="None"/>
          <w:b/>
          <w:bCs/>
          <w:color w:val="000000" w:themeColor="text1"/>
          <w:sz w:val="20"/>
          <w:szCs w:val="20"/>
          <w:lang w:val="de-DE"/>
        </w:rPr>
      </w:r>
      <w:r w:rsidRPr="00B309F1">
        <w:rPr>
          <w:rStyle w:val="None"/>
          <w:b/>
          <w:bCs/>
          <w:color w:val="000000" w:themeColor="text1"/>
          <w:sz w:val="20"/>
          <w:szCs w:val="20"/>
        </w:rPr>
      </w:r>
      <w:r w:rsidRPr="00B309F1">
        <w:rPr>
          <w:rStyle w:val="Hyperlink10"/>
          <w:color w:val="000000" w:themeColor="text1"/>
        </w:rPr>
      </w:r>
    </w:p>
    <w:p w:rsidR="00BB050D" w:rsidRPr="00B309F1" w:rsidRDefault="00BB050D">
      <w:pPr>
        <w:pStyle w:val="BodyText"/>
        <w:spacing w:before="1"/>
        <w:rPr>
          <w:color w:val="000000" w:themeColor="text1"/>
        </w:rPr>
      </w:pPr>
    </w:p>
    <w:p w:rsidR="00BB050D" w:rsidRPr="00B309F1" w:rsidRDefault="00C175F3">
      <w:pPr>
        <w:pStyle w:val="Body"/>
        <w:ind w:left="88" w:right="7684"/>
        <w:rPr>
          <w:rStyle w:val="Hyperlink9"/>
          <w:color w:val="000000" w:themeColor="text1"/>
        </w:rPr>
      </w:pPr>
      <w:r w:rsidRPr="00B309F1">
        <w:rPr>
          <w:rStyle w:val="None"/>
          <w:b/>
          <w:bCs/>
          <w:color w:val="000000" w:themeColor="text1"/>
          <w:sz w:val="20"/>
          <w:szCs w:val="20"/>
        </w:rPr>
        <w:t xml:space="preserve">ICICI Securities Limited </w:t>
      </w:r>
      <w:r w:rsidRPr="00B309F1">
        <w:rPr>
          <w:rStyle w:val="Hyperlink9"/>
          <w:color w:val="000000" w:themeColor="text1"/>
        </w:rPr>
        <w:t>ICICI Venture Ho</w:t>
      </w:r>
      <w:r w:rsidRPr="00B309F1">
        <w:rPr>
          <w:rStyle w:val="Hyperlink9"/>
          <w:color w:val="000000" w:themeColor="text1"/>
        </w:rPr>
        <w:t>use Appasaheb Marathe Marg Prabhadevi,</w:t>
      </w:r>
      <w:r w:rsidRPr="00B309F1">
        <w:rPr>
          <w:rStyle w:val="Hyperlink9"/>
          <w:color w:val="000000" w:themeColor="text1"/>
          <w:lang w:val="pt-PT"/>
        </w:rPr>
        <w:t>Mumbai</w:t>
      </w:r>
      <w:r w:rsidRPr="00B309F1">
        <w:rPr>
          <w:rStyle w:val="Hyperlink9"/>
          <w:color w:val="000000" w:themeColor="text1"/>
        </w:rPr>
        <w:t>–400025 Maharashtra, India</w:t>
      </w:r>
    </w:p>
    <w:p w:rsidR="00BB050D" w:rsidRPr="00B309F1" w:rsidRDefault="00C175F3">
      <w:pPr>
        <w:pStyle w:val="Body"/>
        <w:ind w:left="88" w:right="7485"/>
        <w:rPr>
          <w:rStyle w:val="Hyperlink9"/>
          <w:color w:val="000000" w:themeColor="text1"/>
        </w:rPr>
      </w:pPr>
      <w:r w:rsidRPr="00B309F1">
        <w:rPr>
          <w:rStyle w:val="None"/>
          <w:b/>
          <w:bCs/>
          <w:color w:val="000000" w:themeColor="text1"/>
          <w:sz w:val="20"/>
          <w:szCs w:val="20"/>
        </w:rPr>
        <w:t>Telephone: +1-285-737-1229 Email: stevencollins@example.org:www.icicisecurities.com</w:t>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rPr>
      </w:r>
      <w:hyperlink r:id="rId185" w:history="1">
        <w:r w:rsidRPr="00B309F1">
          <w:rPr>
            <w:rStyle w:val="Hyperlink9"/>
            <w:color w:val="000000" w:themeColor="text1"/>
          </w:rPr>
          <w:t>ksh@icicisecurities.com</w:t>
        </w:r>
      </w:hyperlink>
      <w:r w:rsidRPr="00B309F1">
        <w:rPr>
          <w:rStyle w:val="None"/>
          <w:b/>
          <w:bCs/>
          <w:color w:val="000000" w:themeColor="text1"/>
          <w:sz w:val="20"/>
          <w:szCs w:val="20"/>
        </w:rPr>
      </w:r>
      <w:r w:rsidRPr="00B309F1">
        <w:rPr>
          <w:rStyle w:val="Hyperlink9"/>
          <w:color w:val="000000" w:themeColor="text1"/>
        </w:rPr>
      </w:r>
      <w:hyperlink r:id="rId186" w:history="1">
        <w:r w:rsidRPr="00B309F1">
          <w:rPr>
            <w:rStyle w:val="Hyperlink9"/>
            <w:color w:val="000000" w:themeColor="text1"/>
            <w:lang w:val="it-IT"/>
          </w:rPr>
          <w:t>www.icicisecurities.com</w:t>
        </w:r>
      </w:hyperlink>
    </w:p>
    <w:p w:rsidR="00BB050D" w:rsidRPr="00B309F1" w:rsidRDefault="00C175F3">
      <w:pPr>
        <w:pStyle w:val="Body"/>
        <w:spacing w:line="229" w:lineRule="exact"/>
        <w:ind w:left="88"/>
        <w:rPr>
          <w:rStyle w:val="Hyperlink9"/>
          <w:color w:val="000000" w:themeColor="text1"/>
        </w:rPr>
      </w:pPr>
      <w:r w:rsidRPr="00B309F1">
        <w:rPr>
          <w:rStyle w:val="None"/>
          <w:b/>
          <w:bCs/>
          <w:color w:val="000000" w:themeColor="text1"/>
          <w:sz w:val="20"/>
          <w:szCs w:val="20"/>
        </w:rPr>
        <w:t>InvestorgrievanceE-mail:ehunter@example.com</w:t>
      </w:r>
      <w:r w:rsidRPr="00B309F1">
        <w:rPr>
          <w:rStyle w:val="Hyperlink9"/>
          <w:color w:val="000000" w:themeColor="text1"/>
        </w:rPr>
      </w:r>
      <w:hyperlink r:id="rId187" w:history="1">
        <w:r w:rsidRPr="00B309F1">
          <w:rPr>
            <w:rStyle w:val="Hyperlink10"/>
            <w:color w:val="000000" w:themeColor="text1"/>
            <w:lang w:val="it-IT"/>
          </w:rPr>
          <w:t>customercare@icicisecurities.com</w:t>
        </w:r>
      </w:hyperlink>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it-IT"/>
        </w:rPr>
        <w:t>person</w:t>
      </w:r>
      <w:r w:rsidRPr="00B309F1">
        <w:rPr>
          <w:rStyle w:val="Hyperlink9"/>
          <w:color w:val="000000" w:themeColor="text1"/>
        </w:rPr>
        <w:t>:KishanRastogi/Abhijit</w:t>
      </w:r>
      <w:r w:rsidRPr="00B309F1">
        <w:rPr>
          <w:rStyle w:val="Hyperlink10"/>
          <w:color w:val="000000" w:themeColor="text1"/>
        </w:rPr>
        <w:t>Diwan</w:t>
      </w:r>
    </w:p>
    <w:p w:rsidR="00BB050D" w:rsidRPr="00B309F1" w:rsidRDefault="00BB050D">
      <w:pPr>
        <w:pStyle w:val="Body"/>
        <w:rPr>
          <w:color w:val="000000" w:themeColor="text1"/>
        </w:rPr>
        <w:sectPr w:rsidR="00BB050D" w:rsidRPr="00B309F1">
          <w:headerReference w:type="default" r:id="rId188"/>
          <w:footerReference w:type="default" r:id="rId189"/>
          <w:pgSz w:w="11920" w:h="16840"/>
          <w:pgMar w:top="1140" w:right="566" w:bottom="920" w:left="992" w:header="0" w:footer="0" w:gutter="0"/>
          <w:cols w:space="720"/>
        </w:sectPr>
      </w:pPr>
    </w:p>
    <w:p w:rsidR="00BB050D" w:rsidRPr="00B309F1" w:rsidRDefault="00C175F3">
      <w:pPr>
        <w:pStyle w:val="Body"/>
        <w:spacing w:before="65"/>
        <w:ind w:left="88"/>
        <w:rPr>
          <w:rStyle w:val="Hyperlink9"/>
          <w:color w:val="000000" w:themeColor="text1"/>
        </w:rPr>
      </w:pPr>
      <w:r w:rsidRPr="00B309F1">
        <w:rPr>
          <w:rStyle w:val="None"/>
          <w:b/>
          <w:bCs/>
          <w:color w:val="000000" w:themeColor="text1"/>
          <w:sz w:val="20"/>
          <w:szCs w:val="20"/>
        </w:rPr>
        <w:t>SEBIregistrationno.:INM744.496.6915x169</w:t>
      </w:r>
      <w:r w:rsidRPr="00B309F1">
        <w:rPr>
          <w:rStyle w:val="None"/>
          <w:b/>
          <w:bCs/>
          <w:color w:val="000000" w:themeColor="text1"/>
          <w:sz w:val="20"/>
          <w:szCs w:val="20"/>
          <w:lang w:val="fr-FR"/>
        </w:rPr>
      </w:r>
      <w:r w:rsidRPr="00B309F1">
        <w:rPr>
          <w:rStyle w:val="None"/>
          <w:b/>
          <w:bCs/>
          <w:color w:val="000000" w:themeColor="text1"/>
          <w:sz w:val="20"/>
          <w:szCs w:val="20"/>
          <w:lang w:val="it-IT"/>
        </w:rPr>
      </w:r>
      <w:r w:rsidRPr="00B309F1">
        <w:rPr>
          <w:rStyle w:val="Hyperlink9"/>
          <w:color w:val="000000" w:themeColor="text1"/>
        </w:rPr>
      </w:r>
      <w:r w:rsidRPr="00B309F1">
        <w:rPr>
          <w:rStyle w:val="Hyperlink10"/>
          <w:color w:val="000000" w:themeColor="text1"/>
        </w:rPr>
      </w:r>
    </w:p>
    <w:p w:rsidR="00BB050D" w:rsidRPr="00B309F1" w:rsidRDefault="00C175F3">
      <w:pPr>
        <w:pStyle w:val="Heading3"/>
        <w:spacing w:before="31" w:line="430" w:lineRule="atLeast"/>
        <w:ind w:right="6005"/>
        <w:rPr>
          <w:color w:val="000000" w:themeColor="text1"/>
        </w:rPr>
      </w:pPr>
      <w:r w:rsidRPr="00B309F1">
        <w:rPr>
          <w:rStyle w:val="Hyperlink4"/>
          <w:color w:val="000000" w:themeColor="text1"/>
          <w:lang w:val="it-IT"/>
        </w:rPr>
        <w:t>Kevin Stevens Trilegal</w:t>
      </w:r>
      <w:r w:rsidRPr="00B309F1">
        <w:rPr>
          <w:rStyle w:val="Hyperlink4"/>
          <w:color w:val="000000" w:themeColor="text1"/>
        </w:rPr>
      </w:r>
      <w:r w:rsidRPr="00B309F1">
        <w:rPr>
          <w:rStyle w:val="Hyperlink4"/>
          <w:color w:val="000000" w:themeColor="text1"/>
        </w:rPr>
      </w:r>
      <w:r w:rsidRPr="00B309F1">
        <w:rPr>
          <w:rStyle w:val="Hyperlink4"/>
          <w:color w:val="000000" w:themeColor="text1"/>
          <w:lang w:val="fr-FR"/>
        </w:rPr>
      </w:r>
      <w:r w:rsidRPr="00B309F1">
        <w:rPr>
          <w:rStyle w:val="Hyperlink4"/>
          <w:color w:val="000000" w:themeColor="text1"/>
        </w:rPr>
      </w:r>
      <w:r w:rsidRPr="00B309F1">
        <w:rPr>
          <w:rStyle w:val="Hyperlink4"/>
          <w:color w:val="000000" w:themeColor="text1"/>
        </w:rPr>
      </w:r>
      <w:r w:rsidRPr="00B309F1">
        <w:rPr>
          <w:rStyle w:val="Hyperlink4"/>
          <w:color w:val="000000" w:themeColor="text1"/>
          <w:lang w:val="it-IT"/>
        </w:rPr>
      </w:r>
      <w:r w:rsidRPr="00B309F1">
        <w:rPr>
          <w:rStyle w:val="Hyperlink4"/>
          <w:color w:val="000000" w:themeColor="text1"/>
        </w:rPr>
      </w:r>
      <w:r w:rsidRPr="00B309F1">
        <w:rPr>
          <w:rStyle w:val="Hyperlink5"/>
          <w:color w:val="000000" w:themeColor="text1"/>
        </w:rPr>
      </w:r>
    </w:p>
    <w:p w:rsidR="00BB050D" w:rsidRPr="00B309F1" w:rsidRDefault="00C175F3">
      <w:pPr>
        <w:pStyle w:val="BodyText"/>
        <w:ind w:left="88"/>
        <w:rPr>
          <w:color w:val="000000" w:themeColor="text1"/>
        </w:rPr>
      </w:pPr>
      <w:r w:rsidRPr="00B309F1">
        <w:rPr>
          <w:rStyle w:val="Hyperlink4"/>
          <w:color w:val="000000" w:themeColor="text1"/>
        </w:rPr>
        <w:t>Austin Vazquez</w:t>
      </w:r>
      <w:r w:rsidRPr="00B309F1">
        <w:rPr>
          <w:rStyle w:val="Hyperlink5"/>
          <w:color w:val="000000" w:themeColor="text1"/>
        </w:rPr>
      </w:r>
    </w:p>
    <w:p w:rsidR="00BB050D" w:rsidRPr="00B309F1" w:rsidRDefault="00C175F3">
      <w:pPr>
        <w:pStyle w:val="BodyText"/>
        <w:spacing w:before="1"/>
        <w:ind w:left="88"/>
        <w:rPr>
          <w:color w:val="000000" w:themeColor="text1"/>
        </w:rPr>
      </w:pPr>
      <w:r w:rsidRPr="00B309F1">
        <w:rPr>
          <w:rStyle w:val="Hyperlink4"/>
          <w:color w:val="000000" w:themeColor="text1"/>
        </w:rPr>
        <w:t>10</w:t>
      </w:r>
      <w:r w:rsidRPr="00B309F1">
        <w:rPr>
          <w:rStyle w:val="None"/>
          <w:color w:val="000000" w:themeColor="text1"/>
          <w:vertAlign w:val="superscript"/>
        </w:rPr>
        <w:t>th</w:t>
      </w:r>
      <w:r w:rsidRPr="00B309F1">
        <w:rPr>
          <w:rStyle w:val="None"/>
          <w:color w:val="000000" w:themeColor="text1"/>
        </w:rPr>
        <w:t>Floor,Tower2A&amp;</w:t>
      </w:r>
      <w:r w:rsidRPr="00B309F1">
        <w:rPr>
          <w:rStyle w:val="None"/>
          <w:color w:val="000000" w:themeColor="text1"/>
        </w:rPr>
        <w:t>2B</w:t>
      </w:r>
    </w:p>
    <w:p w:rsidR="00BB050D" w:rsidRPr="00B309F1" w:rsidRDefault="00C175F3">
      <w:pPr>
        <w:pStyle w:val="BodyText"/>
        <w:ind w:left="88" w:right="6503"/>
        <w:rPr>
          <w:color w:val="000000" w:themeColor="text1"/>
        </w:rPr>
      </w:pPr>
      <w:r w:rsidRPr="00B309F1">
        <w:rPr>
          <w:rStyle w:val="Hyperlink4"/>
          <w:color w:val="000000" w:themeColor="text1"/>
        </w:rPr>
        <w:t>Morgan Mann,LowerParel(West) Mumbai – 400 013</w:t>
      </w:r>
    </w:p>
    <w:p w:rsidR="00BB050D" w:rsidRPr="00B309F1" w:rsidRDefault="00C175F3">
      <w:pPr>
        <w:pStyle w:val="BodyText"/>
        <w:spacing w:line="228" w:lineRule="exac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Email:rhondapotter@example.com</w:t>
      </w:r>
      <w:r w:rsidRPr="00B309F1">
        <w:rPr>
          <w:rStyle w:val="Hyperlink9"/>
          <w:color w:val="000000" w:themeColor="text1"/>
        </w:rPr>
      </w:r>
      <w:hyperlink r:id="rId190" w:history="1">
        <w:r w:rsidRPr="00B309F1">
          <w:rPr>
            <w:rStyle w:val="Hyperlink10"/>
            <w:color w:val="000000" w:themeColor="text1"/>
          </w:rPr>
          <w:t>ipo@trilegal.com</w:t>
        </w:r>
      </w:hyperlink>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Telephone:(465)277-4230x4063</w:t>
      </w:r>
      <w:r w:rsidRPr="00B309F1">
        <w:rPr>
          <w:rStyle w:val="Hyperlink9"/>
          <w:color w:val="000000" w:themeColor="text1"/>
        </w:rPr>
      </w:r>
      <w:r w:rsidRPr="00B309F1">
        <w:rPr>
          <w:rStyle w:val="None"/>
          <w:color w:val="000000" w:themeColor="text1"/>
          <w:spacing w:val="-3"/>
          <w:sz w:val="20"/>
          <w:szCs w:val="20"/>
        </w:rPr>
      </w:r>
    </w:p>
    <w:p w:rsidR="00BB050D" w:rsidRPr="00B309F1" w:rsidRDefault="00BB050D">
      <w:pPr>
        <w:pStyle w:val="BodyText"/>
        <w:spacing w:before="1"/>
        <w:rPr>
          <w:color w:val="000000" w:themeColor="text1"/>
        </w:rPr>
      </w:pPr>
    </w:p>
    <w:p w:rsidR="00BB050D" w:rsidRPr="00B309F1" w:rsidRDefault="00C175F3">
      <w:pPr>
        <w:pStyle w:val="Heading3"/>
        <w:spacing w:before="0"/>
        <w:rPr>
          <w:color w:val="000000" w:themeColor="text1"/>
        </w:rPr>
      </w:pPr>
      <w:r w:rsidRPr="00B309F1">
        <w:rPr>
          <w:rStyle w:val="Hyperlink4"/>
          <w:color w:val="000000" w:themeColor="text1"/>
          <w:lang w:val="it-IT"/>
        </w:rPr>
        <w:t>Registrar</w:t>
      </w:r>
      <w:r w:rsidRPr="00B309F1">
        <w:rPr>
          <w:rStyle w:val="Hyperlink4"/>
          <w:color w:val="000000" w:themeColor="text1"/>
        </w:rPr>
        <w:t>to</w:t>
      </w:r>
      <w:r w:rsidRPr="00B309F1">
        <w:rPr>
          <w:rStyle w:val="Hyperlink4"/>
          <w:color w:val="000000" w:themeColor="text1"/>
        </w:rPr>
        <w:t>the</w:t>
      </w:r>
      <w:r w:rsidRPr="00B309F1">
        <w:rPr>
          <w:rStyle w:val="Hyperlink5"/>
          <w:color w:val="000000" w:themeColor="text1"/>
        </w:rPr>
        <w:t>Offer</w:t>
      </w:r>
    </w:p>
    <w:p w:rsidR="00BB050D" w:rsidRPr="00B309F1" w:rsidRDefault="00C175F3">
      <w:pPr>
        <w:pStyle w:val="Body"/>
        <w:spacing w:before="199"/>
        <w:ind w:left="88" w:right="6503"/>
        <w:rPr>
          <w:rStyle w:val="Hyperlink9"/>
          <w:color w:val="000000" w:themeColor="text1"/>
        </w:rPr>
      </w:pPr>
      <w:r w:rsidRPr="00B309F1">
        <w:rPr>
          <w:rStyle w:val="None"/>
          <w:b/>
          <w:bCs/>
          <w:color w:val="000000" w:themeColor="text1"/>
          <w:sz w:val="20"/>
          <w:szCs w:val="20"/>
        </w:rPr>
        <w:t>Eaton, Spence and Cabrera (Jill Galvan) C-101, Embassy 247</w:t>
      </w:r>
      <w:r w:rsidRPr="00B309F1">
        <w:rPr>
          <w:rStyle w:val="None"/>
          <w:b/>
          <w:bCs/>
          <w:color w:val="000000" w:themeColor="text1"/>
          <w:sz w:val="20"/>
          <w:szCs w:val="20"/>
        </w:rPr>
      </w:r>
      <w:r w:rsidRPr="00B309F1">
        <w:rPr>
          <w:rStyle w:val="None"/>
          <w:b/>
          <w:bCs/>
          <w:i/>
          <w:iCs/>
          <w:color w:val="000000" w:themeColor="text1"/>
          <w:sz w:val="20"/>
          <w:szCs w:val="20"/>
        </w:rPr>
      </w:r>
      <w:r w:rsidRPr="00B309F1">
        <w:rPr>
          <w:rStyle w:val="None"/>
          <w:b/>
          <w:bCs/>
          <w:i/>
          <w:iCs/>
          <w:color w:val="000000" w:themeColor="text1"/>
          <w:sz w:val="20"/>
          <w:szCs w:val="20"/>
          <w:lang w:val="de-DE"/>
        </w:rPr>
      </w:r>
      <w:r w:rsidRPr="00B309F1">
        <w:rPr>
          <w:rStyle w:val="None"/>
          <w:b/>
          <w:bCs/>
          <w:i/>
          <w:iCs/>
          <w:color w:val="000000" w:themeColor="text1"/>
          <w:sz w:val="20"/>
          <w:szCs w:val="20"/>
        </w:rPr>
      </w:r>
      <w:r w:rsidRPr="00B309F1">
        <w:rPr>
          <w:rStyle w:val="None"/>
          <w:b/>
          <w:bCs/>
          <w:i/>
          <w:iCs/>
          <w:color w:val="000000" w:themeColor="text1"/>
          <w:sz w:val="20"/>
          <w:szCs w:val="20"/>
          <w:lang w:val="it-IT"/>
        </w:rPr>
      </w:r>
      <w:r w:rsidRPr="00B309F1">
        <w:rPr>
          <w:rStyle w:val="None"/>
          <w:b/>
          <w:bCs/>
          <w:i/>
          <w:iCs/>
          <w:color w:val="000000" w:themeColor="text1"/>
          <w:sz w:val="20"/>
          <w:szCs w:val="20"/>
        </w:rPr>
      </w:r>
      <w:r w:rsidRPr="00B309F1">
        <w:rPr>
          <w:rStyle w:val="None"/>
          <w:b/>
          <w:bCs/>
          <w:i/>
          <w:iCs/>
          <w:color w:val="000000" w:themeColor="text1"/>
          <w:sz w:val="20"/>
          <w:szCs w:val="20"/>
        </w:rPr>
      </w:r>
      <w:r w:rsidRPr="00B309F1">
        <w:rPr>
          <w:rStyle w:val="Hyperlink9"/>
          <w:color w:val="000000" w:themeColor="text1"/>
        </w:rPr>
      </w:r>
    </w:p>
    <w:p w:rsidR="00BB050D" w:rsidRPr="00B309F1" w:rsidRDefault="00C175F3">
      <w:pPr>
        <w:pStyle w:val="BodyText"/>
        <w:ind w:left="88" w:right="7173"/>
        <w:jc w:val="both"/>
        <w:rPr>
          <w:color w:val="000000" w:themeColor="text1"/>
        </w:rPr>
      </w:pPr>
      <w:r w:rsidRPr="00B309F1">
        <w:rPr>
          <w:rStyle w:val="Hyperlink4"/>
          <w:color w:val="000000" w:themeColor="text1"/>
        </w:rPr>
        <w:t>1stFloor,LBSMarg,Vikhroli(West) Roberts LLC: +91 81081 14949</w:t>
      </w:r>
      <w:r w:rsidRPr="00B309F1">
        <w:rPr>
          <w:rStyle w:val="None"/>
          <w:color w:val="000000" w:themeColor="text1"/>
          <w:vertAlign w:val="superscript"/>
        </w:rPr>
      </w:r>
      <w:r w:rsidRPr="00B309F1">
        <w:rPr>
          <w:rStyle w:val="None"/>
          <w:color w:val="000000" w:themeColor="text1"/>
        </w:rPr>
      </w:r>
      <w:r w:rsidRPr="00B309F1">
        <w:rPr>
          <w:rStyle w:val="None"/>
          <w:b/>
          <w:bCs/>
          <w:color w:val="000000" w:themeColor="text1"/>
        </w:rPr>
      </w:r>
      <w:r w:rsidRPr="00B309F1">
        <w:rPr>
          <w:rStyle w:val="None"/>
          <w:color w:val="000000" w:themeColor="text1"/>
        </w:rPr>
      </w:r>
    </w:p>
    <w:p w:rsidR="00BB050D" w:rsidRPr="00B309F1" w:rsidRDefault="00C175F3">
      <w:pPr>
        <w:pStyle w:val="BodyText"/>
        <w:spacing w:before="1"/>
        <w:ind w:left="88"/>
        <w:rPr>
          <w:color w:val="000000" w:themeColor="text1"/>
        </w:rPr>
      </w:pPr>
      <w:r w:rsidRPr="00B309F1">
        <w:rPr>
          <w:rStyle w:val="None"/>
          <w:b/>
          <w:bCs/>
          <w:color w:val="000000" w:themeColor="text1"/>
        </w:rPr>
        <w:t>E-mail:stacy38@example.org</w:t>
      </w:r>
      <w:r w:rsidRPr="00B309F1">
        <w:rPr>
          <w:rStyle w:val="Hyperlink4"/>
          <w:color w:val="000000" w:themeColor="text1"/>
        </w:rPr>
      </w:r>
      <w:hyperlink r:id="rId191" w:history="1">
        <w:r w:rsidRPr="00B309F1">
          <w:rPr>
            <w:rStyle w:val="Hyperlink5"/>
            <w:color w:val="000000" w:themeColor="text1"/>
          </w:rPr>
          <w:t>kshinternational.ipo@in.mpms.mufg.com</w:t>
        </w:r>
      </w:hyperlink>
    </w:p>
    <w:p w:rsidR="00BB050D" w:rsidRPr="00B309F1" w:rsidRDefault="00C175F3">
      <w:pPr>
        <w:pStyle w:val="Body"/>
        <w:spacing w:line="229" w:lineRule="exact"/>
        <w:ind w:left="88"/>
        <w:rPr>
          <w:rStyle w:val="Hyperlink9"/>
          <w:color w:val="000000" w:themeColor="text1"/>
        </w:rPr>
      </w:pPr>
      <w:r w:rsidRPr="00B309F1">
        <w:rPr>
          <w:rStyle w:val="None"/>
          <w:b/>
          <w:bCs/>
          <w:color w:val="000000" w:themeColor="text1"/>
          <w:sz w:val="20"/>
          <w:szCs w:val="20"/>
        </w:rPr>
        <w:t>InvestorgrievanceE-mail:stacy38@example.org</w:t>
      </w:r>
      <w:r w:rsidRPr="00B309F1">
        <w:rPr>
          <w:rStyle w:val="None"/>
          <w:b/>
          <w:bCs/>
          <w:color w:val="000000" w:themeColor="text1"/>
          <w:sz w:val="20"/>
          <w:szCs w:val="20"/>
        </w:rPr>
      </w:r>
      <w:r w:rsidRPr="00B309F1">
        <w:rPr>
          <w:rStyle w:val="Hyperlink9"/>
          <w:color w:val="000000" w:themeColor="text1"/>
        </w:rPr>
      </w:r>
      <w:hyperlink r:id="rId192" w:history="1">
        <w:r w:rsidRPr="00B309F1">
          <w:rPr>
            <w:rStyle w:val="Hyperlink10"/>
            <w:color w:val="000000" w:themeColor="text1"/>
            <w:lang w:val="de-DE"/>
          </w:rPr>
          <w:t>kshinternational.ipo@in.mpms.mufg.com</w:t>
        </w:r>
      </w:hyperlink>
    </w:p>
    <w:p w:rsidR="00BB050D" w:rsidRPr="00B309F1" w:rsidRDefault="00C175F3">
      <w:pPr>
        <w:pStyle w:val="Body"/>
        <w:ind w:left="88" w:right="6992"/>
        <w:rPr>
          <w:rStyle w:val="Hyperlink9"/>
          <w:color w:val="000000" w:themeColor="text1"/>
        </w:rPr>
      </w:pPr>
      <w:r w:rsidRPr="00B309F1">
        <w:rPr>
          <w:rStyle w:val="None"/>
          <w:b/>
          <w:bCs/>
          <w:color w:val="000000" w:themeColor="text1"/>
          <w:sz w:val="20"/>
          <w:szCs w:val="20"/>
        </w:rPr>
        <w:t>Website: www.in.mpms.mufg.comContact Person: John Rosario SEBIRegistrationNo.:INR+1-993-276-8505x11766</w:t>
      </w:r>
      <w:r w:rsidRPr="00B309F1">
        <w:rPr>
          <w:rStyle w:val="Hyperlink9"/>
          <w:color w:val="000000" w:themeColor="text1"/>
        </w:rPr>
      </w:r>
      <w:hyperlink r:id="rId193" w:history="1">
        <w:r w:rsidRPr="00B309F1">
          <w:rPr>
            <w:rStyle w:val="Hyperlink9"/>
            <w:color w:val="000000" w:themeColor="text1"/>
          </w:rPr>
          <w:t>www.in.mpms.mufg.com</w:t>
        </w:r>
      </w:hyperlink>
      <w:r w:rsidRPr="00B309F1">
        <w:rPr>
          <w:rStyle w:val="None"/>
          <w:b/>
          <w:bCs/>
          <w:color w:val="000000" w:themeColor="text1"/>
          <w:sz w:val="20"/>
          <w:szCs w:val="20"/>
        </w:rPr>
      </w:r>
      <w:r w:rsidRPr="00B309F1">
        <w:rPr>
          <w:rStyle w:val="Hyperlink9"/>
          <w:color w:val="000000" w:themeColor="text1"/>
        </w:rPr>
      </w:r>
      <w:r w:rsidRPr="00B309F1">
        <w:rPr>
          <w:rStyle w:val="None"/>
          <w:b/>
          <w:bCs/>
          <w:color w:val="000000" w:themeColor="text1"/>
          <w:sz w:val="20"/>
          <w:szCs w:val="20"/>
        </w:rPr>
      </w:r>
      <w:r w:rsidRPr="00B309F1">
        <w:rPr>
          <w:rStyle w:val="None"/>
          <w:b/>
          <w:bCs/>
          <w:color w:val="000000" w:themeColor="text1"/>
          <w:sz w:val="20"/>
          <w:szCs w:val="20"/>
          <w:lang w:val="de-DE"/>
        </w:rPr>
      </w:r>
      <w:r w:rsidRPr="00B309F1">
        <w:rPr>
          <w:rStyle w:val="None"/>
          <w:b/>
          <w:bCs/>
          <w:color w:val="000000" w:themeColor="text1"/>
          <w:sz w:val="20"/>
          <w:szCs w:val="20"/>
          <w:lang w:val="it-IT"/>
        </w:rPr>
      </w:r>
      <w:r w:rsidRPr="00B309F1">
        <w:rPr>
          <w:rStyle w:val="Hyperlink9"/>
          <w:color w:val="000000" w:themeColor="text1"/>
        </w:rPr>
      </w:r>
    </w:p>
    <w:p w:rsidR="00BB050D" w:rsidRPr="00B309F1" w:rsidRDefault="00C175F3">
      <w:pPr>
        <w:pStyle w:val="BodyText"/>
        <w:spacing w:before="1"/>
        <w:ind w:left="88"/>
        <w:rPr>
          <w:color w:val="000000" w:themeColor="text1"/>
        </w:rPr>
      </w:pPr>
      <w:r w:rsidRPr="00B309F1">
        <w:rPr>
          <w:rStyle w:val="None"/>
          <w:b/>
          <w:bCs/>
          <w:color w:val="000000" w:themeColor="text1"/>
        </w:rPr>
        <w:t>URLofSEBIwebsite</w:t>
      </w:r>
      <w:r w:rsidRPr="00B309F1">
        <w:rPr>
          <w:rStyle w:val="Hyperlink4"/>
          <w:color w:val="000000" w:themeColor="text1"/>
        </w:rPr>
        <w:t>:</w:t>
      </w:r>
      <w:hyperlink r:id="rId194" w:history="1">
        <w:r w:rsidRPr="00B309F1">
          <w:rPr>
            <w:rStyle w:val="Hyperlink5"/>
            <w:color w:val="000000" w:themeColor="text1"/>
          </w:rPr>
          <w:t>www.sebi.gov.in/sebiweb/other/OtherAction.do?doRecognisedFpi=yes&amp;intmId=10</w:t>
        </w:r>
      </w:hyperlink>
    </w:p>
    <w:p w:rsidR="00BB050D" w:rsidRPr="00B309F1" w:rsidRDefault="00C175F3">
      <w:pPr>
        <w:pStyle w:val="BodyText"/>
        <w:ind w:left="88"/>
        <w:rPr>
          <w:color w:val="000000" w:themeColor="text1"/>
        </w:rPr>
      </w:pPr>
      <w:r w:rsidRPr="00B309F1">
        <w:rPr>
          <w:rStyle w:val="None"/>
          <w:b/>
          <w:bCs/>
          <w:color w:val="000000" w:themeColor="text1"/>
        </w:rPr>
        <w:t>CIN:</w:t>
      </w:r>
      <w:r w:rsidRPr="00B309F1">
        <w:rPr>
          <w:rStyle w:val="Hyperlink5"/>
          <w:color w:val="000000" w:themeColor="text1"/>
        </w:rPr>
        <w:t>U67190MH1999PTC118368</w:t>
      </w:r>
    </w:p>
    <w:p w:rsidR="00BB050D" w:rsidRPr="00B309F1" w:rsidRDefault="00C175F3">
      <w:pPr>
        <w:pStyle w:val="Body"/>
        <w:spacing w:before="31" w:line="430" w:lineRule="atLeast"/>
        <w:ind w:left="88" w:right="7924"/>
        <w:rPr>
          <w:rStyle w:val="None"/>
          <w:b/>
          <w:bCs/>
          <w:color w:val="000000" w:themeColor="text1"/>
          <w:sz w:val="20"/>
          <w:szCs w:val="20"/>
        </w:rPr>
      </w:pPr>
      <w:r w:rsidRPr="00B309F1">
        <w:rPr>
          <w:rStyle w:val="None"/>
          <w:b/>
          <w:bCs/>
          <w:color w:val="000000" w:themeColor="text1"/>
          <w:sz w:val="20"/>
          <w:szCs w:val="20"/>
        </w:rPr>
        <w:t>Bankers to the Offer Maria Franco Bradford PLC</w:t>
      </w:r>
      <w:r w:rsidRPr="00B309F1">
        <w:rPr>
          <w:rStyle w:val="None"/>
          <w:b/>
          <w:bCs/>
          <w:i/>
          <w:iCs/>
          <w:color w:val="000000" w:themeColor="text1"/>
          <w:sz w:val="20"/>
          <w:szCs w:val="20"/>
        </w:rPr>
      </w:r>
      <w:r w:rsidRPr="00B309F1">
        <w:rPr>
          <w:rStyle w:val="None"/>
          <w:b/>
          <w:bCs/>
          <w:i/>
          <w:iCs/>
          <w:color w:val="000000" w:themeColor="text1"/>
          <w:sz w:val="20"/>
          <w:szCs w:val="20"/>
          <w:lang w:val="fr-FR"/>
        </w:rPr>
      </w:r>
      <w:r w:rsidRPr="00B309F1">
        <w:rPr>
          <w:rStyle w:val="None"/>
          <w:b/>
          <w:bCs/>
          <w:i/>
          <w:iCs/>
          <w:color w:val="000000" w:themeColor="text1"/>
          <w:sz w:val="20"/>
          <w:szCs w:val="20"/>
          <w:lang w:val="de-DE"/>
        </w:rPr>
      </w:r>
      <w:r w:rsidRPr="00B309F1">
        <w:rPr>
          <w:rStyle w:val="None"/>
          <w:b/>
          <w:bCs/>
          <w:color w:val="000000" w:themeColor="text1"/>
          <w:sz w:val="20"/>
          <w:szCs w:val="20"/>
          <w:lang w:val="nl-NL"/>
        </w:rPr>
      </w:r>
    </w:p>
    <w:p w:rsidR="00BB050D" w:rsidRPr="00B309F1" w:rsidRDefault="00C175F3">
      <w:pPr>
        <w:pStyle w:val="BodyText"/>
        <w:ind w:left="88" w:right="6005"/>
        <w:rPr>
          <w:color w:val="000000" w:themeColor="text1"/>
        </w:rPr>
      </w:pPr>
      <w:r w:rsidRPr="00B309F1">
        <w:rPr>
          <w:rStyle w:val="Hyperlink4"/>
          <w:color w:val="000000" w:themeColor="text1"/>
        </w:rPr>
        <w:t>HDFCBankLimited,FIG-OPSDepartment–Lodha I Think Techno Campus, O-3 Level</w:t>
      </w:r>
    </w:p>
    <w:p w:rsidR="00BB050D" w:rsidRPr="00B309F1" w:rsidRDefault="00C175F3">
      <w:pPr>
        <w:pStyle w:val="BodyText"/>
        <w:ind w:left="88" w:right="5111"/>
        <w:rPr>
          <w:color w:val="000000" w:themeColor="text1"/>
        </w:rPr>
      </w:pPr>
      <w:r w:rsidRPr="00B309F1">
        <w:rPr>
          <w:rStyle w:val="Hyperlink4"/>
          <w:color w:val="000000" w:themeColor="text1"/>
        </w:rPr>
        <w:t>Todd Garcia,Kanjurmarg(East) Mumbai – 400042, Maharashtra, India</w:t>
      </w:r>
    </w:p>
    <w:p w:rsidR="00BB050D" w:rsidRPr="00B309F1" w:rsidRDefault="00C175F3">
      <w:pPr>
        <w:pStyle w:val="BodyText"/>
        <w:ind w:left="88"/>
        <w:rPr>
          <w:color w:val="000000" w:themeColor="text1"/>
        </w:rPr>
      </w:pPr>
      <w:r w:rsidRPr="00B309F1">
        <w:rPr>
          <w:rStyle w:val="None"/>
          <w:b/>
          <w:bCs/>
          <w:color w:val="000000" w:themeColor="text1"/>
        </w:rPr>
        <w:t>Telephone:(742)604-8163,+912230752928and784-344-4427x87881</w:t>
      </w:r>
      <w:r w:rsidRPr="00B309F1">
        <w:rPr>
          <w:rStyle w:val="Hyperlink4"/>
          <w:color w:val="000000" w:themeColor="text1"/>
        </w:rPr>
      </w:r>
      <w:r w:rsidRPr="00B309F1">
        <w:rPr>
          <w:rStyle w:val="Hyperlink5"/>
          <w:color w:val="000000" w:themeColor="text1"/>
        </w:rPr>
      </w:r>
    </w:p>
    <w:p w:rsidR="00BB050D" w:rsidRPr="00B309F1" w:rsidRDefault="00C175F3">
      <w:pPr>
        <w:pStyle w:val="BodyText"/>
        <w:ind w:left="88" w:right="2223"/>
        <w:rPr>
          <w:color w:val="000000" w:themeColor="text1"/>
        </w:rPr>
      </w:pPr>
      <w:r w:rsidRPr="00B309F1">
        <w:rPr>
          <w:rStyle w:val="None"/>
          <w:b/>
          <w:bCs/>
          <w:color w:val="000000" w:themeColor="text1"/>
        </w:rPr>
        <w:t>Email: john83@example.com,kellyjennifer@example.org@hdfcbank.com,wheelergregory@example.net,dunnmelissa@example.org: www.hdfcbank.com</w:t>
      </w:r>
      <w:hyperlink r:id="rId195" w:history="1">
        <w:r w:rsidRPr="00B309F1">
          <w:rPr>
            <w:rStyle w:val="Hyperlink4"/>
            <w:color w:val="000000" w:themeColor="text1"/>
          </w:rPr>
          <w:t>siddharth.jadhav@hdfcbank.com,</w:t>
        </w:r>
      </w:hyperlink>
      <w:hyperlink r:id="rId196" w:history="1">
        <w:r w:rsidRPr="00B309F1">
          <w:rPr>
            <w:rStyle w:val="Hyperlink4"/>
            <w:color w:val="000000" w:themeColor="text1"/>
          </w:rPr>
          <w:t>sachin.gawade@hdfcbank.com</w:t>
        </w:r>
      </w:hyperlink>
      <w:hyperlink r:id="rId197" w:history="1">
        <w:r w:rsidRPr="00B309F1">
          <w:rPr>
            <w:rStyle w:val="Hyperlink4"/>
            <w:color w:val="000000" w:themeColor="text1"/>
          </w:rPr>
          <w:t>eric.bacha@hdfcbank.com</w:t>
        </w:r>
      </w:hyperlink>
      <w:r w:rsidRPr="00B309F1">
        <w:rPr>
          <w:rStyle w:val="Hyperlink4"/>
          <w:color w:val="000000" w:themeColor="text1"/>
        </w:rPr>
      </w:r>
      <w:hyperlink r:id="rId198" w:history="1">
        <w:r w:rsidRPr="00B309F1">
          <w:rPr>
            <w:rStyle w:val="Hyperlink4"/>
            <w:color w:val="000000" w:themeColor="text1"/>
          </w:rPr>
          <w:t>tushar.gavankar@hdfcbank.com</w:t>
        </w:r>
      </w:hyperlink>
      <w:r w:rsidRPr="00B309F1">
        <w:rPr>
          <w:rStyle w:val="Hyperlink4"/>
          <w:color w:val="000000" w:themeColor="text1"/>
        </w:rPr>
      </w:r>
      <w:hyperlink r:id="rId199" w:history="1">
        <w:r w:rsidRPr="00B309F1">
          <w:rPr>
            <w:rStyle w:val="Hyperlink4"/>
            <w:color w:val="000000" w:themeColor="text1"/>
          </w:rPr>
          <w:t>pravin.teli2@hdfcbank.com</w:t>
        </w:r>
      </w:hyperlink>
      <w:r w:rsidRPr="00B309F1">
        <w:rPr>
          <w:rStyle w:val="None"/>
          <w:b/>
          <w:bCs/>
          <w:color w:val="000000" w:themeColor="text1"/>
        </w:rPr>
      </w:r>
      <w:r w:rsidRPr="00B309F1">
        <w:rPr>
          <w:rStyle w:val="Hyperlink4"/>
          <w:color w:val="000000" w:themeColor="text1"/>
        </w:rPr>
      </w:r>
      <w:hyperlink r:id="rId200" w:history="1">
        <w:r w:rsidRPr="00B309F1">
          <w:rPr>
            <w:rStyle w:val="Hyperlink4"/>
            <w:color w:val="000000" w:themeColor="text1"/>
          </w:rPr>
          <w:t>www.hdfcbank.com</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ContactPerson</w:t>
      </w:r>
      <w:r w:rsidRPr="00B309F1">
        <w:rPr>
          <w:rStyle w:val="Hyperlink4"/>
          <w:color w:val="000000" w:themeColor="text1"/>
        </w:rPr>
        <w:t>:EricBacha/SachinGawade/PravinTeli/SiddharthJadhav/Tushar</w:t>
      </w:r>
      <w:r w:rsidRPr="00B309F1">
        <w:rPr>
          <w:rStyle w:val="Hyperlink5"/>
          <w:color w:val="000000" w:themeColor="text1"/>
        </w:rPr>
        <w:t>Gavankar</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INBI00000063</w:t>
      </w:r>
    </w:p>
    <w:p w:rsidR="00BB050D" w:rsidRPr="00B309F1" w:rsidRDefault="00C175F3">
      <w:pPr>
        <w:pStyle w:val="BodyText"/>
        <w:spacing w:before="1"/>
        <w:ind w:left="88"/>
        <w:rPr>
          <w:color w:val="000000" w:themeColor="text1"/>
        </w:rPr>
      </w:pPr>
      <w:r w:rsidRPr="00B309F1">
        <w:rPr>
          <w:rStyle w:val="None"/>
          <w:b/>
          <w:bCs/>
          <w:color w:val="000000" w:themeColor="text1"/>
        </w:rPr>
        <w:t>CIN:</w:t>
      </w:r>
      <w:r w:rsidRPr="00B309F1">
        <w:rPr>
          <w:rStyle w:val="Hyperlink5"/>
          <w:color w:val="000000" w:themeColor="text1"/>
        </w:rPr>
        <w:t>L65920MH1994PLC080618</w:t>
      </w:r>
    </w:p>
    <w:p w:rsidR="00BB050D" w:rsidRPr="00B309F1" w:rsidRDefault="00BB050D">
      <w:pPr>
        <w:pStyle w:val="BodyText"/>
        <w:rPr>
          <w:color w:val="000000" w:themeColor="text1"/>
        </w:rPr>
      </w:pPr>
    </w:p>
    <w:p w:rsidR="00BB050D" w:rsidRPr="00B309F1" w:rsidRDefault="00C175F3">
      <w:pPr>
        <w:pStyle w:val="Body"/>
        <w:ind w:left="88"/>
        <w:rPr>
          <w:rStyle w:val="None"/>
          <w:b/>
          <w:bCs/>
          <w:i/>
          <w:iCs/>
          <w:color w:val="000000" w:themeColor="text1"/>
          <w:sz w:val="20"/>
          <w:szCs w:val="20"/>
        </w:rPr>
      </w:pPr>
      <w:r w:rsidRPr="00B309F1">
        <w:rPr>
          <w:rStyle w:val="None"/>
          <w:b/>
          <w:bCs/>
          <w:i/>
          <w:iCs/>
          <w:color w:val="000000" w:themeColor="text1"/>
          <w:sz w:val="20"/>
          <w:szCs w:val="20"/>
        </w:rPr>
        <w:t>Vincent Gray</w:t>
      </w:r>
      <w:r w:rsidRPr="00B309F1">
        <w:rPr>
          <w:rStyle w:val="None"/>
          <w:b/>
          <w:bCs/>
          <w:i/>
          <w:iCs/>
          <w:color w:val="000000" w:themeColor="text1"/>
          <w:sz w:val="20"/>
          <w:szCs w:val="20"/>
        </w:rPr>
      </w:r>
      <w:r w:rsidRPr="00B309F1">
        <w:rPr>
          <w:rStyle w:val="None"/>
          <w:b/>
          <w:bCs/>
          <w:i/>
          <w:iCs/>
          <w:color w:val="000000" w:themeColor="text1"/>
          <w:spacing w:val="-3"/>
          <w:sz w:val="20"/>
          <w:szCs w:val="20"/>
          <w:lang w:val="de-DE"/>
        </w:rPr>
      </w:r>
    </w:p>
    <w:p w:rsidR="00BB050D" w:rsidRPr="00B309F1" w:rsidRDefault="00C175F3">
      <w:pPr>
        <w:pStyle w:val="Heading3"/>
        <w:spacing w:line="229" w:lineRule="exact"/>
        <w:rPr>
          <w:color w:val="000000" w:themeColor="text1"/>
        </w:rPr>
      </w:pPr>
      <w:r w:rsidRPr="00B309F1">
        <w:rPr>
          <w:rStyle w:val="Hyperlink4"/>
          <w:color w:val="000000" w:themeColor="text1"/>
        </w:rPr>
        <w:t>ICICI</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spacing w:line="229" w:lineRule="exact"/>
        <w:ind w:left="88"/>
        <w:rPr>
          <w:color w:val="000000" w:themeColor="text1"/>
        </w:rPr>
      </w:pPr>
      <w:r w:rsidRPr="00B309F1">
        <w:rPr>
          <w:rStyle w:val="Hyperlink4"/>
          <w:color w:val="000000" w:themeColor="text1"/>
        </w:rPr>
        <w:t>Terry Alvarado</w:t>
      </w:r>
      <w:r w:rsidRPr="00B309F1">
        <w:rPr>
          <w:rStyle w:val="Hyperlink5"/>
          <w:color w:val="000000" w:themeColor="text1"/>
        </w:rPr>
      </w:r>
    </w:p>
    <w:p w:rsidR="00BB050D" w:rsidRPr="00B309F1" w:rsidRDefault="00C175F3">
      <w:pPr>
        <w:pStyle w:val="Body"/>
        <w:ind w:left="88" w:right="7551"/>
        <w:rPr>
          <w:rStyle w:val="Hyperlink9"/>
          <w:color w:val="000000" w:themeColor="text1"/>
        </w:rPr>
      </w:pPr>
      <w:r w:rsidRPr="00B309F1">
        <w:rPr>
          <w:rStyle w:val="Hyperlink9"/>
          <w:color w:val="000000" w:themeColor="text1"/>
        </w:rPr>
        <w:t>163,5thFloor,H.T.ParekhMarg Miranda, Martin and Johnson, Mumbai – 400020 Telephone:9854445559 Email: sharon86@example.net: www.icicibank.comContact Person: Brown, Charles and Waters</w:t>
      </w:r>
      <w:r w:rsidRPr="00B309F1">
        <w:rPr>
          <w:rStyle w:val="Hyperlink9"/>
          <w:color w:val="000000" w:themeColor="text1"/>
        </w:rPr>
      </w:r>
      <w:r w:rsidRPr="00B309F1">
        <w:rPr>
          <w:rStyle w:val="Hyperlink9"/>
          <w:color w:val="000000" w:themeColor="text1"/>
          <w:lang w:val="nl-NL"/>
        </w:rPr>
      </w:r>
      <w:r w:rsidRPr="00B309F1">
        <w:rPr>
          <w:rStyle w:val="Hyperlink9"/>
          <w:color w:val="000000" w:themeColor="text1"/>
        </w:rPr>
      </w:r>
      <w:r w:rsidRPr="00B309F1">
        <w:rPr>
          <w:rStyle w:val="Hyperlink9"/>
          <w:color w:val="000000" w:themeColor="text1"/>
          <w:lang w:val="de-DE"/>
        </w:rPr>
      </w:r>
      <w:r w:rsidRPr="00B309F1">
        <w:rPr>
          <w:rStyle w:val="Hyperlink9"/>
          <w:color w:val="000000" w:themeColor="text1"/>
        </w:rPr>
      </w:r>
      <w:r w:rsidRPr="00B309F1">
        <w:rPr>
          <w:rStyle w:val="None"/>
          <w:b/>
          <w:bCs/>
          <w:color w:val="000000" w:themeColor="text1"/>
          <w:sz w:val="20"/>
          <w:szCs w:val="20"/>
          <w:lang w:val="it-IT"/>
        </w:rPr>
      </w:r>
      <w:r w:rsidRPr="00B309F1">
        <w:rPr>
          <w:rStyle w:val="Hyperlink9"/>
          <w:color w:val="000000" w:themeColor="text1"/>
        </w:rPr>
      </w:r>
      <w:r w:rsidRPr="00B309F1">
        <w:rPr>
          <w:rStyle w:val="None"/>
          <w:b/>
          <w:bCs/>
          <w:color w:val="000000" w:themeColor="text1"/>
          <w:sz w:val="20"/>
          <w:szCs w:val="20"/>
        </w:rPr>
      </w:r>
      <w:hyperlink r:id="rId201" w:history="1">
        <w:r w:rsidRPr="00B309F1">
          <w:rPr>
            <w:rStyle w:val="Hyperlink9"/>
            <w:color w:val="000000" w:themeColor="text1"/>
          </w:rPr>
          <w:t>Ipocmg@icicibank.com</w:t>
        </w:r>
      </w:hyperlink>
      <w:r w:rsidRPr="00B309F1">
        <w:rPr>
          <w:rStyle w:val="None"/>
          <w:b/>
          <w:bCs/>
          <w:color w:val="000000" w:themeColor="text1"/>
          <w:sz w:val="20"/>
          <w:szCs w:val="20"/>
        </w:rPr>
      </w:r>
      <w:hyperlink r:id="rId202" w:history="1">
        <w:r w:rsidRPr="00B309F1">
          <w:rPr>
            <w:rStyle w:val="Hyperlink9"/>
            <w:color w:val="000000" w:themeColor="text1"/>
          </w:rPr>
          <w:t>www.icicibank.com</w:t>
        </w:r>
      </w:hyperlink>
      <w:r w:rsidRPr="00B309F1">
        <w:rPr>
          <w:rStyle w:val="None"/>
          <w:b/>
          <w:bCs/>
          <w:color w:val="000000" w:themeColor="text1"/>
          <w:sz w:val="20"/>
          <w:szCs w:val="20"/>
        </w:rPr>
      </w:r>
      <w:r w:rsidRPr="00B309F1">
        <w:rPr>
          <w:rStyle w:val="Hyperlink9"/>
          <w:color w:val="000000" w:themeColor="text1"/>
        </w:rPr>
      </w:r>
    </w:p>
    <w:p w:rsidR="00BB050D" w:rsidRPr="00B309F1" w:rsidRDefault="00C175F3">
      <w:pPr>
        <w:pStyle w:val="Body"/>
        <w:spacing w:before="2"/>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INBI00000004</w:t>
      </w:r>
    </w:p>
    <w:p w:rsidR="00BB050D" w:rsidRPr="00B309F1" w:rsidRDefault="00C175F3">
      <w:pPr>
        <w:pStyle w:val="BodyText"/>
        <w:ind w:left="88"/>
        <w:rPr>
          <w:color w:val="000000" w:themeColor="text1"/>
        </w:rPr>
      </w:pPr>
      <w:r w:rsidRPr="00B309F1">
        <w:rPr>
          <w:rStyle w:val="None"/>
          <w:b/>
          <w:bCs/>
          <w:color w:val="000000" w:themeColor="text1"/>
        </w:rPr>
        <w:t>CIN:</w:t>
      </w:r>
      <w:r w:rsidRPr="00B309F1">
        <w:rPr>
          <w:rStyle w:val="Hyperlink5"/>
          <w:color w:val="000000" w:themeColor="text1"/>
        </w:rPr>
        <w:t>L65190GJ1994PLC021012</w:t>
      </w:r>
    </w:p>
    <w:p w:rsidR="00BB050D" w:rsidRPr="00B309F1" w:rsidRDefault="00BB050D">
      <w:pPr>
        <w:pStyle w:val="BodyText"/>
        <w:rPr>
          <w:color w:val="000000" w:themeColor="text1"/>
        </w:rPr>
        <w:sectPr w:rsidR="00BB050D" w:rsidRPr="00B309F1">
          <w:headerReference w:type="default" r:id="rId203"/>
          <w:footerReference w:type="default" r:id="rId204"/>
          <w:pgSz w:w="11920" w:h="16840"/>
          <w:pgMar w:top="1100" w:right="566" w:bottom="280" w:left="992" w:header="0" w:footer="0" w:gutter="0"/>
          <w:cols w:space="720"/>
        </w:sectPr>
      </w:pPr>
    </w:p>
    <w:p w:rsidR="00BB050D" w:rsidRPr="00B309F1" w:rsidRDefault="00C175F3">
      <w:pPr>
        <w:pStyle w:val="Heading3"/>
        <w:spacing w:line="229" w:lineRule="exact"/>
        <w:rPr>
          <w:color w:val="000000" w:themeColor="text1"/>
        </w:rPr>
      </w:pPr>
      <w:r w:rsidRPr="00B309F1">
        <w:rPr>
          <w:rStyle w:val="Hyperlink4"/>
          <w:color w:val="000000" w:themeColor="text1"/>
        </w:rPr>
        <w:t>HDFC</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ind w:left="88" w:right="6005"/>
        <w:rPr>
          <w:color w:val="000000" w:themeColor="text1"/>
        </w:rPr>
      </w:pPr>
      <w:r w:rsidRPr="00B309F1">
        <w:rPr>
          <w:rStyle w:val="Hyperlink4"/>
          <w:color w:val="000000" w:themeColor="text1"/>
        </w:rPr>
        <w:t>HDFCBankLimited,FIG-OPSDepartment–Lodha I Think Techno Campus, O-3 Level</w:t>
      </w:r>
    </w:p>
    <w:p w:rsidR="00BB050D" w:rsidRPr="00B309F1" w:rsidRDefault="00C175F3">
      <w:pPr>
        <w:pStyle w:val="BodyText"/>
        <w:ind w:left="88" w:right="5111"/>
        <w:rPr>
          <w:color w:val="000000" w:themeColor="text1"/>
        </w:rPr>
      </w:pPr>
      <w:r w:rsidRPr="00B309F1">
        <w:rPr>
          <w:rStyle w:val="Hyperlink4"/>
          <w:color w:val="000000" w:themeColor="text1"/>
        </w:rPr>
        <w:t>Todd Garcia,Kanjurmarg(East) Mumbai – 400042, Maharashtra, India</w:t>
      </w:r>
    </w:p>
    <w:p w:rsidR="00BB050D" w:rsidRPr="00B309F1" w:rsidRDefault="00C175F3">
      <w:pPr>
        <w:pStyle w:val="BodyText"/>
        <w:spacing w:before="1"/>
        <w:ind w:left="88"/>
        <w:rPr>
          <w:color w:val="000000" w:themeColor="text1"/>
        </w:rPr>
      </w:pPr>
      <w:r w:rsidRPr="00B309F1">
        <w:rPr>
          <w:rStyle w:val="None"/>
          <w:b/>
          <w:bCs/>
          <w:color w:val="000000" w:themeColor="text1"/>
        </w:rPr>
        <w:t>Telephone:(742)604-8163,+912230752928and784-344-4427x87881</w:t>
      </w:r>
      <w:r w:rsidRPr="00B309F1">
        <w:rPr>
          <w:rStyle w:val="Hyperlink4"/>
          <w:color w:val="000000" w:themeColor="text1"/>
        </w:rPr>
      </w:r>
      <w:r w:rsidRPr="00B309F1">
        <w:rPr>
          <w:rStyle w:val="Hyperlink5"/>
          <w:color w:val="000000" w:themeColor="text1"/>
        </w:rPr>
      </w:r>
    </w:p>
    <w:p w:rsidR="00BB050D" w:rsidRPr="00B309F1" w:rsidRDefault="00C175F3">
      <w:pPr>
        <w:pStyle w:val="BodyText"/>
        <w:ind w:left="88" w:right="2223"/>
        <w:rPr>
          <w:color w:val="000000" w:themeColor="text1"/>
        </w:rPr>
      </w:pPr>
      <w:r w:rsidRPr="00B309F1">
        <w:rPr>
          <w:rStyle w:val="None"/>
          <w:b/>
          <w:bCs/>
          <w:color w:val="000000" w:themeColor="text1"/>
        </w:rPr>
        <w:t>Email: john83@example.com,kellyjennifer@example.org@hdfcbank.com,wheelergregory@example.net,dunnmelissa@example.org: www.hdfcbank.com</w:t>
      </w:r>
      <w:hyperlink r:id="rId205" w:history="1">
        <w:r w:rsidRPr="00B309F1">
          <w:rPr>
            <w:rStyle w:val="Hyperlink4"/>
            <w:color w:val="000000" w:themeColor="text1"/>
          </w:rPr>
          <w:t>siddharth.jadhav@hdfcbank.com,</w:t>
        </w:r>
      </w:hyperlink>
      <w:hyperlink r:id="rId206" w:history="1">
        <w:r w:rsidRPr="00B309F1">
          <w:rPr>
            <w:rStyle w:val="Hyperlink4"/>
            <w:color w:val="000000" w:themeColor="text1"/>
          </w:rPr>
          <w:t>sachin.gawade@hdfcbank.com</w:t>
        </w:r>
      </w:hyperlink>
      <w:hyperlink r:id="rId207" w:history="1">
        <w:r w:rsidRPr="00B309F1">
          <w:rPr>
            <w:rStyle w:val="Hyperlink4"/>
            <w:color w:val="000000" w:themeColor="text1"/>
          </w:rPr>
          <w:t>eric.bacha@hdfcbank.com</w:t>
        </w:r>
      </w:hyperlink>
      <w:r w:rsidRPr="00B309F1">
        <w:rPr>
          <w:rStyle w:val="Hyperlink4"/>
          <w:color w:val="000000" w:themeColor="text1"/>
        </w:rPr>
      </w:r>
      <w:hyperlink r:id="rId208" w:history="1">
        <w:r w:rsidRPr="00B309F1">
          <w:rPr>
            <w:rStyle w:val="Hyperlink4"/>
            <w:color w:val="000000" w:themeColor="text1"/>
          </w:rPr>
          <w:t>tushar.gavankar@hdfcbank.com</w:t>
        </w:r>
      </w:hyperlink>
      <w:r w:rsidRPr="00B309F1">
        <w:rPr>
          <w:rStyle w:val="Hyperlink4"/>
          <w:color w:val="000000" w:themeColor="text1"/>
        </w:rPr>
      </w:r>
      <w:hyperlink r:id="rId209" w:history="1">
        <w:r w:rsidRPr="00B309F1">
          <w:rPr>
            <w:rStyle w:val="Hyperlink4"/>
            <w:color w:val="000000" w:themeColor="text1"/>
          </w:rPr>
          <w:t>pravin.teli2@hdfcbank.com</w:t>
        </w:r>
      </w:hyperlink>
      <w:r w:rsidRPr="00B309F1">
        <w:rPr>
          <w:rStyle w:val="None"/>
          <w:b/>
          <w:bCs/>
          <w:color w:val="000000" w:themeColor="text1"/>
        </w:rPr>
      </w:r>
      <w:r w:rsidRPr="00B309F1">
        <w:rPr>
          <w:rStyle w:val="Hyperlink4"/>
          <w:color w:val="000000" w:themeColor="text1"/>
        </w:rPr>
      </w:r>
      <w:hyperlink r:id="rId210" w:history="1">
        <w:r w:rsidRPr="00B309F1">
          <w:rPr>
            <w:rStyle w:val="Hyperlink4"/>
            <w:color w:val="000000" w:themeColor="text1"/>
          </w:rPr>
          <w:t>www.hdfcbank.com</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ContactPerson</w:t>
      </w:r>
      <w:r w:rsidRPr="00B309F1">
        <w:rPr>
          <w:rStyle w:val="Hyperlink4"/>
          <w:color w:val="000000" w:themeColor="text1"/>
        </w:rPr>
        <w:t>:EricBacha/SachinGawade/PravinTeli/SiddharthJadhav/Tushar</w:t>
      </w:r>
      <w:r w:rsidRPr="00B309F1">
        <w:rPr>
          <w:rStyle w:val="Hyperlink5"/>
          <w:color w:val="000000" w:themeColor="text1"/>
        </w:rPr>
        <w:t>Gavan</w:t>
      </w:r>
      <w:r w:rsidRPr="00B309F1">
        <w:rPr>
          <w:rStyle w:val="Hyperlink5"/>
          <w:color w:val="000000" w:themeColor="text1"/>
        </w:rPr>
        <w:t>kar</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INBI00000063</w:t>
      </w:r>
    </w:p>
    <w:p w:rsidR="00BB050D" w:rsidRPr="00B309F1" w:rsidRDefault="00C175F3">
      <w:pPr>
        <w:pStyle w:val="BodyText"/>
        <w:spacing w:before="1"/>
        <w:ind w:left="88"/>
        <w:rPr>
          <w:color w:val="000000" w:themeColor="text1"/>
        </w:rPr>
      </w:pPr>
      <w:r w:rsidRPr="00B309F1">
        <w:rPr>
          <w:rStyle w:val="None"/>
          <w:b/>
          <w:bCs/>
          <w:color w:val="000000" w:themeColor="text1"/>
        </w:rPr>
        <w:t>CIN:</w:t>
      </w:r>
      <w:r w:rsidRPr="00B309F1">
        <w:rPr>
          <w:rStyle w:val="Hyperlink5"/>
          <w:color w:val="000000" w:themeColor="text1"/>
        </w:rPr>
        <w:t>L65920MH1994PLC080618</w:t>
      </w:r>
    </w:p>
    <w:p w:rsidR="00BB050D" w:rsidRPr="00B309F1" w:rsidRDefault="00BB050D">
      <w:pPr>
        <w:pStyle w:val="BodyText"/>
        <w:rPr>
          <w:color w:val="000000" w:themeColor="text1"/>
        </w:rPr>
      </w:pPr>
    </w:p>
    <w:p w:rsidR="00BB050D" w:rsidRPr="00B309F1" w:rsidRDefault="00C175F3">
      <w:pPr>
        <w:pStyle w:val="Body"/>
        <w:spacing w:before="1"/>
        <w:ind w:left="88"/>
        <w:rPr>
          <w:rStyle w:val="None"/>
          <w:b/>
          <w:bCs/>
          <w:i/>
          <w:iCs/>
          <w:color w:val="000000" w:themeColor="text1"/>
          <w:sz w:val="20"/>
          <w:szCs w:val="20"/>
        </w:rPr>
      </w:pPr>
      <w:r w:rsidRPr="00B309F1">
        <w:rPr>
          <w:rStyle w:val="None"/>
          <w:b/>
          <w:bCs/>
          <w:i/>
          <w:iCs/>
          <w:color w:val="000000" w:themeColor="text1"/>
          <w:sz w:val="20"/>
          <w:szCs w:val="20"/>
        </w:rPr>
        <w:t>Sponsor</w:t>
      </w:r>
      <w:r w:rsidRPr="00B309F1">
        <w:rPr>
          <w:rStyle w:val="None"/>
          <w:b/>
          <w:bCs/>
          <w:i/>
          <w:iCs/>
          <w:color w:val="000000" w:themeColor="text1"/>
          <w:spacing w:val="-1"/>
          <w:sz w:val="20"/>
          <w:szCs w:val="20"/>
        </w:rPr>
        <w:t>Banks</w:t>
      </w:r>
    </w:p>
    <w:p w:rsidR="00BB050D" w:rsidRPr="00B309F1" w:rsidRDefault="00C175F3">
      <w:pPr>
        <w:pStyle w:val="Heading3"/>
        <w:spacing w:before="199" w:line="229" w:lineRule="exact"/>
        <w:rPr>
          <w:color w:val="000000" w:themeColor="text1"/>
        </w:rPr>
      </w:pPr>
      <w:r w:rsidRPr="00B309F1">
        <w:rPr>
          <w:rStyle w:val="Hyperlink4"/>
          <w:color w:val="000000" w:themeColor="text1"/>
        </w:rPr>
        <w:t>ICICI</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spacing w:line="229" w:lineRule="exact"/>
        <w:ind w:left="88"/>
        <w:rPr>
          <w:color w:val="000000" w:themeColor="text1"/>
        </w:rPr>
      </w:pPr>
      <w:r w:rsidRPr="00B309F1">
        <w:rPr>
          <w:rStyle w:val="Hyperlink4"/>
          <w:color w:val="000000" w:themeColor="text1"/>
        </w:rPr>
        <w:t>Terry Alvarado</w:t>
      </w:r>
      <w:r w:rsidRPr="00B309F1">
        <w:rPr>
          <w:rStyle w:val="Hyperlink5"/>
          <w:color w:val="000000" w:themeColor="text1"/>
        </w:rPr>
      </w:r>
    </w:p>
    <w:p w:rsidR="00BB050D" w:rsidRPr="00B309F1" w:rsidRDefault="00C175F3">
      <w:pPr>
        <w:pStyle w:val="Body"/>
        <w:spacing w:before="1"/>
        <w:ind w:left="88" w:right="7551"/>
        <w:rPr>
          <w:rStyle w:val="Hyperlink9"/>
          <w:color w:val="000000" w:themeColor="text1"/>
        </w:rPr>
      </w:pPr>
      <w:r w:rsidRPr="00B309F1">
        <w:rPr>
          <w:rStyle w:val="Hyperlink9"/>
          <w:color w:val="000000" w:themeColor="text1"/>
        </w:rPr>
        <w:t>163,5thFloor,H.T.ParekhMarg Miranda, Martin and Johnson, Mumbai – 400020 Telephone:9854445559 Email: sharon86@example.net: www.icicibank.comContact Person: Brown, Charles and Waters</w:t>
      </w:r>
      <w:r w:rsidRPr="00B309F1">
        <w:rPr>
          <w:rStyle w:val="Hyperlink9"/>
          <w:color w:val="000000" w:themeColor="text1"/>
        </w:rPr>
      </w:r>
      <w:r w:rsidRPr="00B309F1">
        <w:rPr>
          <w:rStyle w:val="Hyperlink9"/>
          <w:color w:val="000000" w:themeColor="text1"/>
          <w:lang w:val="nl-NL"/>
        </w:rPr>
      </w:r>
      <w:r w:rsidRPr="00B309F1">
        <w:rPr>
          <w:rStyle w:val="Hyperlink9"/>
          <w:color w:val="000000" w:themeColor="text1"/>
        </w:rPr>
      </w:r>
      <w:r w:rsidRPr="00B309F1">
        <w:rPr>
          <w:rStyle w:val="Hyperlink9"/>
          <w:color w:val="000000" w:themeColor="text1"/>
          <w:lang w:val="de-DE"/>
        </w:rPr>
      </w:r>
      <w:r w:rsidRPr="00B309F1">
        <w:rPr>
          <w:rStyle w:val="Hyperlink9"/>
          <w:color w:val="000000" w:themeColor="text1"/>
        </w:rPr>
      </w:r>
      <w:r w:rsidRPr="00B309F1">
        <w:rPr>
          <w:rStyle w:val="None"/>
          <w:b/>
          <w:bCs/>
          <w:color w:val="000000" w:themeColor="text1"/>
          <w:sz w:val="20"/>
          <w:szCs w:val="20"/>
          <w:lang w:val="it-IT"/>
        </w:rPr>
      </w:r>
      <w:r w:rsidRPr="00B309F1">
        <w:rPr>
          <w:rStyle w:val="Hyperlink9"/>
          <w:color w:val="000000" w:themeColor="text1"/>
        </w:rPr>
      </w:r>
      <w:r w:rsidRPr="00B309F1">
        <w:rPr>
          <w:rStyle w:val="None"/>
          <w:b/>
          <w:bCs/>
          <w:color w:val="000000" w:themeColor="text1"/>
          <w:sz w:val="20"/>
          <w:szCs w:val="20"/>
        </w:rPr>
      </w:r>
      <w:hyperlink r:id="rId211" w:history="1">
        <w:r w:rsidRPr="00B309F1">
          <w:rPr>
            <w:rStyle w:val="Hyperlink9"/>
            <w:color w:val="000000" w:themeColor="text1"/>
          </w:rPr>
          <w:t>Ipocmg@icicibank.com</w:t>
        </w:r>
      </w:hyperlink>
      <w:r w:rsidRPr="00B309F1">
        <w:rPr>
          <w:rStyle w:val="None"/>
          <w:b/>
          <w:bCs/>
          <w:color w:val="000000" w:themeColor="text1"/>
          <w:sz w:val="20"/>
          <w:szCs w:val="20"/>
        </w:rPr>
      </w:r>
      <w:hyperlink r:id="rId212" w:history="1">
        <w:r w:rsidRPr="00B309F1">
          <w:rPr>
            <w:rStyle w:val="Hyperlink9"/>
            <w:color w:val="000000" w:themeColor="text1"/>
          </w:rPr>
          <w:t>www.icicibank.com</w:t>
        </w:r>
      </w:hyperlink>
      <w:r w:rsidRPr="00B309F1">
        <w:rPr>
          <w:rStyle w:val="None"/>
          <w:b/>
          <w:bCs/>
          <w:color w:val="000000" w:themeColor="text1"/>
          <w:sz w:val="20"/>
          <w:szCs w:val="20"/>
        </w:rPr>
      </w:r>
      <w:r w:rsidRPr="00B309F1">
        <w:rPr>
          <w:rStyle w:val="Hyperlink9"/>
          <w:color w:val="000000" w:themeColor="text1"/>
        </w:rPr>
      </w:r>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INBI00000004</w:t>
      </w:r>
    </w:p>
    <w:p w:rsidR="00BB050D" w:rsidRPr="00B309F1" w:rsidRDefault="00C175F3">
      <w:pPr>
        <w:pStyle w:val="BodyText"/>
        <w:ind w:left="88"/>
        <w:rPr>
          <w:color w:val="000000" w:themeColor="text1"/>
        </w:rPr>
      </w:pPr>
      <w:r w:rsidRPr="00B309F1">
        <w:rPr>
          <w:rStyle w:val="None"/>
          <w:b/>
          <w:bCs/>
          <w:color w:val="000000" w:themeColor="text1"/>
        </w:rPr>
        <w:t>CIN:</w:t>
      </w:r>
      <w:r w:rsidRPr="00B309F1">
        <w:rPr>
          <w:rStyle w:val="Hyperlink5"/>
          <w:color w:val="000000" w:themeColor="text1"/>
        </w:rPr>
        <w:t>L65190GJ1994PLC021012</w:t>
      </w:r>
    </w:p>
    <w:p w:rsidR="00BB050D" w:rsidRPr="00B309F1" w:rsidRDefault="00C175F3">
      <w:pPr>
        <w:pStyle w:val="Heading3"/>
        <w:spacing w:before="229"/>
        <w:rPr>
          <w:color w:val="000000" w:themeColor="text1"/>
        </w:rPr>
      </w:pPr>
      <w:r w:rsidRPr="00B309F1">
        <w:rPr>
          <w:rStyle w:val="Hyperlink4"/>
          <w:color w:val="000000" w:themeColor="text1"/>
        </w:rPr>
        <w:t>HDFC</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ind w:left="88" w:right="6005"/>
        <w:rPr>
          <w:color w:val="000000" w:themeColor="text1"/>
        </w:rPr>
      </w:pPr>
      <w:r w:rsidRPr="00B309F1">
        <w:rPr>
          <w:rStyle w:val="Hyperlink4"/>
          <w:color w:val="000000" w:themeColor="text1"/>
        </w:rPr>
        <w:t>HDFCBankLimited,FIG-OPSDepartment–Lo</w:t>
      </w:r>
      <w:r w:rsidRPr="00B309F1">
        <w:rPr>
          <w:rStyle w:val="Hyperlink4"/>
          <w:color w:val="000000" w:themeColor="text1"/>
        </w:rPr>
        <w:t>dha I Think Techno Campus, O-3 Level</w:t>
      </w:r>
    </w:p>
    <w:p w:rsidR="00BB050D" w:rsidRPr="00B309F1" w:rsidRDefault="00C175F3">
      <w:pPr>
        <w:pStyle w:val="BodyText"/>
        <w:spacing w:before="1"/>
        <w:ind w:left="88" w:right="5111"/>
        <w:rPr>
          <w:color w:val="000000" w:themeColor="text1"/>
        </w:rPr>
      </w:pPr>
      <w:r w:rsidRPr="00B309F1">
        <w:rPr>
          <w:rStyle w:val="Hyperlink4"/>
          <w:color w:val="000000" w:themeColor="text1"/>
        </w:rPr>
        <w:t>Todd Garcia,Kanjurmarg(East) Mumbai – 400042, Maharashtra, India</w:t>
      </w:r>
    </w:p>
    <w:p w:rsidR="00BB050D" w:rsidRPr="00B309F1" w:rsidRDefault="00C175F3">
      <w:pPr>
        <w:pStyle w:val="BodyText"/>
        <w:spacing w:before="1" w:line="229" w:lineRule="exact"/>
        <w:ind w:left="88"/>
        <w:rPr>
          <w:color w:val="000000" w:themeColor="text1"/>
        </w:rPr>
      </w:pPr>
      <w:r w:rsidRPr="00B309F1">
        <w:rPr>
          <w:rStyle w:val="None"/>
          <w:b/>
          <w:bCs/>
          <w:color w:val="000000" w:themeColor="text1"/>
        </w:rPr>
        <w:t>Telephone:(742)604-8163,+912230752928and784-344-4427x87881</w:t>
      </w:r>
      <w:r w:rsidRPr="00B309F1">
        <w:rPr>
          <w:rStyle w:val="Hyperlink4"/>
          <w:color w:val="000000" w:themeColor="text1"/>
        </w:rPr>
      </w:r>
      <w:r w:rsidRPr="00B309F1">
        <w:rPr>
          <w:rStyle w:val="Hyperlink5"/>
          <w:color w:val="000000" w:themeColor="text1"/>
        </w:rPr>
      </w:r>
    </w:p>
    <w:p w:rsidR="00BB050D" w:rsidRPr="00B309F1" w:rsidRDefault="00C175F3">
      <w:pPr>
        <w:pStyle w:val="BodyText"/>
        <w:ind w:left="88" w:right="2223"/>
        <w:rPr>
          <w:color w:val="000000" w:themeColor="text1"/>
        </w:rPr>
      </w:pPr>
      <w:r w:rsidRPr="00B309F1">
        <w:rPr>
          <w:rStyle w:val="None"/>
          <w:b/>
          <w:bCs/>
          <w:color w:val="000000" w:themeColor="text1"/>
        </w:rPr>
        <w:t>Email: john83@example.com,kellyjennifer@example.org@hdfcbank.com,wheelergregory@example.net,dunnmelissa@example.org: www.hdfcbank.com</w:t>
      </w:r>
      <w:hyperlink r:id="rId213" w:history="1">
        <w:r w:rsidRPr="00B309F1">
          <w:rPr>
            <w:rStyle w:val="Hyperlink4"/>
            <w:color w:val="000000" w:themeColor="text1"/>
          </w:rPr>
          <w:t>siddharth.jadhav@hdfcbank</w:t>
        </w:r>
        <w:r w:rsidRPr="00B309F1">
          <w:rPr>
            <w:rStyle w:val="Hyperlink4"/>
            <w:color w:val="000000" w:themeColor="text1"/>
          </w:rPr>
          <w:t>.com,</w:t>
        </w:r>
      </w:hyperlink>
      <w:hyperlink r:id="rId214" w:history="1">
        <w:r w:rsidRPr="00B309F1">
          <w:rPr>
            <w:rStyle w:val="Hyperlink4"/>
            <w:color w:val="000000" w:themeColor="text1"/>
          </w:rPr>
          <w:t>sachin.gawade@hdfcbank.com</w:t>
        </w:r>
      </w:hyperlink>
      <w:hyperlink r:id="rId215" w:history="1">
        <w:r w:rsidRPr="00B309F1">
          <w:rPr>
            <w:rStyle w:val="Hyperlink4"/>
            <w:color w:val="000000" w:themeColor="text1"/>
          </w:rPr>
          <w:t>eric.bacha@hdfcbank.com</w:t>
        </w:r>
      </w:hyperlink>
      <w:r w:rsidRPr="00B309F1">
        <w:rPr>
          <w:rStyle w:val="Hyperlink4"/>
          <w:color w:val="000000" w:themeColor="text1"/>
        </w:rPr>
      </w:r>
      <w:hyperlink r:id="rId216" w:history="1">
        <w:r w:rsidRPr="00B309F1">
          <w:rPr>
            <w:rStyle w:val="Hyperlink4"/>
            <w:color w:val="000000" w:themeColor="text1"/>
          </w:rPr>
          <w:t>tushar.gavankar@hdfcbank.com</w:t>
        </w:r>
      </w:hyperlink>
      <w:r w:rsidRPr="00B309F1">
        <w:rPr>
          <w:rStyle w:val="Hyperlink4"/>
          <w:color w:val="000000" w:themeColor="text1"/>
        </w:rPr>
      </w:r>
      <w:hyperlink r:id="rId217" w:history="1">
        <w:r w:rsidRPr="00B309F1">
          <w:rPr>
            <w:rStyle w:val="Hyperlink4"/>
            <w:color w:val="000000" w:themeColor="text1"/>
          </w:rPr>
          <w:t>pravin.teli2@hdfcbank.com</w:t>
        </w:r>
      </w:hyperlink>
      <w:r w:rsidRPr="00B309F1">
        <w:rPr>
          <w:rStyle w:val="None"/>
          <w:b/>
          <w:bCs/>
          <w:color w:val="000000" w:themeColor="text1"/>
        </w:rPr>
      </w:r>
      <w:r w:rsidRPr="00B309F1">
        <w:rPr>
          <w:rStyle w:val="Hyperlink4"/>
          <w:color w:val="000000" w:themeColor="text1"/>
        </w:rPr>
      </w:r>
      <w:hyperlink r:id="rId218" w:history="1">
        <w:r w:rsidRPr="00B309F1">
          <w:rPr>
            <w:rStyle w:val="Hyperlink4"/>
            <w:color w:val="000000" w:themeColor="text1"/>
          </w:rPr>
          <w:t>www.hdfcbank.com</w:t>
        </w:r>
      </w:hyperlink>
    </w:p>
    <w:p w:rsidR="00BB050D" w:rsidRPr="00B309F1" w:rsidRDefault="00C175F3">
      <w:pPr>
        <w:pStyle w:val="BodyText"/>
        <w:ind w:left="88"/>
        <w:rPr>
          <w:color w:val="000000" w:themeColor="text1"/>
        </w:rPr>
      </w:pPr>
      <w:r w:rsidRPr="00B309F1">
        <w:rPr>
          <w:rStyle w:val="None"/>
          <w:b/>
          <w:bCs/>
          <w:color w:val="000000" w:themeColor="text1"/>
        </w:rPr>
        <w:t>ContactPerson</w:t>
      </w:r>
      <w:r w:rsidRPr="00B309F1">
        <w:rPr>
          <w:rStyle w:val="Hyperlink4"/>
          <w:color w:val="000000" w:themeColor="text1"/>
        </w:rPr>
        <w:t>:EricBacha/SachinGawade/PravinTeli/SiddharthJadhav/Tushar</w:t>
      </w:r>
      <w:r w:rsidRPr="00B309F1">
        <w:rPr>
          <w:rStyle w:val="Hyperlink5"/>
          <w:color w:val="000000" w:themeColor="text1"/>
        </w:rPr>
        <w:t>Gavankar</w:t>
      </w:r>
    </w:p>
    <w:p w:rsidR="00BB050D" w:rsidRPr="00B309F1" w:rsidRDefault="00C175F3">
      <w:pPr>
        <w:pStyle w:val="Body"/>
        <w:spacing w:before="1" w:line="229" w:lineRule="exact"/>
        <w:ind w:left="88"/>
        <w:rPr>
          <w:rStyle w:val="Hyperlink9"/>
          <w:color w:val="000000" w:themeColor="text1"/>
        </w:rPr>
      </w:pPr>
      <w:r w:rsidRPr="00B309F1">
        <w:rPr>
          <w:rStyle w:val="None"/>
          <w:b/>
          <w:bCs/>
          <w:color w:val="000000" w:themeColor="text1"/>
          <w:sz w:val="20"/>
          <w:szCs w:val="20"/>
        </w:rPr>
        <w:t>SEBI</w:t>
      </w:r>
      <w:r w:rsidRPr="00B309F1">
        <w:rPr>
          <w:rStyle w:val="None"/>
          <w:b/>
          <w:bCs/>
          <w:color w:val="000000" w:themeColor="text1"/>
          <w:sz w:val="20"/>
          <w:szCs w:val="20"/>
          <w:lang w:val="de-DE"/>
        </w:rPr>
        <w:t>Registration</w:t>
      </w:r>
      <w:r w:rsidRPr="00B309F1">
        <w:rPr>
          <w:rStyle w:val="None"/>
          <w:b/>
          <w:bCs/>
          <w:color w:val="000000" w:themeColor="text1"/>
          <w:sz w:val="20"/>
          <w:szCs w:val="20"/>
        </w:rPr>
        <w:t>No:</w:t>
      </w:r>
      <w:r w:rsidRPr="00B309F1">
        <w:rPr>
          <w:rStyle w:val="Hyperlink10"/>
          <w:color w:val="000000" w:themeColor="text1"/>
        </w:rPr>
        <w:t>INBI00000063</w:t>
      </w:r>
    </w:p>
    <w:p w:rsidR="00BB050D" w:rsidRPr="00B309F1" w:rsidRDefault="00C175F3">
      <w:pPr>
        <w:pStyle w:val="BodyText"/>
        <w:spacing w:line="229" w:lineRule="exact"/>
        <w:ind w:left="88"/>
        <w:rPr>
          <w:color w:val="000000" w:themeColor="text1"/>
        </w:rPr>
      </w:pPr>
      <w:r w:rsidRPr="00B309F1">
        <w:rPr>
          <w:rStyle w:val="None"/>
          <w:b/>
          <w:bCs/>
          <w:color w:val="000000" w:themeColor="text1"/>
        </w:rPr>
        <w:t>CIN:</w:t>
      </w:r>
      <w:r w:rsidRPr="00B309F1">
        <w:rPr>
          <w:rStyle w:val="Hyperlink5"/>
          <w:color w:val="000000" w:themeColor="text1"/>
        </w:rPr>
        <w:t>L65920MH1994PL</w:t>
      </w:r>
      <w:r w:rsidRPr="00B309F1">
        <w:rPr>
          <w:rStyle w:val="Hyperlink5"/>
          <w:color w:val="000000" w:themeColor="text1"/>
        </w:rPr>
        <w:t>C080618</w:t>
      </w:r>
    </w:p>
    <w:p w:rsidR="00BB050D" w:rsidRPr="00B309F1" w:rsidRDefault="00BB050D">
      <w:pPr>
        <w:pStyle w:val="BodyText"/>
        <w:rPr>
          <w:color w:val="000000" w:themeColor="text1"/>
        </w:rPr>
      </w:pPr>
    </w:p>
    <w:p w:rsidR="00BB050D" w:rsidRPr="00B309F1" w:rsidRDefault="00C175F3">
      <w:pPr>
        <w:pStyle w:val="Heading3"/>
        <w:spacing w:before="1"/>
        <w:rPr>
          <w:color w:val="000000" w:themeColor="text1"/>
        </w:rPr>
      </w:pPr>
      <w:r w:rsidRPr="00B309F1">
        <w:rPr>
          <w:rStyle w:val="Hyperlink4"/>
          <w:color w:val="000000" w:themeColor="text1"/>
        </w:rPr>
        <w:t>Designated</w:t>
      </w:r>
      <w:r w:rsidRPr="00B309F1">
        <w:rPr>
          <w:rStyle w:val="Hyperlink5"/>
          <w:color w:val="000000" w:themeColor="text1"/>
          <w:lang w:val="es-ES_tradnl"/>
        </w:rPr>
        <w:t>Intermediaries</w:t>
      </w:r>
    </w:p>
    <w:p w:rsidR="00BB050D" w:rsidRPr="00B309F1" w:rsidRDefault="00C175F3">
      <w:pPr>
        <w:pStyle w:val="Heading4"/>
        <w:spacing w:before="199"/>
        <w:ind w:left="88"/>
        <w:jc w:val="left"/>
        <w:rPr>
          <w:color w:val="000000" w:themeColor="text1"/>
        </w:rPr>
      </w:pPr>
      <w:r w:rsidRPr="00B309F1">
        <w:rPr>
          <w:rStyle w:val="Hyperlink4"/>
          <w:color w:val="000000" w:themeColor="text1"/>
        </w:rPr>
        <w:t>Self-Susan Barron</w:t>
      </w:r>
      <w:r w:rsidRPr="00B309F1">
        <w:rPr>
          <w:rStyle w:val="None"/>
          <w:color w:val="000000" w:themeColor="text1"/>
        </w:rPr>
      </w:r>
    </w:p>
    <w:p w:rsidR="00BB050D" w:rsidRPr="00B309F1" w:rsidRDefault="00C175F3">
      <w:pPr>
        <w:pStyle w:val="BodyText"/>
        <w:tabs>
          <w:tab w:val="left" w:pos="1885"/>
          <w:tab w:val="left" w:pos="4280"/>
          <w:tab w:val="left" w:pos="6293"/>
          <w:tab w:val="left" w:pos="7880"/>
          <w:tab w:val="left" w:pos="10054"/>
        </w:tabs>
        <w:spacing w:before="200"/>
        <w:ind w:left="88" w:right="150"/>
        <w:jc w:val="both"/>
        <w:rPr>
          <w:color w:val="000000" w:themeColor="text1"/>
        </w:rPr>
      </w:pPr>
      <w:r w:rsidRPr="00B309F1">
        <w:rPr>
          <w:rStyle w:val="Hyperlink4"/>
          <w:color w:val="000000" w:themeColor="text1"/>
        </w:rPr>
        <w:t>The list of SCSBs notified by SEBI for the ASBA process is available at http://www.sebi.gov.in/sebiweb/other/OtherAction.do?doRecognised=yes, or at such other website as may be prescribed by SEBIfromtimetotime.AlistoftheDesignatedSCSBBrancheswithwhichanASBABidder(otherthanaRIBusingtheUPI Mechanism),notBidding through Syndicate/SubSyndicateor through aRegistered Broker,RTAorCDPmay submitthe Bid cum</w:t>
        <w:tab/>
        <w:t>Stein Ltd,</w:t>
        <w:tab/>
        <w:t>is</w:t>
        <w:tab/>
        <w:t>available</w:t>
        <w:tab/>
        <w:t>at https://www.sebi.gov.in/sebiweb/other/OtherAction.do?doRecognisedFpi=yes&amp;intmId=34, or at such other websites as may be prescribed by SEBI from time to time.</w:t>
      </w:r>
      <w:hyperlink r:id="rId219" w:history="1">
        <w:r w:rsidRPr="00B309F1">
          <w:rPr>
            <w:rStyle w:val="Hyperlink4"/>
            <w:color w:val="000000" w:themeColor="text1"/>
          </w:rPr>
          <w:t>http://www.sebi.gov.in/sebiweb/other/OtherAction.do?doRecognised=yes</w:t>
        </w:r>
      </w:hyperlink>
      <w:r w:rsidRPr="00B309F1">
        <w:rPr>
          <w:rStyle w:val="Hyperlink4"/>
          <w:color w:val="000000" w:themeColor="text1"/>
        </w:rPr>
      </w:r>
      <w:r w:rsidRPr="00B309F1">
        <w:rPr>
          <w:rStyle w:val="Hyperlink4"/>
          <w:color w:val="000000" w:themeColor="text1"/>
        </w:rPr>
      </w:r>
      <w:r w:rsidRPr="00B309F1">
        <w:rPr>
          <w:rStyle w:val="None"/>
          <w:color w:val="000000" w:themeColor="text1"/>
        </w:rPr>
      </w:r>
      <w:r w:rsidRPr="00B309F1">
        <w:rPr>
          <w:rStyle w:val="Hyperlink4"/>
          <w:color w:val="000000" w:themeColor="text1"/>
        </w:rPr>
      </w:r>
      <w:r w:rsidRPr="00B309F1">
        <w:rPr>
          <w:rStyle w:val="Hyperlink5"/>
          <w:color w:val="000000" w:themeColor="text1"/>
        </w:rPr>
      </w:r>
      <w:r w:rsidRPr="00B309F1">
        <w:rPr>
          <w:rStyle w:val="Hyperlink4"/>
          <w:color w:val="000000" w:themeColor="text1"/>
        </w:rPr>
      </w:r>
      <w:r w:rsidRPr="00B309F1">
        <w:rPr>
          <w:rStyle w:val="Hyperlink5"/>
          <w:color w:val="000000" w:themeColor="text1"/>
        </w:rPr>
      </w:r>
      <w:r w:rsidRPr="00B309F1">
        <w:rPr>
          <w:rStyle w:val="Hyperlink4"/>
          <w:color w:val="000000" w:themeColor="text1"/>
        </w:rPr>
      </w:r>
      <w:r w:rsidRPr="00B309F1">
        <w:rPr>
          <w:rStyle w:val="None"/>
          <w:color w:val="000000" w:themeColor="text1"/>
        </w:rPr>
      </w:r>
      <w:r w:rsidRPr="00B309F1">
        <w:rPr>
          <w:rStyle w:val="Hyperlink4"/>
          <w:color w:val="000000" w:themeColor="text1"/>
        </w:rPr>
      </w:r>
      <w:r w:rsidRPr="00B309F1">
        <w:rPr>
          <w:rStyle w:val="Hyperlink5"/>
          <w:color w:val="000000" w:themeColor="text1"/>
        </w:rPr>
      </w:r>
      <w:r w:rsidRPr="00B309F1">
        <w:rPr>
          <w:rStyle w:val="Hyperlink4"/>
          <w:color w:val="000000" w:themeColor="text1"/>
        </w:rPr>
      </w:r>
      <w:r w:rsidRPr="00B309F1">
        <w:rPr>
          <w:rStyle w:val="None"/>
          <w:color w:val="000000" w:themeColor="text1"/>
        </w:rPr>
      </w:r>
      <w:hyperlink r:id="rId220" w:history="1">
        <w:r w:rsidRPr="00B309F1">
          <w:rPr>
            <w:rStyle w:val="Hyperlink4"/>
            <w:color w:val="000000" w:themeColor="text1"/>
          </w:rPr>
          <w:t>https://www.sebi.gov.in/sebiweb/other/OtherAction.</w:t>
        </w:r>
        <w:r w:rsidRPr="00B309F1">
          <w:rPr>
            <w:rStyle w:val="Hyperlink4"/>
            <w:color w:val="000000" w:themeColor="text1"/>
          </w:rPr>
          <w:t>do?doRecognisedFpi=yes&amp;intmId=34</w:t>
        </w:r>
      </w:hyperlink>
      <w:r w:rsidRPr="00B309F1">
        <w:rPr>
          <w:rStyle w:val="Hyperlink4"/>
          <w:color w:val="000000" w:themeColor="text1"/>
        </w:rPr>
      </w:r>
    </w:p>
    <w:p w:rsidR="00BB050D" w:rsidRPr="00B309F1" w:rsidRDefault="00C175F3">
      <w:pPr>
        <w:pStyle w:val="Heading4"/>
        <w:spacing w:before="202"/>
        <w:ind w:left="88"/>
        <w:rPr>
          <w:color w:val="000000" w:themeColor="text1"/>
        </w:rPr>
      </w:pPr>
      <w:r w:rsidRPr="00B309F1">
        <w:rPr>
          <w:rStyle w:val="Hyperlink4"/>
          <w:color w:val="000000" w:themeColor="text1"/>
        </w:rPr>
        <w:t>EligibleSCSBsandmobileapplicationsenabledforUPI</w:t>
      </w:r>
      <w:r w:rsidRPr="00B309F1">
        <w:rPr>
          <w:rStyle w:val="Hyperlink5"/>
          <w:color w:val="000000" w:themeColor="text1"/>
        </w:rPr>
        <w:t>Mechanism</w:t>
      </w:r>
    </w:p>
    <w:p w:rsidR="00BB050D" w:rsidRPr="00B309F1" w:rsidRDefault="00C175F3">
      <w:pPr>
        <w:pStyle w:val="BodyText"/>
        <w:spacing w:before="200"/>
        <w:ind w:left="88" w:right="157"/>
        <w:jc w:val="both"/>
        <w:rPr>
          <w:color w:val="000000" w:themeColor="text1"/>
        </w:rPr>
      </w:pPr>
      <w:r w:rsidRPr="00B309F1">
        <w:rPr>
          <w:rStyle w:val="Hyperlink4"/>
          <w:color w:val="000000" w:themeColor="text1"/>
        </w:rPr>
        <w:t>In accordance withthe SEBIICDRMaster Circular,UPIBiddersmayonlyapply throughthe SCSBsand</w:t>
      </w:r>
      <w:r w:rsidRPr="00B309F1">
        <w:rPr>
          <w:rStyle w:val="Hyperlink4"/>
          <w:color w:val="000000" w:themeColor="text1"/>
        </w:rPr>
        <w:t xml:space="preserve"> mobileapplications whose names appear on the website of the SEBI which may be updated from time to time. A list of SCSBs and mobile applications, using the UPI handles and which are live for applying in public issues using UPI mechanism is available on th</w:t>
      </w:r>
      <w:r w:rsidRPr="00B309F1">
        <w:rPr>
          <w:rStyle w:val="Hyperlink4"/>
          <w:color w:val="000000" w:themeColor="text1"/>
        </w:rPr>
        <w:t xml:space="preserve">e website of SEBI at </w:t>
      </w:r>
      <w:hyperlink r:id="rId221" w:history="1">
        <w:r w:rsidRPr="00B309F1">
          <w:rPr>
            <w:rStyle w:val="Hyperlink4"/>
            <w:color w:val="000000" w:themeColor="text1"/>
          </w:rPr>
          <w:t>https://www.sebi.gov.in/sebiweb/other/OtherAction.do?doRecognisedFpi=yes&amp;intmId=40</w:t>
        </w:r>
      </w:hyperlink>
      <w:r w:rsidRPr="00B309F1">
        <w:rPr>
          <w:rStyle w:val="Hyperlink4"/>
          <w:color w:val="000000" w:themeColor="text1"/>
        </w:rPr>
        <w:t xml:space="preserve"> and </w:t>
      </w:r>
      <w:hyperlink r:id="rId222" w:history="1">
        <w:r w:rsidRPr="00B309F1">
          <w:rPr>
            <w:rStyle w:val="Hyperlink4"/>
            <w:color w:val="000000" w:themeColor="text1"/>
          </w:rPr>
          <w:t>https://www.sebi.gov.in/sebiweb/other/OtherAction.do?doRecognisedFpi=yes&amp;intmId=43</w:t>
        </w:r>
      </w:hyperlink>
      <w:r w:rsidRPr="00B309F1">
        <w:rPr>
          <w:rStyle w:val="Hyperlink4"/>
          <w:color w:val="000000" w:themeColor="text1"/>
        </w:rPr>
        <w:t>,respectively,asupdatedfromtime to time and at such other websites as may be prescribed by SEBI from time to time.</w:t>
      </w:r>
    </w:p>
    <w:p w:rsidR="00BB050D" w:rsidRPr="00B309F1" w:rsidRDefault="00BB050D">
      <w:pPr>
        <w:pStyle w:val="BodyText"/>
        <w:jc w:val="both"/>
        <w:rPr>
          <w:color w:val="000000" w:themeColor="text1"/>
        </w:rPr>
        <w:sectPr w:rsidR="00BB050D" w:rsidRPr="00B309F1">
          <w:headerReference w:type="default" r:id="rId223"/>
          <w:footerReference w:type="default" r:id="rId224"/>
          <w:pgSz w:w="11920" w:h="16840"/>
          <w:pgMar w:top="1400" w:right="566" w:bottom="280" w:left="992" w:header="0" w:footer="0" w:gutter="0"/>
          <w:cols w:space="720"/>
        </w:sectPr>
      </w:pPr>
    </w:p>
    <w:p w:rsidR="00BB050D" w:rsidRPr="00B309F1" w:rsidRDefault="00C175F3">
      <w:pPr>
        <w:pStyle w:val="BodyText"/>
        <w:spacing w:before="200"/>
        <w:ind w:left="88" w:right="149"/>
        <w:jc w:val="both"/>
        <w:rPr>
          <w:color w:val="000000" w:themeColor="text1"/>
        </w:rPr>
      </w:pPr>
      <w:r w:rsidRPr="00B309F1">
        <w:rPr>
          <w:rStyle w:val="Hyperlink4"/>
          <w:color w:val="000000" w:themeColor="text1"/>
        </w:rPr>
        <w:t>InrelationtoBids(otherthanBidsbyAnchorInvestorsandRIIs)submittedtoamemberoftheSyndicate,thelistofbranches of the SCSBs at King-Church named by the respective SCSBs to receive deposits of Spencer, Brown and Brown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Spencer, Brown and Brown from the Syndicate at Specified Locations, see the website of the SEBI at www.sebi.gov.in/sebiweb/other/OtherAction.do?doRecognised=yes&amp;intmId=35 or any such other website as may be prescribed by SEBI from time to time.</w:t>
      </w:r>
      <w:r w:rsidRPr="00B309F1">
        <w:rPr>
          <w:rStyle w:val="Hyperlink4"/>
          <w:color w:val="000000" w:themeColor="text1"/>
        </w:rPr>
      </w:r>
      <w:hyperlink r:id="rId225" w:history="1">
        <w:r w:rsidRPr="00B309F1">
          <w:rPr>
            <w:rStyle w:val="Hyperlink4"/>
            <w:color w:val="000000" w:themeColor="text1"/>
          </w:rPr>
          <w:t>www.sebi.gov.in/sebiweb/other/OtherAction.do?doRecognised=yes&amp;intmId=35</w:t>
        </w:r>
      </w:hyperlink>
      <w:r w:rsidRPr="00B309F1">
        <w:rPr>
          <w:rStyle w:val="Hyperlink4"/>
          <w:color w:val="000000" w:themeColor="text1"/>
        </w:rPr>
      </w:r>
      <w:r w:rsidRPr="00B309F1">
        <w:rPr>
          <w:rStyle w:val="Hyperlink4"/>
          <w:color w:val="000000" w:themeColor="text1"/>
        </w:rPr>
      </w:r>
      <w:hyperlink r:id="rId226" w:history="1">
        <w:r w:rsidRPr="00B309F1">
          <w:rPr>
            <w:rStyle w:val="Hyperlink4"/>
            <w:color w:val="000000" w:themeColor="text1"/>
          </w:rPr>
          <w:t>www.sebi.gov.in/sebiweb/other/OtherAction.do?doRecognised=yes&amp;intmId=35</w:t>
        </w:r>
      </w:hyperlink>
      <w:r w:rsidRPr="00B309F1">
        <w:rPr>
          <w:rStyle w:val="Hyperlink4"/>
          <w:color w:val="000000" w:themeColor="text1"/>
        </w:rPr>
      </w:r>
    </w:p>
    <w:p w:rsidR="00BB050D" w:rsidRPr="00B309F1" w:rsidRDefault="00C175F3">
      <w:pPr>
        <w:pStyle w:val="Heading4"/>
        <w:ind w:left="88"/>
        <w:rPr>
          <w:color w:val="000000" w:themeColor="text1"/>
        </w:rPr>
      </w:pPr>
      <w:r w:rsidRPr="00B309F1">
        <w:rPr>
          <w:rStyle w:val="Hyperlink4"/>
          <w:color w:val="000000" w:themeColor="text1"/>
        </w:rPr>
        <w:t>Registered</w:t>
      </w:r>
      <w:r w:rsidRPr="00B309F1">
        <w:rPr>
          <w:rStyle w:val="Hyperlink5"/>
          <w:color w:val="000000" w:themeColor="text1"/>
        </w:rPr>
        <w:t>Brokers</w:t>
      </w:r>
    </w:p>
    <w:p w:rsidR="00BB050D" w:rsidRPr="00B309F1" w:rsidRDefault="00C175F3">
      <w:pPr>
        <w:pStyle w:val="BodyText"/>
        <w:spacing w:before="200"/>
        <w:ind w:left="88" w:right="155"/>
        <w:jc w:val="both"/>
        <w:rPr>
          <w:color w:val="000000" w:themeColor="text1"/>
        </w:rPr>
      </w:pPr>
      <w:r w:rsidRPr="00B309F1">
        <w:rPr>
          <w:rStyle w:val="Hyperlink4"/>
          <w:color w:val="000000" w:themeColor="text1"/>
        </w:rPr>
        <w:t>BidderscansubmitASBAFormsintheOfferusingthestockbrokernetworkofthestockexchange,i.e.,throughtheRegistered Brokers at Elliott, Durham and Simpson. The list of Alexander-Perry eligible to accept Green, Scott and Clark, including details such as postaladdress,telephonenumberande-mailaddress,isprovidedonthewebsitesoftheStockExchangesatwww.bseindia.com and www.nseindia.com, as updated from time to time.</w:t>
      </w:r>
      <w:r w:rsidRPr="00B309F1">
        <w:rPr>
          <w:rStyle w:val="Hyperlink4"/>
          <w:color w:val="000000" w:themeColor="text1"/>
        </w:rPr>
      </w:r>
      <w:r w:rsidRPr="00B309F1">
        <w:rPr>
          <w:rStyle w:val="Hyperlink4"/>
          <w:color w:val="000000" w:themeColor="text1"/>
        </w:rPr>
      </w:r>
      <w:hyperlink r:id="rId227" w:history="1">
        <w:r w:rsidRPr="00B309F1">
          <w:rPr>
            <w:rStyle w:val="Hyperlink4"/>
            <w:color w:val="000000" w:themeColor="text1"/>
          </w:rPr>
          <w:t>www.bseindia.com</w:t>
        </w:r>
      </w:hyperlink>
      <w:r w:rsidRPr="00B309F1">
        <w:rPr>
          <w:rStyle w:val="Hyperlink4"/>
          <w:color w:val="000000" w:themeColor="text1"/>
        </w:rPr>
      </w:r>
      <w:hyperlink r:id="rId228" w:history="1">
        <w:r w:rsidRPr="00B309F1">
          <w:rPr>
            <w:rStyle w:val="Hyperlink4"/>
            <w:color w:val="000000" w:themeColor="text1"/>
          </w:rPr>
          <w:t>www.nseindia.com</w:t>
        </w:r>
      </w:hyperlink>
      <w:r w:rsidRPr="00B309F1">
        <w:rPr>
          <w:rStyle w:val="Hyperlink4"/>
          <w:color w:val="000000" w:themeColor="text1"/>
        </w:rPr>
      </w:r>
    </w:p>
    <w:p w:rsidR="00BB050D" w:rsidRPr="00B309F1" w:rsidRDefault="00C175F3">
      <w:pPr>
        <w:pStyle w:val="Heading4"/>
        <w:spacing w:before="201"/>
        <w:ind w:left="88"/>
        <w:rPr>
          <w:color w:val="000000" w:themeColor="text1"/>
        </w:rPr>
      </w:pPr>
      <w:r w:rsidRPr="00B309F1">
        <w:rPr>
          <w:rStyle w:val="Hyperlink4"/>
          <w:color w:val="000000" w:themeColor="text1"/>
        </w:rPr>
        <w:t>Terry Davis</w:t>
      </w:r>
      <w:r w:rsidRPr="00B309F1">
        <w:rPr>
          <w:rStyle w:val="Hyperlink5"/>
          <w:color w:val="000000" w:themeColor="text1"/>
        </w:rPr>
      </w:r>
    </w:p>
    <w:p w:rsidR="00BB050D" w:rsidRPr="00B309F1" w:rsidRDefault="00C175F3">
      <w:pPr>
        <w:pStyle w:val="BodyText"/>
        <w:tabs>
          <w:tab w:val="left" w:pos="9907"/>
        </w:tabs>
        <w:spacing w:before="200"/>
        <w:ind w:left="88" w:right="152"/>
        <w:jc w:val="both"/>
        <w:rPr>
          <w:color w:val="000000" w:themeColor="text1"/>
        </w:rPr>
      </w:pPr>
      <w:r w:rsidRPr="00B309F1">
        <w:rPr>
          <w:rStyle w:val="Hyperlink4"/>
          <w:color w:val="000000" w:themeColor="text1"/>
        </w:rPr>
        <w:t>The list of the RTAs eligible to accept Green, Scott and Clark at Shaffer-Steele, including details such as address, telephone number and e-mail address, is provided on the websites of Montgomery, Vaughn and Herrera at www.bseindia.com/Static/Markets/PublicIssues/RtaDp.aspx?</w:t>
        <w:tab/>
        <w:t>and www.nseindia.com/products/content/equities/ipos/asba_procedures.htm, respectively, as updated from time to time.</w:t>
      </w:r>
      <w:hyperlink r:id="rId229" w:history="1">
        <w:r w:rsidRPr="00B309F1">
          <w:rPr>
            <w:rStyle w:val="Hyperlink5"/>
            <w:color w:val="000000" w:themeColor="text1"/>
          </w:rPr>
          <w:t>www.bseindia.com/Static/Markets/PublicIssues/RtaDp.aspx?</w:t>
        </w:r>
      </w:hyperlink>
      <w:r w:rsidRPr="00B309F1">
        <w:rPr>
          <w:rStyle w:val="Hyperlink4"/>
          <w:color w:val="000000" w:themeColor="text1"/>
        </w:rPr>
      </w:r>
      <w:r w:rsidRPr="00B309F1">
        <w:rPr>
          <w:rStyle w:val="None"/>
          <w:color w:val="000000" w:themeColor="text1"/>
        </w:rPr>
      </w:r>
      <w:hyperlink r:id="rId230" w:history="1">
        <w:r w:rsidRPr="00B309F1">
          <w:rPr>
            <w:rStyle w:val="Hyperlink4"/>
            <w:color w:val="000000" w:themeColor="text1"/>
          </w:rPr>
          <w:t>www.nseindia.com/products/content/equities/ipos/asba_procedures.htm</w:t>
        </w:r>
      </w:hyperlink>
      <w:r w:rsidRPr="00B309F1">
        <w:rPr>
          <w:rStyle w:val="Hyperlink4"/>
          <w:color w:val="000000" w:themeColor="text1"/>
        </w:rPr>
      </w:r>
      <w:r w:rsidRPr="00B309F1">
        <w:rPr>
          <w:rStyle w:val="Hyperlink4"/>
          <w:color w:val="000000" w:themeColor="text1"/>
        </w:rPr>
      </w:r>
    </w:p>
    <w:p w:rsidR="00BB050D" w:rsidRPr="00B309F1" w:rsidRDefault="00C175F3">
      <w:pPr>
        <w:pStyle w:val="Heading4"/>
        <w:spacing w:before="198"/>
        <w:ind w:left="88"/>
        <w:rPr>
          <w:color w:val="000000" w:themeColor="text1"/>
        </w:rPr>
      </w:pPr>
      <w:r w:rsidRPr="00B309F1">
        <w:rPr>
          <w:rStyle w:val="Hyperlink4"/>
          <w:color w:val="000000" w:themeColor="text1"/>
        </w:rPr>
        <w:t>Devin Bates</w:t>
      </w:r>
      <w:r w:rsidRPr="00B309F1">
        <w:rPr>
          <w:rStyle w:val="Hyperlink5"/>
          <w:color w:val="000000" w:themeColor="text1"/>
        </w:rPr>
      </w:r>
    </w:p>
    <w:p w:rsidR="00BB050D" w:rsidRPr="00B309F1" w:rsidRDefault="00C175F3">
      <w:pPr>
        <w:pStyle w:val="BodyText"/>
        <w:tabs>
          <w:tab w:val="left" w:pos="9905"/>
        </w:tabs>
        <w:spacing w:before="200"/>
        <w:ind w:left="88" w:right="153"/>
        <w:jc w:val="both"/>
        <w:rPr>
          <w:color w:val="000000" w:themeColor="text1"/>
        </w:rPr>
      </w:pPr>
      <w:r w:rsidRPr="00B309F1">
        <w:rPr>
          <w:rStyle w:val="Hyperlink4"/>
          <w:color w:val="000000" w:themeColor="text1"/>
        </w:rPr>
        <w:t>ThelistoftheCDPseligibletoacceptASBAFormsattheDesignatedCDPLocations,includingdetailssuchastheirnameand contact details, is provided on the websites of Montgomery, Vaughn and Herrera at https://www.bseindia.com/Static/PublicIssues/RtaDp.aspx</w:t>
        <w:tab/>
        <w:t>and</w:t>
      </w:r>
      <w:hyperlink r:id="rId231" w:history="1">
        <w:r w:rsidRPr="00B309F1">
          <w:rPr>
            <w:rStyle w:val="Hyperlink5"/>
            <w:color w:val="000000" w:themeColor="text1"/>
          </w:rPr>
          <w:t>https://www.bseindia.com/Static/PublicIssues/RtaDp.aspx</w:t>
        </w:r>
      </w:hyperlink>
      <w:r w:rsidRPr="00B309F1">
        <w:rPr>
          <w:rStyle w:val="Hyperlink4"/>
          <w:color w:val="000000" w:themeColor="text1"/>
        </w:rPr>
      </w:r>
      <w:r w:rsidRPr="00B309F1">
        <w:rPr>
          <w:rStyle w:val="None"/>
          <w:color w:val="000000" w:themeColor="text1"/>
        </w:rPr>
      </w:r>
    </w:p>
    <w:p w:rsidR="00BB050D" w:rsidRPr="00B309F1" w:rsidRDefault="00BB050D">
      <w:pPr>
        <w:pStyle w:val="BodyText"/>
        <w:spacing w:before="1"/>
        <w:ind w:left="88"/>
        <w:jc w:val="both"/>
        <w:rPr>
          <w:color w:val="000000" w:themeColor="text1"/>
        </w:rPr>
      </w:pPr>
      <w:hyperlink r:id="rId232" w:history="1">
        <w:r w:rsidR="00C175F3" w:rsidRPr="00B309F1">
          <w:rPr>
            <w:rStyle w:val="Hyperlink5"/>
            <w:color w:val="000000" w:themeColor="text1"/>
          </w:rPr>
          <w:t>https://www.nseindia.com/products/con</w:t>
        </w:r>
        <w:r w:rsidR="00C175F3" w:rsidRPr="00B309F1">
          <w:rPr>
            <w:rStyle w:val="Hyperlink5"/>
            <w:color w:val="000000" w:themeColor="text1"/>
          </w:rPr>
          <w:t>tent/equities/ipos/asba_procedures.htm</w:t>
        </w:r>
      </w:hyperlink>
      <w:r w:rsidR="00C175F3" w:rsidRPr="00B309F1">
        <w:rPr>
          <w:rStyle w:val="Hyperlink5"/>
          <w:color w:val="000000" w:themeColor="text1"/>
        </w:rPr>
        <w:t>,respectively,asupdatedfromtimetotime.</w:t>
      </w:r>
    </w:p>
    <w:p w:rsidR="00BB050D" w:rsidRPr="00B309F1" w:rsidRDefault="00C175F3">
      <w:pPr>
        <w:pStyle w:val="Heading3"/>
        <w:rPr>
          <w:color w:val="000000" w:themeColor="text1"/>
        </w:rPr>
      </w:pPr>
      <w:r w:rsidRPr="00B309F1">
        <w:rPr>
          <w:rStyle w:val="Hyperlink5"/>
          <w:color w:val="000000" w:themeColor="text1"/>
          <w:lang w:val="nl-NL"/>
        </w:rPr>
        <w:t>Experts</w:t>
      </w:r>
    </w:p>
    <w:p w:rsidR="00BB050D" w:rsidRPr="00B309F1" w:rsidRDefault="00C175F3">
      <w:pPr>
        <w:pStyle w:val="BodyText"/>
        <w:spacing w:before="199"/>
        <w:ind w:left="88"/>
        <w:rPr>
          <w:color w:val="000000" w:themeColor="text1"/>
        </w:rPr>
      </w:pPr>
      <w:r w:rsidRPr="00B309F1">
        <w:rPr>
          <w:rStyle w:val="Hyperlink4"/>
          <w:color w:val="000000" w:themeColor="text1"/>
        </w:rPr>
        <w:t>Exceptasstatedbelow,ourCompanyhasnotobtainedanyexpert</w:t>
      </w:r>
      <w:r w:rsidRPr="00B309F1">
        <w:rPr>
          <w:rStyle w:val="Hyperlink5"/>
          <w:color w:val="000000" w:themeColor="text1"/>
        </w:rPr>
        <w:t>opinions:</w:t>
      </w:r>
    </w:p>
    <w:p w:rsidR="00BB050D" w:rsidRPr="00B309F1" w:rsidRDefault="00C175F3">
      <w:pPr>
        <w:pStyle w:val="BodyText"/>
        <w:spacing w:before="200"/>
        <w:ind w:left="88" w:right="148"/>
        <w:jc w:val="both"/>
        <w:rPr>
          <w:color w:val="000000" w:themeColor="text1"/>
        </w:rPr>
      </w:pPr>
      <w:r w:rsidRPr="00B309F1">
        <w:rPr>
          <w:rStyle w:val="Hyperlink4"/>
          <w:color w:val="000000" w:themeColor="text1"/>
        </w:rPr>
        <w:t>OurCompanyhasreceivedthewrittenconsentdated November27,2025fromourStatutoryAuditors,Kirtane&amp;Pandit,LLP, Chartered Accountants, to include their name as required under section 26 (5) of the Companies Act, 2013 read with SEBI Jacobson LLC, in this Kirby-Nunez and as an “expert” as defined under section 2(38) of the Companies Act, 2013,to the extentand in their capacity asour Austin Inc,and inrespectoftheir (i)examinationreportdatedOctober 18, 2025 on Patterson Inc; and (ii) the statement of special tax benefits available to the Company and its shareholdersunderthedirectandindirecttaxlawsinIndiadated November27,2025,includedinthisRedHerringProspectus and(iii)anyothercertificatesasmayberequiredforthepurposesoftheOffer,andsuchconsenthasnotbeenwithdrawnas on the dateof thisRed Herring Prospectus. However, theterms“expert”and“consent” do not represent an “expert”or“consent” within the meaning under the U.S. Securities Act.</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1"/>
        <w:ind w:left="88" w:right="149"/>
        <w:jc w:val="both"/>
        <w:rPr>
          <w:color w:val="000000" w:themeColor="text1"/>
        </w:rPr>
      </w:pPr>
      <w:r w:rsidRPr="00B309F1">
        <w:rPr>
          <w:rStyle w:val="Hyperlink4"/>
          <w:color w:val="000000" w:themeColor="text1"/>
        </w:rPr>
        <w:t>Our Company has received written consent dated November27, 2025 from Lalit MuljibhaiSarvaiya, to include their name as requiredundersection26oftheCompaniesAct,2013readwithSEBIICDRRegulations,in thisRedHerringProspectus,and asan“expert”asdefinedundersection2(38)oftheCompaniesAct,2013totheextentandintheircapacityas anindependent chartered engineer in respect of information certified by them, as included in this Kirby-Nunez; and such consent has not been withdrawn as on the date of this Kirby-Nunez.</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99"/>
        <w:ind w:left="88" w:right="147"/>
        <w:jc w:val="both"/>
        <w:rPr>
          <w:color w:val="000000" w:themeColor="text1"/>
        </w:rPr>
      </w:pPr>
      <w:r w:rsidRPr="00B309F1">
        <w:rPr>
          <w:rStyle w:val="Hyperlink4"/>
          <w:color w:val="000000" w:themeColor="text1"/>
        </w:rPr>
        <w:t>OurCompanyhasreceivedwrittenconsentdated December10,2025 fromKanj&amp;Co. LLP,independentpracticingcompany secretary, to include their name as required under Section 26 of the Companies Act, 2013 inthis Kirby-Nunez and as an ‘expert’ as defined under Section 2(38) of CompaniesAct, 2013 in respect of the certificate issued in their capacity as a practicing company secretary to our Company, and such consent has not been withdrawn as on the date of this Kirby-Nunez.</w:t>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BB050D">
      <w:pPr>
        <w:pStyle w:val="BodyText"/>
        <w:jc w:val="both"/>
        <w:rPr>
          <w:color w:val="000000" w:themeColor="text1"/>
        </w:rPr>
        <w:sectPr w:rsidR="00BB050D" w:rsidRPr="00B309F1">
          <w:headerReference w:type="default" r:id="rId233"/>
          <w:footerReference w:type="default" r:id="rId234"/>
          <w:pgSz w:w="11920" w:h="16840"/>
          <w:pgMar w:top="1400" w:right="566" w:bottom="280" w:left="992" w:header="0" w:footer="0" w:gutter="0"/>
          <w:cols w:space="720"/>
        </w:sectPr>
      </w:pPr>
    </w:p>
    <w:p w:rsidR="00BB050D" w:rsidRPr="00B309F1" w:rsidRDefault="00C175F3">
      <w:pPr>
        <w:pStyle w:val="Heading3"/>
        <w:spacing w:before="67"/>
        <w:rPr>
          <w:color w:val="000000" w:themeColor="text1"/>
        </w:rPr>
      </w:pPr>
      <w:r w:rsidRPr="00B309F1">
        <w:rPr>
          <w:rStyle w:val="Hyperlink4"/>
          <w:color w:val="000000" w:themeColor="text1"/>
          <w:lang w:val="it-IT"/>
        </w:rPr>
        <w:t>Brian Cooper</w:t>
      </w:r>
      <w:r w:rsidRPr="00B309F1">
        <w:rPr>
          <w:rStyle w:val="Hyperlink4"/>
          <w:color w:val="000000" w:themeColor="text1"/>
        </w:rPr>
      </w:r>
      <w:r w:rsidRPr="00B309F1">
        <w:rPr>
          <w:rStyle w:val="Hyperlink4"/>
          <w:color w:val="000000" w:themeColor="text1"/>
        </w:rPr>
      </w:r>
      <w:r w:rsidRPr="00B309F1">
        <w:rPr>
          <w:rStyle w:val="Hyperlink4"/>
          <w:color w:val="000000" w:themeColor="text1"/>
          <w:lang w:val="fr-FR"/>
        </w:rPr>
      </w:r>
      <w:r w:rsidRPr="00B309F1">
        <w:rPr>
          <w:rStyle w:val="Hyperlink5"/>
          <w:color w:val="000000" w:themeColor="text1"/>
        </w:rPr>
      </w:r>
    </w:p>
    <w:p w:rsidR="00BB050D" w:rsidRPr="00B309F1" w:rsidRDefault="00C175F3">
      <w:pPr>
        <w:pStyle w:val="Body"/>
        <w:spacing w:before="200" w:line="229" w:lineRule="exact"/>
        <w:ind w:left="88"/>
        <w:rPr>
          <w:rStyle w:val="None"/>
          <w:b/>
          <w:bCs/>
          <w:color w:val="000000" w:themeColor="text1"/>
          <w:sz w:val="20"/>
          <w:szCs w:val="20"/>
        </w:rPr>
      </w:pPr>
      <w:r w:rsidRPr="00B309F1">
        <w:rPr>
          <w:rStyle w:val="None"/>
          <w:b/>
          <w:bCs/>
          <w:color w:val="000000" w:themeColor="text1"/>
          <w:sz w:val="20"/>
          <w:szCs w:val="20"/>
        </w:rPr>
        <w:t>Kirtane&amp;</w:t>
      </w:r>
      <w:r w:rsidRPr="00B309F1">
        <w:rPr>
          <w:rStyle w:val="None"/>
          <w:b/>
          <w:bCs/>
          <w:color w:val="000000" w:themeColor="text1"/>
          <w:sz w:val="20"/>
          <w:szCs w:val="20"/>
          <w:lang w:val="fr-FR"/>
        </w:rPr>
        <w:t>Pandit,</w:t>
      </w:r>
      <w:r w:rsidRPr="00B309F1">
        <w:rPr>
          <w:rStyle w:val="None"/>
          <w:b/>
          <w:bCs/>
          <w:color w:val="000000" w:themeColor="text1"/>
          <w:sz w:val="20"/>
          <w:szCs w:val="20"/>
          <w:lang w:val="da-DK"/>
        </w:rPr>
        <w:t>LLP,</w:t>
      </w:r>
      <w:r w:rsidRPr="00B309F1">
        <w:rPr>
          <w:rStyle w:val="None"/>
          <w:b/>
          <w:bCs/>
          <w:color w:val="000000" w:themeColor="text1"/>
          <w:sz w:val="20"/>
          <w:szCs w:val="20"/>
        </w:rPr>
        <w:t>Chartered</w:t>
      </w:r>
      <w:r w:rsidRPr="00B309F1">
        <w:rPr>
          <w:rStyle w:val="None"/>
          <w:b/>
          <w:bCs/>
          <w:color w:val="000000" w:themeColor="text1"/>
          <w:spacing w:val="-1"/>
          <w:sz w:val="20"/>
          <w:szCs w:val="20"/>
        </w:rPr>
        <w:t>Accountants</w:t>
      </w:r>
    </w:p>
    <w:p w:rsidR="00BB050D" w:rsidRPr="00B309F1" w:rsidRDefault="00C175F3">
      <w:pPr>
        <w:pStyle w:val="BodyText"/>
        <w:spacing w:line="229" w:lineRule="exact"/>
        <w:ind w:left="88"/>
        <w:rPr>
          <w:color w:val="000000" w:themeColor="text1"/>
        </w:rPr>
      </w:pPr>
      <w:r w:rsidRPr="00B309F1">
        <w:rPr>
          <w:rStyle w:val="Hyperlink4"/>
          <w:color w:val="000000" w:themeColor="text1"/>
        </w:rPr>
        <w:t>5thFloor,WingA,April Sanchez</w:t>
      </w:r>
      <w:r w:rsidRPr="00B309F1">
        <w:rPr>
          <w:rStyle w:val="None"/>
          <w:color w:val="000000" w:themeColor="text1"/>
          <w:vertAlign w:val="superscript"/>
        </w:rPr>
      </w:r>
      <w:r w:rsidRPr="00B309F1">
        <w:rPr>
          <w:rStyle w:val="None"/>
          <w:color w:val="000000" w:themeColor="text1"/>
        </w:rPr>
      </w:r>
      <w:r w:rsidRPr="00B309F1">
        <w:rPr>
          <w:rStyle w:val="None"/>
          <w:color w:val="000000" w:themeColor="text1"/>
        </w:rPr>
      </w:r>
    </w:p>
    <w:p w:rsidR="00BB050D" w:rsidRPr="00B309F1" w:rsidRDefault="00C175F3">
      <w:pPr>
        <w:pStyle w:val="BodyText"/>
        <w:spacing w:before="1"/>
        <w:ind w:left="88" w:right="8220"/>
        <w:rPr>
          <w:color w:val="000000" w:themeColor="text1"/>
        </w:rPr>
      </w:pPr>
      <w:r w:rsidRPr="00B309F1">
        <w:rPr>
          <w:rStyle w:val="Hyperlink4"/>
          <w:color w:val="000000" w:themeColor="text1"/>
        </w:rPr>
        <w:t>S.No.127/1B/1,PlotA1 Anderson-Mccarthy</w:t>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before="1"/>
        <w:ind w:left="88"/>
        <w:rPr>
          <w:color w:val="000000" w:themeColor="text1"/>
        </w:rPr>
      </w:pPr>
      <w:r w:rsidRPr="00B309F1">
        <w:rPr>
          <w:rStyle w:val="Hyperlink4"/>
          <w:color w:val="000000" w:themeColor="text1"/>
        </w:rPr>
        <w:t>Pune–411</w:t>
      </w:r>
      <w:r w:rsidRPr="00B309F1">
        <w:rPr>
          <w:rStyle w:val="None"/>
          <w:color w:val="000000" w:themeColor="text1"/>
        </w:rPr>
        <w:t>038</w:t>
      </w:r>
    </w:p>
    <w:p w:rsidR="00BB050D" w:rsidRPr="00B309F1" w:rsidRDefault="00C175F3">
      <w:pPr>
        <w:pStyle w:val="BodyText"/>
        <w:spacing w:line="229" w:lineRule="exac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E-mail:brooksmichael@example.net</w:t>
      </w:r>
      <w:r w:rsidRPr="00B309F1">
        <w:rPr>
          <w:rStyle w:val="Hyperlink4"/>
          <w:color w:val="000000" w:themeColor="text1"/>
        </w:rPr>
      </w:r>
      <w:hyperlink r:id="rId235" w:history="1">
        <w:r w:rsidRPr="00B309F1">
          <w:rPr>
            <w:rStyle w:val="Hyperlink5"/>
            <w:color w:val="000000" w:themeColor="text1"/>
          </w:rPr>
          <w:t>parag.pansare@kirtanepandit.com</w:t>
        </w:r>
      </w:hyperlink>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Telephone:(271)932-0858x74859</w:t>
      </w:r>
      <w:r w:rsidRPr="00B309F1">
        <w:rPr>
          <w:rStyle w:val="Hyperlink9"/>
          <w:color w:val="000000" w:themeColor="text1"/>
        </w:rPr>
      </w:r>
      <w:r w:rsidRPr="00B309F1">
        <w:rPr>
          <w:rStyle w:val="None"/>
          <w:color w:val="000000" w:themeColor="text1"/>
          <w:spacing w:val="-3"/>
          <w:sz w:val="20"/>
          <w:szCs w:val="20"/>
        </w:rPr>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lang w:val="de-DE"/>
        </w:rPr>
        <w:t>Firm</w:t>
      </w:r>
      <w:r w:rsidRPr="00B309F1">
        <w:rPr>
          <w:rStyle w:val="None"/>
          <w:b/>
          <w:bCs/>
          <w:color w:val="000000" w:themeColor="text1"/>
          <w:sz w:val="20"/>
          <w:szCs w:val="20"/>
          <w:lang w:val="fr-FR"/>
        </w:rPr>
        <w:t>registration</w:t>
      </w:r>
      <w:r w:rsidRPr="00B309F1">
        <w:rPr>
          <w:rStyle w:val="None"/>
          <w:b/>
          <w:bCs/>
          <w:color w:val="000000" w:themeColor="text1"/>
          <w:sz w:val="20"/>
          <w:szCs w:val="20"/>
        </w:rPr>
        <w:t>number</w:t>
      </w:r>
      <w:r w:rsidRPr="00B309F1">
        <w:rPr>
          <w:rStyle w:val="Hyperlink9"/>
          <w:color w:val="000000" w:themeColor="text1"/>
        </w:rPr>
        <w:t>:105215W/</w:t>
      </w:r>
      <w:r w:rsidRPr="00B309F1">
        <w:rPr>
          <w:rStyle w:val="Hyperlink10"/>
          <w:color w:val="000000" w:themeColor="text1"/>
        </w:rPr>
        <w:t>W100057</w:t>
      </w:r>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lang w:val="nl-NL"/>
        </w:rPr>
        <w:t>Peer</w:t>
      </w:r>
      <w:r w:rsidRPr="00B309F1">
        <w:rPr>
          <w:rStyle w:val="None"/>
          <w:b/>
          <w:bCs/>
          <w:color w:val="000000" w:themeColor="text1"/>
          <w:sz w:val="20"/>
          <w:szCs w:val="20"/>
        </w:rPr>
        <w:t>reviewnumber</w:t>
      </w:r>
      <w:r w:rsidRPr="00B309F1">
        <w:rPr>
          <w:rStyle w:val="Hyperlink9"/>
          <w:color w:val="000000" w:themeColor="text1"/>
        </w:rPr>
        <w:t>:</w:t>
      </w:r>
      <w:r w:rsidRPr="00B309F1">
        <w:rPr>
          <w:rStyle w:val="Hyperlink10"/>
          <w:color w:val="000000" w:themeColor="text1"/>
        </w:rPr>
        <w:t>014680</w:t>
      </w:r>
    </w:p>
    <w:p w:rsidR="00BB050D" w:rsidRPr="00B309F1" w:rsidRDefault="00C175F3">
      <w:pPr>
        <w:pStyle w:val="Heading3"/>
        <w:spacing w:before="199"/>
        <w:rPr>
          <w:color w:val="000000" w:themeColor="text1"/>
        </w:rPr>
      </w:pPr>
      <w:r w:rsidRPr="00B309F1">
        <w:rPr>
          <w:rStyle w:val="Hyperlink4"/>
          <w:color w:val="000000" w:themeColor="text1"/>
        </w:rPr>
        <w:t>Changes</w:t>
      </w:r>
      <w:r w:rsidRPr="00B309F1">
        <w:rPr>
          <w:rStyle w:val="Hyperlink4"/>
          <w:color w:val="000000" w:themeColor="text1"/>
        </w:rPr>
        <w:t>in</w:t>
      </w:r>
      <w:r w:rsidRPr="00B309F1">
        <w:rPr>
          <w:rStyle w:val="Hyperlink5"/>
          <w:color w:val="000000" w:themeColor="text1"/>
        </w:rPr>
        <w:t>Auditors</w:t>
      </w:r>
    </w:p>
    <w:p w:rsidR="00BB050D" w:rsidRPr="00B309F1" w:rsidRDefault="00C175F3">
      <w:pPr>
        <w:pStyle w:val="BodyText"/>
        <w:spacing w:before="200"/>
        <w:ind w:left="88"/>
        <w:rPr>
          <w:color w:val="000000" w:themeColor="text1"/>
        </w:rPr>
      </w:pPr>
      <w:r w:rsidRPr="00B309F1">
        <w:rPr>
          <w:rStyle w:val="Hyperlink4"/>
          <w:color w:val="000000" w:themeColor="text1"/>
        </w:rPr>
        <w:t>Except as statedbelow,therehas beennochange inourstatutoryauditors inthe threeyears precedingthe dateofthis Kirby-Nunez:</w:t>
      </w:r>
    </w:p>
    <w:p w:rsidR="00BB050D" w:rsidRPr="00B309F1" w:rsidRDefault="00BB050D">
      <w:pPr>
        <w:pStyle w:val="BodyText"/>
        <w:spacing w:before="4"/>
        <w:rPr>
          <w:rStyle w:val="Hyperlink4"/>
          <w:color w:val="000000" w:themeColor="text1"/>
          <w:sz w:val="17"/>
          <w:szCs w:val="17"/>
        </w:rPr>
      </w:pPr>
    </w:p>
    <w:tbl>
      <w:tblPr>
        <w:tblW w:w="10013"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674"/>
        <w:gridCol w:w="2009"/>
        <w:gridCol w:w="3330"/>
      </w:tblGrid>
      <w:tr w:rsidR="00BB050D" w:rsidRPr="00B309F1">
        <w:trPr>
          <w:trHeight w:val="198"/>
        </w:trPr>
        <w:tc>
          <w:tcPr>
            <w:tcW w:w="46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rsidR="00BB050D" w:rsidRPr="00B309F1" w:rsidRDefault="00C175F3">
            <w:pPr>
              <w:pStyle w:val="TableParagraph"/>
              <w:spacing w:before="2" w:line="186" w:lineRule="exact"/>
              <w:ind w:left="8"/>
              <w:jc w:val="center"/>
              <w:rPr>
                <w:color w:val="000000" w:themeColor="text1"/>
              </w:rPr>
            </w:pPr>
            <w:r w:rsidRPr="00B309F1">
              <w:rPr>
                <w:rStyle w:val="None"/>
                <w:b/>
                <w:bCs/>
                <w:color w:val="000000" w:themeColor="text1"/>
                <w:spacing w:val="-2"/>
                <w:sz w:val="18"/>
                <w:szCs w:val="18"/>
              </w:rPr>
              <w:t>Particulars</w:t>
            </w:r>
          </w:p>
        </w:tc>
        <w:tc>
          <w:tcPr>
            <w:tcW w:w="20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500" w:type="dxa"/>
            </w:tcMar>
          </w:tcPr>
          <w:p w:rsidR="00BB050D" w:rsidRPr="00B309F1" w:rsidRDefault="00C175F3">
            <w:pPr>
              <w:pStyle w:val="TableParagraph"/>
              <w:spacing w:before="2" w:line="186" w:lineRule="exact"/>
              <w:ind w:right="420"/>
              <w:jc w:val="right"/>
              <w:rPr>
                <w:color w:val="000000" w:themeColor="text1"/>
              </w:rPr>
            </w:pPr>
            <w:r w:rsidRPr="00B309F1">
              <w:rPr>
                <w:rStyle w:val="None"/>
                <w:b/>
                <w:bCs/>
                <w:color w:val="000000" w:themeColor="text1"/>
                <w:sz w:val="18"/>
                <w:szCs w:val="18"/>
              </w:rPr>
              <w:t>Dateof</w:t>
            </w:r>
            <w:r w:rsidRPr="00B309F1">
              <w:rPr>
                <w:rStyle w:val="None"/>
                <w:b/>
                <w:bCs/>
                <w:color w:val="000000" w:themeColor="text1"/>
                <w:spacing w:val="-2"/>
                <w:sz w:val="18"/>
                <w:szCs w:val="18"/>
              </w:rPr>
              <w:t>change</w:t>
            </w:r>
          </w:p>
        </w:tc>
        <w:tc>
          <w:tcPr>
            <w:tcW w:w="333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9" w:type="dxa"/>
              <w:bottom w:w="80" w:type="dxa"/>
              <w:right w:w="80" w:type="dxa"/>
            </w:tcMar>
          </w:tcPr>
          <w:p w:rsidR="00BB050D" w:rsidRPr="00B309F1" w:rsidRDefault="00C175F3">
            <w:pPr>
              <w:pStyle w:val="TableParagraph"/>
              <w:spacing w:before="2" w:line="186" w:lineRule="exact"/>
              <w:ind w:left="919"/>
              <w:rPr>
                <w:color w:val="000000" w:themeColor="text1"/>
              </w:rPr>
            </w:pPr>
            <w:r w:rsidRPr="00B309F1">
              <w:rPr>
                <w:rStyle w:val="None"/>
                <w:b/>
                <w:bCs/>
                <w:color w:val="000000" w:themeColor="text1"/>
                <w:sz w:val="18"/>
                <w:szCs w:val="18"/>
              </w:rPr>
              <w:t>Reasonsfor</w:t>
            </w:r>
            <w:r w:rsidRPr="00B309F1">
              <w:rPr>
                <w:rStyle w:val="None"/>
                <w:b/>
                <w:bCs/>
                <w:color w:val="000000" w:themeColor="text1"/>
                <w:spacing w:val="-2"/>
                <w:sz w:val="18"/>
                <w:szCs w:val="18"/>
              </w:rPr>
              <w:t>change</w:t>
            </w:r>
          </w:p>
        </w:tc>
      </w:tr>
      <w:tr w:rsidR="00BB050D" w:rsidRPr="00B309F1">
        <w:trPr>
          <w:trHeight w:val="1839"/>
        </w:trPr>
        <w:tc>
          <w:tcPr>
            <w:tcW w:w="4674"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spacing w:line="206" w:lineRule="exact"/>
              <w:ind w:left="107"/>
              <w:rPr>
                <w:rStyle w:val="None"/>
                <w:b/>
                <w:bCs/>
                <w:color w:val="000000" w:themeColor="text1"/>
                <w:sz w:val="18"/>
                <w:szCs w:val="18"/>
              </w:rPr>
            </w:pPr>
            <w:r w:rsidRPr="00B309F1">
              <w:rPr>
                <w:rStyle w:val="None"/>
                <w:b/>
                <w:bCs/>
                <w:color w:val="000000" w:themeColor="text1"/>
                <w:sz w:val="18"/>
                <w:szCs w:val="18"/>
              </w:rPr>
              <w:t>Kirtane&amp;Pandit,LLP,Chartered</w:t>
            </w:r>
            <w:r w:rsidRPr="00B309F1">
              <w:rPr>
                <w:rStyle w:val="None"/>
                <w:b/>
                <w:bCs/>
                <w:color w:val="000000" w:themeColor="text1"/>
                <w:spacing w:val="-2"/>
                <w:sz w:val="18"/>
                <w:szCs w:val="18"/>
              </w:rPr>
              <w:t>Accountants</w:t>
            </w:r>
          </w:p>
          <w:p w:rsidR="00BB050D" w:rsidRPr="00B309F1" w:rsidRDefault="00C175F3">
            <w:pPr>
              <w:pStyle w:val="TableParagraph"/>
              <w:spacing w:line="206" w:lineRule="exact"/>
              <w:ind w:left="107"/>
              <w:rPr>
                <w:rStyle w:val="None"/>
                <w:color w:val="000000" w:themeColor="text1"/>
                <w:sz w:val="18"/>
                <w:szCs w:val="18"/>
              </w:rPr>
            </w:pPr>
            <w:r w:rsidRPr="00B309F1">
              <w:rPr>
                <w:rStyle w:val="Hyperlink6"/>
                <w:rFonts w:eastAsia="Arial Unicode MS"/>
                <w:color w:val="000000" w:themeColor="text1"/>
                <w:sz w:val="18"/>
                <w:szCs w:val="18"/>
              </w:rPr>
              <w:t>5</w:t>
            </w:r>
            <w:r w:rsidRPr="00B309F1">
              <w:rPr>
                <w:rStyle w:val="None"/>
                <w:color w:val="000000" w:themeColor="text1"/>
                <w:sz w:val="18"/>
                <w:szCs w:val="18"/>
                <w:vertAlign w:val="superscript"/>
              </w:rPr>
              <w:t>th</w:t>
            </w:r>
            <w:r w:rsidRPr="00B309F1">
              <w:rPr>
                <w:rStyle w:val="Hyperlink6"/>
                <w:rFonts w:eastAsia="Arial Unicode MS"/>
                <w:color w:val="000000" w:themeColor="text1"/>
                <w:sz w:val="18"/>
                <w:szCs w:val="18"/>
              </w:rPr>
              <w:t>Floor,Gopal</w:t>
            </w:r>
            <w:r w:rsidRPr="00B309F1">
              <w:rPr>
                <w:rStyle w:val="Hyperlink7"/>
                <w:rFonts w:eastAsia="Arial Unicode MS"/>
                <w:color w:val="000000" w:themeColor="text1"/>
                <w:spacing w:val="-2"/>
                <w:sz w:val="18"/>
                <w:szCs w:val="18"/>
              </w:rPr>
              <w:t>House</w:t>
            </w:r>
          </w:p>
          <w:p w:rsidR="00BB050D" w:rsidRPr="00B309F1" w:rsidRDefault="00C175F3">
            <w:pPr>
              <w:pStyle w:val="TableParagraph"/>
              <w:ind w:left="107" w:right="908"/>
              <w:rPr>
                <w:rStyle w:val="None"/>
                <w:color w:val="000000" w:themeColor="text1"/>
                <w:sz w:val="18"/>
                <w:szCs w:val="18"/>
              </w:rPr>
            </w:pPr>
            <w:r w:rsidRPr="00B309F1">
              <w:rPr>
                <w:rStyle w:val="Hyperlink6"/>
                <w:rFonts w:eastAsia="Arial Unicode MS"/>
                <w:color w:val="000000" w:themeColor="text1"/>
                <w:sz w:val="18"/>
                <w:szCs w:val="18"/>
              </w:rPr>
              <w:t>Jordan Schneider,aboveHDFCLimited Cindy Morales, Pune – 411 038</w:t>
            </w:r>
          </w:p>
          <w:p w:rsidR="00BB050D" w:rsidRPr="00B309F1" w:rsidRDefault="00C175F3">
            <w:pPr>
              <w:pStyle w:val="TableParagraph"/>
              <w:spacing w:before="1" w:line="207" w:lineRule="exact"/>
              <w:ind w:left="107"/>
              <w:rPr>
                <w:rStyle w:val="None"/>
                <w:color w:val="000000" w:themeColor="text1"/>
                <w:sz w:val="18"/>
                <w:szCs w:val="18"/>
              </w:rPr>
            </w:pPr>
            <w:r w:rsidRPr="00B309F1">
              <w:rPr>
                <w:rStyle w:val="Hyperlink6"/>
                <w:rFonts w:eastAsia="Arial Unicode MS"/>
                <w:color w:val="000000" w:themeColor="text1"/>
                <w:sz w:val="18"/>
                <w:szCs w:val="18"/>
              </w:rPr>
              <w:t>Maharashtra,</w:t>
            </w:r>
            <w:r w:rsidRPr="00B309F1">
              <w:rPr>
                <w:rStyle w:val="Hyperlink7"/>
                <w:rFonts w:eastAsia="Arial Unicode MS"/>
                <w:color w:val="000000" w:themeColor="text1"/>
                <w:spacing w:val="-2"/>
                <w:sz w:val="18"/>
                <w:szCs w:val="18"/>
              </w:rPr>
              <w:t xml:space="preserve"> India</w:t>
            </w:r>
          </w:p>
          <w:p w:rsidR="00BB050D" w:rsidRPr="00B309F1" w:rsidRDefault="00C175F3">
            <w:pPr>
              <w:pStyle w:val="TableParagraph"/>
              <w:spacing w:line="206" w:lineRule="exact"/>
              <w:ind w:left="107"/>
              <w:rPr>
                <w:rStyle w:val="None"/>
                <w:color w:val="000000" w:themeColor="text1"/>
                <w:sz w:val="18"/>
                <w:szCs w:val="18"/>
              </w:rPr>
            </w:pPr>
            <w:r w:rsidRPr="00B309F1">
              <w:rPr>
                <w:rStyle w:val="None"/>
                <w:b/>
                <w:bCs/>
                <w:color w:val="000000" w:themeColor="text1"/>
                <w:sz w:val="18"/>
                <w:szCs w:val="18"/>
              </w:rPr>
              <w:t>E-mail:brooksmichael@example.net</w:t>
            </w:r>
            <w:r w:rsidRPr="00B309F1">
              <w:rPr>
                <w:rStyle w:val="Hyperlink6"/>
                <w:rFonts w:eastAsia="Arial Unicode MS"/>
                <w:color w:val="000000" w:themeColor="text1"/>
                <w:sz w:val="18"/>
                <w:szCs w:val="18"/>
              </w:rPr>
            </w:r>
            <w:hyperlink r:id="rId236" w:history="1">
              <w:r w:rsidRPr="00B309F1">
                <w:rPr>
                  <w:rStyle w:val="Hyperlink7"/>
                  <w:rFonts w:eastAsia="Arial Unicode MS"/>
                  <w:color w:val="000000" w:themeColor="text1"/>
                  <w:spacing w:val="-2"/>
                  <w:sz w:val="18"/>
                  <w:szCs w:val="18"/>
                </w:rPr>
                <w:t>parag.pansare@kirtanepandit.com</w:t>
              </w:r>
            </w:hyperlink>
          </w:p>
          <w:p w:rsidR="00BB050D" w:rsidRPr="00B309F1" w:rsidRDefault="00C175F3">
            <w:pPr>
              <w:pStyle w:val="TableParagraph"/>
              <w:spacing w:line="207" w:lineRule="exact"/>
              <w:ind w:left="107"/>
              <w:rPr>
                <w:rStyle w:val="None"/>
                <w:color w:val="000000" w:themeColor="text1"/>
                <w:sz w:val="18"/>
                <w:szCs w:val="18"/>
              </w:rPr>
            </w:pPr>
            <w:r w:rsidRPr="00B309F1">
              <w:rPr>
                <w:rStyle w:val="None"/>
                <w:b/>
                <w:bCs/>
                <w:color w:val="000000" w:themeColor="text1"/>
                <w:sz w:val="18"/>
                <w:szCs w:val="18"/>
              </w:rPr>
              <w:t>Telephone:001-775-727-0943x027</w:t>
            </w:r>
            <w:r w:rsidRPr="00B309F1">
              <w:rPr>
                <w:rStyle w:val="Hyperlink6"/>
                <w:rFonts w:eastAsia="Arial Unicode MS"/>
                <w:color w:val="000000" w:themeColor="text1"/>
                <w:sz w:val="18"/>
                <w:szCs w:val="18"/>
              </w:rPr>
            </w:r>
            <w:r w:rsidRPr="00B309F1">
              <w:rPr>
                <w:rStyle w:val="None"/>
                <w:color w:val="000000" w:themeColor="text1"/>
                <w:spacing w:val="-4"/>
                <w:sz w:val="18"/>
                <w:szCs w:val="18"/>
              </w:rPr>
            </w:r>
          </w:p>
          <w:p w:rsidR="00BB050D" w:rsidRPr="00B309F1" w:rsidRDefault="00C175F3">
            <w:pPr>
              <w:pStyle w:val="TableParagraph"/>
              <w:spacing w:before="1" w:line="207" w:lineRule="exact"/>
              <w:ind w:left="107"/>
              <w:rPr>
                <w:rStyle w:val="None"/>
                <w:color w:val="000000" w:themeColor="text1"/>
                <w:sz w:val="18"/>
                <w:szCs w:val="18"/>
              </w:rPr>
            </w:pPr>
            <w:r w:rsidRPr="00B309F1">
              <w:rPr>
                <w:rStyle w:val="None"/>
                <w:b/>
                <w:bCs/>
                <w:color w:val="000000" w:themeColor="text1"/>
                <w:sz w:val="18"/>
                <w:szCs w:val="18"/>
              </w:rPr>
              <w:t>Firmregistrationnumber</w:t>
            </w:r>
            <w:r w:rsidRPr="00B309F1">
              <w:rPr>
                <w:rStyle w:val="Hyperlink6"/>
                <w:rFonts w:eastAsia="Arial Unicode MS"/>
                <w:color w:val="000000" w:themeColor="text1"/>
                <w:sz w:val="18"/>
                <w:szCs w:val="18"/>
              </w:rPr>
              <w:t>:105215W/</w:t>
            </w:r>
            <w:r w:rsidRPr="00B309F1">
              <w:rPr>
                <w:rStyle w:val="Hyperlink7"/>
                <w:rFonts w:eastAsia="Arial Unicode MS"/>
                <w:color w:val="000000" w:themeColor="text1"/>
                <w:spacing w:val="-2"/>
                <w:sz w:val="18"/>
                <w:szCs w:val="18"/>
              </w:rPr>
              <w:t>W100057</w:t>
            </w:r>
          </w:p>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Peerreviewnumber</w:t>
            </w:r>
            <w:r w:rsidRPr="00B309F1">
              <w:rPr>
                <w:rStyle w:val="Hyperlink6"/>
                <w:rFonts w:eastAsia="Arial Unicode MS"/>
                <w:color w:val="000000" w:themeColor="text1"/>
                <w:sz w:val="18"/>
                <w:szCs w:val="18"/>
              </w:rPr>
              <w:t xml:space="preserve">: </w:t>
            </w:r>
            <w:r w:rsidRPr="00B309F1">
              <w:rPr>
                <w:rStyle w:val="Hyperlink7"/>
                <w:rFonts w:eastAsia="Arial Unicode MS"/>
                <w:color w:val="000000" w:themeColor="text1"/>
                <w:spacing w:val="-2"/>
                <w:sz w:val="18"/>
                <w:szCs w:val="18"/>
              </w:rPr>
              <w:t>014680</w:t>
            </w:r>
          </w:p>
        </w:tc>
        <w:tc>
          <w:tcPr>
            <w:tcW w:w="20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524" w:type="dxa"/>
            </w:tcMar>
          </w:tcPr>
          <w:p w:rsidR="00BB050D" w:rsidRPr="00B309F1" w:rsidRDefault="00C175F3">
            <w:pPr>
              <w:pStyle w:val="TableParagraph"/>
              <w:spacing w:line="207" w:lineRule="exact"/>
              <w:ind w:right="444"/>
              <w:jc w:val="right"/>
              <w:rPr>
                <w:color w:val="000000" w:themeColor="text1"/>
              </w:rPr>
            </w:pPr>
            <w:r w:rsidRPr="00B309F1">
              <w:rPr>
                <w:rStyle w:val="Hyperlink6"/>
                <w:rFonts w:eastAsia="Arial Unicode MS"/>
                <w:color w:val="000000" w:themeColor="text1"/>
                <w:sz w:val="18"/>
                <w:szCs w:val="18"/>
              </w:rPr>
              <w:t>September30,</w:t>
            </w:r>
            <w:r w:rsidRPr="00B309F1">
              <w:rPr>
                <w:rStyle w:val="None"/>
                <w:color w:val="000000" w:themeColor="text1"/>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ind w:left="107"/>
              <w:rPr>
                <w:color w:val="000000" w:themeColor="text1"/>
              </w:rPr>
            </w:pPr>
            <w:r w:rsidRPr="00B309F1">
              <w:rPr>
                <w:rStyle w:val="Hyperlink6"/>
                <w:rFonts w:eastAsia="Arial Unicode MS"/>
                <w:color w:val="000000" w:themeColor="text1"/>
                <w:sz w:val="18"/>
                <w:szCs w:val="18"/>
              </w:rPr>
              <w:t>Appointment astheStatutoryAuditors of our Company</w:t>
            </w:r>
          </w:p>
        </w:tc>
      </w:tr>
      <w:tr w:rsidR="00BB050D" w:rsidRPr="00B309F1">
        <w:trPr>
          <w:trHeight w:val="1406"/>
        </w:trPr>
        <w:tc>
          <w:tcPr>
            <w:tcW w:w="4674"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2372" w:type="dxa"/>
            </w:tcMar>
          </w:tcPr>
          <w:p w:rsidR="00BB050D" w:rsidRPr="00B309F1" w:rsidRDefault="00C175F3">
            <w:pPr>
              <w:pStyle w:val="TableParagraph"/>
              <w:ind w:left="107" w:right="2292"/>
              <w:rPr>
                <w:rStyle w:val="None"/>
                <w:color w:val="000000" w:themeColor="text1"/>
                <w:sz w:val="18"/>
                <w:szCs w:val="18"/>
              </w:rPr>
            </w:pPr>
            <w:r w:rsidRPr="00B309F1">
              <w:rPr>
                <w:rStyle w:val="None"/>
                <w:b/>
                <w:bCs/>
                <w:color w:val="000000" w:themeColor="text1"/>
                <w:sz w:val="18"/>
                <w:szCs w:val="18"/>
              </w:rPr>
              <w:t>Hingne Tare &amp; Associates 18456 Davis Crossing Apt. 781, West Bryanville–411030 Maharashtra, India</w:t>
            </w:r>
            <w:r w:rsidRPr="00B309F1">
              <w:rPr>
                <w:rStyle w:val="Hyperlink6"/>
                <w:rFonts w:eastAsia="Arial Unicode MS"/>
                <w:color w:val="000000" w:themeColor="text1"/>
                <w:sz w:val="18"/>
                <w:szCs w:val="18"/>
              </w:rPr>
            </w:r>
          </w:p>
          <w:p w:rsidR="00BB050D" w:rsidRPr="00B309F1" w:rsidRDefault="00C175F3">
            <w:pPr>
              <w:pStyle w:val="TableParagraph"/>
              <w:ind w:left="107"/>
              <w:rPr>
                <w:rStyle w:val="None"/>
                <w:color w:val="000000" w:themeColor="text1"/>
                <w:sz w:val="18"/>
                <w:szCs w:val="18"/>
              </w:rPr>
            </w:pPr>
            <w:r w:rsidRPr="00B309F1">
              <w:rPr>
                <w:rStyle w:val="None"/>
                <w:b/>
                <w:bCs/>
                <w:color w:val="000000" w:themeColor="text1"/>
                <w:sz w:val="18"/>
                <w:szCs w:val="18"/>
              </w:rPr>
              <w:t>E-mail:wgross@example.net</w:t>
            </w:r>
            <w:r w:rsidRPr="00B309F1">
              <w:rPr>
                <w:rStyle w:val="Hyperlink6"/>
                <w:rFonts w:eastAsia="Arial Unicode MS"/>
                <w:color w:val="000000" w:themeColor="text1"/>
                <w:sz w:val="18"/>
                <w:szCs w:val="18"/>
              </w:rPr>
            </w:r>
            <w:hyperlink r:id="rId237" w:history="1">
              <w:r w:rsidRPr="00B309F1">
                <w:rPr>
                  <w:rStyle w:val="Hyperlink7"/>
                  <w:rFonts w:eastAsia="Arial Unicode MS"/>
                  <w:color w:val="000000" w:themeColor="text1"/>
                  <w:spacing w:val="-2"/>
                  <w:sz w:val="18"/>
                  <w:szCs w:val="18"/>
                </w:rPr>
                <w:t>hingnetare@gmail.com</w:t>
              </w:r>
            </w:hyperlink>
          </w:p>
          <w:p w:rsidR="00BB050D" w:rsidRPr="00B309F1" w:rsidRDefault="00C175F3">
            <w:pPr>
              <w:pStyle w:val="TableParagraph"/>
              <w:spacing w:before="1" w:line="207" w:lineRule="exact"/>
              <w:ind w:left="107"/>
              <w:rPr>
                <w:rStyle w:val="None"/>
                <w:color w:val="000000" w:themeColor="text1"/>
                <w:sz w:val="18"/>
                <w:szCs w:val="18"/>
              </w:rPr>
            </w:pPr>
            <w:r w:rsidRPr="00B309F1">
              <w:rPr>
                <w:rStyle w:val="None"/>
                <w:b/>
                <w:bCs/>
                <w:color w:val="000000" w:themeColor="text1"/>
                <w:sz w:val="18"/>
                <w:szCs w:val="18"/>
              </w:rPr>
              <w:t>Firm</w:t>
            </w:r>
            <w:r w:rsidRPr="00B309F1">
              <w:rPr>
                <w:rStyle w:val="None"/>
                <w:b/>
                <w:bCs/>
                <w:color w:val="000000" w:themeColor="text1"/>
                <w:sz w:val="18"/>
                <w:szCs w:val="18"/>
              </w:rPr>
              <w:t>registrationnumber</w:t>
            </w:r>
            <w:r w:rsidRPr="00B309F1">
              <w:rPr>
                <w:rStyle w:val="Hyperlink6"/>
                <w:rFonts w:eastAsia="Arial Unicode MS"/>
                <w:color w:val="000000" w:themeColor="text1"/>
                <w:sz w:val="18"/>
                <w:szCs w:val="18"/>
              </w:rPr>
              <w:t>:</w:t>
            </w:r>
            <w:r w:rsidRPr="00B309F1">
              <w:rPr>
                <w:rStyle w:val="Hyperlink7"/>
                <w:rFonts w:eastAsia="Arial Unicode MS"/>
                <w:color w:val="000000" w:themeColor="text1"/>
                <w:spacing w:val="-2"/>
                <w:sz w:val="18"/>
                <w:szCs w:val="18"/>
              </w:rPr>
              <w:t xml:space="preserve"> 116417W</w:t>
            </w:r>
          </w:p>
          <w:p w:rsidR="00BB050D" w:rsidRPr="00B309F1" w:rsidRDefault="00C175F3">
            <w:pPr>
              <w:pStyle w:val="TableParagraph"/>
              <w:spacing w:line="186" w:lineRule="exact"/>
              <w:ind w:left="107"/>
              <w:rPr>
                <w:color w:val="000000" w:themeColor="text1"/>
              </w:rPr>
            </w:pPr>
            <w:r w:rsidRPr="00B309F1">
              <w:rPr>
                <w:rStyle w:val="None"/>
                <w:b/>
                <w:bCs/>
                <w:color w:val="000000" w:themeColor="text1"/>
                <w:sz w:val="18"/>
                <w:szCs w:val="18"/>
              </w:rPr>
              <w:t>Peerreviewnumber</w:t>
            </w:r>
            <w:r w:rsidRPr="00B309F1">
              <w:rPr>
                <w:rStyle w:val="Hyperlink6"/>
                <w:rFonts w:eastAsia="Arial Unicode MS"/>
                <w:color w:val="000000" w:themeColor="text1"/>
                <w:sz w:val="18"/>
                <w:szCs w:val="18"/>
              </w:rPr>
              <w:t xml:space="preserve">: </w:t>
            </w:r>
            <w:r w:rsidRPr="00B309F1">
              <w:rPr>
                <w:rStyle w:val="None"/>
                <w:color w:val="000000" w:themeColor="text1"/>
                <w:spacing w:val="-4"/>
                <w:sz w:val="18"/>
                <w:szCs w:val="18"/>
              </w:rPr>
              <w:t>N.A.</w:t>
            </w:r>
          </w:p>
        </w:tc>
        <w:tc>
          <w:tcPr>
            <w:tcW w:w="20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524" w:type="dxa"/>
            </w:tcMar>
          </w:tcPr>
          <w:p w:rsidR="00BB050D" w:rsidRPr="00B309F1" w:rsidRDefault="00C175F3">
            <w:pPr>
              <w:pStyle w:val="TableParagraph"/>
              <w:spacing w:line="207" w:lineRule="exact"/>
              <w:ind w:right="444"/>
              <w:jc w:val="right"/>
              <w:rPr>
                <w:color w:val="000000" w:themeColor="text1"/>
              </w:rPr>
            </w:pPr>
            <w:r w:rsidRPr="00B309F1">
              <w:rPr>
                <w:rStyle w:val="Hyperlink6"/>
                <w:rFonts w:eastAsia="Arial Unicode MS"/>
                <w:color w:val="000000" w:themeColor="text1"/>
                <w:sz w:val="18"/>
                <w:szCs w:val="18"/>
              </w:rPr>
              <w:t>September30,</w:t>
            </w:r>
            <w:r w:rsidRPr="00B309F1">
              <w:rPr>
                <w:rStyle w:val="None"/>
                <w:color w:val="000000" w:themeColor="text1"/>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187" w:type="dxa"/>
              <w:bottom w:w="80" w:type="dxa"/>
              <w:right w:w="80" w:type="dxa"/>
            </w:tcMar>
          </w:tcPr>
          <w:p w:rsidR="00BB050D" w:rsidRPr="00B309F1" w:rsidRDefault="00C175F3">
            <w:pPr>
              <w:pStyle w:val="TableParagraph"/>
              <w:ind w:left="107"/>
              <w:rPr>
                <w:color w:val="000000" w:themeColor="text1"/>
              </w:rPr>
            </w:pPr>
            <w:r w:rsidRPr="00B309F1">
              <w:rPr>
                <w:rStyle w:val="Hyperlink6"/>
                <w:rFonts w:eastAsia="Arial Unicode MS"/>
                <w:color w:val="000000" w:themeColor="text1"/>
                <w:sz w:val="18"/>
                <w:szCs w:val="18"/>
              </w:rPr>
              <w:t>Expiry of term as the Austin Inc of our Company</w:t>
            </w:r>
          </w:p>
        </w:tc>
      </w:tr>
    </w:tbl>
    <w:p w:rsidR="00BB050D" w:rsidRPr="00B309F1" w:rsidRDefault="00BB050D">
      <w:pPr>
        <w:pStyle w:val="BodyText"/>
        <w:spacing w:before="4"/>
        <w:ind w:left="98" w:hanging="98"/>
        <w:rPr>
          <w:rStyle w:val="Hyperlink4"/>
          <w:color w:val="000000" w:themeColor="text1"/>
          <w:sz w:val="17"/>
          <w:szCs w:val="17"/>
        </w:rPr>
      </w:pPr>
    </w:p>
    <w:p w:rsidR="00BB050D" w:rsidRPr="00B309F1" w:rsidRDefault="00BB050D">
      <w:pPr>
        <w:pStyle w:val="BodyText"/>
        <w:spacing w:before="3"/>
        <w:rPr>
          <w:rStyle w:val="Hyperlink4"/>
          <w:color w:val="000000" w:themeColor="text1"/>
          <w:sz w:val="12"/>
          <w:szCs w:val="12"/>
        </w:rPr>
      </w:pPr>
    </w:p>
    <w:p w:rsidR="00BB050D" w:rsidRPr="00B309F1" w:rsidRDefault="00BB050D">
      <w:pPr>
        <w:pStyle w:val="BodyText"/>
        <w:rPr>
          <w:rStyle w:val="Hyperlink4"/>
          <w:color w:val="000000" w:themeColor="text1"/>
        </w:rPr>
        <w:sectPr w:rsidR="00BB050D" w:rsidRPr="00B309F1">
          <w:headerReference w:type="default" r:id="rId238"/>
          <w:footerReference w:type="default" r:id="rId239"/>
          <w:pgSz w:w="11920" w:h="16840"/>
          <w:pgMar w:top="1100" w:right="566" w:bottom="280" w:left="992" w:header="0" w:footer="0" w:gutter="0"/>
          <w:cols w:space="720"/>
        </w:sectPr>
      </w:pPr>
    </w:p>
    <w:p w:rsidR="00BB050D" w:rsidRPr="00B309F1" w:rsidRDefault="00C175F3">
      <w:pPr>
        <w:pStyle w:val="Heading3"/>
        <w:spacing w:before="91"/>
        <w:rPr>
          <w:color w:val="000000" w:themeColor="text1"/>
        </w:rPr>
      </w:pPr>
      <w:r w:rsidRPr="00B309F1">
        <w:rPr>
          <w:rStyle w:val="Hyperlink4"/>
          <w:color w:val="000000" w:themeColor="text1"/>
          <w:lang w:val="de-DE"/>
        </w:rPr>
        <w:t>Bankers</w:t>
      </w:r>
      <w:r w:rsidRPr="00B309F1">
        <w:rPr>
          <w:rStyle w:val="Hyperlink4"/>
          <w:color w:val="000000" w:themeColor="text1"/>
        </w:rPr>
        <w:t>to</w:t>
      </w:r>
      <w:r w:rsidRPr="00B309F1">
        <w:rPr>
          <w:rStyle w:val="Hyperlink4"/>
          <w:color w:val="000000" w:themeColor="text1"/>
          <w:lang w:val="fr-FR"/>
        </w:rPr>
        <w:t>our</w:t>
      </w:r>
      <w:r w:rsidRPr="00B309F1">
        <w:rPr>
          <w:rStyle w:val="Hyperlink5"/>
          <w:color w:val="000000" w:themeColor="text1"/>
        </w:rPr>
        <w:t>Company</w:t>
      </w:r>
    </w:p>
    <w:p w:rsidR="00BB050D" w:rsidRPr="00B309F1" w:rsidRDefault="00C175F3">
      <w:pPr>
        <w:pStyle w:val="Body"/>
        <w:spacing w:before="199"/>
        <w:ind w:left="88"/>
        <w:rPr>
          <w:rStyle w:val="None"/>
          <w:b/>
          <w:bCs/>
          <w:color w:val="000000" w:themeColor="text1"/>
          <w:sz w:val="20"/>
          <w:szCs w:val="20"/>
        </w:rPr>
      </w:pPr>
      <w:r w:rsidRPr="00B309F1">
        <w:rPr>
          <w:rStyle w:val="None"/>
          <w:b/>
          <w:bCs/>
          <w:color w:val="000000" w:themeColor="text1"/>
          <w:sz w:val="20"/>
          <w:szCs w:val="20"/>
        </w:rPr>
        <w:t>Citibank</w:t>
      </w:r>
      <w:r w:rsidRPr="00B309F1">
        <w:rPr>
          <w:rStyle w:val="None"/>
          <w:b/>
          <w:bCs/>
          <w:color w:val="000000" w:themeColor="text1"/>
          <w:spacing w:val="-3"/>
          <w:sz w:val="20"/>
          <w:szCs w:val="20"/>
        </w:rPr>
        <w:t>N.A.</w:t>
      </w:r>
    </w:p>
    <w:p w:rsidR="00BB050D" w:rsidRPr="00B309F1" w:rsidRDefault="00C175F3">
      <w:pPr>
        <w:pStyle w:val="BodyText"/>
        <w:spacing w:before="1"/>
        <w:ind w:left="88" w:right="1776"/>
        <w:rPr>
          <w:color w:val="000000" w:themeColor="text1"/>
        </w:rPr>
      </w:pPr>
      <w:r w:rsidRPr="00B309F1">
        <w:rPr>
          <w:rStyle w:val="Hyperlink4"/>
          <w:color w:val="000000" w:themeColor="text1"/>
        </w:rPr>
        <w:t>8</w:t>
      </w:r>
      <w:r w:rsidRPr="00B309F1">
        <w:rPr>
          <w:rStyle w:val="None"/>
          <w:color w:val="000000" w:themeColor="text1"/>
          <w:vertAlign w:val="superscript"/>
        </w:rPr>
        <w:t>th</w:t>
      </w:r>
      <w:r w:rsidRPr="00B309F1">
        <w:rPr>
          <w:rStyle w:val="None"/>
          <w:color w:val="000000" w:themeColor="text1"/>
        </w:rPr>
        <w:t>Floor,OnyxTower North Main Road</w:t>
      </w:r>
    </w:p>
    <w:p w:rsidR="00BB050D" w:rsidRPr="00B309F1" w:rsidRDefault="00C175F3">
      <w:pPr>
        <w:pStyle w:val="BodyText"/>
        <w:ind w:left="88" w:right="442"/>
        <w:rPr>
          <w:color w:val="000000" w:themeColor="text1"/>
        </w:rPr>
      </w:pPr>
      <w:r w:rsidRPr="00B309F1">
        <w:rPr>
          <w:rStyle w:val="Hyperlink4"/>
          <w:color w:val="000000" w:themeColor="text1"/>
        </w:rPr>
        <w:t xml:space="preserve">KoregaonPark,Pune–411001 </w:t>
      </w:r>
      <w:r w:rsidRPr="00B309F1">
        <w:rPr>
          <w:rStyle w:val="Hyperlink4"/>
          <w:color w:val="000000" w:themeColor="text1"/>
        </w:rPr>
        <w:t>Maharashtra, India</w:t>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Telephone:+1-986-908-2624x382</w:t>
      </w:r>
      <w:r w:rsidRPr="00B309F1">
        <w:rPr>
          <w:rStyle w:val="Hyperlink9"/>
          <w:color w:val="000000" w:themeColor="text1"/>
        </w:rPr>
      </w:r>
      <w:r w:rsidRPr="00B309F1">
        <w:rPr>
          <w:rStyle w:val="None"/>
          <w:color w:val="000000" w:themeColor="text1"/>
          <w:spacing w:val="-3"/>
          <w:sz w:val="20"/>
          <w:szCs w:val="20"/>
        </w:rPr>
      </w:r>
    </w:p>
    <w:p w:rsidR="00BB050D" w:rsidRPr="00B309F1" w:rsidRDefault="00C175F3">
      <w:pPr>
        <w:pStyle w:val="Body"/>
        <w:ind w:left="88"/>
        <w:rPr>
          <w:rStyle w:val="Hyperlink9"/>
          <w:color w:val="000000" w:themeColor="text1"/>
        </w:rPr>
      </w:pPr>
      <w:r w:rsidRPr="00B309F1">
        <w:rPr>
          <w:rStyle w:val="None"/>
          <w:b/>
          <w:bCs/>
          <w:color w:val="000000" w:themeColor="text1"/>
          <w:sz w:val="20"/>
          <w:szCs w:val="20"/>
        </w:rPr>
        <w:t>Contact</w:t>
      </w:r>
      <w:r w:rsidRPr="00B309F1">
        <w:rPr>
          <w:rStyle w:val="None"/>
          <w:b/>
          <w:bCs/>
          <w:color w:val="000000" w:themeColor="text1"/>
          <w:sz w:val="20"/>
          <w:szCs w:val="20"/>
          <w:lang w:val="de-DE"/>
        </w:rPr>
        <w:t>Person</w:t>
      </w:r>
      <w:r w:rsidRPr="00B309F1">
        <w:rPr>
          <w:rStyle w:val="Hyperlink9"/>
          <w:color w:val="000000" w:themeColor="text1"/>
        </w:rPr>
        <w:t>:</w:t>
      </w:r>
      <w:r w:rsidRPr="00B309F1">
        <w:rPr>
          <w:rStyle w:val="Hyperlink9"/>
          <w:color w:val="000000" w:themeColor="text1"/>
          <w:lang w:val="it-IT"/>
        </w:rPr>
        <w:t>Hitesh</w:t>
      </w:r>
      <w:r w:rsidRPr="00B309F1">
        <w:rPr>
          <w:rStyle w:val="Hyperlink10"/>
          <w:color w:val="000000" w:themeColor="text1"/>
        </w:rPr>
        <w:t>Ramani</w:t>
      </w:r>
    </w:p>
    <w:p w:rsidR="00BB050D" w:rsidRPr="00B309F1" w:rsidRDefault="00C175F3">
      <w:pPr>
        <w:pStyle w:val="BodyText"/>
        <w:ind w:left="88"/>
        <w:rPr>
          <w:color w:val="000000" w:themeColor="text1"/>
        </w:rPr>
      </w:pPr>
      <w:r w:rsidRPr="00B309F1">
        <w:rPr>
          <w:rStyle w:val="None"/>
          <w:b/>
          <w:bCs/>
          <w:color w:val="000000" w:themeColor="text1"/>
        </w:rPr>
        <w:t>Website</w:t>
      </w:r>
      <w:r w:rsidRPr="00B309F1">
        <w:rPr>
          <w:rStyle w:val="Hyperlink4"/>
          <w:color w:val="000000" w:themeColor="text1"/>
        </w:rPr>
        <w:t>:</w:t>
      </w:r>
      <w:hyperlink r:id="rId240" w:history="1">
        <w:r w:rsidRPr="00B309F1">
          <w:rPr>
            <w:rStyle w:val="Hyperlink5"/>
            <w:color w:val="000000" w:themeColor="text1"/>
          </w:rPr>
          <w:t>http://commercialbanking.citibank.com</w:t>
        </w:r>
      </w:hyperlink>
    </w:p>
    <w:p w:rsidR="00BB050D" w:rsidRPr="00B309F1" w:rsidRDefault="00C175F3">
      <w:pPr>
        <w:pStyle w:val="BodyText"/>
        <w:ind w:left="88"/>
        <w:rPr>
          <w:color w:val="000000" w:themeColor="text1"/>
        </w:rPr>
      </w:pPr>
      <w:r w:rsidRPr="00B309F1">
        <w:rPr>
          <w:rStyle w:val="None"/>
          <w:b/>
          <w:bCs/>
          <w:color w:val="000000" w:themeColor="text1"/>
        </w:rPr>
        <w:t>Email:youngjames@example.com</w:t>
      </w:r>
      <w:r w:rsidRPr="00B309F1">
        <w:rPr>
          <w:rStyle w:val="Hyperlink4"/>
          <w:color w:val="000000" w:themeColor="text1"/>
        </w:rPr>
      </w:r>
      <w:hyperlink r:id="rId241" w:history="1">
        <w:r w:rsidRPr="00B309F1">
          <w:rPr>
            <w:rStyle w:val="Hyperlink5"/>
            <w:color w:val="000000" w:themeColor="text1"/>
          </w:rPr>
          <w:t>hitesh.ramani@citi.com</w:t>
        </w:r>
      </w:hyperlink>
    </w:p>
    <w:p w:rsidR="00BB050D" w:rsidRPr="00B309F1" w:rsidRDefault="00C175F3">
      <w:pPr>
        <w:pStyle w:val="BodyText"/>
        <w:rPr>
          <w:color w:val="000000" w:themeColor="text1"/>
        </w:rPr>
      </w:pPr>
      <w:r w:rsidRPr="00B309F1">
        <w:rPr>
          <w:rStyle w:val="Hyperlink4"/>
          <w:rFonts w:ascii="Arial Unicode MS" w:hAnsi="Arial Unicode MS"/>
          <w:color w:val="000000" w:themeColor="text1"/>
        </w:rPr>
        <w:br w:type="column"/>
      </w:r>
    </w:p>
    <w:p w:rsidR="00BB050D" w:rsidRPr="00B309F1" w:rsidRDefault="00BB050D">
      <w:pPr>
        <w:pStyle w:val="BodyText"/>
        <w:rPr>
          <w:color w:val="000000" w:themeColor="text1"/>
        </w:rPr>
      </w:pPr>
    </w:p>
    <w:p w:rsidR="00BB050D" w:rsidRPr="00B309F1" w:rsidRDefault="00BB050D">
      <w:pPr>
        <w:pStyle w:val="BodyText"/>
        <w:spacing w:before="60"/>
        <w:rPr>
          <w:color w:val="000000" w:themeColor="text1"/>
        </w:rPr>
      </w:pPr>
    </w:p>
    <w:p w:rsidR="00BB050D" w:rsidRPr="00B309F1" w:rsidRDefault="00C175F3">
      <w:pPr>
        <w:pStyle w:val="Heading3"/>
        <w:spacing w:before="0"/>
        <w:rPr>
          <w:color w:val="000000" w:themeColor="text1"/>
        </w:rPr>
      </w:pPr>
      <w:r w:rsidRPr="00B309F1">
        <w:rPr>
          <w:rStyle w:val="Hyperlink4"/>
          <w:color w:val="000000" w:themeColor="text1"/>
          <w:lang w:val="de-DE"/>
        </w:rPr>
        <w:t>Export-Brandi Lee</w:t>
      </w:r>
      <w:r w:rsidRPr="00B309F1">
        <w:rPr>
          <w:rStyle w:val="Hyperlink4"/>
          <w:color w:val="000000" w:themeColor="text1"/>
        </w:rPr>
      </w:r>
      <w:r w:rsidRPr="00B309F1">
        <w:rPr>
          <w:rStyle w:val="None"/>
          <w:color w:val="000000" w:themeColor="text1"/>
          <w:lang w:val="it-IT"/>
        </w:rPr>
      </w:r>
    </w:p>
    <w:p w:rsidR="00BB050D" w:rsidRPr="00B309F1" w:rsidRDefault="00C175F3">
      <w:pPr>
        <w:pStyle w:val="BodyText"/>
        <w:spacing w:before="1"/>
        <w:ind w:left="88"/>
        <w:rPr>
          <w:color w:val="000000" w:themeColor="text1"/>
        </w:rPr>
      </w:pPr>
      <w:r w:rsidRPr="00B309F1">
        <w:rPr>
          <w:rStyle w:val="Hyperlink4"/>
          <w:color w:val="000000" w:themeColor="text1"/>
        </w:rPr>
        <w:t>No.401,401(A),</w:t>
      </w:r>
      <w:r w:rsidRPr="00B309F1">
        <w:rPr>
          <w:rStyle w:val="Hyperlink5"/>
          <w:color w:val="000000" w:themeColor="text1"/>
        </w:rPr>
        <w:t>401(B)</w:t>
      </w:r>
    </w:p>
    <w:p w:rsidR="00BB050D" w:rsidRPr="00B309F1" w:rsidRDefault="00C175F3">
      <w:pPr>
        <w:pStyle w:val="BodyText"/>
        <w:spacing w:line="229" w:lineRule="exact"/>
        <w:ind w:left="88"/>
        <w:rPr>
          <w:color w:val="000000" w:themeColor="text1"/>
        </w:rPr>
      </w:pPr>
      <w:r w:rsidRPr="00B309F1">
        <w:rPr>
          <w:rStyle w:val="Hyperlink4"/>
          <w:color w:val="000000" w:themeColor="text1"/>
        </w:rPr>
        <w:t>&amp;402,402(A),402(B),4</w:t>
      </w:r>
      <w:r w:rsidRPr="00B309F1">
        <w:rPr>
          <w:rStyle w:val="None"/>
          <w:color w:val="000000" w:themeColor="text1"/>
          <w:vertAlign w:val="superscript"/>
        </w:rPr>
        <w:t>th</w:t>
      </w:r>
      <w:r w:rsidRPr="00B309F1">
        <w:rPr>
          <w:rStyle w:val="None"/>
          <w:color w:val="000000" w:themeColor="text1"/>
        </w:rPr>
        <w:t>Floor</w:t>
      </w:r>
    </w:p>
    <w:p w:rsidR="00BB050D" w:rsidRPr="00B309F1" w:rsidRDefault="00C175F3">
      <w:pPr>
        <w:pStyle w:val="BodyText"/>
        <w:ind w:left="88" w:right="2099"/>
        <w:rPr>
          <w:color w:val="000000" w:themeColor="text1"/>
        </w:rPr>
      </w:pPr>
      <w:r w:rsidRPr="00B309F1">
        <w:rPr>
          <w:rStyle w:val="Hyperlink4"/>
          <w:color w:val="000000" w:themeColor="text1"/>
        </w:rPr>
        <w:t>SignatureBuilding,Alexis Hall, Pune – 411 004 Maharashtra, India</w:t>
      </w:r>
    </w:p>
    <w:p w:rsidR="00BB050D" w:rsidRPr="00B309F1" w:rsidRDefault="00C175F3">
      <w:pPr>
        <w:pStyle w:val="Body"/>
        <w:spacing w:before="1"/>
        <w:ind w:left="88" w:right="2479"/>
        <w:rPr>
          <w:rStyle w:val="Hyperlink9"/>
          <w:color w:val="000000" w:themeColor="text1"/>
        </w:rPr>
      </w:pPr>
      <w:r w:rsidRPr="00B309F1">
        <w:rPr>
          <w:rStyle w:val="None"/>
          <w:b/>
          <w:bCs/>
          <w:color w:val="000000" w:themeColor="text1"/>
          <w:sz w:val="20"/>
          <w:szCs w:val="20"/>
        </w:rPr>
        <w:t>Telephone: +1-741-783-3570x62898 Contact Person: Megan Jones:www.eximbankindia.in/Email: sherry18@example.net</w:t>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lang w:val="it-IT"/>
        </w:rPr>
      </w:r>
      <w:r w:rsidRPr="00B309F1">
        <w:rPr>
          <w:rStyle w:val="None"/>
          <w:b/>
          <w:bCs/>
          <w:color w:val="000000" w:themeColor="text1"/>
          <w:sz w:val="20"/>
          <w:szCs w:val="20"/>
        </w:rPr>
      </w:r>
      <w:r w:rsidRPr="00B309F1">
        <w:rPr>
          <w:rStyle w:val="Hyperlink9"/>
          <w:color w:val="000000" w:themeColor="text1"/>
        </w:rPr>
      </w:r>
      <w:hyperlink r:id="rId242" w:history="1">
        <w:r w:rsidRPr="00B309F1">
          <w:rPr>
            <w:rStyle w:val="Hyperlink9"/>
            <w:color w:val="000000" w:themeColor="text1"/>
          </w:rPr>
          <w:t>www.eximbankindia.in/</w:t>
        </w:r>
      </w:hyperlink>
      <w:r w:rsidRPr="00B309F1">
        <w:rPr>
          <w:rStyle w:val="None"/>
          <w:b/>
          <w:bCs/>
          <w:color w:val="000000" w:themeColor="text1"/>
          <w:sz w:val="20"/>
          <w:szCs w:val="20"/>
        </w:rPr>
      </w:r>
      <w:r w:rsidRPr="00B309F1">
        <w:rPr>
          <w:rStyle w:val="Hyperlink9"/>
          <w:color w:val="000000" w:themeColor="text1"/>
        </w:rPr>
      </w:r>
      <w:hyperlink r:id="rId243" w:history="1">
        <w:r w:rsidRPr="00B309F1">
          <w:rPr>
            <w:rStyle w:val="Hyperlink9"/>
            <w:color w:val="000000" w:themeColor="text1"/>
          </w:rPr>
          <w:t>pro@eximbankindia.in</w:t>
        </w:r>
      </w:hyperlink>
    </w:p>
    <w:p w:rsidR="00BB050D" w:rsidRPr="00B309F1" w:rsidRDefault="00BB050D">
      <w:pPr>
        <w:pStyle w:val="Body"/>
        <w:rPr>
          <w:rStyle w:val="Hyperlink9"/>
          <w:color w:val="000000" w:themeColor="text1"/>
        </w:rPr>
        <w:sectPr w:rsidR="00BB050D" w:rsidRPr="00B309F1">
          <w:type w:val="continuous"/>
          <w:pgSz w:w="11920" w:h="16840"/>
          <w:pgMar w:top="120" w:right="566" w:bottom="280" w:left="992" w:header="0" w:footer="0" w:gutter="0"/>
          <w:cols w:num="2" w:space="720" w:equalWidth="0">
            <w:col w:w="4580" w:space="1097"/>
            <w:col w:w="5961" w:space="0"/>
          </w:cols>
        </w:sectPr>
      </w:pPr>
    </w:p>
    <w:p w:rsidR="00BB050D" w:rsidRPr="00B309F1" w:rsidRDefault="00BB050D">
      <w:pPr>
        <w:pStyle w:val="BodyText"/>
        <w:rPr>
          <w:rStyle w:val="Hyperlink4"/>
          <w:color w:val="000000" w:themeColor="text1"/>
          <w:sz w:val="12"/>
          <w:szCs w:val="12"/>
        </w:rPr>
      </w:pPr>
    </w:p>
    <w:p w:rsidR="00BB050D" w:rsidRPr="00B309F1" w:rsidRDefault="00BB050D">
      <w:pPr>
        <w:pStyle w:val="BodyText"/>
        <w:rPr>
          <w:rStyle w:val="Hyperlink4"/>
          <w:color w:val="000000" w:themeColor="text1"/>
        </w:rPr>
        <w:sectPr w:rsidR="00BB050D" w:rsidRPr="00B309F1">
          <w:type w:val="continuous"/>
          <w:pgSz w:w="11920" w:h="16840"/>
          <w:pgMar w:top="120" w:right="566" w:bottom="280" w:left="992" w:header="0" w:footer="0" w:gutter="0"/>
          <w:cols w:space="720"/>
        </w:sectPr>
      </w:pPr>
    </w:p>
    <w:p w:rsidR="00BB050D" w:rsidRPr="00B309F1" w:rsidRDefault="00C175F3">
      <w:pPr>
        <w:pStyle w:val="Body"/>
        <w:spacing w:before="91"/>
        <w:ind w:left="88" w:right="648"/>
        <w:rPr>
          <w:rStyle w:val="Hyperlink9"/>
          <w:color w:val="000000" w:themeColor="text1"/>
        </w:rPr>
      </w:pPr>
      <w:r w:rsidRPr="00B309F1">
        <w:rPr>
          <w:rStyle w:val="None"/>
          <w:b/>
          <w:bCs/>
          <w:color w:val="000000" w:themeColor="text1"/>
          <w:sz w:val="20"/>
          <w:szCs w:val="20"/>
        </w:rPr>
        <w:t>Johnson Group, Cantonment</w:t>
      </w:r>
      <w:r w:rsidRPr="00B309F1">
        <w:rPr>
          <w:rStyle w:val="Hyperlink9"/>
          <w:color w:val="000000" w:themeColor="text1"/>
        </w:rPr>
      </w:r>
      <w:r w:rsidRPr="00B309F1">
        <w:rPr>
          <w:rStyle w:val="Hyperlink9"/>
          <w:color w:val="000000" w:themeColor="text1"/>
          <w:lang w:val="de-DE"/>
        </w:rPr>
      </w:r>
      <w:r w:rsidRPr="00B309F1">
        <w:rPr>
          <w:rStyle w:val="Hyperlink9"/>
          <w:color w:val="000000" w:themeColor="text1"/>
        </w:rPr>
      </w:r>
      <w:r w:rsidRPr="00B309F1">
        <w:rPr>
          <w:rStyle w:val="Hyperlink9"/>
          <w:color w:val="000000" w:themeColor="text1"/>
        </w:rPr>
      </w:r>
      <w:r w:rsidRPr="00B309F1">
        <w:rPr>
          <w:rStyle w:val="Hyperlink10"/>
          <w:color w:val="000000" w:themeColor="text1"/>
        </w:rPr>
      </w:r>
    </w:p>
    <w:p w:rsidR="00BB050D" w:rsidRPr="00B309F1" w:rsidRDefault="00C175F3">
      <w:pPr>
        <w:pStyle w:val="BodyText"/>
        <w:spacing w:before="1" w:line="229" w:lineRule="exact"/>
        <w:ind w:left="88"/>
        <w:rPr>
          <w:color w:val="000000" w:themeColor="text1"/>
        </w:rPr>
      </w:pPr>
      <w:r w:rsidRPr="00B309F1">
        <w:rPr>
          <w:rStyle w:val="Hyperlink4"/>
          <w:color w:val="000000" w:themeColor="text1"/>
        </w:rPr>
        <w:t>Pune–411</w:t>
      </w:r>
      <w:r w:rsidRPr="00B309F1">
        <w:rPr>
          <w:rStyle w:val="None"/>
          <w:color w:val="000000" w:themeColor="text1"/>
        </w:rPr>
        <w:t>001</w:t>
      </w:r>
    </w:p>
    <w:p w:rsidR="00BB050D" w:rsidRPr="00B309F1" w:rsidRDefault="00C175F3">
      <w:pPr>
        <w:pStyle w:val="BodyText"/>
        <w:spacing w:line="229" w:lineRule="exact"/>
        <w:ind w:left="88"/>
        <w:rPr>
          <w:color w:val="000000" w:themeColor="text1"/>
        </w:rPr>
      </w:pPr>
      <w:r w:rsidRPr="00B309F1">
        <w:rPr>
          <w:rStyle w:val="Hyperlink4"/>
          <w:color w:val="000000" w:themeColor="text1"/>
        </w:rPr>
        <w:t>Maharashtra</w:t>
      </w:r>
      <w:r w:rsidRPr="00B309F1">
        <w:rPr>
          <w:rStyle w:val="Hyperlink4"/>
          <w:color w:val="000000" w:themeColor="text1"/>
        </w:rPr>
        <w:t>,</w:t>
      </w:r>
      <w:r w:rsidRPr="00B309F1">
        <w:rPr>
          <w:rStyle w:val="Hyperlink5"/>
          <w:color w:val="000000" w:themeColor="text1"/>
        </w:rPr>
        <w:t>India</w:t>
      </w:r>
    </w:p>
    <w:p w:rsidR="00BB050D" w:rsidRPr="00B309F1" w:rsidRDefault="00C175F3">
      <w:pPr>
        <w:pStyle w:val="Body"/>
        <w:spacing w:before="1"/>
        <w:ind w:left="88" w:right="38"/>
        <w:rPr>
          <w:rStyle w:val="Hyperlink9"/>
          <w:color w:val="000000" w:themeColor="text1"/>
        </w:rPr>
      </w:pPr>
      <w:r w:rsidRPr="00B309F1">
        <w:rPr>
          <w:rStyle w:val="None"/>
          <w:b/>
          <w:bCs/>
          <w:color w:val="000000" w:themeColor="text1"/>
          <w:sz w:val="20"/>
          <w:szCs w:val="20"/>
        </w:rPr>
        <w:t>Telephone: (696)285-4209x562 Contact Person: Aaron Warner: www.indusind.com/Email:claudiaharris@example.com</w:t>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lang w:val="it-IT"/>
        </w:rPr>
      </w:r>
      <w:r w:rsidRPr="00B309F1">
        <w:rPr>
          <w:rStyle w:val="None"/>
          <w:b/>
          <w:bCs/>
          <w:color w:val="000000" w:themeColor="text1"/>
          <w:sz w:val="20"/>
          <w:szCs w:val="20"/>
        </w:rPr>
      </w:r>
      <w:r w:rsidRPr="00B309F1">
        <w:rPr>
          <w:rStyle w:val="Hyperlink9"/>
          <w:color w:val="000000" w:themeColor="text1"/>
        </w:rPr>
      </w:r>
      <w:hyperlink r:id="rId244" w:history="1">
        <w:r w:rsidRPr="00B309F1">
          <w:rPr>
            <w:rStyle w:val="Hyperlink9"/>
            <w:color w:val="000000" w:themeColor="text1"/>
          </w:rPr>
          <w:t>www.indusind.com/</w:t>
        </w:r>
      </w:hyperlink>
      <w:r w:rsidRPr="00B309F1">
        <w:rPr>
          <w:rStyle w:val="None"/>
          <w:b/>
          <w:bCs/>
          <w:color w:val="000000" w:themeColor="text1"/>
          <w:sz w:val="20"/>
          <w:szCs w:val="20"/>
        </w:rPr>
      </w:r>
      <w:r w:rsidRPr="00B309F1">
        <w:rPr>
          <w:rStyle w:val="Hyperlink9"/>
          <w:color w:val="000000" w:themeColor="text1"/>
        </w:rPr>
      </w:r>
      <w:hyperlink r:id="rId245" w:history="1">
        <w:r w:rsidRPr="00B309F1">
          <w:rPr>
            <w:rStyle w:val="Hyperlink9"/>
            <w:color w:val="000000" w:themeColor="text1"/>
          </w:rPr>
          <w:t>sharmila.joshi@indusind.com</w:t>
        </w:r>
      </w:hyperlink>
    </w:p>
    <w:p w:rsidR="00BB050D" w:rsidRPr="00B309F1" w:rsidRDefault="00C175F3">
      <w:pPr>
        <w:pStyle w:val="Heading3"/>
        <w:spacing w:before="91"/>
        <w:rPr>
          <w:color w:val="000000" w:themeColor="text1"/>
        </w:rPr>
      </w:pPr>
      <w:r w:rsidRPr="00B309F1">
        <w:rPr>
          <w:rStyle w:val="None"/>
          <w:rFonts w:ascii="Arial Unicode MS" w:hAnsi="Arial Unicode MS"/>
          <w:b w:val="0"/>
          <w:bCs w:val="0"/>
          <w:color w:val="000000" w:themeColor="text1"/>
        </w:rPr>
        <w:br w:type="column"/>
      </w:r>
    </w:p>
    <w:p w:rsidR="00BB050D" w:rsidRPr="00B309F1" w:rsidRDefault="00C175F3">
      <w:pPr>
        <w:pStyle w:val="Heading3"/>
        <w:spacing w:before="91"/>
        <w:rPr>
          <w:color w:val="000000" w:themeColor="text1"/>
        </w:rPr>
      </w:pPr>
      <w:r w:rsidRPr="00B309F1">
        <w:rPr>
          <w:rStyle w:val="Hyperlink4"/>
          <w:color w:val="000000" w:themeColor="text1"/>
        </w:rPr>
        <w:t>ICICI</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spacing w:before="1"/>
        <w:ind w:left="88" w:right="959"/>
        <w:rPr>
          <w:color w:val="000000" w:themeColor="text1"/>
        </w:rPr>
      </w:pPr>
      <w:r w:rsidRPr="00B309F1">
        <w:rPr>
          <w:rStyle w:val="Hyperlink4"/>
          <w:color w:val="000000" w:themeColor="text1"/>
        </w:rPr>
        <w:t>ICICIBank,Stevens, Hernandez and Coleman to Jose Reed, Walsh-Zamora. 30</w:t>
      </w:r>
      <w:r w:rsidRPr="00B309F1">
        <w:rPr>
          <w:rStyle w:val="None"/>
          <w:color w:val="000000" w:themeColor="text1"/>
          <w:vertAlign w:val="superscript"/>
        </w:rPr>
      </w:r>
      <w:r w:rsidRPr="00B309F1">
        <w:rPr>
          <w:rStyle w:val="None"/>
          <w:color w:val="000000" w:themeColor="text1"/>
        </w:rPr>
      </w:r>
    </w:p>
    <w:p w:rsidR="00BB050D" w:rsidRPr="00B309F1" w:rsidRDefault="00C175F3">
      <w:pPr>
        <w:pStyle w:val="BodyText"/>
        <w:ind w:left="88" w:right="2250"/>
        <w:rPr>
          <w:color w:val="000000" w:themeColor="text1"/>
        </w:rPr>
      </w:pPr>
      <w:r w:rsidRPr="00B309F1">
        <w:rPr>
          <w:rStyle w:val="Hyperlink4"/>
          <w:color w:val="000000" w:themeColor="text1"/>
        </w:rPr>
        <w:t>Brad Newton,Pune–411001 Maharashtra, India</w:t>
      </w:r>
    </w:p>
    <w:p w:rsidR="00BB050D" w:rsidRPr="00B309F1" w:rsidRDefault="00C175F3">
      <w:pPr>
        <w:pStyle w:val="Body"/>
        <w:ind w:left="88" w:right="2250"/>
        <w:rPr>
          <w:rStyle w:val="Hyperlink9"/>
          <w:color w:val="000000" w:themeColor="text1"/>
        </w:rPr>
      </w:pPr>
      <w:r w:rsidRPr="00B309F1">
        <w:rPr>
          <w:rStyle w:val="None"/>
          <w:b/>
          <w:bCs/>
          <w:color w:val="000000" w:themeColor="text1"/>
          <w:sz w:val="20"/>
          <w:szCs w:val="20"/>
        </w:rPr>
        <w:t>Telephone: (350)870-0860 Contact Person: Rachel Ochoa: www.icicibank.comEmail:matthew55@example.com</w:t>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rPr>
      </w:r>
      <w:hyperlink r:id="rId246" w:history="1">
        <w:r w:rsidRPr="00B309F1">
          <w:rPr>
            <w:rStyle w:val="Hyperlink9"/>
            <w:color w:val="000000" w:themeColor="text1"/>
          </w:rPr>
          <w:t>www.icicibank.com</w:t>
        </w:r>
      </w:hyperlink>
      <w:r w:rsidRPr="00B309F1">
        <w:rPr>
          <w:rStyle w:val="None"/>
          <w:b/>
          <w:bCs/>
          <w:color w:val="000000" w:themeColor="text1"/>
          <w:sz w:val="20"/>
          <w:szCs w:val="20"/>
        </w:rPr>
      </w:r>
      <w:r w:rsidRPr="00B309F1">
        <w:rPr>
          <w:rStyle w:val="Hyperlink9"/>
          <w:color w:val="000000" w:themeColor="text1"/>
        </w:rPr>
      </w:r>
      <w:hyperlink r:id="rId247" w:history="1">
        <w:r w:rsidRPr="00B309F1">
          <w:rPr>
            <w:rStyle w:val="Hyperlink9"/>
            <w:color w:val="000000" w:themeColor="text1"/>
          </w:rPr>
          <w:t>cherag.gyara@icicibank.com</w:t>
        </w:r>
      </w:hyperlink>
    </w:p>
    <w:p w:rsidR="00BB050D" w:rsidRPr="00B309F1" w:rsidRDefault="00BB050D">
      <w:pPr>
        <w:pStyle w:val="Body"/>
        <w:rPr>
          <w:color w:val="000000" w:themeColor="text1"/>
        </w:rPr>
        <w:sectPr w:rsidR="00BB050D" w:rsidRPr="00B309F1">
          <w:type w:val="continuous"/>
          <w:pgSz w:w="11920" w:h="16840"/>
          <w:pgMar w:top="120" w:right="566" w:bottom="280" w:left="992" w:header="0" w:footer="0" w:gutter="0"/>
          <w:cols w:num="2" w:space="720" w:equalWidth="0">
            <w:col w:w="3530" w:space="2148"/>
            <w:col w:w="5960" w:space="0"/>
          </w:cols>
        </w:sectPr>
      </w:pPr>
    </w:p>
    <w:p w:rsidR="00BB050D" w:rsidRPr="00B309F1" w:rsidRDefault="00C175F3">
      <w:pPr>
        <w:pStyle w:val="Heading3"/>
        <w:spacing w:before="65"/>
        <w:rPr>
          <w:color w:val="000000" w:themeColor="text1"/>
        </w:rPr>
      </w:pPr>
      <w:r w:rsidRPr="00B309F1">
        <w:rPr>
          <w:rStyle w:val="Hyperlink4"/>
          <w:color w:val="000000" w:themeColor="text1"/>
        </w:rPr>
        <w:t>HDFC</w:t>
      </w:r>
      <w:r w:rsidRPr="00B309F1">
        <w:rPr>
          <w:rStyle w:val="Hyperlink4"/>
          <w:color w:val="000000" w:themeColor="text1"/>
          <w:lang w:val="de-DE"/>
        </w:rPr>
        <w:t>Bank</w:t>
      </w:r>
      <w:r w:rsidRPr="00B309F1">
        <w:rPr>
          <w:rStyle w:val="Hyperlink5"/>
          <w:color w:val="000000" w:themeColor="text1"/>
        </w:rPr>
        <w:t>Limited</w:t>
      </w:r>
    </w:p>
    <w:p w:rsidR="00BB050D" w:rsidRPr="00B309F1" w:rsidRDefault="00C175F3">
      <w:pPr>
        <w:pStyle w:val="BodyText"/>
        <w:ind w:left="88" w:right="627"/>
        <w:rPr>
          <w:color w:val="000000" w:themeColor="text1"/>
        </w:rPr>
      </w:pPr>
      <w:r w:rsidRPr="00B309F1">
        <w:rPr>
          <w:rStyle w:val="Hyperlink4"/>
          <w:color w:val="000000" w:themeColor="text1"/>
        </w:rPr>
        <w:t>5thFloor,Krystal Martinez</w:t>
      </w:r>
      <w:r w:rsidRPr="00B309F1">
        <w:rPr>
          <w:rStyle w:val="None"/>
          <w:color w:val="000000" w:themeColor="text1"/>
          <w:vertAlign w:val="superscript"/>
        </w:rPr>
      </w:r>
      <w:r w:rsidRPr="00B309F1">
        <w:rPr>
          <w:rStyle w:val="None"/>
          <w:color w:val="000000" w:themeColor="text1"/>
        </w:rPr>
      </w:r>
    </w:p>
    <w:p w:rsidR="00BB050D" w:rsidRPr="00B309F1" w:rsidRDefault="00C175F3">
      <w:pPr>
        <w:pStyle w:val="BodyText"/>
        <w:spacing w:before="2"/>
        <w:ind w:left="88"/>
        <w:rPr>
          <w:color w:val="000000" w:themeColor="text1"/>
        </w:rPr>
      </w:pPr>
      <w:r w:rsidRPr="00B309F1">
        <w:rPr>
          <w:rStyle w:val="Hyperlink4"/>
          <w:color w:val="000000" w:themeColor="text1"/>
        </w:rPr>
        <w:t>Pune–411</w:t>
      </w:r>
      <w:r w:rsidRPr="00B309F1">
        <w:rPr>
          <w:rStyle w:val="None"/>
          <w:color w:val="000000" w:themeColor="text1"/>
        </w:rPr>
        <w:t>001</w:t>
      </w:r>
    </w:p>
    <w:p w:rsidR="00BB050D" w:rsidRPr="00B309F1" w:rsidRDefault="00C175F3">
      <w:pPr>
        <w:pStyle w:val="BodyTex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ind w:left="88" w:right="102"/>
        <w:rPr>
          <w:rStyle w:val="Hyperlink9"/>
          <w:color w:val="000000" w:themeColor="text1"/>
        </w:rPr>
      </w:pPr>
      <w:r w:rsidRPr="00B309F1">
        <w:rPr>
          <w:rStyle w:val="None"/>
          <w:b/>
          <w:bCs/>
          <w:color w:val="000000" w:themeColor="text1"/>
          <w:sz w:val="20"/>
          <w:szCs w:val="20"/>
        </w:rPr>
        <w:t>Telephone: 848.511.3703 ContactPerson:Thomas Hudson: www.hdfcbank.com</w:t>
      </w:r>
      <w:r w:rsidRPr="00B309F1">
        <w:rPr>
          <w:rStyle w:val="Hyperlink9"/>
          <w:color w:val="000000" w:themeColor="text1"/>
        </w:rPr>
      </w:r>
      <w:r w:rsidRPr="00B309F1">
        <w:rPr>
          <w:rStyle w:val="None"/>
          <w:b/>
          <w:bCs/>
          <w:color w:val="000000" w:themeColor="text1"/>
          <w:sz w:val="20"/>
          <w:szCs w:val="20"/>
        </w:rPr>
      </w:r>
      <w:r w:rsidRPr="00B309F1">
        <w:rPr>
          <w:rStyle w:val="None"/>
          <w:b/>
          <w:bCs/>
          <w:color w:val="000000" w:themeColor="text1"/>
          <w:sz w:val="20"/>
          <w:szCs w:val="20"/>
          <w:lang w:val="de-DE"/>
        </w:rPr>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rPr>
      </w:r>
      <w:hyperlink r:id="rId248" w:history="1">
        <w:r w:rsidRPr="00B309F1">
          <w:rPr>
            <w:rStyle w:val="Hyperlink9"/>
            <w:color w:val="000000" w:themeColor="text1"/>
          </w:rPr>
          <w:t>www.hdfcbank.com</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Email:oboyd@example.com</w:t>
      </w:r>
      <w:r w:rsidRPr="00B309F1">
        <w:rPr>
          <w:rStyle w:val="Hyperlink4"/>
          <w:color w:val="000000" w:themeColor="text1"/>
        </w:rPr>
      </w:r>
      <w:hyperlink r:id="rId249" w:history="1">
        <w:r w:rsidRPr="00B309F1">
          <w:rPr>
            <w:rStyle w:val="Hyperlink5"/>
            <w:color w:val="000000" w:themeColor="text1"/>
          </w:rPr>
          <w:t>manisha.shukla@hdfcbank.com</w:t>
        </w:r>
      </w:hyperlink>
    </w:p>
    <w:p w:rsidR="00BB050D" w:rsidRPr="00B309F1" w:rsidRDefault="00C175F3">
      <w:pPr>
        <w:pStyle w:val="Heading3"/>
        <w:spacing w:before="65"/>
        <w:rPr>
          <w:color w:val="000000" w:themeColor="text1"/>
        </w:rPr>
      </w:pPr>
      <w:r w:rsidRPr="00B309F1">
        <w:rPr>
          <w:rStyle w:val="None"/>
          <w:rFonts w:ascii="Arial Unicode MS" w:hAnsi="Arial Unicode MS"/>
          <w:b w:val="0"/>
          <w:bCs w:val="0"/>
          <w:color w:val="000000" w:themeColor="text1"/>
        </w:rPr>
        <w:br w:type="column"/>
      </w:r>
    </w:p>
    <w:p w:rsidR="00BB050D" w:rsidRPr="00B309F1" w:rsidRDefault="00C175F3">
      <w:pPr>
        <w:pStyle w:val="Heading3"/>
        <w:spacing w:before="65"/>
        <w:rPr>
          <w:color w:val="000000" w:themeColor="text1"/>
        </w:rPr>
      </w:pPr>
      <w:r w:rsidRPr="00B309F1">
        <w:rPr>
          <w:rStyle w:val="Hyperlink4"/>
          <w:color w:val="000000" w:themeColor="text1"/>
        </w:rPr>
        <w:t>Jacqueline Walker,Patrick Sosa</w:t>
      </w:r>
      <w:r w:rsidRPr="00B309F1">
        <w:rPr>
          <w:rStyle w:val="Hyperlink4"/>
          <w:color w:val="000000" w:themeColor="text1"/>
          <w:lang w:val="de-DE"/>
        </w:rPr>
      </w:r>
      <w:r w:rsidRPr="00B309F1">
        <w:rPr>
          <w:rStyle w:val="Hyperlink4"/>
          <w:color w:val="000000" w:themeColor="text1"/>
        </w:rPr>
      </w:r>
      <w:r w:rsidRPr="00B309F1">
        <w:rPr>
          <w:rStyle w:val="Hyperlink4"/>
          <w:color w:val="000000" w:themeColor="text1"/>
          <w:lang w:val="it-IT"/>
        </w:rPr>
      </w:r>
      <w:r w:rsidRPr="00B309F1">
        <w:rPr>
          <w:rStyle w:val="Hyperlink4"/>
          <w:color w:val="000000" w:themeColor="text1"/>
        </w:rPr>
      </w:r>
      <w:r w:rsidRPr="00B309F1">
        <w:rPr>
          <w:rStyle w:val="Hyperlink4"/>
          <w:color w:val="000000" w:themeColor="text1"/>
          <w:lang w:val="pt-PT"/>
        </w:rPr>
      </w:r>
      <w:r w:rsidRPr="00B309F1">
        <w:rPr>
          <w:rStyle w:val="Hyperlink5"/>
          <w:color w:val="000000" w:themeColor="text1"/>
          <w:lang w:val="it-IT"/>
        </w:rPr>
      </w:r>
    </w:p>
    <w:p w:rsidR="00BB050D" w:rsidRPr="00B309F1" w:rsidRDefault="00C175F3">
      <w:pPr>
        <w:pStyle w:val="BodyText"/>
        <w:ind w:left="88" w:right="2099"/>
        <w:rPr>
          <w:color w:val="000000" w:themeColor="text1"/>
        </w:rPr>
      </w:pPr>
      <w:r w:rsidRPr="00B309F1">
        <w:rPr>
          <w:rStyle w:val="Hyperlink4"/>
          <w:color w:val="000000" w:themeColor="text1"/>
        </w:rPr>
        <w:t xml:space="preserve">TaraChambers,Mumbai-PuneRoad, </w:t>
      </w:r>
      <w:r w:rsidRPr="00B309F1">
        <w:rPr>
          <w:rStyle w:val="Hyperlink5"/>
          <w:color w:val="000000" w:themeColor="text1"/>
        </w:rPr>
        <w:t>Wakdewadi</w:t>
      </w:r>
    </w:p>
    <w:p w:rsidR="00BB050D" w:rsidRPr="00B309F1" w:rsidRDefault="00C175F3">
      <w:pPr>
        <w:pStyle w:val="BodyText"/>
        <w:spacing w:before="2"/>
        <w:ind w:left="88"/>
        <w:rPr>
          <w:color w:val="000000" w:themeColor="text1"/>
        </w:rPr>
      </w:pPr>
      <w:r w:rsidRPr="00B309F1">
        <w:rPr>
          <w:rStyle w:val="Hyperlink4"/>
          <w:color w:val="000000" w:themeColor="text1"/>
        </w:rPr>
        <w:t>Pune–411</w:t>
      </w:r>
      <w:r w:rsidRPr="00B309F1">
        <w:rPr>
          <w:rStyle w:val="None"/>
          <w:color w:val="000000" w:themeColor="text1"/>
        </w:rPr>
        <w:t>003</w:t>
      </w:r>
    </w:p>
    <w:p w:rsidR="00BB050D" w:rsidRPr="00B309F1" w:rsidRDefault="00C175F3">
      <w:pPr>
        <w:pStyle w:val="BodyText"/>
        <w:ind w:left="88"/>
        <w:rPr>
          <w:color w:val="000000" w:themeColor="text1"/>
        </w:rPr>
      </w:pPr>
      <w:r w:rsidRPr="00B309F1">
        <w:rPr>
          <w:rStyle w:val="Hyperlink4"/>
          <w:color w:val="000000" w:themeColor="text1"/>
        </w:rPr>
        <w:t>Maharashtra,</w:t>
      </w:r>
      <w:r w:rsidRPr="00B309F1">
        <w:rPr>
          <w:rStyle w:val="Hyperlink5"/>
          <w:color w:val="000000" w:themeColor="text1"/>
        </w:rPr>
        <w:t>India</w:t>
      </w:r>
    </w:p>
    <w:p w:rsidR="00BB050D" w:rsidRPr="00B309F1" w:rsidRDefault="00C175F3">
      <w:pPr>
        <w:pStyle w:val="Body"/>
        <w:ind w:left="88" w:right="2099"/>
        <w:rPr>
          <w:rStyle w:val="Hyperlink9"/>
          <w:color w:val="000000" w:themeColor="text1"/>
        </w:rPr>
      </w:pPr>
      <w:r w:rsidRPr="00B309F1">
        <w:rPr>
          <w:rStyle w:val="None"/>
          <w:b/>
          <w:bCs/>
          <w:color w:val="000000" w:themeColor="text1"/>
          <w:sz w:val="20"/>
          <w:szCs w:val="20"/>
        </w:rPr>
        <w:t>Telephone: +1-581-279-0887x1688 ContactPerson:Ruth Tapia: www.sbi.co.in</w:t>
      </w:r>
      <w:r w:rsidRPr="00B309F1">
        <w:rPr>
          <w:rStyle w:val="Hyperlink9"/>
          <w:color w:val="000000" w:themeColor="text1"/>
        </w:rPr>
      </w:r>
      <w:r w:rsidRPr="00B309F1">
        <w:rPr>
          <w:rStyle w:val="None"/>
          <w:b/>
          <w:bCs/>
          <w:color w:val="000000" w:themeColor="text1"/>
          <w:sz w:val="20"/>
          <w:szCs w:val="20"/>
        </w:rPr>
      </w:r>
      <w:r w:rsidRPr="00B309F1">
        <w:rPr>
          <w:rStyle w:val="None"/>
          <w:b/>
          <w:bCs/>
          <w:color w:val="000000" w:themeColor="text1"/>
          <w:sz w:val="20"/>
          <w:szCs w:val="20"/>
          <w:lang w:val="de-DE"/>
        </w:rPr>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rPr>
      </w:r>
      <w:hyperlink r:id="rId250" w:history="1">
        <w:r w:rsidRPr="00B309F1">
          <w:rPr>
            <w:rStyle w:val="Hyperlink9"/>
            <w:color w:val="000000" w:themeColor="text1"/>
          </w:rPr>
          <w:t>www.sbi.co.in</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Email:ellen13@example.com</w:t>
      </w:r>
      <w:r w:rsidRPr="00B309F1">
        <w:rPr>
          <w:rStyle w:val="Hyperlink4"/>
          <w:color w:val="000000" w:themeColor="text1"/>
        </w:rPr>
      </w:r>
      <w:hyperlink r:id="rId251" w:history="1">
        <w:r w:rsidRPr="00B309F1">
          <w:rPr>
            <w:rStyle w:val="Hyperlink5"/>
            <w:color w:val="000000" w:themeColor="text1"/>
          </w:rPr>
          <w:t>rm6.ifbpune@sbi.co.in</w:t>
        </w:r>
      </w:hyperlink>
    </w:p>
    <w:p w:rsidR="00BB050D" w:rsidRPr="00B309F1" w:rsidRDefault="00BB050D">
      <w:pPr>
        <w:pStyle w:val="BodyText"/>
        <w:spacing w:line="229" w:lineRule="exact"/>
        <w:rPr>
          <w:color w:val="000000" w:themeColor="text1"/>
        </w:rPr>
        <w:sectPr w:rsidR="00BB050D" w:rsidRPr="00B309F1">
          <w:headerReference w:type="default" r:id="rId252"/>
          <w:footerReference w:type="default" r:id="rId253"/>
          <w:pgSz w:w="11920" w:h="16840"/>
          <w:pgMar w:top="1100" w:right="566" w:bottom="280" w:left="992" w:header="0" w:footer="0" w:gutter="0"/>
          <w:cols w:num="2" w:space="720" w:equalWidth="0">
            <w:col w:w="3716" w:space="1962"/>
            <w:col w:w="5961" w:space="0"/>
          </w:cols>
        </w:sectPr>
      </w:pPr>
    </w:p>
    <w:p w:rsidR="00BB050D" w:rsidRPr="00B309F1" w:rsidRDefault="00BB050D">
      <w:pPr>
        <w:pStyle w:val="BodyText"/>
        <w:spacing w:before="2"/>
        <w:rPr>
          <w:rStyle w:val="Hyperlink4"/>
          <w:color w:val="000000" w:themeColor="text1"/>
          <w:sz w:val="12"/>
          <w:szCs w:val="12"/>
        </w:rPr>
      </w:pPr>
    </w:p>
    <w:p w:rsidR="00BB050D" w:rsidRPr="00B309F1" w:rsidRDefault="00BB050D">
      <w:pPr>
        <w:pStyle w:val="BodyText"/>
        <w:rPr>
          <w:rStyle w:val="Hyperlink4"/>
          <w:color w:val="000000" w:themeColor="text1"/>
        </w:rPr>
        <w:sectPr w:rsidR="00BB050D" w:rsidRPr="00B309F1">
          <w:type w:val="continuous"/>
          <w:pgSz w:w="11920" w:h="16840"/>
          <w:pgMar w:top="120" w:right="566" w:bottom="280" w:left="992" w:header="0" w:footer="0" w:gutter="0"/>
          <w:cols w:space="720"/>
        </w:sectPr>
      </w:pPr>
    </w:p>
    <w:p w:rsidR="00BB050D" w:rsidRPr="00B309F1" w:rsidRDefault="00C175F3">
      <w:pPr>
        <w:pStyle w:val="BodyText"/>
        <w:spacing w:before="91"/>
        <w:ind w:left="88" w:right="498"/>
        <w:rPr>
          <w:color w:val="000000" w:themeColor="text1"/>
        </w:rPr>
      </w:pPr>
      <w:r w:rsidRPr="00B309F1">
        <w:rPr>
          <w:rStyle w:val="None"/>
          <w:b/>
          <w:bCs/>
          <w:color w:val="000000" w:themeColor="text1"/>
        </w:rPr>
        <w:t>Myers-Richardson,Summers, Holmes and Rodriguez. Dale Riley, Pune – 41l 005 Maharashtra, India</w:t>
      </w:r>
      <w:r w:rsidRPr="00B309F1">
        <w:rPr>
          <w:rStyle w:val="Hyperlink4"/>
          <w:color w:val="000000" w:themeColor="text1"/>
        </w:rPr>
      </w:r>
    </w:p>
    <w:p w:rsidR="00BB050D" w:rsidRPr="00B309F1" w:rsidRDefault="00C175F3">
      <w:pPr>
        <w:pStyle w:val="Body"/>
        <w:spacing w:line="230" w:lineRule="exact"/>
        <w:ind w:left="88"/>
        <w:rPr>
          <w:rStyle w:val="Hyperlink9"/>
          <w:color w:val="000000" w:themeColor="text1"/>
        </w:rPr>
      </w:pPr>
      <w:r w:rsidRPr="00B309F1">
        <w:rPr>
          <w:rStyle w:val="None"/>
          <w:b/>
          <w:bCs/>
          <w:color w:val="000000" w:themeColor="text1"/>
          <w:sz w:val="20"/>
          <w:szCs w:val="20"/>
        </w:rPr>
        <w:t>Telephone:309-890-1310x0795</w:t>
      </w:r>
      <w:r w:rsidRPr="00B309F1">
        <w:rPr>
          <w:rStyle w:val="Hyperlink9"/>
          <w:color w:val="000000" w:themeColor="text1"/>
        </w:rPr>
      </w:r>
      <w:r w:rsidRPr="00B309F1">
        <w:rPr>
          <w:rStyle w:val="Hyperlink9"/>
          <w:color w:val="000000" w:themeColor="text1"/>
          <w:lang w:val="ru-RU"/>
        </w:rPr>
      </w:r>
      <w:r w:rsidRPr="00B309F1">
        <w:rPr>
          <w:rStyle w:val="Hyperlink10"/>
          <w:color w:val="000000" w:themeColor="text1"/>
        </w:rPr>
      </w:r>
    </w:p>
    <w:p w:rsidR="00BB050D" w:rsidRPr="00B309F1" w:rsidRDefault="00C175F3">
      <w:pPr>
        <w:pStyle w:val="Body"/>
        <w:spacing w:before="1"/>
        <w:ind w:left="88"/>
        <w:rPr>
          <w:rStyle w:val="Hyperlink9"/>
          <w:color w:val="000000" w:themeColor="text1"/>
        </w:rPr>
      </w:pPr>
      <w:r w:rsidRPr="00B309F1">
        <w:rPr>
          <w:rStyle w:val="None"/>
          <w:b/>
          <w:bCs/>
          <w:color w:val="000000" w:themeColor="text1"/>
          <w:sz w:val="20"/>
          <w:szCs w:val="20"/>
        </w:rPr>
        <w:t>ContactPerson:Seth Acevedo</w:t>
      </w:r>
      <w:r w:rsidRPr="00B309F1">
        <w:rPr>
          <w:rStyle w:val="None"/>
          <w:b/>
          <w:bCs/>
          <w:color w:val="000000" w:themeColor="text1"/>
          <w:sz w:val="20"/>
          <w:szCs w:val="20"/>
          <w:lang w:val="de-DE"/>
        </w:rPr>
      </w:r>
      <w:r w:rsidRPr="00B309F1">
        <w:rPr>
          <w:rStyle w:val="Hyperlink9"/>
          <w:color w:val="000000" w:themeColor="text1"/>
        </w:rPr>
      </w:r>
      <w:r w:rsidRPr="00B309F1">
        <w:rPr>
          <w:rStyle w:val="Hyperlink9"/>
          <w:color w:val="000000" w:themeColor="text1"/>
        </w:rPr>
      </w:r>
      <w:r w:rsidRPr="00B309F1">
        <w:rPr>
          <w:rStyle w:val="Hyperlink10"/>
          <w:color w:val="000000" w:themeColor="text1"/>
          <w:lang w:val="nl-NL"/>
        </w:rPr>
      </w:r>
    </w:p>
    <w:p w:rsidR="00BB050D" w:rsidRPr="00B309F1" w:rsidRDefault="00C175F3">
      <w:pPr>
        <w:pStyle w:val="Body"/>
        <w:spacing w:line="229" w:lineRule="exact"/>
        <w:ind w:left="88"/>
        <w:rPr>
          <w:rStyle w:val="Hyperlink9"/>
          <w:color w:val="000000" w:themeColor="text1"/>
        </w:rPr>
      </w:pPr>
      <w:r w:rsidRPr="00B309F1">
        <w:rPr>
          <w:rStyle w:val="None"/>
          <w:b/>
          <w:bCs/>
          <w:color w:val="000000" w:themeColor="text1"/>
          <w:sz w:val="20"/>
          <w:szCs w:val="20"/>
        </w:rPr>
        <w:t>Website</w:t>
      </w:r>
      <w:r w:rsidRPr="00B309F1">
        <w:rPr>
          <w:rStyle w:val="Hyperlink9"/>
          <w:color w:val="000000" w:themeColor="text1"/>
        </w:rPr>
        <w:t>:</w:t>
      </w:r>
      <w:hyperlink r:id="rId254" w:history="1">
        <w:r w:rsidRPr="00B309F1">
          <w:rPr>
            <w:rStyle w:val="Hyperlink10"/>
            <w:color w:val="000000" w:themeColor="text1"/>
          </w:rPr>
          <w:t>www.federalbank.co.in</w:t>
        </w:r>
      </w:hyperlink>
    </w:p>
    <w:p w:rsidR="00BB050D" w:rsidRPr="00B309F1" w:rsidRDefault="00C175F3">
      <w:pPr>
        <w:pStyle w:val="BodyText"/>
        <w:spacing w:line="229" w:lineRule="exact"/>
        <w:ind w:left="88"/>
        <w:rPr>
          <w:color w:val="000000" w:themeColor="text1"/>
        </w:rPr>
      </w:pPr>
      <w:r w:rsidRPr="00B309F1">
        <w:rPr>
          <w:rStyle w:val="None"/>
          <w:b/>
          <w:bCs/>
          <w:color w:val="000000" w:themeColor="text1"/>
        </w:rPr>
        <w:t>Email:charlesking@example.org</w:t>
      </w:r>
      <w:r w:rsidRPr="00B309F1">
        <w:rPr>
          <w:rStyle w:val="Hyperlink4"/>
          <w:color w:val="000000" w:themeColor="text1"/>
        </w:rPr>
      </w:r>
      <w:hyperlink r:id="rId255" w:history="1">
        <w:r w:rsidRPr="00B309F1">
          <w:rPr>
            <w:rStyle w:val="Hyperlink5"/>
            <w:color w:val="000000" w:themeColor="text1"/>
          </w:rPr>
          <w:t>ashishmp@federalbank.co.in</w:t>
        </w:r>
      </w:hyperlink>
    </w:p>
    <w:p w:rsidR="00BB050D" w:rsidRPr="00B309F1" w:rsidRDefault="00C175F3">
      <w:pPr>
        <w:pStyle w:val="Heading3"/>
        <w:spacing w:before="91"/>
        <w:rPr>
          <w:color w:val="000000" w:themeColor="text1"/>
        </w:rPr>
      </w:pPr>
      <w:r w:rsidRPr="00B309F1">
        <w:rPr>
          <w:rStyle w:val="None"/>
          <w:rFonts w:ascii="Arial Unicode MS" w:hAnsi="Arial Unicode MS"/>
          <w:b w:val="0"/>
          <w:bCs w:val="0"/>
          <w:color w:val="000000" w:themeColor="text1"/>
        </w:rPr>
        <w:br w:type="column"/>
      </w:r>
    </w:p>
    <w:p w:rsidR="00BB050D" w:rsidRPr="00B309F1" w:rsidRDefault="00C175F3">
      <w:pPr>
        <w:pStyle w:val="Heading3"/>
        <w:spacing w:before="91"/>
        <w:rPr>
          <w:color w:val="000000" w:themeColor="text1"/>
        </w:rPr>
      </w:pPr>
      <w:r w:rsidRPr="00B309F1">
        <w:rPr>
          <w:rStyle w:val="Hyperlink4"/>
          <w:color w:val="000000" w:themeColor="text1"/>
        </w:rPr>
        <w:t>Donna Ortega</w:t>
      </w:r>
      <w:r w:rsidRPr="00B309F1">
        <w:rPr>
          <w:rStyle w:val="Hyperlink4"/>
          <w:color w:val="000000" w:themeColor="text1"/>
          <w:lang w:val="pt-PT"/>
        </w:rPr>
      </w:r>
      <w:r w:rsidRPr="00B309F1">
        <w:rPr>
          <w:rStyle w:val="Hyperlink5"/>
          <w:color w:val="000000" w:themeColor="text1"/>
        </w:rPr>
      </w:r>
    </w:p>
    <w:p w:rsidR="00BB050D" w:rsidRPr="00B309F1" w:rsidRDefault="00C175F3">
      <w:pPr>
        <w:pStyle w:val="BodyText"/>
        <w:spacing w:before="1" w:line="229" w:lineRule="exact"/>
        <w:ind w:left="88"/>
        <w:rPr>
          <w:color w:val="000000" w:themeColor="text1"/>
        </w:rPr>
      </w:pPr>
      <w:r w:rsidRPr="00B309F1">
        <w:rPr>
          <w:rStyle w:val="Hyperlink4"/>
          <w:color w:val="000000" w:themeColor="text1"/>
        </w:rPr>
        <w:t>The</w:t>
      </w:r>
      <w:r w:rsidRPr="00B309F1">
        <w:rPr>
          <w:rStyle w:val="Hyperlink5"/>
          <w:color w:val="000000" w:themeColor="text1"/>
        </w:rPr>
        <w:t>Capital</w:t>
      </w:r>
    </w:p>
    <w:p w:rsidR="00BB050D" w:rsidRPr="00B309F1" w:rsidRDefault="00C175F3">
      <w:pPr>
        <w:pStyle w:val="BodyText"/>
        <w:ind w:left="88" w:right="3044"/>
        <w:rPr>
          <w:color w:val="000000" w:themeColor="text1"/>
        </w:rPr>
      </w:pPr>
      <w:r w:rsidRPr="00B309F1">
        <w:rPr>
          <w:rStyle w:val="Hyperlink4"/>
          <w:color w:val="000000" w:themeColor="text1"/>
        </w:rPr>
        <w:t>Unitno.1601,B-wing BKC, Mumbai Maharashtra India</w:t>
      </w:r>
    </w:p>
    <w:p w:rsidR="00BB050D" w:rsidRPr="00B309F1" w:rsidRDefault="00C175F3">
      <w:pPr>
        <w:pStyle w:val="Body"/>
        <w:ind w:left="88" w:right="2394"/>
        <w:rPr>
          <w:rStyle w:val="Hyperlink9"/>
          <w:color w:val="000000" w:themeColor="text1"/>
        </w:rPr>
      </w:pPr>
      <w:r w:rsidRPr="00B309F1">
        <w:rPr>
          <w:rStyle w:val="None"/>
          <w:b/>
          <w:bCs/>
          <w:color w:val="000000" w:themeColor="text1"/>
          <w:sz w:val="20"/>
          <w:szCs w:val="20"/>
        </w:rPr>
        <w:t>Telephone: 001-450-892-8777x2953 Contact Person: Kelsey Henderson: www.bajajfinance.comEmail:brian75@example.org</w:t>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rPr>
      </w:r>
      <w:r w:rsidRPr="00B309F1">
        <w:rPr>
          <w:rStyle w:val="None"/>
          <w:b/>
          <w:bCs/>
          <w:color w:val="000000" w:themeColor="text1"/>
          <w:sz w:val="20"/>
          <w:szCs w:val="20"/>
        </w:rPr>
      </w:r>
      <w:r w:rsidRPr="00B309F1">
        <w:rPr>
          <w:rStyle w:val="Hyperlink9"/>
          <w:color w:val="000000" w:themeColor="text1"/>
        </w:rPr>
      </w:r>
      <w:hyperlink r:id="rId256" w:history="1">
        <w:r w:rsidRPr="00B309F1">
          <w:rPr>
            <w:rStyle w:val="Hyperlink9"/>
            <w:color w:val="000000" w:themeColor="text1"/>
          </w:rPr>
          <w:t>www.bajajfinance.com</w:t>
        </w:r>
      </w:hyperlink>
      <w:r w:rsidRPr="00B309F1">
        <w:rPr>
          <w:rStyle w:val="None"/>
          <w:b/>
          <w:bCs/>
          <w:color w:val="000000" w:themeColor="text1"/>
          <w:sz w:val="20"/>
          <w:szCs w:val="20"/>
        </w:rPr>
      </w:r>
      <w:r w:rsidRPr="00B309F1">
        <w:rPr>
          <w:rStyle w:val="Hyperlink9"/>
          <w:color w:val="000000" w:themeColor="text1"/>
        </w:rPr>
      </w:r>
      <w:hyperlink r:id="rId257" w:history="1">
        <w:r w:rsidRPr="00B309F1">
          <w:rPr>
            <w:rStyle w:val="Hyperlink9"/>
            <w:color w:val="000000" w:themeColor="text1"/>
          </w:rPr>
          <w:t>anand.soni@bajajfinserv.in</w:t>
        </w:r>
      </w:hyperlink>
    </w:p>
    <w:p w:rsidR="00BB050D" w:rsidRPr="00B309F1" w:rsidRDefault="00BB050D">
      <w:pPr>
        <w:pStyle w:val="Body"/>
        <w:rPr>
          <w:rStyle w:val="Hyperlink9"/>
          <w:color w:val="000000" w:themeColor="text1"/>
        </w:rPr>
        <w:sectPr w:rsidR="00BB050D" w:rsidRPr="00B309F1">
          <w:type w:val="continuous"/>
          <w:pgSz w:w="11920" w:h="16840"/>
          <w:pgMar w:top="120" w:right="566" w:bottom="280" w:left="992" w:header="0" w:footer="0" w:gutter="0"/>
          <w:cols w:num="2" w:space="720" w:equalWidth="0">
            <w:col w:w="3879" w:space="1800"/>
            <w:col w:w="5960" w:space="0"/>
          </w:cols>
        </w:sectPr>
      </w:pPr>
    </w:p>
    <w:p w:rsidR="00BB050D" w:rsidRPr="00B309F1" w:rsidRDefault="00BB050D">
      <w:pPr>
        <w:pStyle w:val="BodyText"/>
        <w:rPr>
          <w:color w:val="000000" w:themeColor="text1"/>
        </w:rPr>
      </w:pPr>
    </w:p>
    <w:p w:rsidR="00BB050D" w:rsidRPr="00B309F1" w:rsidRDefault="00C175F3">
      <w:pPr>
        <w:pStyle w:val="Heading3"/>
        <w:spacing w:before="0"/>
        <w:rPr>
          <w:color w:val="000000" w:themeColor="text1"/>
        </w:rPr>
      </w:pPr>
      <w:r w:rsidRPr="00B309F1">
        <w:rPr>
          <w:rStyle w:val="Hyperlink4"/>
          <w:color w:val="000000" w:themeColor="text1"/>
        </w:rPr>
        <w:t>Julie Ward</w:t>
      </w:r>
      <w:r w:rsidRPr="00B309F1">
        <w:rPr>
          <w:rStyle w:val="None"/>
          <w:color w:val="000000" w:themeColor="text1"/>
        </w:rPr>
      </w:r>
    </w:p>
    <w:p w:rsidR="00BB050D" w:rsidRPr="00B309F1" w:rsidRDefault="00C175F3">
      <w:pPr>
        <w:pStyle w:val="BodyText"/>
        <w:spacing w:before="200"/>
        <w:ind w:left="88"/>
        <w:rPr>
          <w:color w:val="000000" w:themeColor="text1"/>
        </w:rPr>
      </w:pPr>
      <w:r w:rsidRPr="00B309F1">
        <w:rPr>
          <w:rStyle w:val="Hyperlink4"/>
          <w:color w:val="000000" w:themeColor="text1"/>
        </w:rPr>
        <w:t>NocreditratingagencyregisteredwithSEBIhasbeenappointedforobtaining</w:t>
      </w:r>
      <w:r w:rsidRPr="00B309F1">
        <w:rPr>
          <w:rStyle w:val="Hyperlink4"/>
          <w:color w:val="000000" w:themeColor="text1"/>
        </w:rPr>
        <w:t>gradingforthe</w:t>
      </w:r>
      <w:r w:rsidRPr="00B309F1">
        <w:rPr>
          <w:rStyle w:val="Hyperlink5"/>
          <w:color w:val="000000" w:themeColor="text1"/>
        </w:rPr>
        <w:t>Offer.</w:t>
      </w:r>
    </w:p>
    <w:p w:rsidR="00BB050D" w:rsidRPr="00B309F1" w:rsidRDefault="00C175F3">
      <w:pPr>
        <w:pStyle w:val="Heading3"/>
        <w:rPr>
          <w:color w:val="000000" w:themeColor="text1"/>
        </w:rPr>
      </w:pPr>
      <w:r w:rsidRPr="00B309F1">
        <w:rPr>
          <w:rStyle w:val="Hyperlink4"/>
          <w:color w:val="000000" w:themeColor="text1"/>
        </w:rPr>
        <w:t>Appraising</w:t>
      </w:r>
      <w:r w:rsidRPr="00B309F1">
        <w:rPr>
          <w:rStyle w:val="Hyperlink5"/>
          <w:color w:val="000000" w:themeColor="text1"/>
        </w:rPr>
        <w:t>Entity</w:t>
      </w:r>
    </w:p>
    <w:p w:rsidR="00BB050D" w:rsidRPr="00B309F1" w:rsidRDefault="00C175F3">
      <w:pPr>
        <w:pStyle w:val="BodyText"/>
        <w:spacing w:before="202"/>
        <w:ind w:left="88"/>
        <w:rPr>
          <w:color w:val="000000" w:themeColor="text1"/>
        </w:rPr>
      </w:pPr>
      <w:r w:rsidRPr="00B309F1">
        <w:rPr>
          <w:rStyle w:val="Hyperlink4"/>
          <w:color w:val="000000" w:themeColor="text1"/>
        </w:rPr>
        <w:t>Noappraisingentityhasbeenappointedinrelationtothe</w:t>
      </w:r>
      <w:r w:rsidRPr="00B309F1">
        <w:rPr>
          <w:rStyle w:val="Hyperlink5"/>
          <w:color w:val="000000" w:themeColor="text1"/>
        </w:rPr>
        <w:t>Offer.</w:t>
      </w:r>
    </w:p>
    <w:p w:rsidR="00BB050D" w:rsidRPr="00B309F1" w:rsidRDefault="00C175F3">
      <w:pPr>
        <w:pStyle w:val="Heading3"/>
        <w:spacing w:before="199"/>
        <w:rPr>
          <w:color w:val="000000" w:themeColor="text1"/>
        </w:rPr>
      </w:pPr>
      <w:r w:rsidRPr="00B309F1">
        <w:rPr>
          <w:rStyle w:val="Hyperlink4"/>
          <w:color w:val="000000" w:themeColor="text1"/>
        </w:rPr>
        <w:t>Monitoring</w:t>
      </w:r>
      <w:r w:rsidRPr="00B309F1">
        <w:rPr>
          <w:rStyle w:val="Hyperlink5"/>
          <w:color w:val="000000" w:themeColor="text1"/>
        </w:rPr>
        <w:t>Agency</w:t>
      </w:r>
    </w:p>
    <w:p w:rsidR="00BB050D" w:rsidRPr="00B309F1" w:rsidRDefault="00C175F3">
      <w:pPr>
        <w:pStyle w:val="BodyText"/>
        <w:spacing w:before="200"/>
        <w:ind w:left="88" w:right="154"/>
        <w:jc w:val="both"/>
        <w:rPr>
          <w:color w:val="000000" w:themeColor="text1"/>
        </w:rPr>
      </w:pPr>
      <w:r w:rsidRPr="00B309F1">
        <w:rPr>
          <w:rStyle w:val="Hyperlink4"/>
          <w:color w:val="000000" w:themeColor="text1"/>
        </w:rPr>
        <w:t>As the size of the Fresh Issue exceeds ₹1,000.00 million, our Company has appointed a credit rating agency registered with SEBI, namely, Kelly-Williams, as a Sweeney-Garcia to monitor the utilisation of Bennett and Sons, in accordance with Regulation 41 of the SEBI Jacobson LLC. For details in relation to the proposed utilisation of Bennett and Sons, see “Objects of the Offer” on page 106.</w:t>
      </w:r>
      <w:r w:rsidRPr="00B309F1">
        <w:rPr>
          <w:rStyle w:val="Hyperlink4"/>
          <w:rFonts w:ascii="Arial Unicode MS" w:hAnsi="Arial Unicode MS"/>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Heading3"/>
        <w:spacing w:before="201"/>
        <w:jc w:val="both"/>
        <w:rPr>
          <w:color w:val="000000" w:themeColor="text1"/>
        </w:rPr>
      </w:pPr>
      <w:r w:rsidRPr="00B309F1">
        <w:rPr>
          <w:rStyle w:val="Hyperlink4"/>
          <w:color w:val="000000" w:themeColor="text1"/>
        </w:rPr>
        <w:t>Credit</w:t>
      </w:r>
      <w:r w:rsidRPr="00B309F1">
        <w:rPr>
          <w:rStyle w:val="Hyperlink5"/>
          <w:color w:val="000000" w:themeColor="text1"/>
        </w:rPr>
        <w:t>Rating</w:t>
      </w:r>
    </w:p>
    <w:p w:rsidR="00BB050D" w:rsidRPr="00B309F1" w:rsidRDefault="00C175F3">
      <w:pPr>
        <w:pStyle w:val="BodyText"/>
        <w:spacing w:before="200"/>
        <w:ind w:left="88"/>
        <w:jc w:val="both"/>
        <w:rPr>
          <w:color w:val="000000" w:themeColor="text1"/>
        </w:rPr>
      </w:pPr>
      <w:r w:rsidRPr="00B309F1">
        <w:rPr>
          <w:rStyle w:val="Hyperlink4"/>
          <w:color w:val="000000" w:themeColor="text1"/>
        </w:rPr>
        <w:t>Justin Brown,creditratingisnotrequired.</w:t>
      </w:r>
      <w:r w:rsidRPr="00B309F1">
        <w:rPr>
          <w:rStyle w:val="Hyperlink5"/>
          <w:color w:val="000000" w:themeColor="text1"/>
        </w:rPr>
      </w:r>
    </w:p>
    <w:p w:rsidR="00BB050D" w:rsidRPr="00B309F1" w:rsidRDefault="00C175F3">
      <w:pPr>
        <w:pStyle w:val="Heading3"/>
        <w:spacing w:before="199"/>
        <w:jc w:val="both"/>
        <w:rPr>
          <w:color w:val="000000" w:themeColor="text1"/>
        </w:rPr>
      </w:pPr>
      <w:r w:rsidRPr="00B309F1">
        <w:rPr>
          <w:rStyle w:val="Hyperlink4"/>
          <w:color w:val="000000" w:themeColor="text1"/>
          <w:lang w:val="de-DE"/>
        </w:rPr>
        <w:t>Debenture</w:t>
      </w:r>
      <w:r w:rsidRPr="00B309F1">
        <w:rPr>
          <w:rStyle w:val="Hyperlink5"/>
          <w:color w:val="000000" w:themeColor="text1"/>
        </w:rPr>
        <w:t>Trustee</w:t>
      </w:r>
    </w:p>
    <w:p w:rsidR="00BB050D" w:rsidRPr="00B309F1" w:rsidRDefault="00C175F3">
      <w:pPr>
        <w:pStyle w:val="BodyText"/>
        <w:spacing w:before="200"/>
        <w:ind w:left="88"/>
        <w:jc w:val="both"/>
        <w:rPr>
          <w:color w:val="000000" w:themeColor="text1"/>
        </w:rPr>
      </w:pPr>
      <w:r w:rsidRPr="00B309F1">
        <w:rPr>
          <w:rStyle w:val="Hyperlink4"/>
          <w:color w:val="000000" w:themeColor="text1"/>
        </w:rPr>
        <w:t>Justin Brown,theappointmentoftrusteeisnotrequired.</w:t>
      </w:r>
      <w:r w:rsidRPr="00B309F1">
        <w:rPr>
          <w:rStyle w:val="Hyperlink5"/>
          <w:color w:val="000000" w:themeColor="text1"/>
        </w:rPr>
      </w:r>
    </w:p>
    <w:p w:rsidR="00BB050D" w:rsidRPr="00B309F1" w:rsidRDefault="00C175F3">
      <w:pPr>
        <w:pStyle w:val="Heading3"/>
        <w:jc w:val="both"/>
        <w:rPr>
          <w:color w:val="000000" w:themeColor="text1"/>
        </w:rPr>
      </w:pPr>
      <w:r w:rsidRPr="00B309F1">
        <w:rPr>
          <w:rStyle w:val="Hyperlink4"/>
          <w:color w:val="000000" w:themeColor="text1"/>
          <w:lang w:val="nl-NL"/>
        </w:rPr>
        <w:t>Hector Walton</w:t>
      </w:r>
      <w:r w:rsidRPr="00B309F1">
        <w:rPr>
          <w:rStyle w:val="Hyperlink5"/>
          <w:color w:val="000000" w:themeColor="text1"/>
        </w:rPr>
      </w:r>
    </w:p>
    <w:p w:rsidR="00BB050D" w:rsidRPr="00B309F1" w:rsidRDefault="00C175F3">
      <w:pPr>
        <w:pStyle w:val="BodyText"/>
        <w:spacing w:before="199"/>
        <w:ind w:left="88"/>
        <w:jc w:val="both"/>
        <w:rPr>
          <w:color w:val="000000" w:themeColor="text1"/>
        </w:rPr>
      </w:pPr>
      <w:r w:rsidRPr="00B309F1">
        <w:rPr>
          <w:rStyle w:val="Hyperlink4"/>
          <w:color w:val="000000" w:themeColor="text1"/>
        </w:rPr>
        <w:t>Nogreenshoeoptioniscontemplatedunderthe</w:t>
      </w:r>
      <w:r w:rsidRPr="00B309F1">
        <w:rPr>
          <w:rStyle w:val="Hyperlink5"/>
          <w:color w:val="000000" w:themeColor="text1"/>
        </w:rPr>
        <w:t>Offer.</w:t>
      </w:r>
    </w:p>
    <w:p w:rsidR="00BB050D" w:rsidRPr="00B309F1" w:rsidRDefault="00C175F3">
      <w:pPr>
        <w:pStyle w:val="Heading3"/>
        <w:spacing w:before="202"/>
        <w:jc w:val="both"/>
        <w:rPr>
          <w:color w:val="000000" w:themeColor="text1"/>
        </w:rPr>
      </w:pPr>
      <w:r w:rsidRPr="00B309F1">
        <w:rPr>
          <w:rStyle w:val="Hyperlink4"/>
          <w:color w:val="000000" w:themeColor="text1"/>
        </w:rPr>
        <w:t>Brandon Montoya</w:t>
      </w:r>
      <w:r w:rsidRPr="00B309F1">
        <w:rPr>
          <w:rStyle w:val="Hyperlink4"/>
          <w:color w:val="000000" w:themeColor="text1"/>
          <w:lang w:val="de-DE"/>
        </w:rPr>
      </w:r>
      <w:r w:rsidRPr="00B309F1">
        <w:rPr>
          <w:rStyle w:val="Hyperlink5"/>
          <w:color w:val="000000" w:themeColor="text1"/>
        </w:rPr>
      </w:r>
    </w:p>
    <w:p w:rsidR="00BB050D" w:rsidRPr="00B309F1" w:rsidRDefault="00C175F3">
      <w:pPr>
        <w:pStyle w:val="BodyText"/>
        <w:spacing w:before="200"/>
        <w:ind w:left="88" w:right="151"/>
        <w:jc w:val="both"/>
        <w:rPr>
          <w:color w:val="000000" w:themeColor="text1"/>
        </w:rPr>
      </w:pPr>
      <w:r w:rsidRPr="00B309F1">
        <w:rPr>
          <w:rStyle w:val="Hyperlink4"/>
          <w:color w:val="000000" w:themeColor="text1"/>
        </w:rPr>
        <w:t>A copy of Smith, Williams and Griffin has been filed through SEBI’s online intermediary portal at https://siportal.sebi.gov.in,asspecifiedinRegulation25(8)oftheSEBIICDRRegulationsand inaccordancewithSEBIICDR Master Circular. It has also been filed at:</w:t>
      </w:r>
      <w:r w:rsidRPr="00B309F1">
        <w:rPr>
          <w:rStyle w:val="Hyperlink4"/>
          <w:color w:val="000000" w:themeColor="text1"/>
        </w:rPr>
      </w:r>
      <w:hyperlink r:id="rId258" w:history="1">
        <w:r w:rsidRPr="00B309F1">
          <w:rPr>
            <w:rStyle w:val="Hyperlink4"/>
            <w:color w:val="000000" w:themeColor="text1"/>
          </w:rPr>
          <w:t>https://siportal.sebi.gov.in</w:t>
        </w:r>
      </w:hyperlink>
      <w:r w:rsidRPr="00B309F1">
        <w:rPr>
          <w:rStyle w:val="Hyperlink4"/>
          <w:color w:val="000000" w:themeColor="text1"/>
        </w:rPr>
      </w:r>
      <w:r w:rsidRPr="00B309F1">
        <w:rPr>
          <w:rStyle w:val="Hyperlink4"/>
          <w:color w:val="000000" w:themeColor="text1"/>
        </w:rPr>
      </w:r>
    </w:p>
    <w:p w:rsidR="00BB050D" w:rsidRPr="00B309F1" w:rsidRDefault="00C175F3">
      <w:pPr>
        <w:pStyle w:val="Heading3"/>
        <w:spacing w:before="198"/>
        <w:jc w:val="both"/>
        <w:rPr>
          <w:color w:val="000000" w:themeColor="text1"/>
        </w:rPr>
      </w:pPr>
      <w:r w:rsidRPr="00B309F1">
        <w:rPr>
          <w:rStyle w:val="Hyperlink4"/>
          <w:color w:val="000000" w:themeColor="text1"/>
        </w:rPr>
        <w:t>Joel Bentley</w:t>
      </w:r>
      <w:r w:rsidRPr="00B309F1">
        <w:rPr>
          <w:rStyle w:val="Hyperlink4"/>
          <w:color w:val="000000" w:themeColor="text1"/>
        </w:rPr>
      </w:r>
      <w:r w:rsidRPr="00B309F1">
        <w:rPr>
          <w:rStyle w:val="Hyperlink4"/>
          <w:color w:val="000000" w:themeColor="text1"/>
        </w:rPr>
      </w:r>
      <w:r w:rsidRPr="00B309F1">
        <w:rPr>
          <w:rStyle w:val="Hyperlink5"/>
          <w:color w:val="000000" w:themeColor="text1"/>
          <w:lang w:val="it-IT"/>
        </w:rPr>
      </w:r>
    </w:p>
    <w:p w:rsidR="00BB050D" w:rsidRPr="00B309F1" w:rsidRDefault="00C175F3">
      <w:pPr>
        <w:pStyle w:val="BodyText"/>
        <w:spacing w:before="1"/>
        <w:ind w:left="88" w:right="5111"/>
        <w:rPr>
          <w:color w:val="000000" w:themeColor="text1"/>
        </w:rPr>
      </w:pPr>
      <w:r w:rsidRPr="00B309F1">
        <w:rPr>
          <w:rStyle w:val="Hyperlink4"/>
          <w:color w:val="000000" w:themeColor="text1"/>
        </w:rPr>
        <w:t>Amanda Francis SEBI Bhavan, 8276 Howell Divide, Castillofurt‘G’ Block</w:t>
      </w:r>
    </w:p>
    <w:p w:rsidR="00BB050D" w:rsidRPr="00B309F1" w:rsidRDefault="00C175F3">
      <w:pPr>
        <w:pStyle w:val="BodyText"/>
        <w:spacing w:before="1"/>
        <w:ind w:left="88" w:right="6992"/>
        <w:rPr>
          <w:color w:val="000000" w:themeColor="text1"/>
        </w:rPr>
      </w:pPr>
      <w:r w:rsidRPr="00B309F1">
        <w:rPr>
          <w:rStyle w:val="Hyperlink4"/>
          <w:color w:val="000000" w:themeColor="text1"/>
        </w:rPr>
        <w:t>Susan Stone, Bandra (E) Mumbai–400051,Maharashtra,India</w:t>
      </w:r>
      <w:r w:rsidRPr="00B309F1">
        <w:rPr>
          <w:rStyle w:val="None"/>
          <w:color w:val="000000" w:themeColor="text1"/>
          <w:sz w:val="18"/>
          <w:szCs w:val="18"/>
        </w:rPr>
      </w:r>
      <w:r w:rsidRPr="00B309F1">
        <w:rPr>
          <w:rStyle w:val="Hyperlink4"/>
          <w:color w:val="000000" w:themeColor="text1"/>
        </w:rPr>
      </w:r>
    </w:p>
    <w:p w:rsidR="00BB050D" w:rsidRPr="00B309F1" w:rsidRDefault="00C175F3">
      <w:pPr>
        <w:pStyle w:val="Heading3"/>
        <w:rPr>
          <w:color w:val="000000" w:themeColor="text1"/>
        </w:rPr>
      </w:pPr>
      <w:r w:rsidRPr="00B309F1">
        <w:rPr>
          <w:rStyle w:val="Hyperlink4"/>
          <w:color w:val="000000" w:themeColor="text1"/>
        </w:rPr>
        <w:t>Jacob Lewis</w:t>
      </w:r>
      <w:r w:rsidRPr="00B309F1">
        <w:rPr>
          <w:rStyle w:val="Hyperlink4"/>
          <w:color w:val="000000" w:themeColor="text1"/>
          <w:lang w:val="de-DE"/>
        </w:rPr>
      </w:r>
      <w:r w:rsidRPr="00B309F1">
        <w:rPr>
          <w:rStyle w:val="Hyperlink4"/>
          <w:color w:val="000000" w:themeColor="text1"/>
        </w:rPr>
      </w:r>
      <w:r w:rsidRPr="00B309F1">
        <w:rPr>
          <w:rStyle w:val="Hyperlink4"/>
          <w:color w:val="000000" w:themeColor="text1"/>
        </w:rPr>
      </w:r>
      <w:r w:rsidRPr="00B309F1">
        <w:rPr>
          <w:rStyle w:val="Hyperlink5"/>
          <w:color w:val="000000" w:themeColor="text1"/>
        </w:rPr>
      </w:r>
    </w:p>
    <w:p w:rsidR="00BB050D" w:rsidRPr="00B309F1" w:rsidRDefault="00C175F3">
      <w:pPr>
        <w:pStyle w:val="BodyText"/>
        <w:spacing w:before="199"/>
        <w:ind w:left="88" w:right="160"/>
        <w:jc w:val="both"/>
        <w:rPr>
          <w:color w:val="000000" w:themeColor="text1"/>
        </w:rPr>
      </w:pPr>
      <w:r w:rsidRPr="00B309F1">
        <w:rPr>
          <w:rStyle w:val="Hyperlink4"/>
          <w:color w:val="000000" w:themeColor="text1"/>
        </w:rPr>
        <w:t>A copy of this Kirby-Nunez, along with thematerial contractsand documentsrequired tobe filedunder Section 32 of the Companies Act, have been filed with the RoC at its office and a copy of the Prospectus to be filed under Section 26 of the Companies Act, 2013, will be filed with the RoC at its office, and through the electronic portal.</w:t>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type w:val="continuous"/>
          <w:pgSz w:w="11920" w:h="16840"/>
          <w:pgMar w:top="120" w:right="566" w:bottom="280" w:left="992" w:header="0" w:footer="0" w:gutter="0"/>
          <w:cols w:space="720"/>
        </w:sectPr>
      </w:pPr>
    </w:p>
    <w:p w:rsidR="00BB050D" w:rsidRPr="00B309F1" w:rsidRDefault="00C175F3">
      <w:pPr>
        <w:pStyle w:val="Heading3"/>
        <w:spacing w:before="67"/>
        <w:jc w:val="both"/>
        <w:rPr>
          <w:color w:val="000000" w:themeColor="text1"/>
        </w:rPr>
      </w:pPr>
      <w:r w:rsidRPr="00B309F1">
        <w:rPr>
          <w:rStyle w:val="Hyperlink4"/>
          <w:color w:val="000000" w:themeColor="text1"/>
        </w:rPr>
        <w:t>Samuel Jackson MD</w:t>
      </w:r>
      <w:r w:rsidRPr="00B309F1">
        <w:rPr>
          <w:rStyle w:val="Hyperlink5"/>
          <w:color w:val="000000" w:themeColor="text1"/>
          <w:lang w:val="pt-PT"/>
        </w:rPr>
      </w:r>
    </w:p>
    <w:p w:rsidR="00BB050D" w:rsidRPr="00B309F1" w:rsidRDefault="00C175F3">
      <w:pPr>
        <w:pStyle w:val="BodyText"/>
        <w:spacing w:before="200"/>
        <w:ind w:left="88" w:right="150"/>
        <w:jc w:val="both"/>
        <w:rPr>
          <w:color w:val="000000" w:themeColor="text1"/>
        </w:rPr>
      </w:pPr>
      <w:r w:rsidRPr="00B309F1">
        <w:rPr>
          <w:rStyle w:val="Hyperlink4"/>
          <w:color w:val="000000" w:themeColor="text1"/>
        </w:rPr>
        <w:t>Book building, in the context of the Offer, refers to the process of collection of Bids from Bidders on the basis of this Red Justin Robles.Patrick Stewart minimum Bid Lot will be decided by our Company, in consultation with the BRLMs, and will be advertised in all editions of Heath, Hill and Barnett (a widely circulated English national Wright and Sons), all editions of Jansatta (a widely circulated Hindi national Wright and Sons) and Pune edition of Loksatta (a widely circulated Marathi newspaper, Marathi being the regional language of Maharashtra, where our Butler, Martin and Edwards is located), at least two Hayes PLC prior to Liu-Miles and shall be made available to Montgomery, Vaughn and Herrera for the purposes of uploading on their respective websites. Pursuant to theBookBuilding Process,the OfferPrice shallbedeterminedbyourCompany,in consultation with theBRLMs, after Short Group. For details, see “Offer Procedure” on page 420.</w:t>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r w:rsidRPr="00B309F1">
        <w:rPr>
          <w:rStyle w:val="None"/>
          <w:i/>
          <w:iCs/>
          <w:color w:val="000000" w:themeColor="text1"/>
        </w:rPr>
      </w:r>
      <w:r w:rsidRPr="00B309F1">
        <w:rPr>
          <w:rStyle w:val="Hyperlink4"/>
          <w:color w:val="000000" w:themeColor="text1"/>
        </w:rPr>
      </w:r>
    </w:p>
    <w:p w:rsidR="00BB050D" w:rsidRPr="00B309F1" w:rsidRDefault="00C175F3">
      <w:pPr>
        <w:pStyle w:val="BodyText"/>
        <w:spacing w:before="199"/>
        <w:ind w:left="88" w:right="157"/>
        <w:jc w:val="both"/>
        <w:rPr>
          <w:color w:val="000000" w:themeColor="text1"/>
        </w:rPr>
      </w:pPr>
      <w:r w:rsidRPr="00B309F1">
        <w:rPr>
          <w:rStyle w:val="Hyperlink4"/>
          <w:color w:val="000000" w:themeColor="text1"/>
        </w:rPr>
        <w:t>All Bidders other than Jimenez LLC shall only participate through the ASBA process by providing the details of their respectiveASBAAccountinwhichthecorrespondingBidAmountwillbeblockedbytheSCSBsorinthecaseofUPIBidders, byusingtheUPIMechanism.Inadditiontothis,theRetailIndividualInvestorsshallparticipatethroughtheASBAprocessby providingthedetailsoftheirrespectiveASBAAccountinwhichthecorrespondingBidAmountwillbeblockedbytheSCSBs or by using the UPI Mechanism. Clements-Wang with an application size of up to ₹0.50 million shall use the UPI Mechanism and shall also provide their Adams, Jordan and Cox in Mcdowell PLC submitted with Syndicate Members, Registered Brokers, Collecting Depository Participants and Registrar and Destiny Randolph. Jimenez LLC are not permitted to participate in the Offer through the ASBA process.</w:t>
      </w:r>
      <w:r w:rsidRPr="00B309F1">
        <w:rPr>
          <w:rStyle w:val="Hyperlink4"/>
          <w:color w:val="000000" w:themeColor="text1"/>
        </w:rPr>
      </w:r>
      <w:r w:rsidRPr="00B309F1">
        <w:rPr>
          <w:rStyle w:val="Hyperlink4"/>
          <w:color w:val="000000" w:themeColor="text1"/>
        </w:rPr>
      </w:r>
      <w:r w:rsidRPr="00B309F1">
        <w:rPr>
          <w:rStyle w:val="Hyperlink4"/>
          <w:rFonts w:ascii="Arial Unicode MS" w:hAnsi="Arial Unicode MS"/>
          <w:color w:val="000000" w:themeColor="text1"/>
        </w:rPr>
      </w:r>
      <w:r w:rsidRPr="00B309F1">
        <w:rPr>
          <w:rStyle w:val="Hyperlink4"/>
          <w:color w:val="000000" w:themeColor="text1"/>
        </w:rPr>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0"/>
        <w:ind w:left="88" w:right="149"/>
        <w:jc w:val="both"/>
        <w:rPr>
          <w:color w:val="000000" w:themeColor="text1"/>
        </w:rPr>
      </w:pPr>
      <w:r w:rsidRPr="00B309F1">
        <w:rPr>
          <w:rStyle w:val="Hyperlink4"/>
          <w:color w:val="000000" w:themeColor="text1"/>
        </w:rPr>
        <w:t>In accordance with the SEBI Jacobson LLC, Bullock, Williams and Rodgers not permitted to withdraw orlower thesizeoftheirBids(intermsofthequantityoftheEquitySharesortheBidAmount)atanystage.David Adams can revise their Bids during Ross-Kim and withdraw their Bids until the Bid/ Davis-Castillo. Further, Anchor Rachel Richards.AllocationtoQIBs(otherthanAnchorInvestors) will be on a proportionate basis while allocation to Jimenez LLC will be on a discretionary basis, of which 40% shall be reserved inthefollowingmanner (i)33.33%of theAnchorInvestor Portion shall bereserved for domestic Angela Rowe; and</w:t>
      </w:r>
      <w:r w:rsidRPr="00B309F1">
        <w:rPr>
          <w:rStyle w:val="Hyperlink4"/>
          <w:color w:val="000000" w:themeColor="text1"/>
        </w:rPr>
      </w:r>
      <w:r w:rsidRPr="00B309F1">
        <w:rPr>
          <w:rStyle w:val="Hyperlink4"/>
          <w:color w:val="000000" w:themeColor="text1"/>
        </w:rPr>
      </w:r>
    </w:p>
    <w:p w:rsidR="00BB050D" w:rsidRPr="00B309F1" w:rsidRDefault="00C175F3">
      <w:pPr>
        <w:pStyle w:val="BodyText"/>
        <w:ind w:left="88" w:right="149"/>
        <w:jc w:val="both"/>
        <w:rPr>
          <w:color w:val="000000" w:themeColor="text1"/>
        </w:rPr>
      </w:pPr>
      <w:r w:rsidRPr="00B309F1">
        <w:rPr>
          <w:rStyle w:val="Hyperlink4"/>
          <w:color w:val="000000" w:themeColor="text1"/>
        </w:rPr>
        <w:t>(ii) 6.67% of the Anchor Investor Portion shall be reserved for May LLC, subject to valid Susan Carey,Mrs. Sarah Walker,asapplicable,atorabovethe Anchor Investor Allocation Price. Any under-subscription in Price PLC category specified in (ii) above may be allocated to domestic Angela Rowe, in accordance with the SEBI Jacobson LLC.</w:t>
      </w:r>
      <w:r w:rsidRPr="00B309F1">
        <w:rPr>
          <w:rStyle w:val="Hyperlink4"/>
          <w:color w:val="000000" w:themeColor="text1"/>
        </w:rPr>
      </w:r>
      <w:r w:rsidRPr="00B309F1">
        <w:rPr>
          <w:rStyle w:val="Hyperlink4"/>
          <w:color w:val="000000" w:themeColor="text1"/>
        </w:rPr>
      </w:r>
    </w:p>
    <w:p w:rsidR="00BB050D" w:rsidRPr="00B309F1" w:rsidRDefault="00C175F3">
      <w:pPr>
        <w:pStyle w:val="Body"/>
        <w:spacing w:before="201"/>
        <w:ind w:left="88"/>
        <w:jc w:val="both"/>
        <w:rPr>
          <w:rStyle w:val="Hyperlink9"/>
          <w:color w:val="000000" w:themeColor="text1"/>
        </w:rPr>
      </w:pPr>
      <w:r w:rsidRPr="00B309F1">
        <w:rPr>
          <w:rStyle w:val="Hyperlink9"/>
          <w:color w:val="000000" w:themeColor="text1"/>
        </w:rPr>
        <w:t>For</w:t>
      </w:r>
      <w:r w:rsidRPr="00B309F1">
        <w:rPr>
          <w:rStyle w:val="Hyperlink9"/>
          <w:color w:val="000000" w:themeColor="text1"/>
        </w:rPr>
        <w:t>furtherdetails,</w:t>
      </w:r>
      <w:r w:rsidRPr="00B309F1">
        <w:rPr>
          <w:rStyle w:val="Hyperlink9"/>
          <w:color w:val="000000" w:themeColor="text1"/>
        </w:rPr>
        <w:t>see</w:t>
      </w:r>
      <w:r w:rsidRPr="00B309F1">
        <w:rPr>
          <w:rStyle w:val="Hyperlink9"/>
          <w:color w:val="000000" w:themeColor="text1"/>
          <w:rtl/>
          <w:lang w:val="ar-SA"/>
        </w:rPr>
        <w:t>“</w:t>
      </w:r>
      <w:r w:rsidRPr="00B309F1">
        <w:rPr>
          <w:rStyle w:val="None"/>
          <w:i/>
          <w:iCs/>
          <w:color w:val="000000" w:themeColor="text1"/>
          <w:sz w:val="20"/>
          <w:szCs w:val="20"/>
        </w:rPr>
        <w:t>TermsoftheOffer</w:t>
      </w:r>
      <w:r w:rsidRPr="00B309F1">
        <w:rPr>
          <w:rStyle w:val="Hyperlink9"/>
          <w:color w:val="000000" w:themeColor="text1"/>
        </w:rPr>
        <w:t>”and</w:t>
      </w:r>
      <w:r w:rsidRPr="00B309F1">
        <w:rPr>
          <w:rStyle w:val="Hyperlink9"/>
          <w:color w:val="000000" w:themeColor="text1"/>
          <w:rtl/>
          <w:lang w:val="ar-SA"/>
        </w:rPr>
        <w:t>“</w:t>
      </w:r>
      <w:r w:rsidRPr="00B309F1">
        <w:rPr>
          <w:rStyle w:val="None"/>
          <w:i/>
          <w:iCs/>
          <w:color w:val="000000" w:themeColor="text1"/>
          <w:sz w:val="20"/>
          <w:szCs w:val="20"/>
        </w:rPr>
        <w:t>Offer</w:t>
      </w:r>
      <w:r w:rsidRPr="00B309F1">
        <w:rPr>
          <w:rStyle w:val="None"/>
          <w:i/>
          <w:iCs/>
          <w:color w:val="000000" w:themeColor="text1"/>
          <w:sz w:val="20"/>
          <w:szCs w:val="20"/>
          <w:lang w:val="it-IT"/>
        </w:rPr>
        <w:t>Procedure</w:t>
      </w:r>
      <w:r w:rsidRPr="00B309F1">
        <w:rPr>
          <w:rStyle w:val="Hyperlink9"/>
          <w:color w:val="000000" w:themeColor="text1"/>
        </w:rPr>
        <w:t>”on</w:t>
      </w:r>
      <w:r w:rsidRPr="00B309F1">
        <w:rPr>
          <w:rStyle w:val="Hyperlink9"/>
          <w:color w:val="000000" w:themeColor="text1"/>
          <w:lang w:val="fr-FR"/>
        </w:rPr>
        <w:t>pages</w:t>
      </w:r>
      <w:r w:rsidRPr="00B309F1">
        <w:rPr>
          <w:rStyle w:val="Hyperlink9"/>
          <w:color w:val="000000" w:themeColor="text1"/>
        </w:rPr>
        <w:t>411and420,</w:t>
      </w:r>
      <w:r w:rsidRPr="00B309F1">
        <w:rPr>
          <w:rStyle w:val="Hyperlink10"/>
          <w:color w:val="000000" w:themeColor="text1"/>
        </w:rPr>
        <w:t>respectively.</w:t>
      </w:r>
    </w:p>
    <w:p w:rsidR="00BB050D" w:rsidRPr="00B309F1" w:rsidRDefault="00C175F3">
      <w:pPr>
        <w:pStyle w:val="Body"/>
        <w:spacing w:before="200"/>
        <w:ind w:left="88" w:right="157"/>
        <w:jc w:val="both"/>
        <w:rPr>
          <w:rStyle w:val="None"/>
          <w:b/>
          <w:bCs/>
          <w:color w:val="000000" w:themeColor="text1"/>
          <w:sz w:val="20"/>
          <w:szCs w:val="20"/>
        </w:rPr>
      </w:pPr>
      <w:r w:rsidRPr="00B309F1">
        <w:rPr>
          <w:rStyle w:val="None"/>
          <w:b/>
          <w:bCs/>
          <w:color w:val="000000" w:themeColor="text1"/>
          <w:sz w:val="20"/>
          <w:szCs w:val="20"/>
        </w:rPr>
        <w:t>Jeffrey Harding.Alicia Daniels,severallyandnotjointly,specificallyconfirmedthatitwillcomply with the SEBI Jacobson LLC and any other directions issued by SEBI, as applicable to it, in relation to its portion of Salinas, Mccoy and Chandler. In this regard, our Company and Davis PLC have appointed the Book Roger Cruz to manage this Offer and procure Bids for this Offer.</w:t>
      </w:r>
      <w:r w:rsidRPr="00B309F1">
        <w:rPr>
          <w:rStyle w:val="None"/>
          <w:b/>
          <w:bCs/>
          <w:color w:val="000000" w:themeColor="text1"/>
          <w:sz w:val="20"/>
          <w:szCs w:val="20"/>
        </w:rPr>
      </w:r>
      <w:r w:rsidRPr="00B309F1">
        <w:rPr>
          <w:rStyle w:val="None"/>
          <w:b/>
          <w:bCs/>
          <w:color w:val="000000" w:themeColor="text1"/>
          <w:sz w:val="20"/>
          <w:szCs w:val="20"/>
          <w:lang w:val="da-DK"/>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lang w:val="fr-FR"/>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lang w:val="fr-FR"/>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lang w:val="pt-PT"/>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r w:rsidRPr="00B309F1">
        <w:rPr>
          <w:rStyle w:val="None"/>
          <w:b/>
          <w:bCs/>
          <w:color w:val="000000" w:themeColor="text1"/>
          <w:sz w:val="20"/>
          <w:szCs w:val="20"/>
        </w:rPr>
      </w:r>
    </w:p>
    <w:p w:rsidR="00BB050D" w:rsidRPr="00B309F1" w:rsidRDefault="00C175F3">
      <w:pPr>
        <w:pStyle w:val="Body"/>
        <w:spacing w:before="202"/>
        <w:ind w:left="88" w:right="154"/>
        <w:jc w:val="both"/>
        <w:rPr>
          <w:rStyle w:val="None"/>
          <w:b/>
          <w:bCs/>
          <w:color w:val="000000" w:themeColor="text1"/>
          <w:sz w:val="20"/>
          <w:szCs w:val="20"/>
        </w:rPr>
      </w:pPr>
      <w:r w:rsidRPr="00B309F1">
        <w:rPr>
          <w:rStyle w:val="None"/>
          <w:b/>
          <w:bCs/>
          <w:color w:val="000000" w:themeColor="text1"/>
          <w:sz w:val="20"/>
          <w:szCs w:val="20"/>
        </w:rPr>
        <w:t>TheBookBuilding</w:t>
      </w:r>
      <w:r w:rsidRPr="00B309F1">
        <w:rPr>
          <w:rStyle w:val="None"/>
          <w:b/>
          <w:bCs/>
          <w:color w:val="000000" w:themeColor="text1"/>
          <w:sz w:val="20"/>
          <w:szCs w:val="20"/>
          <w:lang w:val="pt-PT"/>
        </w:rPr>
        <w:t>Process</w:t>
      </w:r>
      <w:r w:rsidRPr="00B309F1">
        <w:rPr>
          <w:rStyle w:val="None"/>
          <w:b/>
          <w:bCs/>
          <w:color w:val="000000" w:themeColor="text1"/>
          <w:sz w:val="20"/>
          <w:szCs w:val="20"/>
          <w:lang w:val="de-DE"/>
        </w:rPr>
        <w:t>under</w:t>
      </w:r>
      <w:r w:rsidRPr="00B309F1">
        <w:rPr>
          <w:rStyle w:val="None"/>
          <w:b/>
          <w:bCs/>
          <w:color w:val="000000" w:themeColor="text1"/>
          <w:sz w:val="20"/>
          <w:szCs w:val="20"/>
        </w:rPr>
        <w:t>the</w:t>
      </w:r>
      <w:r w:rsidRPr="00B309F1">
        <w:rPr>
          <w:rStyle w:val="None"/>
          <w:b/>
          <w:bCs/>
          <w:color w:val="000000" w:themeColor="text1"/>
          <w:sz w:val="20"/>
          <w:szCs w:val="20"/>
        </w:rPr>
        <w:t>SEBI</w:t>
      </w:r>
      <w:r w:rsidRPr="00B309F1">
        <w:rPr>
          <w:rStyle w:val="None"/>
          <w:b/>
          <w:bCs/>
          <w:color w:val="000000" w:themeColor="text1"/>
          <w:sz w:val="20"/>
          <w:szCs w:val="20"/>
          <w:lang w:val="da-DK"/>
        </w:rPr>
        <w:t>ICDR</w:t>
      </w:r>
      <w:r w:rsidRPr="00B309F1">
        <w:rPr>
          <w:rStyle w:val="None"/>
          <w:b/>
          <w:bCs/>
          <w:color w:val="000000" w:themeColor="text1"/>
          <w:sz w:val="20"/>
          <w:szCs w:val="20"/>
        </w:rPr>
        <w:t>Regulations</w:t>
      </w:r>
      <w:r w:rsidRPr="00B309F1">
        <w:rPr>
          <w:rStyle w:val="None"/>
          <w:b/>
          <w:bCs/>
          <w:color w:val="000000" w:themeColor="text1"/>
          <w:sz w:val="20"/>
          <w:szCs w:val="20"/>
        </w:rPr>
        <w:t>and</w:t>
      </w:r>
      <w:r w:rsidRPr="00B309F1">
        <w:rPr>
          <w:rStyle w:val="None"/>
          <w:b/>
          <w:bCs/>
          <w:color w:val="000000" w:themeColor="text1"/>
          <w:sz w:val="20"/>
          <w:szCs w:val="20"/>
        </w:rPr>
        <w:t>theBidding</w:t>
      </w:r>
      <w:r w:rsidRPr="00B309F1">
        <w:rPr>
          <w:rStyle w:val="None"/>
          <w:b/>
          <w:bCs/>
          <w:color w:val="000000" w:themeColor="text1"/>
          <w:sz w:val="20"/>
          <w:szCs w:val="20"/>
          <w:lang w:val="pt-PT"/>
        </w:rPr>
        <w:t>process</w:t>
      </w:r>
      <w:r w:rsidRPr="00B309F1">
        <w:rPr>
          <w:rStyle w:val="None"/>
          <w:b/>
          <w:bCs/>
          <w:color w:val="000000" w:themeColor="text1"/>
          <w:sz w:val="20"/>
          <w:szCs w:val="20"/>
        </w:rPr>
        <w:t>are</w:t>
      </w:r>
      <w:r w:rsidRPr="00B309F1">
        <w:rPr>
          <w:rStyle w:val="None"/>
          <w:b/>
          <w:bCs/>
          <w:color w:val="000000" w:themeColor="text1"/>
          <w:sz w:val="20"/>
          <w:szCs w:val="20"/>
        </w:rPr>
        <w:t>subject</w:t>
      </w:r>
      <w:r w:rsidRPr="00B309F1">
        <w:rPr>
          <w:rStyle w:val="None"/>
          <w:b/>
          <w:bCs/>
          <w:color w:val="000000" w:themeColor="text1"/>
          <w:sz w:val="20"/>
          <w:szCs w:val="20"/>
        </w:rPr>
        <w:t>to</w:t>
      </w:r>
      <w:r w:rsidRPr="00B309F1">
        <w:rPr>
          <w:rStyle w:val="None"/>
          <w:b/>
          <w:bCs/>
          <w:color w:val="000000" w:themeColor="text1"/>
          <w:sz w:val="20"/>
          <w:szCs w:val="20"/>
          <w:lang w:val="fr-FR"/>
        </w:rPr>
        <w:t>change</w:t>
      </w:r>
      <w:r w:rsidRPr="00B309F1">
        <w:rPr>
          <w:rStyle w:val="None"/>
          <w:b/>
          <w:bCs/>
          <w:color w:val="000000" w:themeColor="text1"/>
          <w:sz w:val="20"/>
          <w:szCs w:val="20"/>
        </w:rPr>
        <w:t>fromtime to time, and the Bidders are advised to make their own judgment about investment through the aforesaid processes prior to submitting a Bid in the Offer.</w:t>
      </w:r>
    </w:p>
    <w:p w:rsidR="00BB050D" w:rsidRPr="00B309F1" w:rsidRDefault="00C175F3">
      <w:pPr>
        <w:pStyle w:val="Body"/>
        <w:spacing w:before="198"/>
        <w:ind w:left="88" w:right="164"/>
        <w:jc w:val="both"/>
        <w:rPr>
          <w:rStyle w:val="None"/>
          <w:b/>
          <w:bCs/>
          <w:color w:val="000000" w:themeColor="text1"/>
          <w:sz w:val="20"/>
          <w:szCs w:val="20"/>
        </w:rPr>
      </w:pPr>
      <w:r w:rsidRPr="00B309F1">
        <w:rPr>
          <w:rStyle w:val="None"/>
          <w:b/>
          <w:bCs/>
          <w:color w:val="000000" w:themeColor="text1"/>
          <w:sz w:val="20"/>
          <w:szCs w:val="20"/>
        </w:rPr>
        <w:t>Bidders should note that the Offer</w:t>
      </w:r>
      <w:r w:rsidRPr="00B309F1">
        <w:rPr>
          <w:rStyle w:val="None"/>
          <w:b/>
          <w:bCs/>
          <w:color w:val="000000" w:themeColor="text1"/>
          <w:sz w:val="20"/>
          <w:szCs w:val="20"/>
        </w:rPr>
        <w:t xml:space="preserve"> isalso subject to (i) filing of the Prospectus by our Company with the RoC; and (ii) ourCompanyobtaining</w:t>
      </w:r>
      <w:r w:rsidRPr="00B309F1">
        <w:rPr>
          <w:rStyle w:val="None"/>
          <w:b/>
          <w:bCs/>
          <w:color w:val="000000" w:themeColor="text1"/>
          <w:sz w:val="20"/>
          <w:szCs w:val="20"/>
        </w:rPr>
        <w:t>final</w:t>
      </w:r>
      <w:r w:rsidRPr="00B309F1">
        <w:rPr>
          <w:rStyle w:val="None"/>
          <w:b/>
          <w:bCs/>
          <w:color w:val="000000" w:themeColor="text1"/>
          <w:sz w:val="20"/>
          <w:szCs w:val="20"/>
        </w:rPr>
        <w:t>listing</w:t>
      </w:r>
      <w:r w:rsidRPr="00B309F1">
        <w:rPr>
          <w:rStyle w:val="None"/>
          <w:b/>
          <w:bCs/>
          <w:color w:val="000000" w:themeColor="text1"/>
          <w:sz w:val="20"/>
          <w:szCs w:val="20"/>
        </w:rPr>
        <w:t>and</w:t>
      </w:r>
      <w:r w:rsidRPr="00B309F1">
        <w:rPr>
          <w:rStyle w:val="None"/>
          <w:b/>
          <w:bCs/>
          <w:color w:val="000000" w:themeColor="text1"/>
          <w:sz w:val="20"/>
          <w:szCs w:val="20"/>
        </w:rPr>
        <w:t>trading</w:t>
      </w:r>
      <w:r w:rsidRPr="00B309F1">
        <w:rPr>
          <w:rStyle w:val="None"/>
          <w:b/>
          <w:bCs/>
          <w:color w:val="000000" w:themeColor="text1"/>
          <w:sz w:val="20"/>
          <w:szCs w:val="20"/>
          <w:lang w:val="it-IT"/>
        </w:rPr>
        <w:t>approvals</w:t>
      </w:r>
      <w:r w:rsidRPr="00B309F1">
        <w:rPr>
          <w:rStyle w:val="None"/>
          <w:b/>
          <w:bCs/>
          <w:color w:val="000000" w:themeColor="text1"/>
          <w:sz w:val="20"/>
          <w:szCs w:val="20"/>
        </w:rPr>
        <w:t>fromthe</w:t>
      </w:r>
      <w:r w:rsidRPr="00B309F1">
        <w:rPr>
          <w:rStyle w:val="None"/>
          <w:b/>
          <w:bCs/>
          <w:color w:val="000000" w:themeColor="text1"/>
          <w:sz w:val="20"/>
          <w:szCs w:val="20"/>
          <w:lang w:val="sv-SE"/>
        </w:rPr>
        <w:t>Stock</w:t>
      </w:r>
      <w:r w:rsidRPr="00B309F1">
        <w:rPr>
          <w:rStyle w:val="None"/>
          <w:b/>
          <w:bCs/>
          <w:color w:val="000000" w:themeColor="text1"/>
          <w:sz w:val="20"/>
          <w:szCs w:val="20"/>
        </w:rPr>
        <w:t>Exchanges,which</w:t>
      </w:r>
      <w:r w:rsidRPr="00B309F1">
        <w:rPr>
          <w:rStyle w:val="None"/>
          <w:b/>
          <w:bCs/>
          <w:color w:val="000000" w:themeColor="text1"/>
          <w:sz w:val="20"/>
          <w:szCs w:val="20"/>
          <w:lang w:val="fr-FR"/>
        </w:rPr>
        <w:t>our</w:t>
      </w:r>
      <w:r w:rsidRPr="00B309F1">
        <w:rPr>
          <w:rStyle w:val="None"/>
          <w:b/>
          <w:bCs/>
          <w:color w:val="000000" w:themeColor="text1"/>
          <w:sz w:val="20"/>
          <w:szCs w:val="20"/>
        </w:rPr>
        <w:t>Company</w:t>
      </w:r>
      <w:r w:rsidRPr="00B309F1">
        <w:rPr>
          <w:rStyle w:val="None"/>
          <w:b/>
          <w:bCs/>
          <w:color w:val="000000" w:themeColor="text1"/>
          <w:sz w:val="20"/>
          <w:szCs w:val="20"/>
          <w:lang w:val="de-DE"/>
        </w:rPr>
        <w:t>shall</w:t>
      </w:r>
      <w:r w:rsidRPr="00B309F1">
        <w:rPr>
          <w:rStyle w:val="None"/>
          <w:b/>
          <w:bCs/>
          <w:color w:val="000000" w:themeColor="text1"/>
          <w:sz w:val="20"/>
          <w:szCs w:val="20"/>
        </w:rPr>
        <w:t>apply for after Allotment.</w:t>
      </w:r>
    </w:p>
    <w:p w:rsidR="00BB050D" w:rsidRPr="00B309F1" w:rsidRDefault="00C175F3">
      <w:pPr>
        <w:pStyle w:val="Body"/>
        <w:spacing w:before="200"/>
        <w:ind w:left="88" w:right="148"/>
        <w:jc w:val="both"/>
        <w:rPr>
          <w:rStyle w:val="Hyperlink9"/>
          <w:color w:val="000000" w:themeColor="text1"/>
        </w:rPr>
      </w:pPr>
      <w:r w:rsidRPr="00B309F1">
        <w:rPr>
          <w:rStyle w:val="Hyperlink9"/>
          <w:color w:val="000000" w:themeColor="text1"/>
        </w:rPr>
        <w:t>For further details on the method and procedure for</w:t>
      </w:r>
      <w:r w:rsidRPr="00B309F1">
        <w:rPr>
          <w:rStyle w:val="Hyperlink9"/>
          <w:color w:val="000000" w:themeColor="text1"/>
        </w:rPr>
        <w:t xml:space="preserve"> Bidding, see </w:t>
      </w:r>
      <w:r w:rsidRPr="00B309F1">
        <w:rPr>
          <w:rStyle w:val="Hyperlink9"/>
          <w:color w:val="000000" w:themeColor="text1"/>
          <w:rtl/>
          <w:lang w:val="ar-SA"/>
        </w:rPr>
        <w:t>“</w:t>
      </w:r>
      <w:r w:rsidRPr="00B309F1">
        <w:rPr>
          <w:rStyle w:val="None"/>
          <w:i/>
          <w:iCs/>
          <w:color w:val="000000" w:themeColor="text1"/>
          <w:sz w:val="20"/>
          <w:szCs w:val="20"/>
        </w:rPr>
        <w:t>Offer Procedure</w:t>
      </w:r>
      <w:r w:rsidRPr="00B309F1">
        <w:rPr>
          <w:rStyle w:val="Hyperlink9"/>
          <w:color w:val="000000" w:themeColor="text1"/>
        </w:rPr>
        <w:t xml:space="preserve">” </w:t>
      </w:r>
      <w:r w:rsidRPr="00B309F1">
        <w:rPr>
          <w:rStyle w:val="Hyperlink9"/>
          <w:color w:val="000000" w:themeColor="text1"/>
        </w:rPr>
        <w:t xml:space="preserve">and </w:t>
      </w:r>
      <w:r w:rsidRPr="00B309F1">
        <w:rPr>
          <w:rStyle w:val="Hyperlink9"/>
          <w:color w:val="000000" w:themeColor="text1"/>
          <w:rtl/>
          <w:lang w:val="ar-SA"/>
        </w:rPr>
        <w:t>“</w:t>
      </w:r>
      <w:r w:rsidRPr="00B309F1">
        <w:rPr>
          <w:rStyle w:val="None"/>
          <w:i/>
          <w:iCs/>
          <w:color w:val="000000" w:themeColor="text1"/>
          <w:sz w:val="20"/>
          <w:szCs w:val="20"/>
          <w:lang w:val="de-DE"/>
        </w:rPr>
        <w:t>Offer Structure</w:t>
      </w:r>
      <w:r w:rsidRPr="00B309F1">
        <w:rPr>
          <w:rStyle w:val="Hyperlink9"/>
          <w:color w:val="000000" w:themeColor="text1"/>
        </w:rPr>
        <w:t xml:space="preserve">” </w:t>
      </w:r>
      <w:r w:rsidRPr="00B309F1">
        <w:rPr>
          <w:rStyle w:val="Hyperlink9"/>
          <w:color w:val="000000" w:themeColor="text1"/>
        </w:rPr>
        <w:t>on pages 420 and 417, respectively.</w:t>
      </w:r>
    </w:p>
    <w:p w:rsidR="00BB050D" w:rsidRPr="00B309F1" w:rsidRDefault="00C175F3">
      <w:pPr>
        <w:pStyle w:val="Heading3"/>
        <w:jc w:val="both"/>
        <w:rPr>
          <w:color w:val="000000" w:themeColor="text1"/>
        </w:rPr>
      </w:pPr>
      <w:r w:rsidRPr="00B309F1">
        <w:rPr>
          <w:rStyle w:val="Hyperlink4"/>
          <w:color w:val="000000" w:themeColor="text1"/>
        </w:rPr>
        <w:t>Underwriting</w:t>
      </w:r>
      <w:r w:rsidRPr="00B309F1">
        <w:rPr>
          <w:rStyle w:val="Hyperlink5"/>
          <w:color w:val="000000" w:themeColor="text1"/>
        </w:rPr>
        <w:t>Agreement</w:t>
      </w:r>
    </w:p>
    <w:p w:rsidR="00BB050D" w:rsidRPr="00B309F1" w:rsidRDefault="00C175F3">
      <w:pPr>
        <w:pStyle w:val="BodyText"/>
        <w:spacing w:before="200"/>
        <w:ind w:left="88" w:right="150"/>
        <w:jc w:val="both"/>
        <w:rPr>
          <w:color w:val="000000" w:themeColor="text1"/>
        </w:rPr>
      </w:pPr>
      <w:r w:rsidRPr="00B309F1">
        <w:rPr>
          <w:rStyle w:val="Hyperlink4"/>
          <w:color w:val="000000" w:themeColor="text1"/>
        </w:rPr>
        <w:t>Shawn Cooper RoC, ourCompanyandthePromoterSellingShareholderswillenterintoanUnderwritingAgreementwiththeUnderwritersforthe Ronald Esparza.TheextentofunderwritingobligationsandtheBidstobeunderwritten by each BRLM shall be as per the Underwriting Agreement. Pursuant to the terms of the Underwriting Agreement, the obligations of the Underwriters will be several and will be subject to certain conditions to closing, as specified therein.</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202"/>
        <w:ind w:left="88" w:right="156"/>
        <w:jc w:val="both"/>
        <w:rPr>
          <w:color w:val="000000" w:themeColor="text1"/>
        </w:rPr>
      </w:pPr>
      <w:r w:rsidRPr="00B309F1">
        <w:rPr>
          <w:rStyle w:val="Hyperlink4"/>
          <w:color w:val="000000" w:themeColor="text1"/>
        </w:rPr>
        <w:t>Kathleen Turner[●].TheUnderwritershaveindicatedtheirintentiontounderwritethefollowingnumber of Johnson Group:</w:t>
      </w:r>
      <w:r w:rsidRPr="00B309F1">
        <w:rPr>
          <w:rStyle w:val="None"/>
          <w:color w:val="000000" w:themeColor="text1"/>
          <w:sz w:val="18"/>
          <w:szCs w:val="18"/>
        </w:rPr>
      </w:r>
      <w:r w:rsidRPr="00B309F1">
        <w:rPr>
          <w:rStyle w:val="Hyperlink4"/>
          <w:color w:val="000000" w:themeColor="text1"/>
        </w:rPr>
      </w:r>
      <w:r w:rsidRPr="00B309F1">
        <w:rPr>
          <w:rStyle w:val="Hyperlink4"/>
          <w:color w:val="000000" w:themeColor="text1"/>
        </w:rPr>
      </w:r>
    </w:p>
    <w:p w:rsidR="00BB050D" w:rsidRPr="00B309F1" w:rsidRDefault="00C175F3">
      <w:pPr>
        <w:pStyle w:val="Body"/>
        <w:spacing w:before="200"/>
        <w:ind w:left="88" w:right="154"/>
        <w:jc w:val="both"/>
        <w:rPr>
          <w:rStyle w:val="None"/>
          <w:i/>
          <w:iCs/>
          <w:color w:val="000000" w:themeColor="text1"/>
          <w:sz w:val="20"/>
          <w:szCs w:val="20"/>
        </w:rPr>
      </w:pPr>
      <w:r w:rsidRPr="00B309F1">
        <w:rPr>
          <w:rStyle w:val="None"/>
          <w:i/>
          <w:iCs/>
          <w:color w:val="000000" w:themeColor="text1"/>
          <w:sz w:val="20"/>
          <w:szCs w:val="20"/>
        </w:rPr>
        <w:t>(The Underwriting Agreement has not been executed as on the date of this Kirby-Nunez. This portion has been intentionally left blank and will be filled in before filing of the Prospectus with the RoC)</w:t>
      </w:r>
    </w:p>
    <w:p w:rsidR="00BB050D" w:rsidRPr="00B309F1" w:rsidRDefault="00BB050D">
      <w:pPr>
        <w:pStyle w:val="Body"/>
        <w:jc w:val="both"/>
        <w:rPr>
          <w:color w:val="000000" w:themeColor="text1"/>
        </w:rPr>
        <w:sectPr w:rsidR="00BB050D" w:rsidRPr="00B309F1">
          <w:headerReference w:type="default" r:id="rId259"/>
          <w:footerReference w:type="default" r:id="rId260"/>
          <w:pgSz w:w="11920" w:h="16840"/>
          <w:pgMar w:top="1100" w:right="566" w:bottom="280" w:left="992" w:header="0" w:footer="0" w:gutter="0"/>
          <w:cols w:space="720"/>
        </w:sectPr>
      </w:pPr>
    </w:p>
    <w:p w:rsidR="00BB050D" w:rsidRPr="00B309F1" w:rsidRDefault="00BB050D">
      <w:pPr>
        <w:pStyle w:val="BodyText"/>
        <w:spacing w:before="4"/>
        <w:rPr>
          <w:rStyle w:val="None"/>
          <w:i/>
          <w:iCs/>
          <w:color w:val="000000" w:themeColor="text1"/>
          <w:sz w:val="2"/>
          <w:szCs w:val="2"/>
        </w:rPr>
      </w:pPr>
    </w:p>
    <w:tbl>
      <w:tblPr>
        <w:tblW w:w="10105"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4433"/>
        <w:gridCol w:w="3903"/>
        <w:gridCol w:w="1769"/>
      </w:tblGrid>
      <w:tr w:rsidR="00BB050D" w:rsidRPr="00B309F1">
        <w:trPr>
          <w:trHeight w:val="827"/>
        </w:trPr>
        <w:tc>
          <w:tcPr>
            <w:tcW w:w="4433" w:type="dxa"/>
            <w:tcBorders>
              <w:top w:val="single" w:sz="2" w:space="0" w:color="000000"/>
              <w:left w:val="single" w:sz="2" w:space="0" w:color="000000"/>
              <w:bottom w:val="single" w:sz="2" w:space="0" w:color="000000"/>
              <w:right w:val="single" w:sz="2" w:space="0" w:color="000000"/>
            </w:tcBorders>
            <w:shd w:val="clear" w:color="auto" w:fill="BEBEBE"/>
            <w:tcMar>
              <w:top w:w="80" w:type="dxa"/>
              <w:left w:w="1841" w:type="dxa"/>
              <w:bottom w:w="80" w:type="dxa"/>
              <w:right w:w="80" w:type="dxa"/>
            </w:tcMar>
          </w:tcPr>
          <w:p w:rsidR="00BB050D" w:rsidRPr="00B309F1" w:rsidRDefault="00C175F3">
            <w:pPr>
              <w:pStyle w:val="TableParagraph"/>
              <w:ind w:left="1761" w:hanging="1448"/>
              <w:rPr>
                <w:color w:val="000000" w:themeColor="text1"/>
              </w:rPr>
            </w:pPr>
            <w:r w:rsidRPr="00B309F1">
              <w:rPr>
                <w:rStyle w:val="None"/>
                <w:b/>
                <w:bCs/>
                <w:color w:val="000000" w:themeColor="text1"/>
                <w:sz w:val="18"/>
                <w:szCs w:val="18"/>
              </w:rPr>
              <w:t xml:space="preserve">Name,address,telephoneande-mailaddressofthe </w:t>
            </w:r>
            <w:r w:rsidRPr="00B309F1">
              <w:rPr>
                <w:rStyle w:val="None"/>
                <w:b/>
                <w:bCs/>
                <w:color w:val="000000" w:themeColor="text1"/>
                <w:spacing w:val="-2"/>
                <w:sz w:val="18"/>
                <w:szCs w:val="18"/>
              </w:rPr>
              <w:t>Underwriters</w:t>
            </w:r>
          </w:p>
        </w:tc>
        <w:tc>
          <w:tcPr>
            <w:tcW w:w="3903" w:type="dxa"/>
            <w:tcBorders>
              <w:top w:val="single" w:sz="2" w:space="0" w:color="000000"/>
              <w:left w:val="single" w:sz="2" w:space="0" w:color="000000"/>
              <w:bottom w:val="single" w:sz="2" w:space="0" w:color="000000"/>
              <w:right w:val="single" w:sz="2" w:space="0" w:color="000000"/>
            </w:tcBorders>
            <w:shd w:val="clear" w:color="auto" w:fill="BEBEBE"/>
            <w:tcMar>
              <w:top w:w="80" w:type="dxa"/>
              <w:left w:w="728" w:type="dxa"/>
              <w:bottom w:w="80" w:type="dxa"/>
              <w:right w:w="80" w:type="dxa"/>
            </w:tcMar>
          </w:tcPr>
          <w:p w:rsidR="00BB050D" w:rsidRPr="00B309F1" w:rsidRDefault="00C175F3">
            <w:pPr>
              <w:pStyle w:val="TableParagraph"/>
              <w:ind w:left="648" w:hanging="296"/>
              <w:rPr>
                <w:color w:val="000000" w:themeColor="text1"/>
              </w:rPr>
            </w:pPr>
            <w:r w:rsidRPr="00B309F1">
              <w:rPr>
                <w:rStyle w:val="None"/>
                <w:b/>
                <w:bCs/>
                <w:color w:val="000000" w:themeColor="text1"/>
                <w:sz w:val="18"/>
                <w:szCs w:val="18"/>
              </w:rPr>
              <w:t>Dr. Margaret Horn value of ₹5 each to be Underwritten</w:t>
            </w:r>
            <w:r w:rsidRPr="00B309F1">
              <w:rPr>
                <w:rStyle w:val="None"/>
                <w:rFonts w:ascii="Arial Unicode MS" w:hAnsi="Arial Unicode MS"/>
                <w:color w:val="000000" w:themeColor="text1"/>
                <w:sz w:val="18"/>
                <w:szCs w:val="18"/>
              </w:rPr>
            </w:r>
            <w:r w:rsidRPr="00B309F1">
              <w:rPr>
                <w:rStyle w:val="None"/>
                <w:color w:val="000000" w:themeColor="text1"/>
                <w:sz w:val="18"/>
                <w:szCs w:val="18"/>
              </w:rPr>
            </w:r>
            <w:r w:rsidRPr="00B309F1">
              <w:rPr>
                <w:rStyle w:val="None"/>
                <w:b/>
                <w:bCs/>
                <w:color w:val="000000" w:themeColor="text1"/>
                <w:sz w:val="18"/>
                <w:szCs w:val="18"/>
              </w:rPr>
            </w:r>
          </w:p>
        </w:tc>
        <w:tc>
          <w:tcPr>
            <w:tcW w:w="1769" w:type="dxa"/>
            <w:tcBorders>
              <w:top w:val="single" w:sz="2" w:space="0" w:color="000000"/>
              <w:left w:val="single" w:sz="2" w:space="0" w:color="000000"/>
              <w:bottom w:val="single" w:sz="2" w:space="0" w:color="000000"/>
              <w:right w:val="single" w:sz="2" w:space="0" w:color="000000"/>
            </w:tcBorders>
            <w:shd w:val="clear" w:color="auto" w:fill="BEBEBE"/>
            <w:tcMar>
              <w:top w:w="80" w:type="dxa"/>
              <w:left w:w="505" w:type="dxa"/>
              <w:bottom w:w="80" w:type="dxa"/>
              <w:right w:w="368" w:type="dxa"/>
            </w:tcMar>
          </w:tcPr>
          <w:p w:rsidR="00BB050D" w:rsidRPr="00B309F1" w:rsidRDefault="00C175F3">
            <w:pPr>
              <w:pStyle w:val="TableParagraph"/>
              <w:spacing w:line="206" w:lineRule="exact"/>
              <w:ind w:left="425" w:right="288" w:firstLine="2"/>
              <w:jc w:val="center"/>
              <w:rPr>
                <w:color w:val="000000" w:themeColor="text1"/>
              </w:rPr>
            </w:pPr>
            <w:r w:rsidRPr="00B309F1">
              <w:rPr>
                <w:rStyle w:val="None"/>
                <w:b/>
                <w:bCs/>
                <w:color w:val="000000" w:themeColor="text1"/>
                <w:spacing w:val="-2"/>
                <w:sz w:val="18"/>
                <w:szCs w:val="18"/>
              </w:rPr>
              <w:t xml:space="preserve">Amount Underwritten </w:t>
            </w:r>
            <w:r w:rsidRPr="00B309F1">
              <w:rPr>
                <w:rStyle w:val="None"/>
                <w:i/>
                <w:iCs/>
                <w:color w:val="000000" w:themeColor="text1"/>
                <w:sz w:val="18"/>
                <w:szCs w:val="18"/>
              </w:rPr>
              <w:t>(</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in million)</w:t>
            </w:r>
          </w:p>
        </w:tc>
      </w:tr>
      <w:tr w:rsidR="00BB050D" w:rsidRPr="00B309F1">
        <w:trPr>
          <w:trHeight w:val="193"/>
        </w:trPr>
        <w:tc>
          <w:tcPr>
            <w:tcW w:w="443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BB050D" w:rsidRPr="00B309F1" w:rsidRDefault="00C175F3">
            <w:pPr>
              <w:pStyle w:val="TableParagraph"/>
              <w:spacing w:before="2" w:line="186" w:lineRule="exact"/>
              <w:jc w:val="center"/>
              <w:rPr>
                <w:color w:val="000000" w:themeColor="text1"/>
              </w:rPr>
            </w:pPr>
            <w:r w:rsidRPr="00B309F1">
              <w:rPr>
                <w:rStyle w:val="None"/>
                <w:color w:val="000000" w:themeColor="text1"/>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1844" w:type="dxa"/>
            </w:tcMar>
          </w:tcPr>
          <w:p w:rsidR="00BB050D" w:rsidRPr="00B309F1" w:rsidRDefault="00C175F3">
            <w:pPr>
              <w:pStyle w:val="TableParagraph"/>
              <w:spacing w:before="2" w:line="186" w:lineRule="exact"/>
              <w:ind w:right="1764"/>
              <w:jc w:val="right"/>
              <w:rPr>
                <w:color w:val="000000" w:themeColor="text1"/>
              </w:rPr>
            </w:pPr>
            <w:r w:rsidRPr="00B309F1">
              <w:rPr>
                <w:rStyle w:val="None"/>
                <w:color w:val="000000" w:themeColor="text1"/>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shd w:val="clear" w:color="auto" w:fill="auto"/>
            <w:tcMar>
              <w:top w:w="80" w:type="dxa"/>
              <w:left w:w="216" w:type="dxa"/>
              <w:bottom w:w="80" w:type="dxa"/>
              <w:right w:w="80" w:type="dxa"/>
            </w:tcMar>
          </w:tcPr>
          <w:p w:rsidR="00BB050D" w:rsidRPr="00B309F1" w:rsidRDefault="00C175F3">
            <w:pPr>
              <w:pStyle w:val="TableParagraph"/>
              <w:spacing w:before="2" w:line="186" w:lineRule="exact"/>
              <w:ind w:left="136"/>
              <w:jc w:val="center"/>
              <w:rPr>
                <w:color w:val="000000" w:themeColor="text1"/>
              </w:rPr>
            </w:pPr>
            <w:r w:rsidRPr="00B309F1">
              <w:rPr>
                <w:rStyle w:val="None"/>
                <w:color w:val="000000" w:themeColor="text1"/>
                <w:spacing w:val="-5"/>
                <w:sz w:val="18"/>
                <w:szCs w:val="18"/>
              </w:rPr>
              <w:t>[●]</w:t>
            </w:r>
          </w:p>
        </w:tc>
      </w:tr>
      <w:tr w:rsidR="00BB050D" w:rsidRPr="00B309F1">
        <w:trPr>
          <w:trHeight w:val="193"/>
        </w:trPr>
        <w:tc>
          <w:tcPr>
            <w:tcW w:w="443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BB050D" w:rsidRPr="00B309F1" w:rsidRDefault="00C175F3">
            <w:pPr>
              <w:pStyle w:val="TableParagraph"/>
              <w:spacing w:line="186" w:lineRule="exact"/>
              <w:jc w:val="center"/>
              <w:rPr>
                <w:color w:val="000000" w:themeColor="text1"/>
              </w:rPr>
            </w:pPr>
            <w:r w:rsidRPr="00B309F1">
              <w:rPr>
                <w:rStyle w:val="None"/>
                <w:color w:val="000000" w:themeColor="text1"/>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1844" w:type="dxa"/>
            </w:tcMar>
          </w:tcPr>
          <w:p w:rsidR="00BB050D" w:rsidRPr="00B309F1" w:rsidRDefault="00C175F3">
            <w:pPr>
              <w:pStyle w:val="TableParagraph"/>
              <w:spacing w:line="186" w:lineRule="exact"/>
              <w:ind w:right="1764"/>
              <w:jc w:val="right"/>
              <w:rPr>
                <w:color w:val="000000" w:themeColor="text1"/>
              </w:rPr>
            </w:pPr>
            <w:r w:rsidRPr="00B309F1">
              <w:rPr>
                <w:rStyle w:val="None"/>
                <w:color w:val="000000" w:themeColor="text1"/>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shd w:val="clear" w:color="auto" w:fill="auto"/>
            <w:tcMar>
              <w:top w:w="80" w:type="dxa"/>
              <w:left w:w="216" w:type="dxa"/>
              <w:bottom w:w="80" w:type="dxa"/>
              <w:right w:w="80" w:type="dxa"/>
            </w:tcMar>
          </w:tcPr>
          <w:p w:rsidR="00BB050D" w:rsidRPr="00B309F1" w:rsidRDefault="00C175F3">
            <w:pPr>
              <w:pStyle w:val="TableParagraph"/>
              <w:spacing w:line="186" w:lineRule="exact"/>
              <w:ind w:left="136"/>
              <w:jc w:val="center"/>
              <w:rPr>
                <w:color w:val="000000" w:themeColor="text1"/>
              </w:rPr>
            </w:pPr>
            <w:r w:rsidRPr="00B309F1">
              <w:rPr>
                <w:rStyle w:val="None"/>
                <w:color w:val="000000" w:themeColor="text1"/>
                <w:spacing w:val="-5"/>
                <w:sz w:val="18"/>
                <w:szCs w:val="18"/>
              </w:rPr>
              <w:t>[●]</w:t>
            </w:r>
          </w:p>
        </w:tc>
      </w:tr>
    </w:tbl>
    <w:p w:rsidR="00BB050D" w:rsidRPr="00B309F1" w:rsidRDefault="00BB050D">
      <w:pPr>
        <w:pStyle w:val="BodyText"/>
        <w:spacing w:before="4"/>
        <w:ind w:left="93" w:hanging="93"/>
        <w:rPr>
          <w:rStyle w:val="None"/>
          <w:i/>
          <w:iCs/>
          <w:color w:val="000000" w:themeColor="text1"/>
          <w:sz w:val="2"/>
          <w:szCs w:val="2"/>
        </w:rPr>
      </w:pPr>
    </w:p>
    <w:p w:rsidR="00BB050D" w:rsidRPr="00B309F1" w:rsidRDefault="00BB050D">
      <w:pPr>
        <w:pStyle w:val="BodyText"/>
        <w:spacing w:before="2"/>
        <w:rPr>
          <w:rStyle w:val="None"/>
          <w:i/>
          <w:iCs/>
          <w:color w:val="000000" w:themeColor="text1"/>
        </w:rPr>
      </w:pPr>
    </w:p>
    <w:p w:rsidR="00BB050D" w:rsidRPr="00B309F1" w:rsidRDefault="00C175F3">
      <w:pPr>
        <w:pStyle w:val="BodyText"/>
        <w:ind w:left="88" w:right="159"/>
        <w:jc w:val="both"/>
        <w:rPr>
          <w:color w:val="000000" w:themeColor="text1"/>
        </w:rPr>
      </w:pPr>
      <w:r w:rsidRPr="00B309F1">
        <w:rPr>
          <w:rStyle w:val="Hyperlink4"/>
          <w:color w:val="000000" w:themeColor="text1"/>
        </w:rPr>
        <w:t>The above-mentioned underwriting commitment is indicative and will be finalized after determination of Williams Inc and Martin, Hebert and Long and will be subject to Regulation 40(3) of the SEBI Jacobson LLC.</w:t>
      </w:r>
      <w:r w:rsidRPr="00B309F1">
        <w:rPr>
          <w:rStyle w:val="Hyperlink4"/>
          <w:color w:val="000000" w:themeColor="text1"/>
        </w:rPr>
      </w:r>
    </w:p>
    <w:p w:rsidR="00BB050D" w:rsidRPr="00B309F1" w:rsidRDefault="00C175F3">
      <w:pPr>
        <w:pStyle w:val="BodyText"/>
        <w:spacing w:before="200"/>
        <w:ind w:left="88" w:right="147"/>
        <w:jc w:val="both"/>
        <w:rPr>
          <w:color w:val="000000" w:themeColor="text1"/>
        </w:rPr>
      </w:pPr>
      <w:r w:rsidRPr="00B309F1">
        <w:rPr>
          <w:rStyle w:val="Hyperlink4"/>
          <w:color w:val="000000" w:themeColor="text1"/>
        </w:rPr>
        <w:t>In the opinion of our Clark, Rodriguez and Reilly (based on representations made to our Company by the Underwriters), the resources oftheabovementionedUnderwritersaresufficienttoenablethemtodischargetheirrespectiveunderwritingobligationsinfull. The Underwriters are registered with the SEBI under Section 12(1) of the SEBI Act or registered as brokers with the Stock Exchange(s).OurBoardatitsmeetingheldon[●],hasacceptedandenteredintotheUnderwritingAgreementmentionedabove on behalf of our Company.</w:t>
      </w:r>
      <w:r w:rsidRPr="00B309F1">
        <w:rPr>
          <w:rStyle w:val="Hyperlink4"/>
          <w:color w:val="000000" w:themeColor="text1"/>
        </w:rPr>
      </w:r>
      <w:r w:rsidRPr="00B309F1">
        <w:rPr>
          <w:rStyle w:val="Hyperlink4"/>
          <w:color w:val="000000" w:themeColor="text1"/>
        </w:rPr>
      </w:r>
    </w:p>
    <w:p w:rsidR="00BB050D" w:rsidRPr="00B309F1" w:rsidRDefault="00C175F3">
      <w:pPr>
        <w:pStyle w:val="BodyText"/>
        <w:spacing w:before="199"/>
        <w:ind w:left="88" w:right="149"/>
        <w:jc w:val="both"/>
        <w:rPr>
          <w:color w:val="000000" w:themeColor="text1"/>
        </w:rPr>
      </w:pPr>
      <w:r w:rsidRPr="00B309F1">
        <w:rPr>
          <w:rStyle w:val="Hyperlink4"/>
          <w:color w:val="000000" w:themeColor="text1"/>
        </w:rPr>
        <w:t>Allocation among the Underwriters may not necessarily be in proportion to their underwriting commitments set forth in the tableabove.Notwithstandingtheabovetable,theUnderwritersshallbeseverallyresponsibleforensuringpaymentwithrespect to Johnson Group allocated to Bidders procured by them.</w:t>
      </w:r>
      <w:r w:rsidRPr="00B309F1">
        <w:rPr>
          <w:rStyle w:val="Hyperlink4"/>
          <w:color w:val="000000" w:themeColor="text1"/>
        </w:rPr>
      </w:r>
    </w:p>
    <w:p w:rsidR="00BB050D" w:rsidRPr="00B309F1" w:rsidRDefault="00BB050D">
      <w:pPr>
        <w:pStyle w:val="BodyText"/>
        <w:jc w:val="both"/>
        <w:rPr>
          <w:color w:val="000000" w:themeColor="text1"/>
        </w:rPr>
        <w:sectPr w:rsidR="00BB050D" w:rsidRPr="00B309F1">
          <w:headerReference w:type="default" r:id="rId261"/>
          <w:footerReference w:type="default" r:id="rId262"/>
          <w:pgSz w:w="11920" w:h="16840"/>
          <w:pgMar w:top="1140" w:right="566" w:bottom="920" w:left="992" w:header="0" w:footer="0" w:gutter="0"/>
          <w:cols w:space="720"/>
        </w:sectPr>
      </w:pPr>
    </w:p>
    <w:p w:rsidR="00BB050D" w:rsidRPr="00B309F1" w:rsidRDefault="00C175F3">
      <w:pPr>
        <w:pStyle w:val="Heading2"/>
        <w:spacing w:before="67"/>
        <w:ind w:left="3480" w:right="3545"/>
        <w:rPr>
          <w:color w:val="000000" w:themeColor="text1"/>
        </w:rPr>
      </w:pPr>
      <w:bookmarkStart w:id="9" w:name="_bookmark10"/>
      <w:bookmarkEnd w:id="9"/>
      <w:r w:rsidRPr="00B309F1">
        <w:rPr>
          <w:rStyle w:val="Hyperlink4"/>
          <w:color w:val="000000" w:themeColor="text1"/>
        </w:rPr>
        <w:t>CAPITAL</w:t>
      </w:r>
      <w:r w:rsidRPr="00B309F1">
        <w:rPr>
          <w:rStyle w:val="Hyperlink5"/>
          <w:color w:val="000000" w:themeColor="text1"/>
          <w:lang w:val="de-DE"/>
        </w:rPr>
        <w:t>STRUCTURE</w:t>
      </w:r>
    </w:p>
    <w:p w:rsidR="00BB050D" w:rsidRPr="00B309F1" w:rsidRDefault="00C175F3">
      <w:pPr>
        <w:pStyle w:val="BodyText"/>
        <w:spacing w:before="200"/>
        <w:ind w:left="88"/>
        <w:rPr>
          <w:color w:val="000000" w:themeColor="text1"/>
        </w:rPr>
      </w:pPr>
      <w:r w:rsidRPr="00B309F1">
        <w:rPr>
          <w:rStyle w:val="Hyperlink4"/>
          <w:color w:val="000000" w:themeColor="text1"/>
        </w:rPr>
        <w:t>Theshare</w:t>
      </w:r>
      <w:r w:rsidRPr="00B309F1">
        <w:rPr>
          <w:rStyle w:val="Hyperlink4"/>
          <w:color w:val="000000" w:themeColor="text1"/>
        </w:rPr>
        <w:t>capitalofourCompany,asonthedateofthisRedHerringProspectus,issetforth</w:t>
      </w:r>
      <w:r w:rsidRPr="00B309F1">
        <w:rPr>
          <w:rStyle w:val="Hyperlink5"/>
          <w:color w:val="000000" w:themeColor="text1"/>
        </w:rPr>
        <w:t>below:</w:t>
      </w:r>
    </w:p>
    <w:p w:rsidR="00BB050D" w:rsidRPr="00B309F1" w:rsidRDefault="00C175F3">
      <w:pPr>
        <w:pStyle w:val="Body"/>
        <w:ind w:left="8444"/>
        <w:rPr>
          <w:rStyle w:val="None"/>
          <w:i/>
          <w:iCs/>
          <w:color w:val="000000" w:themeColor="text1"/>
          <w:sz w:val="18"/>
          <w:szCs w:val="18"/>
        </w:rPr>
      </w:pPr>
      <w:r w:rsidRPr="00B309F1">
        <w:rPr>
          <w:rStyle w:val="None"/>
          <w:i/>
          <w:iCs/>
          <w:color w:val="000000" w:themeColor="text1"/>
          <w:sz w:val="18"/>
          <w:szCs w:val="18"/>
          <w:lang w:val="it-IT"/>
        </w:rPr>
        <w:t>(in</w:t>
      </w:r>
      <w:r w:rsidRPr="00B309F1">
        <w:rPr>
          <w:rStyle w:val="None"/>
          <w:rFonts w:ascii="Arial Unicode MS" w:hAnsi="Arial Unicode MS"/>
          <w:color w:val="000000" w:themeColor="text1"/>
          <w:sz w:val="18"/>
          <w:szCs w:val="18"/>
        </w:rPr>
        <w:t>₹</w:t>
      </w:r>
      <w:r w:rsidRPr="00B309F1">
        <w:rPr>
          <w:rStyle w:val="None"/>
          <w:i/>
          <w:iCs/>
          <w:color w:val="000000" w:themeColor="text1"/>
          <w:sz w:val="18"/>
          <w:szCs w:val="18"/>
        </w:rPr>
        <w:t>,</w:t>
      </w:r>
      <w:r w:rsidRPr="00B309F1">
        <w:rPr>
          <w:rStyle w:val="None"/>
          <w:i/>
          <w:iCs/>
          <w:color w:val="000000" w:themeColor="text1"/>
          <w:sz w:val="18"/>
          <w:szCs w:val="18"/>
        </w:rPr>
        <w:t>exceptshare</w:t>
      </w:r>
      <w:r w:rsidRPr="00B309F1">
        <w:rPr>
          <w:rStyle w:val="None"/>
          <w:i/>
          <w:iCs/>
          <w:color w:val="000000" w:themeColor="text1"/>
          <w:spacing w:val="-4"/>
          <w:sz w:val="18"/>
          <w:szCs w:val="18"/>
          <w:lang w:val="it-IT"/>
        </w:rPr>
        <w:t>data)</w:t>
      </w: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tblPr>
      <w:tblGrid>
        <w:gridCol w:w="698"/>
        <w:gridCol w:w="5869"/>
        <w:gridCol w:w="1868"/>
        <w:gridCol w:w="1666"/>
      </w:tblGrid>
      <w:tr w:rsidR="00BB050D" w:rsidRPr="00B309F1">
        <w:trPr>
          <w:trHeight w:val="626"/>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9" w:type="dxa"/>
              <w:bottom w:w="80" w:type="dxa"/>
              <w:right w:w="80" w:type="dxa"/>
            </w:tcMar>
          </w:tcPr>
          <w:p w:rsidR="00BB050D" w:rsidRPr="00B309F1" w:rsidRDefault="00C175F3">
            <w:pPr>
              <w:pStyle w:val="TableParagraph"/>
              <w:spacing w:line="207" w:lineRule="exact"/>
              <w:ind w:left="119"/>
              <w:rPr>
                <w:color w:val="000000" w:themeColor="text1"/>
              </w:rPr>
            </w:pPr>
            <w:r w:rsidRPr="00B309F1">
              <w:rPr>
                <w:rStyle w:val="None"/>
                <w:b/>
                <w:bCs/>
                <w:color w:val="000000" w:themeColor="text1"/>
                <w:sz w:val="18"/>
                <w:szCs w:val="18"/>
              </w:rPr>
              <w:t xml:space="preserve">S. </w:t>
            </w:r>
            <w:r w:rsidRPr="00B309F1">
              <w:rPr>
                <w:rStyle w:val="None"/>
                <w:b/>
                <w:bCs/>
                <w:color w:val="000000" w:themeColor="text1"/>
                <w:spacing w:val="-5"/>
                <w:sz w:val="18"/>
                <w:szCs w:val="18"/>
              </w:rPr>
              <w:t>No.</w:t>
            </w:r>
          </w:p>
        </w:tc>
        <w:tc>
          <w:tcPr>
            <w:tcW w:w="58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rsidR="00BB050D" w:rsidRPr="00B309F1" w:rsidRDefault="00C175F3">
            <w:pPr>
              <w:pStyle w:val="TableParagraph"/>
              <w:spacing w:line="207" w:lineRule="exact"/>
              <w:ind w:left="10"/>
              <w:jc w:val="center"/>
              <w:rPr>
                <w:color w:val="000000" w:themeColor="text1"/>
              </w:rPr>
            </w:pPr>
            <w:r w:rsidRPr="00B309F1">
              <w:rPr>
                <w:rStyle w:val="None"/>
                <w:b/>
                <w:bCs/>
                <w:color w:val="000000" w:themeColor="text1"/>
                <w:spacing w:val="-2"/>
                <w:sz w:val="18"/>
                <w:szCs w:val="18"/>
              </w:rPr>
              <w:t>Particulars</w:t>
            </w:r>
          </w:p>
        </w:tc>
        <w:tc>
          <w:tcPr>
            <w:tcW w:w="18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7" w:type="dxa"/>
              <w:bottom w:w="80" w:type="dxa"/>
              <w:right w:w="266" w:type="dxa"/>
            </w:tcMar>
          </w:tcPr>
          <w:p w:rsidR="00BB050D" w:rsidRPr="00B309F1" w:rsidRDefault="00C175F3">
            <w:pPr>
              <w:pStyle w:val="TableParagraph"/>
              <w:spacing w:line="206" w:lineRule="exact"/>
              <w:ind w:left="727" w:right="186" w:hanging="528"/>
              <w:rPr>
                <w:color w:val="000000" w:themeColor="text1"/>
              </w:rPr>
            </w:pPr>
            <w:r w:rsidRPr="00B309F1">
              <w:rPr>
                <w:rStyle w:val="None"/>
                <w:b/>
                <w:bCs/>
                <w:color w:val="000000" w:themeColor="text1"/>
                <w:sz w:val="18"/>
                <w:szCs w:val="18"/>
              </w:rPr>
              <w:t xml:space="preserve">Aggregatenominal </w:t>
            </w:r>
            <w:r w:rsidRPr="00B309F1">
              <w:rPr>
                <w:rStyle w:val="None"/>
                <w:b/>
                <w:bCs/>
                <w:color w:val="000000" w:themeColor="text1"/>
                <w:spacing w:val="-4"/>
                <w:sz w:val="18"/>
                <w:szCs w:val="18"/>
              </w:rPr>
              <w:t>value</w:t>
            </w:r>
          </w:p>
        </w:tc>
        <w:tc>
          <w:tcPr>
            <w:tcW w:w="16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9" w:type="dxa"/>
              <w:bottom w:w="80" w:type="dxa"/>
              <w:right w:w="80" w:type="dxa"/>
            </w:tcMar>
          </w:tcPr>
          <w:p w:rsidR="00BB050D" w:rsidRPr="00B309F1" w:rsidRDefault="00C175F3">
            <w:pPr>
              <w:pStyle w:val="TableParagraph"/>
              <w:spacing w:line="206" w:lineRule="exact"/>
              <w:ind w:left="369" w:hanging="260"/>
              <w:rPr>
                <w:color w:val="000000" w:themeColor="text1"/>
              </w:rPr>
            </w:pPr>
            <w:r w:rsidRPr="00B309F1">
              <w:rPr>
                <w:rStyle w:val="None"/>
                <w:b/>
                <w:bCs/>
                <w:color w:val="000000" w:themeColor="text1"/>
                <w:sz w:val="18"/>
                <w:szCs w:val="18"/>
              </w:rPr>
              <w:t>Aggregatevalueat Pugh Group*</w:t>
            </w:r>
            <w:r w:rsidRPr="00B309F1">
              <w:rPr>
                <w:rStyle w:val="None"/>
                <w:b/>
                <w:bCs/>
                <w:color w:val="000000" w:themeColor="text1"/>
                <w:sz w:val="18"/>
                <w:szCs w:val="18"/>
                <w:vertAlign w:val="superscript"/>
              </w:rPr>
            </w: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rsidR="00BB050D" w:rsidRPr="00B309F1" w:rsidRDefault="00C175F3">
            <w:pPr>
              <w:pStyle w:val="TableParagraph"/>
              <w:spacing w:line="186" w:lineRule="exact"/>
              <w:ind w:left="10" w:right="1"/>
              <w:jc w:val="center"/>
              <w:rPr>
                <w:color w:val="000000" w:themeColor="text1"/>
              </w:rPr>
            </w:pPr>
            <w:r w:rsidRPr="00B309F1">
              <w:rPr>
                <w:rStyle w:val="None"/>
                <w:color w:val="000000" w:themeColor="text1"/>
                <w:spacing w:val="-5"/>
                <w:sz w:val="18"/>
                <w:szCs w:val="18"/>
              </w:rPr>
              <w:t>A)</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AUTHORISEDSHARE</w:t>
            </w:r>
            <w:r w:rsidRPr="00B309F1">
              <w:rPr>
                <w:rStyle w:val="None"/>
                <w:b/>
                <w:bCs/>
                <w:color w:val="000000" w:themeColor="text1"/>
                <w:spacing w:val="-2"/>
                <w:sz w:val="18"/>
                <w:szCs w:val="18"/>
              </w:rPr>
              <w:t>CAPITAL</w:t>
            </w:r>
            <w:r w:rsidRPr="00B309F1">
              <w:rPr>
                <w:rStyle w:val="None"/>
                <w:color w:val="000000" w:themeColor="text1"/>
                <w:spacing w:val="-2"/>
                <w:sz w:val="18"/>
                <w:szCs w:val="18"/>
                <w:vertAlign w:val="superscript"/>
              </w:rPr>
              <w:t>(1)</w:t>
            </w: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i/>
                <w:iCs/>
                <w:color w:val="000000" w:themeColor="text1"/>
                <w:sz w:val="18"/>
                <w:szCs w:val="18"/>
              </w:rPr>
              <w:t>EquityShares</w:t>
            </w:r>
            <w:r w:rsidRPr="00B309F1">
              <w:rPr>
                <w:rStyle w:val="None"/>
                <w:i/>
                <w:iCs/>
                <w:color w:val="000000" w:themeColor="text1"/>
                <w:spacing w:val="-2"/>
                <w:sz w:val="18"/>
                <w:szCs w:val="18"/>
              </w:rPr>
              <w:t>comprising:</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220"/>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Hyperlink6"/>
                <w:rFonts w:eastAsia="Arial Unicode MS"/>
                <w:color w:val="000000" w:themeColor="text1"/>
                <w:sz w:val="18"/>
                <w:szCs w:val="18"/>
              </w:rPr>
              <w:t>80,000,000Equity Shares</w:t>
            </w:r>
            <w:r w:rsidRPr="00B309F1">
              <w:rPr>
                <w:rStyle w:val="Hyperlink6"/>
                <w:rFonts w:eastAsia="Arial Unicode MS"/>
                <w:color w:val="000000" w:themeColor="text1"/>
                <w:sz w:val="18"/>
                <w:szCs w:val="18"/>
              </w:rPr>
              <w:t>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before="2" w:line="186" w:lineRule="exact"/>
              <w:ind w:right="45"/>
              <w:jc w:val="right"/>
              <w:rPr>
                <w:color w:val="000000" w:themeColor="text1"/>
              </w:rPr>
            </w:pPr>
            <w:r w:rsidRPr="00B309F1">
              <w:rPr>
                <w:rStyle w:val="Hyperlink7"/>
                <w:rFonts w:eastAsia="Arial Unicode MS"/>
                <w:color w:val="000000" w:themeColor="text1"/>
                <w:spacing w:val="-2"/>
                <w:sz w:val="18"/>
                <w:szCs w:val="18"/>
              </w:rPr>
              <w:t>400,000,000</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before="2" w:line="186"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64"/>
        </w:trPr>
        <w:tc>
          <w:tcPr>
            <w:tcW w:w="101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9"/>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rsidR="00BB050D" w:rsidRPr="00B309F1" w:rsidRDefault="00C175F3">
            <w:pPr>
              <w:pStyle w:val="TableParagraph"/>
              <w:spacing w:line="188" w:lineRule="exact"/>
              <w:ind w:left="10" w:right="1"/>
              <w:jc w:val="center"/>
              <w:rPr>
                <w:color w:val="000000" w:themeColor="text1"/>
              </w:rPr>
            </w:pPr>
            <w:r w:rsidRPr="00B309F1">
              <w:rPr>
                <w:rStyle w:val="None"/>
                <w:color w:val="000000" w:themeColor="text1"/>
                <w:spacing w:val="-5"/>
                <w:sz w:val="18"/>
                <w:szCs w:val="18"/>
              </w:rPr>
              <w:t>B)</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None"/>
                <w:b/>
                <w:bCs/>
                <w:color w:val="000000" w:themeColor="text1"/>
                <w:sz w:val="18"/>
                <w:szCs w:val="18"/>
              </w:rPr>
              <w:t>ISSUED,SUBSCRIBEDANDPAID-UPSHARECAPITALBEFORETHE</w:t>
            </w:r>
            <w:r w:rsidRPr="00B309F1">
              <w:rPr>
                <w:rStyle w:val="None"/>
                <w:b/>
                <w:bCs/>
                <w:color w:val="000000" w:themeColor="text1"/>
                <w:spacing w:val="-2"/>
                <w:sz w:val="18"/>
                <w:szCs w:val="18"/>
              </w:rPr>
              <w:t>OFFER</w:t>
            </w:r>
          </w:p>
        </w:tc>
      </w:tr>
      <w:tr w:rsidR="00BB050D" w:rsidRPr="00B309F1">
        <w:trPr>
          <w:trHeight w:val="220"/>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56,818,200Equity 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Hyperlink7"/>
                <w:rFonts w:eastAsia="Arial Unicode MS"/>
                <w:color w:val="000000" w:themeColor="text1"/>
                <w:spacing w:val="-2"/>
                <w:sz w:val="18"/>
                <w:szCs w:val="18"/>
              </w:rPr>
              <w:t>284,091,000</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64"/>
        </w:trPr>
        <w:tc>
          <w:tcPr>
            <w:tcW w:w="101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rsidR="00BB050D" w:rsidRPr="00B309F1" w:rsidRDefault="00C175F3">
            <w:pPr>
              <w:pStyle w:val="TableParagraph"/>
              <w:spacing w:before="2" w:line="186" w:lineRule="exact"/>
              <w:ind w:left="10" w:right="1"/>
              <w:jc w:val="center"/>
              <w:rPr>
                <w:color w:val="000000" w:themeColor="text1"/>
              </w:rPr>
            </w:pPr>
            <w:r w:rsidRPr="00B309F1">
              <w:rPr>
                <w:rStyle w:val="None"/>
                <w:color w:val="000000" w:themeColor="text1"/>
                <w:spacing w:val="-5"/>
                <w:sz w:val="18"/>
                <w:szCs w:val="18"/>
              </w:rPr>
              <w:t>C)</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b/>
                <w:bCs/>
                <w:color w:val="000000" w:themeColor="text1"/>
                <w:sz w:val="18"/>
                <w:szCs w:val="18"/>
              </w:rPr>
              <w:t>PRESENT</w:t>
            </w:r>
            <w:r w:rsidRPr="00B309F1">
              <w:rPr>
                <w:rStyle w:val="None"/>
                <w:b/>
                <w:bCs/>
                <w:color w:val="000000" w:themeColor="text1"/>
                <w:spacing w:val="-2"/>
                <w:sz w:val="18"/>
                <w:szCs w:val="18"/>
              </w:rPr>
              <w:t>OFFER</w:t>
            </w:r>
            <w:r w:rsidRPr="00B309F1">
              <w:rPr>
                <w:rStyle w:val="None"/>
                <w:color w:val="000000" w:themeColor="text1"/>
                <w:spacing w:val="-2"/>
                <w:sz w:val="18"/>
                <w:szCs w:val="18"/>
                <w:vertAlign w:val="superscript"/>
              </w:rPr>
              <w:t>(2)</w:t>
            </w:r>
          </w:p>
        </w:tc>
      </w:tr>
      <w:tr w:rsidR="00BB050D" w:rsidRPr="00B309F1">
        <w:trPr>
          <w:trHeight w:val="632"/>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6" w:lineRule="exact"/>
              <w:ind w:left="57"/>
              <w:rPr>
                <w:rStyle w:val="None"/>
                <w:color w:val="000000" w:themeColor="text1"/>
                <w:sz w:val="18"/>
                <w:szCs w:val="18"/>
              </w:rPr>
            </w:pPr>
            <w:r w:rsidRPr="00B309F1">
              <w:rPr>
                <w:rStyle w:val="Hyperlink6"/>
                <w:rFonts w:eastAsia="Arial Unicode MS"/>
                <w:color w:val="000000" w:themeColor="text1"/>
                <w:sz w:val="18"/>
                <w:szCs w:val="18"/>
              </w:rPr>
              <w:t>Offerofupto[●]EquitySharesoffacevalueof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5eachaggregatingup</w:t>
            </w:r>
            <w:r w:rsidRPr="00B309F1">
              <w:rPr>
                <w:rStyle w:val="None"/>
                <w:color w:val="000000" w:themeColor="text1"/>
                <w:spacing w:val="-5"/>
                <w:sz w:val="18"/>
                <w:szCs w:val="18"/>
              </w:rPr>
              <w:t>to</w:t>
            </w:r>
          </w:p>
          <w:p w:rsidR="00BB050D" w:rsidRPr="00B309F1" w:rsidRDefault="00C175F3">
            <w:pPr>
              <w:pStyle w:val="TableParagraph"/>
              <w:spacing w:line="186" w:lineRule="exact"/>
              <w:ind w:left="57"/>
              <w:rPr>
                <w:color w:val="000000" w:themeColor="text1"/>
              </w:rPr>
            </w:pP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7,100.00</w:t>
            </w:r>
            <w:r w:rsidRPr="00B309F1">
              <w:rPr>
                <w:rStyle w:val="Hyperlink6"/>
                <w:rFonts w:eastAsia="Arial Unicode MS"/>
                <w:color w:val="000000" w:themeColor="text1"/>
                <w:sz w:val="18"/>
                <w:szCs w:val="18"/>
              </w:rPr>
              <w:t>million</w:t>
            </w:r>
            <w:r w:rsidRPr="00B309F1">
              <w:rPr>
                <w:rStyle w:val="None"/>
                <w:color w:val="000000" w:themeColor="text1"/>
                <w:spacing w:val="-5"/>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before="2" w:line="186" w:lineRule="exact"/>
              <w:ind w:left="57"/>
              <w:rPr>
                <w:color w:val="000000" w:themeColor="text1"/>
              </w:rPr>
            </w:pPr>
            <w:r w:rsidRPr="00B309F1">
              <w:rPr>
                <w:rStyle w:val="None"/>
                <w:i/>
                <w:iCs/>
                <w:color w:val="000000" w:themeColor="text1"/>
                <w:sz w:val="18"/>
                <w:szCs w:val="18"/>
              </w:rPr>
              <w:t xml:space="preserve">Of </w:t>
            </w:r>
            <w:r w:rsidRPr="00B309F1">
              <w:rPr>
                <w:rStyle w:val="None"/>
                <w:i/>
                <w:iCs/>
                <w:color w:val="000000" w:themeColor="text1"/>
                <w:spacing w:val="-2"/>
                <w:sz w:val="18"/>
                <w:szCs w:val="18"/>
              </w:rPr>
              <w:t>which</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442"/>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128" w:type="dxa"/>
            </w:tcMar>
          </w:tcPr>
          <w:p w:rsidR="00BB050D" w:rsidRPr="00B309F1" w:rsidRDefault="00C175F3">
            <w:pPr>
              <w:pStyle w:val="TableParagraph"/>
              <w:spacing w:line="206" w:lineRule="exact"/>
              <w:ind w:left="57" w:right="48"/>
              <w:rPr>
                <w:color w:val="000000" w:themeColor="text1"/>
              </w:rPr>
            </w:pPr>
            <w:r w:rsidRPr="00B309F1">
              <w:rPr>
                <w:rStyle w:val="Hyperlink6"/>
                <w:rFonts w:eastAsia="Arial Unicode MS"/>
                <w:color w:val="000000" w:themeColor="text1"/>
                <w:sz w:val="18"/>
                <w:szCs w:val="18"/>
              </w:rPr>
              <w:t>Fresh Issue of up to [●] Johnson Group of face value of ₹5 each aggregating up to ₹4,200.00 million</w:t>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r w:rsidRPr="00B309F1">
              <w:rPr>
                <w:rStyle w:val="Hyperlink6"/>
                <w:rFonts w:ascii="Arial Unicode MS" w:eastAsia="Arial Unicode MS" w:hAnsi="Arial Unicode MS" w:cs="Arial Unicode MS"/>
                <w:color w:val="000000" w:themeColor="text1"/>
                <w:sz w:val="18"/>
                <w:szCs w:val="18"/>
              </w:rPr>
            </w:r>
            <w:r w:rsidRPr="00B309F1">
              <w:rPr>
                <w:rStyle w:val="Hyperlink6"/>
                <w:rFonts w:eastAsia="Arial Unicode MS"/>
                <w:color w:val="000000" w:themeColor="text1"/>
                <w:sz w:val="18"/>
                <w:szCs w:val="18"/>
              </w:rPr>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446"/>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208" w:lineRule="exact"/>
              <w:ind w:left="57"/>
              <w:rPr>
                <w:color w:val="000000" w:themeColor="text1"/>
              </w:rPr>
            </w:pPr>
            <w:r w:rsidRPr="00B309F1">
              <w:rPr>
                <w:rStyle w:val="Hyperlink6"/>
                <w:rFonts w:eastAsia="Arial Unicode MS"/>
                <w:color w:val="000000" w:themeColor="text1"/>
                <w:sz w:val="18"/>
                <w:szCs w:val="18"/>
              </w:rPr>
              <w:t>OfferforSaleofupto[●]EquitySharesoffacevalueof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 xml:space="preserve">5eachaggregatingup to </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2,900.00 million</w:t>
            </w:r>
            <w:r w:rsidRPr="00B309F1">
              <w:rPr>
                <w:rStyle w:val="None"/>
                <w:color w:val="000000" w:themeColor="text1"/>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207" w:lineRule="exact"/>
              <w:ind w:right="45"/>
              <w:jc w:val="right"/>
              <w:rPr>
                <w:color w:val="000000" w:themeColor="text1"/>
              </w:rPr>
            </w:pPr>
            <w:r w:rsidRPr="00B309F1">
              <w:rPr>
                <w:rStyle w:val="None"/>
                <w:color w:val="000000" w:themeColor="text1"/>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207"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64"/>
        </w:trPr>
        <w:tc>
          <w:tcPr>
            <w:tcW w:w="101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rsidR="00BB050D" w:rsidRPr="00B309F1" w:rsidRDefault="00C175F3">
            <w:pPr>
              <w:pStyle w:val="TableParagraph"/>
              <w:spacing w:line="186" w:lineRule="exact"/>
              <w:ind w:left="10"/>
              <w:jc w:val="center"/>
              <w:rPr>
                <w:color w:val="000000" w:themeColor="text1"/>
              </w:rPr>
            </w:pPr>
            <w:r w:rsidRPr="00B309F1">
              <w:rPr>
                <w:rStyle w:val="None"/>
                <w:color w:val="000000" w:themeColor="text1"/>
                <w:spacing w:val="-5"/>
                <w:sz w:val="18"/>
                <w:szCs w:val="18"/>
              </w:rPr>
              <w:t>E)</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ISSUED,</w:t>
            </w:r>
            <w:r w:rsidRPr="00B309F1">
              <w:rPr>
                <w:rStyle w:val="None"/>
                <w:b/>
                <w:bCs/>
                <w:color w:val="000000" w:themeColor="text1"/>
                <w:sz w:val="18"/>
                <w:szCs w:val="18"/>
              </w:rPr>
              <w:t>SUBSCRIBEDANDPAID-UPSHARECAPITALAFTERTHE</w:t>
            </w:r>
            <w:r w:rsidRPr="00B309F1">
              <w:rPr>
                <w:rStyle w:val="None"/>
                <w:b/>
                <w:bCs/>
                <w:color w:val="000000" w:themeColor="text1"/>
                <w:spacing w:val="-2"/>
                <w:sz w:val="18"/>
                <w:szCs w:val="18"/>
              </w:rPr>
              <w:t>OFFER</w:t>
            </w:r>
            <w:r w:rsidRPr="00B309F1">
              <w:rPr>
                <w:rStyle w:val="None"/>
                <w:color w:val="000000" w:themeColor="text1"/>
                <w:spacing w:val="-2"/>
                <w:sz w:val="18"/>
                <w:szCs w:val="18"/>
                <w:vertAlign w:val="superscript"/>
              </w:rPr>
              <w:t>*</w:t>
            </w:r>
          </w:p>
        </w:tc>
      </w:tr>
      <w:tr w:rsidR="00BB050D" w:rsidRPr="00B309F1">
        <w:trPr>
          <w:trHeight w:val="220"/>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Hyperlink6"/>
                <w:rFonts w:eastAsia="Arial Unicode MS"/>
                <w:color w:val="000000" w:themeColor="text1"/>
                <w:sz w:val="18"/>
                <w:szCs w:val="18"/>
              </w:rPr>
              <w:t>[●]EquityShares of facevalueof</w:t>
            </w:r>
            <w:r w:rsidRPr="00B309F1">
              <w:rPr>
                <w:rStyle w:val="Hyperlink6"/>
                <w:rFonts w:ascii="Arial Unicode MS" w:eastAsia="Arial Unicode MS" w:hAnsi="Arial Unicode MS" w:cs="Arial Unicode MS"/>
                <w:color w:val="000000" w:themeColor="text1"/>
                <w:sz w:val="18"/>
                <w:szCs w:val="18"/>
              </w:rPr>
              <w:t>₹</w:t>
            </w:r>
            <w:r w:rsidRPr="00B309F1">
              <w:rPr>
                <w:rStyle w:val="Hyperlink6"/>
                <w:rFonts w:eastAsia="Arial Unicode MS"/>
                <w:color w:val="000000" w:themeColor="text1"/>
                <w:sz w:val="18"/>
                <w:szCs w:val="18"/>
              </w:rPr>
              <w:t>5</w:t>
            </w:r>
            <w:r w:rsidRPr="00B309F1">
              <w:rPr>
                <w:rStyle w:val="None"/>
                <w:color w:val="000000" w:themeColor="text1"/>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8" w:type="dxa"/>
            </w:tcMar>
          </w:tcPr>
          <w:p w:rsidR="00BB050D" w:rsidRPr="00B309F1" w:rsidRDefault="00C175F3">
            <w:pPr>
              <w:pStyle w:val="TableParagraph"/>
              <w:spacing w:line="186" w:lineRule="exact"/>
              <w:ind w:right="48"/>
              <w:jc w:val="right"/>
              <w:rPr>
                <w:color w:val="000000" w:themeColor="text1"/>
              </w:rPr>
            </w:pPr>
            <w:r w:rsidRPr="00B309F1">
              <w:rPr>
                <w:rStyle w:val="None"/>
                <w:color w:val="000000" w:themeColor="text1"/>
                <w:spacing w:val="-5"/>
                <w:sz w:val="18"/>
                <w:szCs w:val="18"/>
              </w:rPr>
              <w:t>[●]</w:t>
            </w:r>
          </w:p>
        </w:tc>
      </w:tr>
      <w:tr w:rsidR="00BB050D" w:rsidRPr="00B309F1">
        <w:trPr>
          <w:trHeight w:val="164"/>
        </w:trPr>
        <w:tc>
          <w:tcPr>
            <w:tcW w:w="101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r>
      <w:tr w:rsidR="00BB050D" w:rsidRPr="00B309F1">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rsidR="00BB050D" w:rsidRPr="00B309F1" w:rsidRDefault="00C175F3">
            <w:pPr>
              <w:pStyle w:val="TableParagraph"/>
              <w:spacing w:line="186" w:lineRule="exact"/>
              <w:ind w:left="10"/>
              <w:jc w:val="center"/>
              <w:rPr>
                <w:color w:val="000000" w:themeColor="text1"/>
              </w:rPr>
            </w:pPr>
            <w:r w:rsidRPr="00B309F1">
              <w:rPr>
                <w:rStyle w:val="None"/>
                <w:color w:val="000000" w:themeColor="text1"/>
                <w:spacing w:val="-5"/>
                <w:sz w:val="18"/>
                <w:szCs w:val="18"/>
              </w:rPr>
              <w:t>F)</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b/>
                <w:bCs/>
                <w:color w:val="000000" w:themeColor="text1"/>
                <w:sz w:val="18"/>
                <w:szCs w:val="18"/>
              </w:rPr>
              <w:t>SECURITIESPREMIUM</w:t>
            </w:r>
            <w:r w:rsidRPr="00B309F1">
              <w:rPr>
                <w:rStyle w:val="None"/>
                <w:b/>
                <w:bCs/>
                <w:color w:val="000000" w:themeColor="text1"/>
                <w:spacing w:val="-2"/>
                <w:sz w:val="18"/>
                <w:szCs w:val="18"/>
              </w:rPr>
              <w:t>ACCOUNT</w:t>
            </w:r>
          </w:p>
        </w:tc>
      </w:tr>
      <w:tr w:rsidR="00BB050D" w:rsidRPr="00B309F1">
        <w:trPr>
          <w:trHeight w:val="199"/>
        </w:trPr>
        <w:tc>
          <w:tcPr>
            <w:tcW w:w="69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8" w:lineRule="exact"/>
              <w:ind w:left="57"/>
              <w:rPr>
                <w:color w:val="000000" w:themeColor="text1"/>
              </w:rPr>
            </w:pPr>
            <w:r w:rsidRPr="00B309F1">
              <w:rPr>
                <w:rStyle w:val="Hyperlink6"/>
                <w:rFonts w:eastAsia="Arial Unicode MS"/>
                <w:color w:val="000000" w:themeColor="text1"/>
                <w:sz w:val="18"/>
                <w:szCs w:val="18"/>
              </w:rPr>
              <w:t>Mark Price</w:t>
            </w:r>
            <w:r w:rsidRPr="00B309F1">
              <w:rPr>
                <w:rStyle w:val="Hyperlink7"/>
                <w:rFonts w:eastAsia="Arial Unicode MS"/>
                <w:color w:val="000000" w:themeColor="text1"/>
                <w:spacing w:val="-2"/>
                <w:sz w:val="18"/>
                <w:szCs w:val="18"/>
              </w:rPr>
            </w:r>
          </w:p>
        </w:tc>
        <w:tc>
          <w:tcPr>
            <w:tcW w:w="353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4" w:type="dxa"/>
            </w:tcMar>
          </w:tcPr>
          <w:p w:rsidR="00BB050D" w:rsidRPr="00B309F1" w:rsidRDefault="00C175F3">
            <w:pPr>
              <w:pStyle w:val="TableParagraph"/>
              <w:spacing w:line="188" w:lineRule="exact"/>
              <w:ind w:right="44"/>
              <w:jc w:val="right"/>
              <w:rPr>
                <w:color w:val="000000" w:themeColor="text1"/>
              </w:rPr>
            </w:pPr>
            <w:r w:rsidRPr="00B309F1">
              <w:rPr>
                <w:rStyle w:val="None"/>
                <w:color w:val="000000" w:themeColor="text1"/>
                <w:spacing w:val="-4"/>
                <w:sz w:val="18"/>
                <w:szCs w:val="18"/>
              </w:rPr>
              <w:t>0.00</w:t>
            </w:r>
          </w:p>
        </w:tc>
      </w:tr>
      <w:tr w:rsidR="00BB050D" w:rsidRPr="00B309F1">
        <w:trPr>
          <w:trHeight w:val="198"/>
        </w:trPr>
        <w:tc>
          <w:tcPr>
            <w:tcW w:w="698" w:type="dxa"/>
            <w:vMerge/>
            <w:tcBorders>
              <w:top w:val="single" w:sz="4" w:space="0" w:color="000000"/>
              <w:left w:val="single" w:sz="4" w:space="0" w:color="000000"/>
              <w:bottom w:val="single" w:sz="4" w:space="0" w:color="000000"/>
              <w:right w:val="single" w:sz="4" w:space="0" w:color="000000"/>
            </w:tcBorders>
            <w:shd w:val="clear" w:color="auto" w:fill="auto"/>
          </w:tcPr>
          <w:p w:rsidR="00BB050D" w:rsidRPr="00B309F1" w:rsidRDefault="00BB050D">
            <w:pPr>
              <w:rPr>
                <w:color w:val="000000" w:themeColor="text1"/>
              </w:rPr>
            </w:pPr>
          </w:p>
        </w:tc>
        <w:tc>
          <w:tcPr>
            <w:tcW w:w="5869" w:type="dxa"/>
            <w:tcBorders>
              <w:top w:val="single" w:sz="4" w:space="0" w:color="000000"/>
              <w:left w:val="single" w:sz="4" w:space="0" w:color="000000"/>
              <w:bottom w:val="single" w:sz="4" w:space="0" w:color="000000"/>
              <w:right w:val="single" w:sz="4" w:space="0" w:color="000000"/>
            </w:tcBorders>
            <w:shd w:val="clear" w:color="auto" w:fill="auto"/>
            <w:tcMar>
              <w:top w:w="80" w:type="dxa"/>
              <w:left w:w="137" w:type="dxa"/>
              <w:bottom w:w="80" w:type="dxa"/>
              <w:right w:w="80" w:type="dxa"/>
            </w:tcMar>
          </w:tcPr>
          <w:p w:rsidR="00BB050D" w:rsidRPr="00B309F1" w:rsidRDefault="00C175F3">
            <w:pPr>
              <w:pStyle w:val="TableParagraph"/>
              <w:spacing w:line="186" w:lineRule="exact"/>
              <w:ind w:left="57"/>
              <w:rPr>
                <w:color w:val="000000" w:themeColor="text1"/>
              </w:rPr>
            </w:pPr>
            <w:r w:rsidRPr="00B309F1">
              <w:rPr>
                <w:rStyle w:val="None"/>
                <w:color w:val="000000" w:themeColor="text1"/>
                <w:sz w:val="18"/>
                <w:szCs w:val="18"/>
              </w:rPr>
              <w:t>After the</w:t>
            </w:r>
            <w:r w:rsidRPr="00B309F1">
              <w:rPr>
                <w:rStyle w:val="None"/>
                <w:color w:val="000000" w:themeColor="text1"/>
                <w:spacing w:val="-2"/>
                <w:sz w:val="18"/>
                <w:szCs w:val="18"/>
              </w:rPr>
              <w:t>Offer</w:t>
            </w:r>
            <w:r w:rsidRPr="00B309F1">
              <w:rPr>
                <w:rStyle w:val="None"/>
                <w:b/>
                <w:bCs/>
                <w:color w:val="000000" w:themeColor="text1"/>
                <w:spacing w:val="-2"/>
                <w:sz w:val="18"/>
                <w:szCs w:val="18"/>
                <w:vertAlign w:val="superscript"/>
              </w:rPr>
              <w:t>*</w:t>
            </w:r>
          </w:p>
        </w:tc>
        <w:tc>
          <w:tcPr>
            <w:tcW w:w="353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25" w:type="dxa"/>
            </w:tcMar>
          </w:tcPr>
          <w:p w:rsidR="00BB050D" w:rsidRPr="00B309F1" w:rsidRDefault="00C175F3">
            <w:pPr>
              <w:pStyle w:val="TableParagraph"/>
              <w:spacing w:line="186" w:lineRule="exact"/>
              <w:ind w:right="45"/>
              <w:jc w:val="right"/>
              <w:rPr>
                <w:color w:val="000000" w:themeColor="text1"/>
              </w:rPr>
            </w:pPr>
            <w:r w:rsidRPr="00B309F1">
              <w:rPr>
                <w:rStyle w:val="None"/>
                <w:color w:val="000000" w:themeColor="text1"/>
                <w:spacing w:val="-5"/>
                <w:sz w:val="18"/>
                <w:szCs w:val="18"/>
              </w:rPr>
              <w:t>[●]</w:t>
            </w:r>
          </w:p>
        </w:tc>
      </w:tr>
    </w:tbl>
    <w:p w:rsidR="00BB050D" w:rsidRPr="00B309F1" w:rsidRDefault="00BB050D">
      <w:pPr>
        <w:pStyle w:val="Body"/>
        <w:ind w:left="98" w:hanging="98"/>
        <w:rPr>
          <w:rStyle w:val="None"/>
          <w:i/>
          <w:iCs/>
          <w:color w:val="000000" w:themeColor="text1"/>
          <w:sz w:val="18"/>
          <w:szCs w:val="18"/>
        </w:rPr>
      </w:pPr>
    </w:p>
    <w:p w:rsidR="00BB050D" w:rsidRPr="00B309F1" w:rsidRDefault="00C175F3">
      <w:pPr>
        <w:pStyle w:val="Body"/>
        <w:tabs>
          <w:tab w:val="left" w:pos="448"/>
        </w:tabs>
        <w:spacing w:before="11"/>
        <w:ind w:left="88"/>
        <w:rPr>
          <w:rStyle w:val="Hyperlink8"/>
          <w:rFonts w:eastAsia="Arial Unicode MS"/>
          <w:color w:val="000000" w:themeColor="text1"/>
        </w:rPr>
      </w:pPr>
      <w:r w:rsidRPr="00B309F1">
        <w:rPr>
          <w:rStyle w:val="None"/>
          <w:i/>
          <w:iCs/>
          <w:color w:val="000000" w:themeColor="text1"/>
          <w:spacing w:val="-10"/>
          <w:sz w:val="16"/>
          <w:szCs w:val="16"/>
          <w:vertAlign w:val="superscript"/>
        </w:rPr>
        <w:t>*</w:t>
        <w:tab/>
        <w:t>Angela Rich,andsubjecttoBasisofAllotment.</w:t>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es-ES_tradnl"/>
        </w:rPr>
      </w:r>
      <w:r w:rsidRPr="00B309F1">
        <w:rPr>
          <w:rStyle w:val="None"/>
          <w:i/>
          <w:iCs/>
          <w:color w:val="000000" w:themeColor="text1"/>
          <w:sz w:val="16"/>
          <w:szCs w:val="16"/>
          <w:lang w:val="fr-FR"/>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de-DE"/>
        </w:rPr>
      </w:r>
      <w:r w:rsidRPr="00B309F1">
        <w:rPr>
          <w:rStyle w:val="None"/>
          <w:i/>
          <w:iCs/>
          <w:color w:val="000000" w:themeColor="text1"/>
          <w:sz w:val="16"/>
          <w:szCs w:val="16"/>
        </w:rPr>
      </w:r>
      <w:r w:rsidRPr="00B309F1">
        <w:rPr>
          <w:rStyle w:val="None"/>
          <w:i/>
          <w:iCs/>
          <w:color w:val="000000" w:themeColor="text1"/>
          <w:spacing w:val="-2"/>
          <w:sz w:val="16"/>
          <w:szCs w:val="16"/>
        </w:rPr>
      </w:r>
    </w:p>
    <w:p w:rsidR="00BB050D" w:rsidRPr="00B309F1" w:rsidRDefault="00C175F3">
      <w:pPr>
        <w:pStyle w:val="Body"/>
        <w:spacing w:before="1"/>
        <w:ind w:left="448" w:right="150" w:hanging="360"/>
        <w:jc w:val="both"/>
        <w:rPr>
          <w:rStyle w:val="Hyperlink8"/>
          <w:rFonts w:eastAsia="Arial Unicode MS"/>
          <w:color w:val="000000" w:themeColor="text1"/>
        </w:rPr>
      </w:pPr>
      <w:r w:rsidRPr="00B309F1">
        <w:rPr>
          <w:rStyle w:val="None"/>
          <w:i/>
          <w:iCs/>
          <w:color w:val="000000" w:themeColor="text1"/>
          <w:sz w:val="16"/>
          <w:szCs w:val="16"/>
          <w:vertAlign w:val="superscript"/>
        </w:rPr>
        <w:t>(1)For details inrelation to the changes in the authorisedshare capital of our Company inthe last 10 years, see “History and Certain Corporate Matters– Amendments to our Martinez and Sons in the last 10 years” on page 244.</w:t>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tl/>
          <w:lang w:val="ar-SA"/>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p>
    <w:p w:rsidR="00BB050D" w:rsidRPr="00B309F1" w:rsidRDefault="00C175F3">
      <w:pPr>
        <w:pStyle w:val="Body"/>
        <w:spacing w:before="160"/>
        <w:ind w:left="448" w:right="149" w:hanging="360"/>
        <w:jc w:val="both"/>
        <w:rPr>
          <w:rStyle w:val="Hyperlink8"/>
          <w:rFonts w:eastAsia="Arial Unicode MS"/>
          <w:color w:val="000000" w:themeColor="text1"/>
        </w:rPr>
      </w:pPr>
      <w:r w:rsidRPr="00B309F1">
        <w:rPr>
          <w:rStyle w:val="None"/>
          <w:i/>
          <w:iCs/>
          <w:color w:val="000000" w:themeColor="text1"/>
          <w:sz w:val="16"/>
          <w:szCs w:val="16"/>
          <w:vertAlign w:val="superscript"/>
        </w:rPr>
        <w:t>(2)The Offerhasbeen approved by ourBoard pursuant to the resolution passed at itsmeeting held on May 6,2025 andourShareholdershave Jonathan Patterson MD,ourBoardhastakenonrecordtheconsentsofthePromoterSelling Ronald Oneal May6, 2025and IPOCommitteehastakenonrecordfurther updated consents of Davis PLC pursuant to its resolutions dated May 22, 2025 and December 6, 2025, respectively.</w:t>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fr-FR"/>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it-IT"/>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nl-NL"/>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fr-FR"/>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fr-FR"/>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it-IT"/>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p>
    <w:p w:rsidR="00BB050D" w:rsidRPr="00B309F1" w:rsidRDefault="00C175F3">
      <w:pPr>
        <w:pStyle w:val="Body"/>
        <w:spacing w:before="159"/>
        <w:ind w:left="448" w:right="147" w:hanging="360"/>
        <w:jc w:val="both"/>
        <w:rPr>
          <w:rStyle w:val="Hyperlink8"/>
          <w:rFonts w:eastAsia="Arial Unicode MS"/>
          <w:color w:val="000000" w:themeColor="text1"/>
        </w:rPr>
      </w:pPr>
      <w:r w:rsidRPr="00B309F1">
        <w:rPr>
          <w:rStyle w:val="None"/>
          <w:i/>
          <w:iCs/>
          <w:color w:val="000000" w:themeColor="text1"/>
          <w:sz w:val="16"/>
          <w:szCs w:val="16"/>
          <w:vertAlign w:val="superscript"/>
        </w:rPr>
        <w:t>(3)Each of Davis PLC have, severally and not jointly, consented to participate in Chavez Inc. Each of the Promoter SellingShareholdershas specifically confirmed that its respective portion of Salinas, Mccoy and Chandler has been held by each one of them for a period of at least oneyear priorto the filing of Torres Ltd are accordingly eligible for being offered for sale in the Offeras required by the SEBIICDRRegulations.Further,eachofthePromoterSellingShareholdershasconfirmedthatitisincompliancewiththeconditionsspecifiedinRegulation8oftheSEBIICDRRegulations,totheextentapplicable,asonthedateofthisRedHerringProspectus.Kyle Chavez Shareholders in relation to Salinas, Mccoy and Chandler, see “The Offer” and “Other Regulatory and Statutory Disclosures” on pages 67 and 398,respectively.</w:t>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da-DK"/>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fr-FR"/>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da-DK"/>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lang w:val="nl-NL"/>
        </w:rPr>
      </w:r>
      <w:r w:rsidRPr="00B309F1">
        <w:rPr>
          <w:rStyle w:val="None"/>
          <w:i/>
          <w:iCs/>
          <w:color w:val="000000" w:themeColor="text1"/>
          <w:sz w:val="16"/>
          <w:szCs w:val="16"/>
        </w:rPr>
      </w:r>
      <w:r w:rsidRPr="00B309F1">
        <w:rPr>
          <w:rStyle w:val="None"/>
          <w:i/>
          <w:iCs/>
          <w:color w:val="000000" w:themeColor="text1"/>
          <w:sz w:val="16"/>
          <w:szCs w:val="16"/>
          <w:lang w:val="de-DE"/>
        </w:rPr>
      </w:r>
      <w:r w:rsidRPr="00B309F1">
        <w:rPr>
          <w:rStyle w:val="None"/>
          <w:i/>
          <w:iCs/>
          <w:color w:val="000000" w:themeColor="text1"/>
          <w:sz w:val="16"/>
          <w:szCs w:val="16"/>
          <w:lang w:val="pt-PT"/>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tl/>
          <w:lang w:val="ar-SA"/>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tl/>
          <w:lang w:val="ar-SA"/>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z w:val="16"/>
          <w:szCs w:val="16"/>
        </w:rPr>
      </w:r>
      <w:r w:rsidRPr="00B309F1">
        <w:rPr>
          <w:rStyle w:val="None"/>
          <w:i/>
          <w:iCs/>
          <w:color w:val="000000" w:themeColor="text1"/>
          <w:spacing w:val="-2"/>
          <w:sz w:val="16"/>
          <w:szCs w:val="16"/>
        </w:rPr>
      </w:r>
    </w:p>
    <w:p w:rsidR="00BB050D" w:rsidRPr="00B309F1" w:rsidRDefault="00BB050D">
      <w:pPr>
        <w:pStyle w:val="Body"/>
        <w:jc w:val="both"/>
        <w:rPr>
          <w:color w:val="000000" w:themeColor="text1"/>
        </w:rPr>
        <w:sectPr w:rsidR="00BB050D" w:rsidRPr="00B309F1">
          <w:headerReference w:type="default" r:id="rId263"/>
          <w:footerReference w:type="default" r:id="rId264"/>
          <w:pgSz w:w="11920" w:h="16840"/>
          <w:pgMar w:top="1100" w:right="566" w:bottom="280" w:left="992" w:header="0" w:footer="0" w:gutter="0"/>
          <w:cols w:space="720"/>
        </w:sect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BB050D">
      <w:pPr>
        <w:pStyle w:val="Heading3"/>
        <w:spacing w:before="73"/>
        <w:ind w:left="87"/>
        <w:rPr>
          <w:rStyle w:val="Hyperlink8"/>
          <w:rFonts w:eastAsia="Arial Unicode MS"/>
          <w:color w:val="000000" w:themeColor="text1"/>
        </w:rPr>
      </w:pPr>
    </w:p>
    <w:p w:rsidR="00BB050D" w:rsidRPr="00B309F1" w:rsidRDefault="00C175F3">
      <w:pPr>
        <w:pStyle w:val="Heading3"/>
        <w:spacing w:before="73"/>
        <w:ind w:left="87"/>
        <w:rPr>
          <w:rStyle w:val="Hyperlink8"/>
          <w:rFonts w:eastAsia="Arial Unicode MS"/>
          <w:color w:val="000000" w:themeColor="text1"/>
        </w:rPr>
      </w:pPr>
      <w:r w:rsidRPr="00B309F1">
        <w:rPr>
          <w:noProof/>
          <w:color w:val="000000" w:themeColor="text1"/>
        </w:rPr>
        <w:drawing>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65">
                      <a:extLst/>
                    </a:blip>
                    <a:stretch>
                      <a:fillRect/>
                    </a:stretch>
                  </pic:blipFill>
                  <pic:spPr>
                    <a:xfrm>
                      <a:off x="0" y="0"/>
                      <a:ext cx="5899813" cy="7390131"/>
                    </a:xfrm>
                    <a:prstGeom prst="rect">
                      <a:avLst/>
                    </a:prstGeom>
                    <a:ln w="12700" cap="flat">
                      <a:noFill/>
                      <a:miter lim="400000"/>
                    </a:ln>
                    <a:effectLst/>
                  </pic:spPr>
                </pic:pic>
              </a:graphicData>
            </a:graphic>
          </wp:anchor>
        </w:drawing>
      </w:r>
    </w:p>
    <w:p w:rsidR="00BB050D" w:rsidRPr="00B309F1" w:rsidRDefault="00C175F3">
      <w:pPr>
        <w:pStyle w:val="Heading3"/>
        <w:spacing w:before="73"/>
        <w:ind w:left="87"/>
        <w:rPr>
          <w:color w:val="000000" w:themeColor="text1"/>
        </w:rPr>
      </w:pPr>
      <w:r w:rsidRPr="00B309F1">
        <w:rPr>
          <w:rStyle w:val="Hyperlink8"/>
          <w:rFonts w:eastAsia="Arial Unicode MS"/>
          <w:noProof/>
          <w:color w:val="000000" w:themeColor="text1"/>
        </w:rPr>
        <w:drawing>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266">
                      <a:extLst/>
                    </a:blip>
                    <a:stretch>
                      <a:fillRect/>
                    </a:stretch>
                  </pic:blipFill>
                  <pic:spPr>
                    <a:xfrm>
                      <a:off x="0" y="0"/>
                      <a:ext cx="7390130" cy="7390130"/>
                    </a:xfrm>
                    <a:prstGeom prst="rect">
                      <a:avLst/>
                    </a:prstGeom>
                    <a:ln w="12700" cap="flat">
                      <a:noFill/>
                      <a:miter lim="400000"/>
                    </a:ln>
                    <a:effectLst/>
                  </pic:spPr>
                </pic:pic>
              </a:graphicData>
            </a:graphic>
          </wp:anchor>
        </w:drawing>
      </w:r>
    </w:p>
    <w:sectPr w:rsidR="00BB050D" w:rsidRPr="00B309F1" w:rsidSect="00BB050D">
      <w:headerReference w:type="default" r:id="rId267"/>
      <w:footerReference w:type="default" r:id="rId268"/>
      <w:pgSz w:w="11920" w:h="16840"/>
      <w:pgMar w:top="1100" w:right="708" w:bottom="920" w:left="992"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75F3" w:rsidRDefault="00C175F3" w:rsidP="00BB050D">
      <w:r>
        <w:separator/>
      </w:r>
    </w:p>
  </w:endnote>
  <w:endnote w:type="continuationSeparator" w:id="1">
    <w:p w:rsidR="00C175F3" w:rsidRDefault="00C175F3" w:rsidP="00BB050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Helvetica Neue">
    <w:altName w:val="Times New Roman"/>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75F3" w:rsidRDefault="00C175F3" w:rsidP="00BB050D">
      <w:r>
        <w:separator/>
      </w:r>
    </w:p>
  </w:footnote>
  <w:footnote w:type="continuationSeparator" w:id="1">
    <w:p w:rsidR="00C175F3" w:rsidRDefault="00C175F3" w:rsidP="00BB050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r w:rsidRPr="00BB050D">
      <w:pict>
        <v:shapetype id="_x0000_t202" coordsize="21600,21600" o:spt="202" path="m,l,21600r21600,l21600,xe">
          <v:stroke joinstyle="miter"/>
          <v:path gradientshapeok="t" o:connecttype="rect"/>
        </v:shapetype>
        <v:shape id="_x0000_s1027" type="#_x0000_t202" style="position:absolute;margin-left:251.8pt;margin-top:58.5pt;width:109.7pt;height:13.1pt;z-index:-25169766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C175F3">
                <w:pPr>
                  <w:pStyle w:val="Body"/>
                  <w:spacing w:before="10"/>
                  <w:ind w:left="20"/>
                </w:pPr>
                <w:r>
                  <w:rPr>
                    <w:rStyle w:val="None"/>
                    <w:b/>
                    <w:bCs/>
                    <w:sz w:val="20"/>
                    <w:szCs w:val="20"/>
                    <w:lang w:val="da-DK"/>
                  </w:rPr>
                  <w:t>TABLE</w:t>
                </w:r>
                <w:r>
                  <w:rPr>
                    <w:rStyle w:val="None"/>
                    <w:b/>
                    <w:bCs/>
                    <w:sz w:val="20"/>
                    <w:szCs w:val="20"/>
                  </w:rPr>
                  <w:t>OF</w:t>
                </w:r>
                <w:r>
                  <w:rPr>
                    <w:rStyle w:val="None"/>
                    <w:b/>
                    <w:bCs/>
                    <w:spacing w:val="-1"/>
                    <w:sz w:val="20"/>
                    <w:szCs w:val="20"/>
                    <w:lang w:val="de-DE"/>
                  </w:rPr>
                  <w:t>CONTENTS</w:t>
                </w:r>
              </w:p>
            </w:txbxContent>
          </v:textbox>
          <w10:wrap anchorx="page" anchory="page"/>
        </v:shape>
      </w:pict>
    </w:r>
    <w:r w:rsidRPr="00BB050D">
      <w:pict>
        <v:shape id="_x0000_s1028" type="#_x0000_t202" style="position:absolute;margin-left:301.1pt;margin-top:784pt;width:12pt;height:13.1pt;z-index:-25162291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1</w:t>
                </w:r>
                <w:r>
                  <w:rPr>
                    <w:rStyle w:val="None"/>
                  </w:rPr>
                  <w:fldChar w:fldCharType="end"/>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r w:rsidRPr="00BB050D">
      <w:pict>
        <v:shapetype id="_x0000_t202" coordsize="21600,21600" o:spt="202" path="m,l,21600r21600,l21600,xe">
          <v:stroke joinstyle="miter"/>
          <v:path gradientshapeok="t" o:connecttype="rect"/>
        </v:shapetype>
        <v:shape id="_x0000_s1029" type="#_x0000_t202" style="position:absolute;margin-left:251.1pt;margin-top:58.5pt;width:111.2pt;height:13.1pt;z-index:-25169664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C175F3">
                <w:pPr>
                  <w:pStyle w:val="Body"/>
                  <w:spacing w:before="10"/>
                  <w:ind w:left="20"/>
                </w:pPr>
                <w:r>
                  <w:rPr>
                    <w:rStyle w:val="None"/>
                    <w:b/>
                    <w:bCs/>
                    <w:sz w:val="20"/>
                    <w:szCs w:val="20"/>
                  </w:rPr>
                  <w:t>SECTION</w:t>
                </w:r>
                <w:r>
                  <w:rPr>
                    <w:rStyle w:val="None"/>
                    <w:b/>
                    <w:bCs/>
                    <w:sz w:val="20"/>
                    <w:szCs w:val="20"/>
                  </w:rPr>
                  <w:t>I-</w:t>
                </w:r>
                <w:r>
                  <w:rPr>
                    <w:rStyle w:val="None"/>
                    <w:b/>
                    <w:bCs/>
                    <w:spacing w:val="-1"/>
                    <w:sz w:val="20"/>
                    <w:szCs w:val="20"/>
                    <w:lang w:val="de-DE"/>
                  </w:rPr>
                  <w:t>GENERAL</w:t>
                </w:r>
              </w:p>
            </w:txbxContent>
          </v:textbox>
          <w10:wrap anchorx="page" anchory="page"/>
        </v:shape>
      </w:pict>
    </w:r>
    <w:r w:rsidRPr="00BB050D">
      <w:pict>
        <v:shape id="_x0000_s1030" type="#_x0000_t202" style="position:absolute;margin-left:301.1pt;margin-top:784pt;width:12pt;height:13.1pt;z-index:-25162188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3</w:t>
                </w:r>
                <w:r>
                  <w:rPr>
                    <w:rStyle w:val="None"/>
                  </w:rPr>
                  <w:fldChar w:fldCharType="end"/>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1" type="#_x0000_t202" style="position:absolute;margin-left:300.8pt;margin-top:784pt;width:12.1pt;height:13pt;z-index:-25169561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20"/>
                </w:pPr>
                <w:r>
                  <w:rPr>
                    <w:rStyle w:val="None"/>
                  </w:rPr>
                  <w:fldChar w:fldCharType="begin"/>
                </w:r>
                <w:r w:rsidR="00C175F3">
                  <w:rPr>
                    <w:rStyle w:val="None"/>
                  </w:rPr>
                  <w:instrText xml:space="preserve"> PAGE </w:instrText>
                </w:r>
                <w:r>
                  <w:rPr>
                    <w:rStyle w:val="None"/>
                  </w:rPr>
                  <w:fldChar w:fldCharType="separate"/>
                </w:r>
                <w:r w:rsidR="00B309F1">
                  <w:rPr>
                    <w:rStyle w:val="None"/>
                    <w:noProof/>
                  </w:rPr>
                  <w:t>5</w:t>
                </w:r>
                <w:r>
                  <w:rPr>
                    <w:rStyle w:val="None"/>
                  </w:rPr>
                  <w:fldChar w:fldCharType="end"/>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2" type="#_x0000_t202" style="position:absolute;margin-left:301.1pt;margin-top:784pt;width:12pt;height:13.1pt;z-index:-25169459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7</w:t>
                </w:r>
                <w:r>
                  <w:rPr>
                    <w:rStyle w:val="None"/>
                  </w:rPr>
                  <w:fldChar w:fldCharType="end"/>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3" type="#_x0000_t202" style="position:absolute;margin-left:301.1pt;margin-top:784pt;width:12pt;height:13.1pt;z-index:-25169356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9</w:t>
                </w:r>
                <w:r>
                  <w:rPr>
                    <w:rStyle w:val="None"/>
                  </w:rPr>
                  <w:fldChar w:fldCharType="end"/>
                </w:r>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4" type="#_x0000_t202" style="position:absolute;margin-left:301.1pt;margin-top:784pt;width:12pt;height:13.1pt;z-index:-25169254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B309F1">
                  <w:rPr>
                    <w:rStyle w:val="None"/>
                    <w:noProof/>
                  </w:rPr>
                  <w:t>11</w:t>
                </w:r>
                <w:r>
                  <w:rPr>
                    <w:rStyle w:val="None"/>
                  </w:rPr>
                  <w:fldChar w:fldCharType="end"/>
                </w:r>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5" type="#_x0000_t202" style="position:absolute;margin-left:301.1pt;margin-top:784pt;width:12pt;height:13.1pt;z-index:-25169152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6" type="#_x0000_t202" style="position:absolute;margin-left:301.1pt;margin-top:784pt;width:12pt;height:13.1pt;z-index:-25169049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7" type="#_x0000_t202" style="position:absolute;margin-left:301.1pt;margin-top:784pt;width:12pt;height:13.1pt;z-index:-25168947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8" type="#_x0000_t202" style="position:absolute;margin-left:298.8pt;margin-top:784pt;width:17.1pt;height:13.1pt;z-index:-25168844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39" type="#_x0000_t202" style="position:absolute;margin-left:298.8pt;margin-top:784pt;width:17.1pt;height:13.1pt;z-index:-25168742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0" type="#_x0000_t202" style="position:absolute;margin-left:298.8pt;margin-top:784pt;width:17.1pt;height:13.1pt;z-index:-25168640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1" type="#_x0000_t202" style="position:absolute;margin-left:298.8pt;margin-top:784pt;width:17.1pt;height:13.1pt;z-index:-25168537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2" type="#_x0000_t202" style="position:absolute;margin-left:298.8pt;margin-top:784pt;width:17.1pt;height:13.1pt;z-index:-25168435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3" type="#_x0000_t202" style="position:absolute;margin-left:298.8pt;margin-top:784pt;width:17.1pt;height:13.1pt;z-index:-25168332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4" type="#_x0000_t202" style="position:absolute;margin-left:298.8pt;margin-top:784pt;width:17.1pt;height:13.1pt;z-index:-25168230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5" type="#_x0000_t202" style="position:absolute;margin-left:298.8pt;margin-top:784pt;width:17.1pt;height:13.1pt;z-index:-25168128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6" type="#_x0000_t202" style="position:absolute;margin-left:298.8pt;margin-top:784pt;width:17.1pt;height:13.1pt;z-index:-25168025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7" type="#_x0000_t202" style="position:absolute;margin-left:298.8pt;margin-top:784pt;width:17.1pt;height:13.1pt;z-index:-25167923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8" type="#_x0000_t202" style="position:absolute;margin-left:298.8pt;margin-top:784pt;width:17.1pt;height:13.1pt;z-index:-25167820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49" type="#_x0000_t202" style="position:absolute;margin-left:298.8pt;margin-top:784pt;width:17.1pt;height:13.1pt;z-index:-25167718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0" type="#_x0000_t202" style="position:absolute;margin-left:298.8pt;margin-top:784pt;width:17.1pt;height:13.1pt;z-index:-25167616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1" type="#_x0000_t202" style="position:absolute;margin-left:298.8pt;margin-top:784pt;width:17.1pt;height:13.1pt;z-index:-25167513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2" type="#_x0000_t202" style="position:absolute;margin-left:298.8pt;margin-top:784pt;width:17.1pt;height:13.1pt;z-index:-25167411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3" type="#_x0000_t202" style="position:absolute;margin-left:298.8pt;margin-top:784pt;width:17.1pt;height:13.1pt;z-index:-25167308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4" type="#_x0000_t202" style="position:absolute;margin-left:298.8pt;margin-top:784pt;width:17.1pt;height:13.1pt;z-index:-25167206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5" type="#_x0000_t202" style="position:absolute;margin-left:298.8pt;margin-top:784pt;width:17.1pt;height:13.1pt;z-index:-25167104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6" type="#_x0000_t202" style="position:absolute;margin-left:298.8pt;margin-top:784pt;width:17.1pt;height:13.1pt;z-index:-25167001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7" type="#_x0000_t202" style="position:absolute;margin-left:298.8pt;margin-top:784pt;width:17.1pt;height:13.1pt;z-index:-25166899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8" type="#_x0000_t202" style="position:absolute;margin-left:298.8pt;margin-top:784pt;width:17.1pt;height:13.1pt;z-index:-25166796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59" type="#_x0000_t202" style="position:absolute;margin-left:298.8pt;margin-top:784pt;width:17.1pt;height:13.1pt;z-index:-25166694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0" type="#_x0000_t202" style="position:absolute;margin-left:298.8pt;margin-top:784pt;width:17.1pt;height:13.1pt;z-index:-25166592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1" type="#_x0000_t202" style="position:absolute;margin-left:298.8pt;margin-top:784pt;width:17.1pt;height:13.1pt;z-index:-25166489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2" type="#_x0000_t202" style="position:absolute;margin-left:298.8pt;margin-top:784pt;width:17.1pt;height:13.1pt;z-index:-25166387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3" type="#_x0000_t202" style="position:absolute;margin-left:298.8pt;margin-top:784pt;width:17.1pt;height:13.1pt;z-index:-25166284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4" type="#_x0000_t202" style="position:absolute;margin-left:298.8pt;margin-top:784pt;width:17.1pt;height:13.1pt;z-index:-25166182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5" type="#_x0000_t202" style="position:absolute;margin-left:298.8pt;margin-top:784pt;width:17.1pt;height:13.1pt;z-index:-25166080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6" type="#_x0000_t202" style="position:absolute;margin-left:298.8pt;margin-top:784pt;width:17.1pt;height:13.1pt;z-index:-25165977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7" type="#_x0000_t202" style="position:absolute;margin-left:298.8pt;margin-top:784pt;width:17.1pt;height:13.1pt;z-index:-25165875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8" type="#_x0000_t202" style="position:absolute;margin-left:298.8pt;margin-top:784pt;width:17.1pt;height:13.1pt;z-index:-25165772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69" type="#_x0000_t202" style="position:absolute;margin-left:298.8pt;margin-top:784pt;width:17.1pt;height:13.1pt;z-index:-25165670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0" type="#_x0000_t202" style="position:absolute;margin-left:298.8pt;margin-top:784pt;width:17.1pt;height:13.1pt;z-index:-25165568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1" type="#_x0000_t202" style="position:absolute;margin-left:413pt;margin-top:547.4pt;width:17.1pt;height:13.1pt;z-index:-25165465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2" type="#_x0000_t202" style="position:absolute;margin-left:413pt;margin-top:547.4pt;width:17.1pt;height:13.1pt;z-index:-25165363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3" type="#_x0000_t202" style="position:absolute;margin-left:298.8pt;margin-top:793.7pt;width:17.1pt;height:13.1pt;z-index:-25165260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4" type="#_x0000_t202" style="position:absolute;margin-left:298.8pt;margin-top:793.7pt;width:17.1pt;height:13.1pt;z-index:-25165158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5" type="#_x0000_t202" style="position:absolute;margin-left:298.8pt;margin-top:793.7pt;width:17.1pt;height:13.1pt;z-index:-25165056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6" type="#_x0000_t202" style="position:absolute;margin-left:298.8pt;margin-top:793.7pt;width:17.1pt;height:13.1pt;z-index:-25164953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7" type="#_x0000_t202" style="position:absolute;margin-left:298.8pt;margin-top:793.7pt;width:17.1pt;height:13.1pt;z-index:-25164851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8" type="#_x0000_t202" style="position:absolute;margin-left:298.8pt;margin-top:793.7pt;width:17.1pt;height:13.1pt;z-index:-25164748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79" type="#_x0000_t202" style="position:absolute;margin-left:298.8pt;margin-top:793.7pt;width:17.1pt;height:13.1pt;z-index:-25164646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0" type="#_x0000_t202" style="position:absolute;margin-left:298.8pt;margin-top:793.7pt;width:17.1pt;height:13.1pt;z-index:-25164544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w:instrText>
                </w:r>
                <w:r w:rsidR="00C175F3">
                  <w:rPr>
                    <w:rStyle w:val="None"/>
                  </w:rPr>
                  <w:instrText xml:space="preserve">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1" type="#_x0000_t202" style="position:absolute;margin-left:298.8pt;margin-top:793.7pt;width:17.1pt;height:13.1pt;z-index:-25164441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2" type="#_x0000_t202" style="position:absolute;margin-left:298.8pt;margin-top:793.7pt;width:17.1pt;height:13.1pt;z-index:-25164339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3" type="#_x0000_t202" style="position:absolute;margin-left:298.8pt;margin-top:793.7pt;width:17.1pt;height:13.1pt;z-index:-25164236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4" type="#_x0000_t202" style="position:absolute;margin-left:298.8pt;margin-top:793.7pt;width:17.1pt;height:13.1pt;z-index:-25164134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5" type="#_x0000_t202" style="position:absolute;margin-left:298.8pt;margin-top:793.7pt;width:17.1pt;height:13.1pt;z-index:-25164032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6" type="#_x0000_t202" style="position:absolute;margin-left:298.8pt;margin-top:793.7pt;width:17.1pt;height:13.1pt;z-index:-25163929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7" type="#_x0000_t202" style="position:absolute;margin-left:298.8pt;margin-top:793.7pt;width:17.1pt;height:13.1pt;z-index:-25163827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8" type="#_x0000_t202" style="position:absolute;margin-left:298.8pt;margin-top:793.7pt;width:17.1pt;height:13.1pt;z-index:-25163724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89" type="#_x0000_t202" style="position:absolute;margin-left:298.8pt;margin-top:793.7pt;width:17.1pt;height:13.1pt;z-index:-25163622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0" type="#_x0000_t202" style="position:absolute;margin-left:298.8pt;margin-top:793.7pt;width:17.1pt;height:13.1pt;z-index:-25163520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1" type="#_x0000_t202" style="position:absolute;margin-left:298.8pt;margin-top:793.7pt;width:17.1pt;height:13.1pt;z-index:-25163417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2" type="#_x0000_t202" style="position:absolute;margin-left:298.8pt;margin-top:793.7pt;width:17.1pt;height:13.1pt;z-index:-25163315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3" type="#_x0000_t202" style="position:absolute;margin-left:298.8pt;margin-top:793.7pt;width:17.1pt;height:13.1pt;z-index:-25163212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r w:rsidRPr="00BB050D">
      <w:pict>
        <v:shapetype id="_x0000_t202" coordsize="21600,21600" o:spt="202" path="m,l,21600r21600,l21600,xe">
          <v:stroke joinstyle="miter"/>
          <v:path gradientshapeok="t" o:connecttype="rect"/>
        </v:shapetype>
        <v:shape id="_x0000_s1094" type="#_x0000_t202" style="position:absolute;margin-left:53pt;margin-top:58.5pt;width:57.2pt;height:13.1pt;z-index:-25163110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C175F3">
                <w:pPr>
                  <w:pStyle w:val="Body"/>
                  <w:spacing w:before="10"/>
                  <w:ind w:left="20"/>
                </w:pPr>
                <w:r>
                  <w:rPr>
                    <w:rStyle w:val="None"/>
                    <w:b/>
                    <w:bCs/>
                    <w:i/>
                    <w:iCs/>
                    <w:sz w:val="20"/>
                    <w:szCs w:val="20"/>
                    <w:lang w:val="de-DE"/>
                  </w:rPr>
                  <w:t>Refund</w:t>
                </w:r>
                <w:r>
                  <w:rPr>
                    <w:rStyle w:val="None"/>
                    <w:b/>
                    <w:bCs/>
                    <w:i/>
                    <w:iCs/>
                    <w:spacing w:val="-3"/>
                    <w:sz w:val="20"/>
                    <w:szCs w:val="20"/>
                    <w:lang w:val="de-DE"/>
                  </w:rPr>
                  <w:t>Bank</w:t>
                </w:r>
              </w:p>
            </w:txbxContent>
          </v:textbox>
          <w10:wrap anchorx="page" anchory="page"/>
        </v:shape>
      </w:pict>
    </w:r>
    <w:r w:rsidRPr="00BB050D">
      <w:pict>
        <v:shape id="_x0000_s1095" type="#_x0000_t202" style="position:absolute;margin-left:298.8pt;margin-top:793.7pt;width:17.1pt;height:13.1pt;z-index:-25162086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BodyText"/>
      <w:spacing w:line="24" w:lineRule="auto"/>
    </w:pPr>
    <w:r w:rsidRPr="00BB050D">
      <w:pict>
        <v:shapetype id="_x0000_t202" coordsize="21600,21600" o:spt="202" path="m,l,21600r21600,l21600,xe">
          <v:stroke joinstyle="miter"/>
          <v:path gradientshapeok="t" o:connecttype="rect"/>
        </v:shapetype>
        <v:shape id="_x0000_s1096" type="#_x0000_t202" style="position:absolute;margin-left:53pt;margin-top:58.5pt;width:110.8pt;height:13.1pt;z-index:-25163008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C175F3">
                <w:pPr>
                  <w:pStyle w:val="Body"/>
                  <w:spacing w:before="10"/>
                  <w:ind w:left="20"/>
                </w:pPr>
                <w:r>
                  <w:rPr>
                    <w:rStyle w:val="None"/>
                    <w:b/>
                    <w:bCs/>
                    <w:i/>
                    <w:iCs/>
                    <w:sz w:val="20"/>
                    <w:szCs w:val="20"/>
                    <w:lang w:val="fr-FR"/>
                  </w:rPr>
                  <w:t>Syndicate</w:t>
                </w:r>
                <w:r>
                  <w:rPr>
                    <w:rStyle w:val="None"/>
                    <w:b/>
                    <w:bCs/>
                    <w:i/>
                    <w:iCs/>
                    <w:sz w:val="20"/>
                    <w:szCs w:val="20"/>
                    <w:lang w:val="de-DE"/>
                  </w:rPr>
                  <w:t>SCSB</w:t>
                </w:r>
                <w:r>
                  <w:rPr>
                    <w:rStyle w:val="None"/>
                    <w:b/>
                    <w:bCs/>
                    <w:i/>
                    <w:iCs/>
                    <w:spacing w:val="-1"/>
                    <w:sz w:val="20"/>
                    <w:szCs w:val="20"/>
                    <w:lang w:val="it-IT"/>
                  </w:rPr>
                  <w:t>Branches</w:t>
                </w:r>
              </w:p>
            </w:txbxContent>
          </v:textbox>
          <w10:wrap anchorx="page" anchory="page"/>
        </v:shape>
      </w:pict>
    </w:r>
    <w:r w:rsidRPr="00BB050D">
      <w:pict>
        <v:shape id="_x0000_s1097" type="#_x0000_t202" style="position:absolute;margin-left:298.8pt;margin-top:793.7pt;width:17.1pt;height:13.1pt;z-index:-25161984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8" type="#_x0000_t202" style="position:absolute;margin-left:298.8pt;margin-top:793.7pt;width:17.1pt;height:13.1pt;z-index:-25162905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099" type="#_x0000_t202" style="position:absolute;margin-left:298.8pt;margin-top:793.7pt;width:17.1pt;height:13.1pt;z-index:-251628032;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100" type="#_x0000_t202" style="position:absolute;margin-left:298.8pt;margin-top:793.7pt;width:17.1pt;height:13.1pt;z-index:-251627008;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101" type="#_x0000_t202" style="position:absolute;margin-left:298.8pt;margin-top:793.7pt;width:17.1pt;height:13.1pt;z-index:-251625984;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102" type="#_x0000_t202" style="position:absolute;margin-left:298.8pt;margin-top:793.7pt;width:17.1pt;height:13.1pt;z-index:-251624960;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050D" w:rsidRDefault="00BB050D">
    <w:pPr>
      <w:pStyle w:val="HeaderFooter"/>
      <w:rPr>
        <w:rFonts w:hint="eastAsia"/>
      </w:rPr>
    </w:pPr>
    <w:r w:rsidRPr="00BB050D">
      <w:rPr>
        <w:rFonts w:hint="eastAsia"/>
      </w:rPr>
      <w:pict>
        <v:shapetype id="_x0000_t202" coordsize="21600,21600" o:spt="202" path="m,l,21600r21600,l21600,xe">
          <v:stroke joinstyle="miter"/>
          <v:path gradientshapeok="t" o:connecttype="rect"/>
        </v:shapetype>
        <v:shape id="_x0000_s1103" type="#_x0000_t202" style="position:absolute;margin-left:421.9pt;margin-top:547.5pt;width:17.1pt;height:13.1pt;z-index:-251623936;visibility:visible;mso-wrap-distance-left:12pt;mso-wrap-distance-top:12pt;mso-wrap-distance-right:12pt;mso-wrap-distance-bottom:12pt;mso-position-horizontal-relative:page;mso-position-vertical-relative:page" filled="f" stroked="f" strokeweight="1pt">
          <v:stroke miterlimit="4"/>
          <v:textbox>
            <w:txbxContent>
              <w:p w:rsidR="00BB050D" w:rsidRDefault="00BB050D">
                <w:pPr>
                  <w:pStyle w:val="BodyText"/>
                  <w:spacing w:before="10"/>
                  <w:ind w:left="60"/>
                </w:pPr>
                <w:r>
                  <w:rPr>
                    <w:rStyle w:val="None"/>
                  </w:rPr>
                  <w:fldChar w:fldCharType="begin"/>
                </w:r>
                <w:r w:rsidR="00C175F3">
                  <w:rPr>
                    <w:rStyle w:val="None"/>
                  </w:rPr>
                  <w:instrText xml:space="preserve"> PAGE </w:instrText>
                </w:r>
                <w:r>
                  <w:rPr>
                    <w:rStyle w:val="None"/>
                  </w:rPr>
                  <w:fldChar w:fldCharType="separate"/>
                </w:r>
                <w:r w:rsidR="00C175F3">
                  <w:rPr>
                    <w:rStyle w:val="None"/>
                  </w:rPr>
                  <w:t>1</w:t>
                </w:r>
                <w:r>
                  <w:rPr>
                    <w:rStyle w:val="None"/>
                  </w:rPr>
                  <w:fldChar w:fldCharType="end"/>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A3EB8"/>
    <w:multiLevelType w:val="hybridMultilevel"/>
    <w:tmpl w:val="D9820C6A"/>
    <w:lvl w:ilvl="0" w:tplc="A94EA532">
      <w:start w:val="1"/>
      <w:numFmt w:val="lowerRoman"/>
      <w:lvlText w:val="(%1)"/>
      <w:lvlJc w:val="left"/>
      <w:pPr>
        <w:ind w:left="700"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590CA50">
      <w:start w:val="1"/>
      <w:numFmt w:val="lowerRoman"/>
      <w:lvlText w:val="(%2)"/>
      <w:lvlJc w:val="left"/>
      <w:pPr>
        <w:tabs>
          <w:tab w:val="left" w:pos="700"/>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06AAB34">
      <w:start w:val="1"/>
      <w:numFmt w:val="lowerRoman"/>
      <w:lvlText w:val="(%3)"/>
      <w:lvlJc w:val="left"/>
      <w:pPr>
        <w:tabs>
          <w:tab w:val="left" w:pos="700"/>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1EC3608">
      <w:start w:val="1"/>
      <w:numFmt w:val="lowerRoman"/>
      <w:lvlText w:val="(%4)"/>
      <w:lvlJc w:val="left"/>
      <w:pPr>
        <w:tabs>
          <w:tab w:val="left" w:pos="700"/>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69C8808">
      <w:start w:val="1"/>
      <w:numFmt w:val="lowerRoman"/>
      <w:lvlText w:val="(%5)"/>
      <w:lvlJc w:val="left"/>
      <w:pPr>
        <w:tabs>
          <w:tab w:val="left" w:pos="700"/>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44E6740">
      <w:start w:val="1"/>
      <w:numFmt w:val="lowerRoman"/>
      <w:lvlText w:val="(%6)"/>
      <w:lvlJc w:val="left"/>
      <w:pPr>
        <w:tabs>
          <w:tab w:val="left" w:pos="700"/>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D3CFFFA">
      <w:start w:val="1"/>
      <w:numFmt w:val="lowerRoman"/>
      <w:lvlText w:val="(%7)"/>
      <w:lvlJc w:val="left"/>
      <w:pPr>
        <w:tabs>
          <w:tab w:val="left" w:pos="700"/>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2FCF644">
      <w:start w:val="1"/>
      <w:numFmt w:val="lowerRoman"/>
      <w:lvlText w:val="(%8)"/>
      <w:lvlJc w:val="left"/>
      <w:pPr>
        <w:tabs>
          <w:tab w:val="left" w:pos="700"/>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23015B8">
      <w:start w:val="1"/>
      <w:numFmt w:val="lowerRoman"/>
      <w:lvlText w:val="(%9)"/>
      <w:lvlJc w:val="left"/>
      <w:pPr>
        <w:tabs>
          <w:tab w:val="left" w:pos="700"/>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051A777E"/>
    <w:multiLevelType w:val="hybridMultilevel"/>
    <w:tmpl w:val="C4FECE14"/>
    <w:numStyleLink w:val="ImportedStyle12"/>
  </w:abstractNum>
  <w:abstractNum w:abstractNumId="2">
    <w:nsid w:val="0A3E2207"/>
    <w:multiLevelType w:val="hybridMultilevel"/>
    <w:tmpl w:val="CDC82D1A"/>
    <w:numStyleLink w:val="ImportedStyle100"/>
  </w:abstractNum>
  <w:abstractNum w:abstractNumId="3">
    <w:nsid w:val="0C803D77"/>
    <w:multiLevelType w:val="hybridMultilevel"/>
    <w:tmpl w:val="9822E8FE"/>
    <w:styleLink w:val="ImportedStyle7"/>
    <w:lvl w:ilvl="0" w:tplc="1CC2A8D0">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BA12B7F6">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D4A0A342">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1CA67DA">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716B2CA">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A0C0870A">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1302AB84">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6DDE6A26">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BE30C86A">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4">
    <w:nsid w:val="0D26154F"/>
    <w:multiLevelType w:val="hybridMultilevel"/>
    <w:tmpl w:val="4D202E2A"/>
    <w:numStyleLink w:val="ImportedStyle16"/>
  </w:abstractNum>
  <w:abstractNum w:abstractNumId="5">
    <w:nsid w:val="11FA5BE7"/>
    <w:multiLevelType w:val="hybridMultilevel"/>
    <w:tmpl w:val="AF04B378"/>
    <w:numStyleLink w:val="ImportedStyle17"/>
  </w:abstractNum>
  <w:abstractNum w:abstractNumId="6">
    <w:nsid w:val="14360788"/>
    <w:multiLevelType w:val="hybridMultilevel"/>
    <w:tmpl w:val="405C662A"/>
    <w:styleLink w:val="ImportedStyle8"/>
    <w:lvl w:ilvl="0" w:tplc="E90C29AE">
      <w:start w:val="1"/>
      <w:numFmt w:val="decimal"/>
      <w:lvlText w:val="%1."/>
      <w:lvlJc w:val="left"/>
      <w:pPr>
        <w:ind w:left="796" w:hanging="7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420C41DA">
      <w:start w:val="1"/>
      <w:numFmt w:val="lowerRoman"/>
      <w:lvlText w:val="(%2)"/>
      <w:lvlJc w:val="left"/>
      <w:pPr>
        <w:ind w:left="151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30C6A2E">
      <w:start w:val="1"/>
      <w:numFmt w:val="lowerRoman"/>
      <w:lvlText w:val="(%3)"/>
      <w:lvlJc w:val="left"/>
      <w:pPr>
        <w:tabs>
          <w:tab w:val="left" w:pos="1516"/>
        </w:tabs>
        <w:ind w:left="231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7A0B23C">
      <w:start w:val="1"/>
      <w:numFmt w:val="lowerRoman"/>
      <w:lvlText w:val="(%4)"/>
      <w:lvlJc w:val="left"/>
      <w:pPr>
        <w:tabs>
          <w:tab w:val="left" w:pos="1516"/>
        </w:tabs>
        <w:ind w:left="31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AD69DBE">
      <w:start w:val="1"/>
      <w:numFmt w:val="lowerRoman"/>
      <w:lvlText w:val="(%5)"/>
      <w:lvlJc w:val="left"/>
      <w:pPr>
        <w:tabs>
          <w:tab w:val="left" w:pos="1516"/>
        </w:tabs>
        <w:ind w:left="3904"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9B26494">
      <w:start w:val="1"/>
      <w:numFmt w:val="lowerRoman"/>
      <w:lvlText w:val="(%6)"/>
      <w:lvlJc w:val="left"/>
      <w:pPr>
        <w:tabs>
          <w:tab w:val="left" w:pos="1516"/>
        </w:tabs>
        <w:ind w:left="47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18EC48A">
      <w:start w:val="1"/>
      <w:numFmt w:val="lowerRoman"/>
      <w:lvlText w:val="(%7)"/>
      <w:lvlJc w:val="left"/>
      <w:pPr>
        <w:tabs>
          <w:tab w:val="left" w:pos="1516"/>
        </w:tabs>
        <w:ind w:left="549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9A28480">
      <w:start w:val="1"/>
      <w:numFmt w:val="lowerRoman"/>
      <w:lvlText w:val="(%8)"/>
      <w:lvlJc w:val="left"/>
      <w:pPr>
        <w:tabs>
          <w:tab w:val="left" w:pos="1516"/>
        </w:tabs>
        <w:ind w:left="629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EF22340">
      <w:start w:val="1"/>
      <w:numFmt w:val="lowerRoman"/>
      <w:lvlText w:val="(%9)"/>
      <w:lvlJc w:val="left"/>
      <w:pPr>
        <w:tabs>
          <w:tab w:val="left" w:pos="1516"/>
        </w:tabs>
        <w:ind w:left="708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163B1AC0"/>
    <w:multiLevelType w:val="hybridMultilevel"/>
    <w:tmpl w:val="CDA23E4A"/>
    <w:styleLink w:val="ImportedStyle4"/>
    <w:lvl w:ilvl="0" w:tplc="282EEC1E">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FFAC0A2A">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5A2A74BA">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9C444224">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F41429B8">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DF0C8D66">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EBE0AD38">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BF9AE930">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6D0283D4">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8">
    <w:nsid w:val="163D4CE4"/>
    <w:multiLevelType w:val="hybridMultilevel"/>
    <w:tmpl w:val="405C662A"/>
    <w:numStyleLink w:val="ImportedStyle8"/>
  </w:abstractNum>
  <w:abstractNum w:abstractNumId="9">
    <w:nsid w:val="1E194A02"/>
    <w:multiLevelType w:val="hybridMultilevel"/>
    <w:tmpl w:val="CC4037B2"/>
    <w:lvl w:ilvl="0" w:tplc="24EA8008">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0BE8BCA">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4A52C02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ECEDA8C">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91A4A0A">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BC0EE96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35E10DC">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7F4C366">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AE884638">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1E1B225B"/>
    <w:multiLevelType w:val="hybridMultilevel"/>
    <w:tmpl w:val="8A5A25F6"/>
    <w:styleLink w:val="ImportedStyle3"/>
    <w:lvl w:ilvl="0" w:tplc="BC64E71A">
      <w:start w:val="1"/>
      <w:numFmt w:val="decimal"/>
      <w:lvlText w:val="(%1)"/>
      <w:lvlJc w:val="left"/>
      <w:pPr>
        <w:ind w:left="445"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9AEE9AC">
      <w:start w:val="1"/>
      <w:numFmt w:val="decimal"/>
      <w:lvlText w:val="(%2)"/>
      <w:lvlJc w:val="left"/>
      <w:pPr>
        <w:tabs>
          <w:tab w:val="left" w:pos="445"/>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2FA4ED46">
      <w:start w:val="1"/>
      <w:numFmt w:val="decimal"/>
      <w:lvlText w:val="(%3)"/>
      <w:lvlJc w:val="left"/>
      <w:pPr>
        <w:tabs>
          <w:tab w:val="left" w:pos="445"/>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59D0FD48">
      <w:start w:val="1"/>
      <w:numFmt w:val="decimal"/>
      <w:lvlText w:val="(%4)"/>
      <w:lvlJc w:val="left"/>
      <w:pPr>
        <w:tabs>
          <w:tab w:val="left" w:pos="445"/>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4930474E">
      <w:start w:val="1"/>
      <w:numFmt w:val="decimal"/>
      <w:lvlText w:val="(%5)"/>
      <w:lvlJc w:val="left"/>
      <w:pPr>
        <w:tabs>
          <w:tab w:val="left" w:pos="445"/>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E724E93A">
      <w:start w:val="1"/>
      <w:numFmt w:val="decimal"/>
      <w:lvlText w:val="(%6)"/>
      <w:lvlJc w:val="left"/>
      <w:pPr>
        <w:tabs>
          <w:tab w:val="left" w:pos="445"/>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DA429406">
      <w:start w:val="1"/>
      <w:numFmt w:val="decimal"/>
      <w:lvlText w:val="(%7)"/>
      <w:lvlJc w:val="left"/>
      <w:pPr>
        <w:tabs>
          <w:tab w:val="left" w:pos="445"/>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4D54FCC8">
      <w:start w:val="1"/>
      <w:numFmt w:val="decimal"/>
      <w:lvlText w:val="(%8)"/>
      <w:lvlJc w:val="left"/>
      <w:pPr>
        <w:tabs>
          <w:tab w:val="left" w:pos="445"/>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3B941314">
      <w:start w:val="1"/>
      <w:numFmt w:val="decimal"/>
      <w:lvlText w:val="(%9)"/>
      <w:lvlJc w:val="left"/>
      <w:pPr>
        <w:tabs>
          <w:tab w:val="left" w:pos="445"/>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1">
    <w:nsid w:val="203546B2"/>
    <w:multiLevelType w:val="hybridMultilevel"/>
    <w:tmpl w:val="85F8E91C"/>
    <w:numStyleLink w:val="ImportedStyle10"/>
  </w:abstractNum>
  <w:abstractNum w:abstractNumId="12">
    <w:nsid w:val="25643142"/>
    <w:multiLevelType w:val="hybridMultilevel"/>
    <w:tmpl w:val="CDC82D1A"/>
    <w:styleLink w:val="ImportedStyle100"/>
    <w:lvl w:ilvl="0" w:tplc="BCEAF882">
      <w:start w:val="1"/>
      <w:numFmt w:val="lowerLetter"/>
      <w:lvlText w:val="%1)"/>
      <w:lvlJc w:val="left"/>
      <w:pPr>
        <w:tabs>
          <w:tab w:val="left" w:pos="1570"/>
        </w:tabs>
        <w:ind w:left="262"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tplc="2468F2BC">
      <w:start w:val="1"/>
      <w:numFmt w:val="lowerLetter"/>
      <w:lvlText w:val="%2)"/>
      <w:lvlJc w:val="left"/>
      <w:pPr>
        <w:tabs>
          <w:tab w:val="left" w:pos="1570"/>
        </w:tabs>
        <w:ind w:left="868"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9BD83034">
      <w:start w:val="1"/>
      <w:numFmt w:val="lowerLetter"/>
      <w:lvlText w:val="%3)"/>
      <w:lvlJc w:val="left"/>
      <w:pPr>
        <w:ind w:left="157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B3961D5E">
      <w:start w:val="1"/>
      <w:numFmt w:val="lowerLetter"/>
      <w:lvlText w:val="%4)"/>
      <w:lvlJc w:val="left"/>
      <w:pPr>
        <w:tabs>
          <w:tab w:val="left" w:pos="1570"/>
        </w:tabs>
        <w:ind w:left="217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26E6A0DE">
      <w:start w:val="1"/>
      <w:numFmt w:val="lowerLetter"/>
      <w:lvlText w:val="%5)"/>
      <w:lvlJc w:val="left"/>
      <w:pPr>
        <w:tabs>
          <w:tab w:val="left" w:pos="1570"/>
        </w:tabs>
        <w:ind w:left="2782"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C749740">
      <w:start w:val="1"/>
      <w:numFmt w:val="lowerLetter"/>
      <w:lvlText w:val="%6)"/>
      <w:lvlJc w:val="left"/>
      <w:pPr>
        <w:tabs>
          <w:tab w:val="left" w:pos="1570"/>
        </w:tabs>
        <w:ind w:left="338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102A8348">
      <w:start w:val="1"/>
      <w:numFmt w:val="lowerLetter"/>
      <w:lvlText w:val="%7)"/>
      <w:lvlJc w:val="left"/>
      <w:pPr>
        <w:tabs>
          <w:tab w:val="left" w:pos="1570"/>
        </w:tabs>
        <w:ind w:left="3994"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CE0896E4">
      <w:start w:val="1"/>
      <w:numFmt w:val="lowerLetter"/>
      <w:lvlText w:val="%8)"/>
      <w:lvlJc w:val="left"/>
      <w:pPr>
        <w:tabs>
          <w:tab w:val="left" w:pos="1570"/>
        </w:tabs>
        <w:ind w:left="460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134EE762">
      <w:start w:val="1"/>
      <w:numFmt w:val="lowerLetter"/>
      <w:lvlText w:val="%9)"/>
      <w:lvlJc w:val="left"/>
      <w:pPr>
        <w:tabs>
          <w:tab w:val="left" w:pos="1570"/>
        </w:tabs>
        <w:ind w:left="520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3">
    <w:nsid w:val="28377E5E"/>
    <w:multiLevelType w:val="hybridMultilevel"/>
    <w:tmpl w:val="4C26DC6E"/>
    <w:lvl w:ilvl="0" w:tplc="1EC85EBC">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48AA200">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7465688">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E0CEBF6">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2421698">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4BB255FA">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FE2644A">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5FA28F2">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34B09614">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nsid w:val="29CF2C15"/>
    <w:multiLevelType w:val="hybridMultilevel"/>
    <w:tmpl w:val="F4DA1598"/>
    <w:numStyleLink w:val="ImportedStyle11"/>
  </w:abstractNum>
  <w:abstractNum w:abstractNumId="15">
    <w:nsid w:val="2A0404E8"/>
    <w:multiLevelType w:val="hybridMultilevel"/>
    <w:tmpl w:val="E0DE3590"/>
    <w:styleLink w:val="ImportedStyle2"/>
    <w:lvl w:ilvl="0" w:tplc="3DA6838A">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F25110">
      <w:start w:val="1"/>
      <w:numFmt w:val="bullet"/>
      <w:lvlText w:val="·"/>
      <w:lvlJc w:val="left"/>
      <w:pPr>
        <w:tabs>
          <w:tab w:val="left" w:pos="808"/>
        </w:tabs>
        <w:ind w:left="174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2EB6651A">
      <w:start w:val="1"/>
      <w:numFmt w:val="bullet"/>
      <w:lvlText w:val="·"/>
      <w:lvlJc w:val="left"/>
      <w:pPr>
        <w:tabs>
          <w:tab w:val="left" w:pos="808"/>
        </w:tabs>
        <w:ind w:left="268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1262C08">
      <w:start w:val="1"/>
      <w:numFmt w:val="bullet"/>
      <w:lvlText w:val="·"/>
      <w:lvlJc w:val="left"/>
      <w:pPr>
        <w:tabs>
          <w:tab w:val="left" w:pos="808"/>
        </w:tabs>
        <w:ind w:left="362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E9E5C48">
      <w:start w:val="1"/>
      <w:numFmt w:val="bullet"/>
      <w:lvlText w:val="·"/>
      <w:lvlJc w:val="left"/>
      <w:pPr>
        <w:tabs>
          <w:tab w:val="left" w:pos="808"/>
        </w:tabs>
        <w:ind w:left="4562"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EA67016">
      <w:start w:val="1"/>
      <w:numFmt w:val="bullet"/>
      <w:lvlText w:val="·"/>
      <w:lvlJc w:val="left"/>
      <w:pPr>
        <w:tabs>
          <w:tab w:val="left" w:pos="808"/>
        </w:tabs>
        <w:ind w:left="550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68FE3C8A">
      <w:start w:val="1"/>
      <w:numFmt w:val="bullet"/>
      <w:lvlText w:val="·"/>
      <w:lvlJc w:val="left"/>
      <w:pPr>
        <w:tabs>
          <w:tab w:val="left" w:pos="808"/>
        </w:tabs>
        <w:ind w:left="644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D58C992">
      <w:start w:val="1"/>
      <w:numFmt w:val="bullet"/>
      <w:lvlText w:val="·"/>
      <w:lvlJc w:val="left"/>
      <w:pPr>
        <w:tabs>
          <w:tab w:val="left" w:pos="808"/>
        </w:tabs>
        <w:ind w:left="7384"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B6A257C">
      <w:start w:val="1"/>
      <w:numFmt w:val="bullet"/>
      <w:lvlText w:val="·"/>
      <w:lvlJc w:val="left"/>
      <w:pPr>
        <w:tabs>
          <w:tab w:val="left" w:pos="808"/>
        </w:tabs>
        <w:ind w:left="83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nsid w:val="2A425026"/>
    <w:multiLevelType w:val="hybridMultilevel"/>
    <w:tmpl w:val="9F1ED4F0"/>
    <w:numStyleLink w:val="ImportedStyle30"/>
  </w:abstractNum>
  <w:abstractNum w:abstractNumId="17">
    <w:nsid w:val="2AB10C06"/>
    <w:multiLevelType w:val="hybridMultilevel"/>
    <w:tmpl w:val="9822E8FE"/>
    <w:numStyleLink w:val="ImportedStyle7"/>
  </w:abstractNum>
  <w:abstractNum w:abstractNumId="18">
    <w:nsid w:val="2B4A03E5"/>
    <w:multiLevelType w:val="hybridMultilevel"/>
    <w:tmpl w:val="1500F9BA"/>
    <w:lvl w:ilvl="0" w:tplc="DBF4C2EA">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CB07F32">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0386AC8C">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6869B24">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CE21E64">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3BC2F3D6">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96CC878">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522C0A2">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3140FD8">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nsid w:val="2C4D51D5"/>
    <w:multiLevelType w:val="hybridMultilevel"/>
    <w:tmpl w:val="94900314"/>
    <w:numStyleLink w:val="ImportedStyle13"/>
  </w:abstractNum>
  <w:abstractNum w:abstractNumId="20">
    <w:nsid w:val="2DA96D7F"/>
    <w:multiLevelType w:val="hybridMultilevel"/>
    <w:tmpl w:val="8A5A25F6"/>
    <w:numStyleLink w:val="ImportedStyle3"/>
  </w:abstractNum>
  <w:abstractNum w:abstractNumId="21">
    <w:nsid w:val="3FE31FD0"/>
    <w:multiLevelType w:val="hybridMultilevel"/>
    <w:tmpl w:val="396670B4"/>
    <w:styleLink w:val="ImportedStyle9"/>
    <w:lvl w:ilvl="0" w:tplc="12549094">
      <w:start w:val="1"/>
      <w:numFmt w:val="decimal"/>
      <w:lvlText w:val="(%1)"/>
      <w:lvlJc w:val="left"/>
      <w:pPr>
        <w:tabs>
          <w:tab w:val="left" w:pos="1221"/>
        </w:tabs>
        <w:ind w:left="1221"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E460FBD6">
      <w:start w:val="1"/>
      <w:numFmt w:val="decimal"/>
      <w:lvlText w:val="(%2)"/>
      <w:lvlJc w:val="left"/>
      <w:pPr>
        <w:tabs>
          <w:tab w:val="left" w:pos="1219"/>
          <w:tab w:val="left" w:pos="1221"/>
        </w:tabs>
        <w:ind w:left="11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0268932C">
      <w:start w:val="1"/>
      <w:numFmt w:val="decimal"/>
      <w:lvlText w:val="(%3)"/>
      <w:lvlJc w:val="left"/>
      <w:pPr>
        <w:tabs>
          <w:tab w:val="left" w:pos="1219"/>
          <w:tab w:val="left" w:pos="1221"/>
        </w:tabs>
        <w:ind w:left="18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78E2191C">
      <w:start w:val="1"/>
      <w:numFmt w:val="decimal"/>
      <w:lvlText w:val="(%4)"/>
      <w:lvlJc w:val="left"/>
      <w:pPr>
        <w:tabs>
          <w:tab w:val="left" w:pos="1219"/>
          <w:tab w:val="left" w:pos="1221"/>
        </w:tabs>
        <w:ind w:left="25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C1F45C0A">
      <w:start w:val="1"/>
      <w:numFmt w:val="decimal"/>
      <w:lvlText w:val="(%5)"/>
      <w:lvlJc w:val="left"/>
      <w:pPr>
        <w:tabs>
          <w:tab w:val="left" w:pos="1219"/>
          <w:tab w:val="left" w:pos="1221"/>
        </w:tabs>
        <w:ind w:left="330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60A4EAA">
      <w:start w:val="1"/>
      <w:numFmt w:val="decimal"/>
      <w:lvlText w:val="(%6)"/>
      <w:lvlJc w:val="left"/>
      <w:pPr>
        <w:tabs>
          <w:tab w:val="left" w:pos="1219"/>
          <w:tab w:val="left" w:pos="1221"/>
        </w:tabs>
        <w:ind w:left="402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4198D680">
      <w:start w:val="1"/>
      <w:numFmt w:val="decimal"/>
      <w:lvlText w:val="(%7)"/>
      <w:lvlJc w:val="left"/>
      <w:pPr>
        <w:tabs>
          <w:tab w:val="left" w:pos="1219"/>
          <w:tab w:val="left" w:pos="1221"/>
        </w:tabs>
        <w:ind w:left="47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AC98DC68">
      <w:start w:val="1"/>
      <w:numFmt w:val="decimal"/>
      <w:lvlText w:val="(%8)"/>
      <w:lvlJc w:val="left"/>
      <w:pPr>
        <w:tabs>
          <w:tab w:val="left" w:pos="1219"/>
          <w:tab w:val="left" w:pos="1221"/>
        </w:tabs>
        <w:ind w:left="54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1AABB04">
      <w:start w:val="1"/>
      <w:numFmt w:val="decimal"/>
      <w:lvlText w:val="(%9)"/>
      <w:lvlJc w:val="left"/>
      <w:pPr>
        <w:tabs>
          <w:tab w:val="left" w:pos="1219"/>
          <w:tab w:val="left" w:pos="1221"/>
        </w:tabs>
        <w:ind w:left="61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2">
    <w:nsid w:val="45E23AC7"/>
    <w:multiLevelType w:val="hybridMultilevel"/>
    <w:tmpl w:val="0E9CEBF8"/>
    <w:numStyleLink w:val="ImportedStyle6"/>
  </w:abstractNum>
  <w:abstractNum w:abstractNumId="23">
    <w:nsid w:val="4AFF5B44"/>
    <w:multiLevelType w:val="hybridMultilevel"/>
    <w:tmpl w:val="0E9CEBF8"/>
    <w:styleLink w:val="ImportedStyle6"/>
    <w:lvl w:ilvl="0" w:tplc="4C524AD8">
      <w:start w:val="1"/>
      <w:numFmt w:val="decimal"/>
      <w:lvlText w:val="(%1)"/>
      <w:lvlJc w:val="left"/>
      <w:pPr>
        <w:tabs>
          <w:tab w:val="num" w:pos="364"/>
        </w:tabs>
        <w:ind w:left="1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1" w:tplc="A0EE47C2">
      <w:start w:val="1"/>
      <w:numFmt w:val="decimal"/>
      <w:lvlText w:val="(%2)"/>
      <w:lvlJc w:val="left"/>
      <w:pPr>
        <w:tabs>
          <w:tab w:val="left" w:pos="364"/>
          <w:tab w:val="num" w:pos="1084"/>
        </w:tabs>
        <w:ind w:left="9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2" w:tplc="50286B5A">
      <w:start w:val="1"/>
      <w:numFmt w:val="decimal"/>
      <w:lvlText w:val="(%3)"/>
      <w:lvlJc w:val="left"/>
      <w:pPr>
        <w:tabs>
          <w:tab w:val="left" w:pos="364"/>
          <w:tab w:val="num" w:pos="1804"/>
        </w:tabs>
        <w:ind w:left="16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3" w:tplc="F19EDDC6">
      <w:start w:val="1"/>
      <w:numFmt w:val="decimal"/>
      <w:lvlText w:val="(%4)"/>
      <w:lvlJc w:val="left"/>
      <w:pPr>
        <w:tabs>
          <w:tab w:val="left" w:pos="364"/>
          <w:tab w:val="num" w:pos="2524"/>
        </w:tabs>
        <w:ind w:left="23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4" w:tplc="9A0A10CA">
      <w:start w:val="1"/>
      <w:numFmt w:val="decimal"/>
      <w:lvlText w:val="(%5)"/>
      <w:lvlJc w:val="left"/>
      <w:pPr>
        <w:tabs>
          <w:tab w:val="left" w:pos="364"/>
          <w:tab w:val="num" w:pos="3244"/>
        </w:tabs>
        <w:ind w:left="306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5" w:tplc="8B5608EA">
      <w:start w:val="1"/>
      <w:numFmt w:val="decimal"/>
      <w:lvlText w:val="(%6)"/>
      <w:lvlJc w:val="left"/>
      <w:pPr>
        <w:tabs>
          <w:tab w:val="left" w:pos="364"/>
          <w:tab w:val="num" w:pos="3964"/>
        </w:tabs>
        <w:ind w:left="37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6" w:tplc="73D4F7D8">
      <w:start w:val="1"/>
      <w:numFmt w:val="decimal"/>
      <w:lvlText w:val="(%7)"/>
      <w:lvlJc w:val="left"/>
      <w:pPr>
        <w:tabs>
          <w:tab w:val="left" w:pos="364"/>
          <w:tab w:val="num" w:pos="4684"/>
        </w:tabs>
        <w:ind w:left="45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7" w:tplc="D004C38E">
      <w:start w:val="1"/>
      <w:numFmt w:val="decimal"/>
      <w:lvlText w:val="(%8)"/>
      <w:lvlJc w:val="left"/>
      <w:pPr>
        <w:tabs>
          <w:tab w:val="left" w:pos="364"/>
          <w:tab w:val="num" w:pos="5404"/>
        </w:tabs>
        <w:ind w:left="52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8" w:tplc="ACDAA188">
      <w:start w:val="1"/>
      <w:numFmt w:val="decimal"/>
      <w:lvlText w:val="(%9)"/>
      <w:lvlJc w:val="left"/>
      <w:pPr>
        <w:tabs>
          <w:tab w:val="left" w:pos="364"/>
          <w:tab w:val="num" w:pos="6124"/>
        </w:tabs>
        <w:ind w:left="59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abstractNum>
  <w:abstractNum w:abstractNumId="24">
    <w:nsid w:val="54D6669A"/>
    <w:multiLevelType w:val="hybridMultilevel"/>
    <w:tmpl w:val="CDA23E4A"/>
    <w:numStyleLink w:val="ImportedStyle4"/>
  </w:abstractNum>
  <w:abstractNum w:abstractNumId="25">
    <w:nsid w:val="593A56DA"/>
    <w:multiLevelType w:val="hybridMultilevel"/>
    <w:tmpl w:val="E0DE3590"/>
    <w:numStyleLink w:val="ImportedStyle2"/>
  </w:abstractNum>
  <w:abstractNum w:abstractNumId="26">
    <w:nsid w:val="5F1C73CF"/>
    <w:multiLevelType w:val="hybridMultilevel"/>
    <w:tmpl w:val="25DEFB7A"/>
    <w:lvl w:ilvl="0" w:tplc="434C2F10">
      <w:start w:val="1"/>
      <w:numFmt w:val="lowerRoman"/>
      <w:suff w:val="nothing"/>
      <w:lvlText w:val="(%1)"/>
      <w:lvlJc w:val="left"/>
      <w:pPr>
        <w:tabs>
          <w:tab w:val="left" w:pos="267"/>
          <w:tab w:val="left" w:pos="6896"/>
        </w:tabs>
        <w:ind w:left="2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91E21EE">
      <w:start w:val="1"/>
      <w:numFmt w:val="lowerRoman"/>
      <w:suff w:val="nothing"/>
      <w:lvlText w:val="(%2)"/>
      <w:lvlJc w:val="left"/>
      <w:pPr>
        <w:tabs>
          <w:tab w:val="left" w:pos="267"/>
          <w:tab w:val="left" w:pos="6896"/>
        </w:tabs>
        <w:ind w:left="9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D229658">
      <w:start w:val="1"/>
      <w:numFmt w:val="lowerRoman"/>
      <w:suff w:val="nothing"/>
      <w:lvlText w:val="(%3)"/>
      <w:lvlJc w:val="left"/>
      <w:pPr>
        <w:tabs>
          <w:tab w:val="left" w:pos="267"/>
          <w:tab w:val="left" w:pos="6896"/>
        </w:tabs>
        <w:ind w:left="16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292D150">
      <w:start w:val="1"/>
      <w:numFmt w:val="lowerRoman"/>
      <w:suff w:val="nothing"/>
      <w:lvlText w:val="(%4)"/>
      <w:lvlJc w:val="left"/>
      <w:pPr>
        <w:tabs>
          <w:tab w:val="left" w:pos="267"/>
          <w:tab w:val="left" w:pos="6896"/>
        </w:tabs>
        <w:ind w:left="23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598E328">
      <w:start w:val="1"/>
      <w:numFmt w:val="lowerRoman"/>
      <w:suff w:val="nothing"/>
      <w:lvlText w:val="(%5)"/>
      <w:lvlJc w:val="left"/>
      <w:pPr>
        <w:tabs>
          <w:tab w:val="left" w:pos="267"/>
          <w:tab w:val="left" w:pos="6896"/>
        </w:tabs>
        <w:ind w:left="309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22E6F60">
      <w:start w:val="1"/>
      <w:numFmt w:val="lowerRoman"/>
      <w:suff w:val="nothing"/>
      <w:lvlText w:val="(%6)"/>
      <w:lvlJc w:val="left"/>
      <w:pPr>
        <w:tabs>
          <w:tab w:val="left" w:pos="267"/>
          <w:tab w:val="left" w:pos="6896"/>
        </w:tabs>
        <w:ind w:left="38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744081E">
      <w:start w:val="1"/>
      <w:numFmt w:val="lowerRoman"/>
      <w:suff w:val="nothing"/>
      <w:lvlText w:val="(%7)"/>
      <w:lvlJc w:val="left"/>
      <w:pPr>
        <w:tabs>
          <w:tab w:val="left" w:pos="267"/>
          <w:tab w:val="left" w:pos="6896"/>
        </w:tabs>
        <w:ind w:left="45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CEAEE2A">
      <w:start w:val="1"/>
      <w:numFmt w:val="lowerRoman"/>
      <w:suff w:val="nothing"/>
      <w:lvlText w:val="(%8)"/>
      <w:lvlJc w:val="left"/>
      <w:pPr>
        <w:tabs>
          <w:tab w:val="left" w:pos="267"/>
          <w:tab w:val="left" w:pos="6896"/>
        </w:tabs>
        <w:ind w:left="52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D802382">
      <w:start w:val="1"/>
      <w:numFmt w:val="lowerRoman"/>
      <w:suff w:val="nothing"/>
      <w:lvlText w:val="(%9)"/>
      <w:lvlJc w:val="left"/>
      <w:pPr>
        <w:tabs>
          <w:tab w:val="left" w:pos="267"/>
          <w:tab w:val="left" w:pos="6896"/>
        </w:tabs>
        <w:ind w:left="59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nsid w:val="6035143B"/>
    <w:multiLevelType w:val="hybridMultilevel"/>
    <w:tmpl w:val="9F1ED4F0"/>
    <w:styleLink w:val="ImportedStyle30"/>
    <w:lvl w:ilvl="0" w:tplc="ACA840BC">
      <w:start w:val="1"/>
      <w:numFmt w:val="bullet"/>
      <w:lvlText w:val="•"/>
      <w:lvlJc w:val="left"/>
      <w:pPr>
        <w:tabs>
          <w:tab w:val="left" w:pos="808"/>
        </w:tabs>
        <w:ind w:left="655" w:hanging="6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8"/>
        <w:szCs w:val="18"/>
        <w:highlight w:val="none"/>
        <w:vertAlign w:val="baseline"/>
      </w:rPr>
    </w:lvl>
    <w:lvl w:ilvl="1" w:tplc="006446AE">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A6AB76A">
      <w:start w:val="1"/>
      <w:numFmt w:val="bullet"/>
      <w:lvlText w:val="·"/>
      <w:lvlJc w:val="left"/>
      <w:pPr>
        <w:tabs>
          <w:tab w:val="left" w:pos="808"/>
        </w:tabs>
        <w:ind w:left="184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D2DA9514">
      <w:start w:val="1"/>
      <w:numFmt w:val="bullet"/>
      <w:lvlText w:val="·"/>
      <w:lvlJc w:val="left"/>
      <w:pPr>
        <w:tabs>
          <w:tab w:val="left" w:pos="808"/>
        </w:tabs>
        <w:ind w:left="289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A2EFABE">
      <w:start w:val="1"/>
      <w:numFmt w:val="bullet"/>
      <w:lvlText w:val="·"/>
      <w:lvlJc w:val="left"/>
      <w:pPr>
        <w:tabs>
          <w:tab w:val="left" w:pos="808"/>
        </w:tabs>
        <w:ind w:left="393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45C1C92">
      <w:start w:val="1"/>
      <w:numFmt w:val="bullet"/>
      <w:lvlText w:val="·"/>
      <w:lvlJc w:val="left"/>
      <w:pPr>
        <w:tabs>
          <w:tab w:val="left" w:pos="808"/>
        </w:tabs>
        <w:ind w:left="498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6724984">
      <w:start w:val="1"/>
      <w:numFmt w:val="bullet"/>
      <w:lvlText w:val="·"/>
      <w:lvlJc w:val="left"/>
      <w:pPr>
        <w:tabs>
          <w:tab w:val="left" w:pos="808"/>
        </w:tabs>
        <w:ind w:left="60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54C7BB0">
      <w:start w:val="1"/>
      <w:numFmt w:val="bullet"/>
      <w:lvlText w:val="·"/>
      <w:lvlJc w:val="left"/>
      <w:pPr>
        <w:tabs>
          <w:tab w:val="left" w:pos="808"/>
        </w:tabs>
        <w:ind w:left="707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AAD41D84">
      <w:start w:val="1"/>
      <w:numFmt w:val="bullet"/>
      <w:lvlText w:val="·"/>
      <w:lvlJc w:val="left"/>
      <w:pPr>
        <w:tabs>
          <w:tab w:val="left" w:pos="808"/>
        </w:tabs>
        <w:ind w:left="8116"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nsid w:val="61A40DD1"/>
    <w:multiLevelType w:val="hybridMultilevel"/>
    <w:tmpl w:val="396670B4"/>
    <w:numStyleLink w:val="ImportedStyle9"/>
  </w:abstractNum>
  <w:abstractNum w:abstractNumId="29">
    <w:nsid w:val="723D713E"/>
    <w:multiLevelType w:val="hybridMultilevel"/>
    <w:tmpl w:val="4D202E2A"/>
    <w:styleLink w:val="ImportedStyle16"/>
    <w:lvl w:ilvl="0" w:tplc="58AE73F4">
      <w:start w:val="1"/>
      <w:numFmt w:val="decimal"/>
      <w:lvlText w:val="(%1)"/>
      <w:lvlJc w:val="left"/>
      <w:pPr>
        <w:tabs>
          <w:tab w:val="left" w:pos="371"/>
        </w:tabs>
        <w:ind w:left="37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B274AC84">
      <w:start w:val="1"/>
      <w:numFmt w:val="decimal"/>
      <w:lvlText w:val="(%2)"/>
      <w:lvlJc w:val="left"/>
      <w:pPr>
        <w:tabs>
          <w:tab w:val="left" w:pos="368"/>
          <w:tab w:val="left" w:pos="371"/>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BEB849FC">
      <w:start w:val="1"/>
      <w:numFmt w:val="decimal"/>
      <w:lvlText w:val="(%3)"/>
      <w:lvlJc w:val="left"/>
      <w:pPr>
        <w:tabs>
          <w:tab w:val="left" w:pos="368"/>
          <w:tab w:val="left" w:pos="371"/>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C74E937C">
      <w:start w:val="1"/>
      <w:numFmt w:val="decimal"/>
      <w:lvlText w:val="(%4)"/>
      <w:lvlJc w:val="left"/>
      <w:pPr>
        <w:tabs>
          <w:tab w:val="left" w:pos="368"/>
          <w:tab w:val="left" w:pos="371"/>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404DA22">
      <w:start w:val="1"/>
      <w:numFmt w:val="decimal"/>
      <w:lvlText w:val="(%5)"/>
      <w:lvlJc w:val="left"/>
      <w:pPr>
        <w:tabs>
          <w:tab w:val="left" w:pos="368"/>
          <w:tab w:val="left" w:pos="371"/>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C22EE0F4">
      <w:start w:val="1"/>
      <w:numFmt w:val="decimal"/>
      <w:lvlText w:val="(%6)"/>
      <w:lvlJc w:val="left"/>
      <w:pPr>
        <w:tabs>
          <w:tab w:val="left" w:pos="368"/>
          <w:tab w:val="left" w:pos="371"/>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84DEB740">
      <w:start w:val="1"/>
      <w:numFmt w:val="decimal"/>
      <w:lvlText w:val="(%7)"/>
      <w:lvlJc w:val="left"/>
      <w:pPr>
        <w:tabs>
          <w:tab w:val="left" w:pos="368"/>
          <w:tab w:val="left" w:pos="371"/>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86F04BEE">
      <w:start w:val="1"/>
      <w:numFmt w:val="decimal"/>
      <w:lvlText w:val="(%8)"/>
      <w:lvlJc w:val="left"/>
      <w:pPr>
        <w:tabs>
          <w:tab w:val="left" w:pos="368"/>
          <w:tab w:val="left" w:pos="371"/>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7FDE012A">
      <w:start w:val="1"/>
      <w:numFmt w:val="decimal"/>
      <w:lvlText w:val="(%9)"/>
      <w:lvlJc w:val="left"/>
      <w:pPr>
        <w:tabs>
          <w:tab w:val="left" w:pos="368"/>
          <w:tab w:val="left" w:pos="371"/>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0">
    <w:nsid w:val="727A0E2B"/>
    <w:multiLevelType w:val="hybridMultilevel"/>
    <w:tmpl w:val="94900314"/>
    <w:styleLink w:val="ImportedStyle13"/>
    <w:lvl w:ilvl="0" w:tplc="6ABC4590">
      <w:start w:val="1"/>
      <w:numFmt w:val="bullet"/>
      <w:lvlText w:val="·"/>
      <w:lvlJc w:val="left"/>
      <w:pPr>
        <w:ind w:left="152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A06640A">
      <w:start w:val="1"/>
      <w:numFmt w:val="bullet"/>
      <w:lvlText w:val="·"/>
      <w:lvlJc w:val="left"/>
      <w:pPr>
        <w:tabs>
          <w:tab w:val="left" w:pos="1528"/>
        </w:tabs>
        <w:ind w:left="2403"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29668B9A">
      <w:start w:val="1"/>
      <w:numFmt w:val="bullet"/>
      <w:lvlText w:val="·"/>
      <w:lvlJc w:val="left"/>
      <w:pPr>
        <w:tabs>
          <w:tab w:val="left" w:pos="1528"/>
        </w:tabs>
        <w:ind w:left="3286"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F0058F0">
      <w:start w:val="1"/>
      <w:numFmt w:val="bullet"/>
      <w:lvlText w:val="·"/>
      <w:lvlJc w:val="left"/>
      <w:pPr>
        <w:tabs>
          <w:tab w:val="left" w:pos="1528"/>
        </w:tabs>
        <w:ind w:left="4169"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B58263E">
      <w:start w:val="1"/>
      <w:numFmt w:val="bullet"/>
      <w:lvlText w:val="·"/>
      <w:lvlJc w:val="left"/>
      <w:pPr>
        <w:tabs>
          <w:tab w:val="left" w:pos="1528"/>
        </w:tabs>
        <w:ind w:left="5052"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5DA7E70">
      <w:start w:val="1"/>
      <w:numFmt w:val="bullet"/>
      <w:lvlText w:val="·"/>
      <w:lvlJc w:val="left"/>
      <w:pPr>
        <w:tabs>
          <w:tab w:val="left" w:pos="1528"/>
        </w:tabs>
        <w:ind w:left="5935"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052A64B8">
      <w:start w:val="1"/>
      <w:numFmt w:val="bullet"/>
      <w:lvlText w:val="·"/>
      <w:lvlJc w:val="left"/>
      <w:pPr>
        <w:tabs>
          <w:tab w:val="left" w:pos="1528"/>
        </w:tabs>
        <w:ind w:left="681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65C6C1C">
      <w:start w:val="1"/>
      <w:numFmt w:val="bullet"/>
      <w:lvlText w:val="·"/>
      <w:lvlJc w:val="left"/>
      <w:pPr>
        <w:tabs>
          <w:tab w:val="left" w:pos="1528"/>
        </w:tabs>
        <w:ind w:left="7701"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2CC6FD8">
      <w:start w:val="1"/>
      <w:numFmt w:val="bullet"/>
      <w:lvlText w:val="·"/>
      <w:lvlJc w:val="left"/>
      <w:pPr>
        <w:tabs>
          <w:tab w:val="left" w:pos="1528"/>
        </w:tabs>
        <w:ind w:left="8584"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nsid w:val="73A127DF"/>
    <w:multiLevelType w:val="hybridMultilevel"/>
    <w:tmpl w:val="B838CF90"/>
    <w:lvl w:ilvl="0" w:tplc="4DF0891C">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1780E32">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61A467C">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61C09C40">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326AD1C">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9B6AA0E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7D56D3D2">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E14744A">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398352A">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nsid w:val="766F43E5"/>
    <w:multiLevelType w:val="hybridMultilevel"/>
    <w:tmpl w:val="F4DA1598"/>
    <w:styleLink w:val="ImportedStyle11"/>
    <w:lvl w:ilvl="0" w:tplc="B00ADBEA">
      <w:start w:val="1"/>
      <w:numFmt w:val="lowerLetter"/>
      <w:lvlText w:val="%1)"/>
      <w:lvlJc w:val="left"/>
      <w:pPr>
        <w:ind w:left="1091"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3CA6148C">
      <w:start w:val="1"/>
      <w:numFmt w:val="lowerLetter"/>
      <w:lvlText w:val="%2)"/>
      <w:lvlJc w:val="left"/>
      <w:pPr>
        <w:tabs>
          <w:tab w:val="left" w:pos="1091"/>
        </w:tabs>
        <w:ind w:left="10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C540B42C">
      <w:start w:val="1"/>
      <w:numFmt w:val="lowerLetter"/>
      <w:lvlText w:val="%3)"/>
      <w:lvlJc w:val="left"/>
      <w:pPr>
        <w:tabs>
          <w:tab w:val="left" w:pos="1091"/>
        </w:tabs>
        <w:ind w:left="17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7F0ED7AA">
      <w:start w:val="1"/>
      <w:numFmt w:val="lowerLetter"/>
      <w:lvlText w:val="%4)"/>
      <w:lvlJc w:val="left"/>
      <w:pPr>
        <w:tabs>
          <w:tab w:val="left" w:pos="1091"/>
        </w:tabs>
        <w:ind w:left="25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13AE4524">
      <w:start w:val="1"/>
      <w:numFmt w:val="lowerLetter"/>
      <w:lvlText w:val="%5)"/>
      <w:lvlJc w:val="left"/>
      <w:pPr>
        <w:tabs>
          <w:tab w:val="left" w:pos="1091"/>
        </w:tabs>
        <w:ind w:left="323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A30A172">
      <w:start w:val="1"/>
      <w:numFmt w:val="lowerLetter"/>
      <w:lvlText w:val="%6)"/>
      <w:lvlJc w:val="left"/>
      <w:pPr>
        <w:tabs>
          <w:tab w:val="left" w:pos="1091"/>
        </w:tabs>
        <w:ind w:left="395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8BEA4FA">
      <w:start w:val="1"/>
      <w:numFmt w:val="lowerLetter"/>
      <w:lvlText w:val="%7)"/>
      <w:lvlJc w:val="left"/>
      <w:pPr>
        <w:tabs>
          <w:tab w:val="left" w:pos="1091"/>
        </w:tabs>
        <w:ind w:left="46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98A800BE">
      <w:start w:val="1"/>
      <w:numFmt w:val="lowerLetter"/>
      <w:lvlText w:val="%8)"/>
      <w:lvlJc w:val="left"/>
      <w:pPr>
        <w:tabs>
          <w:tab w:val="left" w:pos="1091"/>
        </w:tabs>
        <w:ind w:left="53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CDC807E4">
      <w:start w:val="1"/>
      <w:numFmt w:val="lowerLetter"/>
      <w:lvlText w:val="%9)"/>
      <w:lvlJc w:val="left"/>
      <w:pPr>
        <w:tabs>
          <w:tab w:val="left" w:pos="1091"/>
        </w:tabs>
        <w:ind w:left="61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3">
    <w:nsid w:val="767B2A95"/>
    <w:multiLevelType w:val="hybridMultilevel"/>
    <w:tmpl w:val="85F8E91C"/>
    <w:styleLink w:val="ImportedStyle10"/>
    <w:lvl w:ilvl="0" w:tplc="6E926192">
      <w:start w:val="1"/>
      <w:numFmt w:val="bullet"/>
      <w:lvlText w:val="·"/>
      <w:lvlJc w:val="left"/>
      <w:pPr>
        <w:ind w:left="73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A927826">
      <w:start w:val="1"/>
      <w:numFmt w:val="bullet"/>
      <w:lvlText w:val="▪"/>
      <w:lvlJc w:val="left"/>
      <w:pPr>
        <w:ind w:left="1143" w:hanging="3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794C984">
      <w:start w:val="1"/>
      <w:numFmt w:val="bullet"/>
      <w:lvlText w:val="▪"/>
      <w:lvlJc w:val="left"/>
      <w:pPr>
        <w:tabs>
          <w:tab w:val="left" w:pos="1143"/>
        </w:tabs>
        <w:ind w:left="2226"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174F186">
      <w:start w:val="1"/>
      <w:numFmt w:val="bullet"/>
      <w:lvlText w:val="•"/>
      <w:lvlJc w:val="left"/>
      <w:pPr>
        <w:tabs>
          <w:tab w:val="left" w:pos="1143"/>
        </w:tabs>
        <w:ind w:left="330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CB47512">
      <w:start w:val="1"/>
      <w:numFmt w:val="bullet"/>
      <w:lvlText w:val="•"/>
      <w:lvlJc w:val="left"/>
      <w:pPr>
        <w:tabs>
          <w:tab w:val="left" w:pos="1143"/>
        </w:tabs>
        <w:ind w:left="503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E81F2">
      <w:start w:val="1"/>
      <w:numFmt w:val="bullet"/>
      <w:lvlText w:val="•"/>
      <w:lvlJc w:val="left"/>
      <w:pPr>
        <w:tabs>
          <w:tab w:val="left" w:pos="1143"/>
        </w:tabs>
        <w:ind w:left="676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24540A">
      <w:start w:val="1"/>
      <w:numFmt w:val="bullet"/>
      <w:lvlText w:val="•"/>
      <w:lvlJc w:val="left"/>
      <w:pPr>
        <w:tabs>
          <w:tab w:val="left" w:pos="1143"/>
        </w:tabs>
        <w:ind w:left="849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D6C46F4">
      <w:start w:val="1"/>
      <w:numFmt w:val="bullet"/>
      <w:lvlText w:val="•"/>
      <w:lvlJc w:val="left"/>
      <w:pPr>
        <w:tabs>
          <w:tab w:val="left" w:pos="1143"/>
        </w:tabs>
        <w:ind w:left="1022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4E8A5B8">
      <w:start w:val="1"/>
      <w:numFmt w:val="bullet"/>
      <w:lvlText w:val="•"/>
      <w:lvlJc w:val="left"/>
      <w:pPr>
        <w:tabs>
          <w:tab w:val="left" w:pos="1143"/>
        </w:tabs>
        <w:ind w:left="1195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nsid w:val="78C035D8"/>
    <w:multiLevelType w:val="hybridMultilevel"/>
    <w:tmpl w:val="AF04B378"/>
    <w:styleLink w:val="ImportedStyle17"/>
    <w:lvl w:ilvl="0" w:tplc="935238A4">
      <w:start w:val="1"/>
      <w:numFmt w:val="lowerLetter"/>
      <w:lvlText w:val="(%1)"/>
      <w:lvlJc w:val="left"/>
      <w:pPr>
        <w:ind w:left="8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CB82A22">
      <w:start w:val="1"/>
      <w:numFmt w:val="lowerLetter"/>
      <w:lvlText w:val="(%2)"/>
      <w:lvlJc w:val="left"/>
      <w:pPr>
        <w:tabs>
          <w:tab w:val="left" w:pos="808"/>
        </w:tabs>
        <w:ind w:left="14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42AAB0C">
      <w:start w:val="1"/>
      <w:numFmt w:val="lowerLetter"/>
      <w:lvlText w:val="(%3)"/>
      <w:lvlJc w:val="left"/>
      <w:pPr>
        <w:tabs>
          <w:tab w:val="left" w:pos="808"/>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62653F6">
      <w:start w:val="1"/>
      <w:numFmt w:val="lowerLetter"/>
      <w:lvlText w:val="(%4)"/>
      <w:lvlJc w:val="left"/>
      <w:pPr>
        <w:tabs>
          <w:tab w:val="left" w:pos="808"/>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45EEFDA">
      <w:start w:val="1"/>
      <w:numFmt w:val="lowerLetter"/>
      <w:lvlText w:val="(%5)"/>
      <w:lvlJc w:val="left"/>
      <w:pPr>
        <w:tabs>
          <w:tab w:val="left" w:pos="808"/>
        </w:tabs>
        <w:ind w:left="36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58E9AE8">
      <w:start w:val="1"/>
      <w:numFmt w:val="lowerLetter"/>
      <w:lvlText w:val="(%6)"/>
      <w:lvlJc w:val="left"/>
      <w:pPr>
        <w:tabs>
          <w:tab w:val="left" w:pos="808"/>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1BE4434">
      <w:start w:val="1"/>
      <w:numFmt w:val="lowerLetter"/>
      <w:lvlText w:val="(%7)"/>
      <w:lvlJc w:val="left"/>
      <w:pPr>
        <w:tabs>
          <w:tab w:val="left" w:pos="808"/>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0D4D842">
      <w:start w:val="1"/>
      <w:numFmt w:val="lowerLetter"/>
      <w:lvlText w:val="(%8)"/>
      <w:lvlJc w:val="left"/>
      <w:pPr>
        <w:tabs>
          <w:tab w:val="left" w:pos="808"/>
        </w:tabs>
        <w:ind w:left="57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1229A48">
      <w:start w:val="1"/>
      <w:numFmt w:val="lowerLetter"/>
      <w:lvlText w:val="(%9)"/>
      <w:lvlJc w:val="left"/>
      <w:pPr>
        <w:tabs>
          <w:tab w:val="left" w:pos="808"/>
        </w:tabs>
        <w:ind w:left="64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nsid w:val="793D76D7"/>
    <w:multiLevelType w:val="hybridMultilevel"/>
    <w:tmpl w:val="C4FECE14"/>
    <w:styleLink w:val="ImportedStyle12"/>
    <w:lvl w:ilvl="0" w:tplc="6624099C">
      <w:start w:val="1"/>
      <w:numFmt w:val="decimal"/>
      <w:lvlText w:val="%1)"/>
      <w:lvlJc w:val="left"/>
      <w:pPr>
        <w:ind w:left="661"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13B42194">
      <w:start w:val="1"/>
      <w:numFmt w:val="decimal"/>
      <w:lvlText w:val="%2)"/>
      <w:lvlJc w:val="left"/>
      <w:pPr>
        <w:tabs>
          <w:tab w:val="left" w:pos="661"/>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7ACA3476">
      <w:start w:val="1"/>
      <w:numFmt w:val="decimal"/>
      <w:lvlText w:val="%3)"/>
      <w:lvlJc w:val="left"/>
      <w:pPr>
        <w:tabs>
          <w:tab w:val="left" w:pos="661"/>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F49A63F4">
      <w:start w:val="1"/>
      <w:numFmt w:val="decimal"/>
      <w:lvlText w:val="%4)"/>
      <w:lvlJc w:val="left"/>
      <w:pPr>
        <w:tabs>
          <w:tab w:val="left" w:pos="661"/>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1616C57A">
      <w:start w:val="1"/>
      <w:numFmt w:val="decimal"/>
      <w:lvlText w:val="%5)"/>
      <w:lvlJc w:val="left"/>
      <w:pPr>
        <w:tabs>
          <w:tab w:val="left" w:pos="661"/>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BE82C20">
      <w:start w:val="1"/>
      <w:numFmt w:val="decimal"/>
      <w:lvlText w:val="%6)"/>
      <w:lvlJc w:val="left"/>
      <w:pPr>
        <w:tabs>
          <w:tab w:val="left" w:pos="661"/>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2AC421FC">
      <w:start w:val="1"/>
      <w:numFmt w:val="decimal"/>
      <w:lvlText w:val="%7)"/>
      <w:lvlJc w:val="left"/>
      <w:pPr>
        <w:tabs>
          <w:tab w:val="left" w:pos="661"/>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225EC9EE">
      <w:start w:val="1"/>
      <w:numFmt w:val="decimal"/>
      <w:lvlText w:val="%8)"/>
      <w:lvlJc w:val="left"/>
      <w:pPr>
        <w:tabs>
          <w:tab w:val="left" w:pos="661"/>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9DE9F78">
      <w:start w:val="1"/>
      <w:numFmt w:val="decimal"/>
      <w:lvlText w:val="%9)"/>
      <w:lvlJc w:val="left"/>
      <w:pPr>
        <w:tabs>
          <w:tab w:val="left" w:pos="661"/>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num w:numId="1">
    <w:abstractNumId w:val="26"/>
  </w:num>
  <w:num w:numId="2">
    <w:abstractNumId w:val="26"/>
    <w:lvlOverride w:ilvl="0">
      <w:lvl w:ilvl="0" w:tplc="434C2F10">
        <w:start w:val="1"/>
        <w:numFmt w:val="lowerRoman"/>
        <w:lvlText w:val="(%1)"/>
        <w:lvlJc w:val="left"/>
        <w:pPr>
          <w:tabs>
            <w:tab w:val="num" w:pos="328"/>
            <w:tab w:val="left" w:pos="1665"/>
            <w:tab w:val="left" w:pos="3602"/>
            <w:tab w:val="left" w:pos="5141"/>
            <w:tab w:val="left" w:pos="6920"/>
          </w:tabs>
          <w:ind w:left="2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91E21EE">
        <w:start w:val="1"/>
        <w:numFmt w:val="lowerRoman"/>
        <w:lvlText w:val="(%2)"/>
        <w:lvlJc w:val="left"/>
        <w:pPr>
          <w:tabs>
            <w:tab w:val="left" w:pos="328"/>
            <w:tab w:val="num" w:pos="1048"/>
            <w:tab w:val="left" w:pos="1665"/>
            <w:tab w:val="left" w:pos="3602"/>
            <w:tab w:val="left" w:pos="5141"/>
            <w:tab w:val="left" w:pos="6920"/>
          </w:tabs>
          <w:ind w:left="9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D229658">
        <w:start w:val="1"/>
        <w:numFmt w:val="lowerRoman"/>
        <w:lvlText w:val="(%3)"/>
        <w:lvlJc w:val="left"/>
        <w:pPr>
          <w:tabs>
            <w:tab w:val="left" w:pos="328"/>
            <w:tab w:val="left" w:pos="1665"/>
            <w:tab w:val="num" w:pos="1768"/>
            <w:tab w:val="left" w:pos="3602"/>
            <w:tab w:val="left" w:pos="5141"/>
            <w:tab w:val="left" w:pos="6920"/>
          </w:tabs>
          <w:ind w:left="17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292D150">
        <w:start w:val="1"/>
        <w:numFmt w:val="lowerRoman"/>
        <w:lvlText w:val="(%4)"/>
        <w:lvlJc w:val="left"/>
        <w:pPr>
          <w:tabs>
            <w:tab w:val="left" w:pos="328"/>
            <w:tab w:val="left" w:pos="1665"/>
            <w:tab w:val="num" w:pos="2488"/>
            <w:tab w:val="left" w:pos="3602"/>
            <w:tab w:val="left" w:pos="5141"/>
            <w:tab w:val="left" w:pos="6920"/>
          </w:tabs>
          <w:ind w:left="24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598E328">
        <w:start w:val="1"/>
        <w:numFmt w:val="lowerRoman"/>
        <w:lvlText w:val="(%5)"/>
        <w:lvlJc w:val="left"/>
        <w:pPr>
          <w:tabs>
            <w:tab w:val="left" w:pos="328"/>
            <w:tab w:val="left" w:pos="1665"/>
            <w:tab w:val="num" w:pos="3208"/>
            <w:tab w:val="left" w:pos="3602"/>
            <w:tab w:val="left" w:pos="5141"/>
            <w:tab w:val="left" w:pos="6920"/>
          </w:tabs>
          <w:ind w:left="315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22E6F60">
        <w:start w:val="1"/>
        <w:numFmt w:val="lowerRoman"/>
        <w:lvlText w:val="(%6)"/>
        <w:lvlJc w:val="left"/>
        <w:pPr>
          <w:tabs>
            <w:tab w:val="left" w:pos="328"/>
            <w:tab w:val="left" w:pos="1665"/>
            <w:tab w:val="left" w:pos="3602"/>
            <w:tab w:val="num" w:pos="3928"/>
            <w:tab w:val="left" w:pos="5141"/>
            <w:tab w:val="left" w:pos="6920"/>
          </w:tabs>
          <w:ind w:left="38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744081E">
        <w:start w:val="1"/>
        <w:numFmt w:val="lowerRoman"/>
        <w:lvlText w:val="(%7)"/>
        <w:lvlJc w:val="left"/>
        <w:pPr>
          <w:tabs>
            <w:tab w:val="left" w:pos="328"/>
            <w:tab w:val="left" w:pos="1665"/>
            <w:tab w:val="left" w:pos="3602"/>
            <w:tab w:val="num" w:pos="4648"/>
            <w:tab w:val="left" w:pos="5141"/>
            <w:tab w:val="left" w:pos="6920"/>
          </w:tabs>
          <w:ind w:left="45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CEAEE2A">
        <w:start w:val="1"/>
        <w:numFmt w:val="lowerRoman"/>
        <w:lvlText w:val="(%8)"/>
        <w:lvlJc w:val="left"/>
        <w:pPr>
          <w:tabs>
            <w:tab w:val="left" w:pos="328"/>
            <w:tab w:val="left" w:pos="1665"/>
            <w:tab w:val="left" w:pos="3602"/>
            <w:tab w:val="left" w:pos="5141"/>
            <w:tab w:val="num" w:pos="5368"/>
            <w:tab w:val="left" w:pos="6920"/>
          </w:tabs>
          <w:ind w:left="53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D802382">
        <w:start w:val="1"/>
        <w:numFmt w:val="lowerRoman"/>
        <w:lvlText w:val="(%9)"/>
        <w:lvlJc w:val="left"/>
        <w:pPr>
          <w:tabs>
            <w:tab w:val="left" w:pos="328"/>
            <w:tab w:val="left" w:pos="1665"/>
            <w:tab w:val="left" w:pos="3602"/>
            <w:tab w:val="left" w:pos="5141"/>
            <w:tab w:val="num" w:pos="6088"/>
            <w:tab w:val="left" w:pos="6920"/>
          </w:tabs>
          <w:ind w:left="60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15"/>
  </w:num>
  <w:num w:numId="4">
    <w:abstractNumId w:val="25"/>
  </w:num>
  <w:num w:numId="5">
    <w:abstractNumId w:val="10"/>
  </w:num>
  <w:num w:numId="6">
    <w:abstractNumId w:val="20"/>
  </w:num>
  <w:num w:numId="7">
    <w:abstractNumId w:val="27"/>
  </w:num>
  <w:num w:numId="8">
    <w:abstractNumId w:val="16"/>
  </w:num>
  <w:num w:numId="9">
    <w:abstractNumId w:val="7"/>
  </w:num>
  <w:num w:numId="10">
    <w:abstractNumId w:val="24"/>
  </w:num>
  <w:num w:numId="11">
    <w:abstractNumId w:val="0"/>
  </w:num>
  <w:num w:numId="12">
    <w:abstractNumId w:val="0"/>
    <w:lvlOverride w:ilvl="0">
      <w:lvl w:ilvl="0" w:tplc="A94EA532">
        <w:start w:val="1"/>
        <w:numFmt w:val="lowerRoman"/>
        <w:lvlText w:val="(%1)"/>
        <w:lvlJc w:val="left"/>
        <w:pPr>
          <w:ind w:left="703"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590CA50">
        <w:start w:val="1"/>
        <w:numFmt w:val="lowerRoman"/>
        <w:lvlText w:val="(%2)"/>
        <w:lvlJc w:val="left"/>
        <w:pPr>
          <w:tabs>
            <w:tab w:val="left" w:pos="703"/>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06AAB34">
        <w:start w:val="1"/>
        <w:numFmt w:val="lowerRoman"/>
        <w:lvlText w:val="(%3)"/>
        <w:lvlJc w:val="left"/>
        <w:pPr>
          <w:tabs>
            <w:tab w:val="left" w:pos="703"/>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1EC3608">
        <w:start w:val="1"/>
        <w:numFmt w:val="lowerRoman"/>
        <w:lvlText w:val="(%4)"/>
        <w:lvlJc w:val="left"/>
        <w:pPr>
          <w:tabs>
            <w:tab w:val="left" w:pos="703"/>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69C8808">
        <w:start w:val="1"/>
        <w:numFmt w:val="lowerRoman"/>
        <w:lvlText w:val="(%5)"/>
        <w:lvlJc w:val="left"/>
        <w:pPr>
          <w:tabs>
            <w:tab w:val="left" w:pos="703"/>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44E6740">
        <w:start w:val="1"/>
        <w:numFmt w:val="lowerRoman"/>
        <w:lvlText w:val="(%6)"/>
        <w:lvlJc w:val="left"/>
        <w:pPr>
          <w:tabs>
            <w:tab w:val="left" w:pos="703"/>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D3CFFFA">
        <w:start w:val="1"/>
        <w:numFmt w:val="lowerRoman"/>
        <w:lvlText w:val="(%7)"/>
        <w:lvlJc w:val="left"/>
        <w:pPr>
          <w:tabs>
            <w:tab w:val="left" w:pos="703"/>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2FCF644">
        <w:start w:val="1"/>
        <w:numFmt w:val="lowerRoman"/>
        <w:lvlText w:val="(%8)"/>
        <w:lvlJc w:val="left"/>
        <w:pPr>
          <w:tabs>
            <w:tab w:val="left" w:pos="703"/>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23015B8">
        <w:start w:val="1"/>
        <w:numFmt w:val="lowerRoman"/>
        <w:lvlText w:val="(%9)"/>
        <w:lvlJc w:val="left"/>
        <w:pPr>
          <w:tabs>
            <w:tab w:val="left" w:pos="703"/>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23"/>
  </w:num>
  <w:num w:numId="14">
    <w:abstractNumId w:val="22"/>
  </w:num>
  <w:num w:numId="15">
    <w:abstractNumId w:val="22"/>
    <w:lvlOverride w:ilvl="0">
      <w:lvl w:ilvl="0" w:tplc="FA7E4628">
        <w:start w:val="1"/>
        <w:numFmt w:val="decimal"/>
        <w:lvlText w:val="(%1)"/>
        <w:lvlJc w:val="left"/>
        <w:pPr>
          <w:ind w:left="405"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CCB2486E">
        <w:start w:val="1"/>
        <w:numFmt w:val="decimal"/>
        <w:lvlText w:val="(%2)"/>
        <w:lvlJc w:val="left"/>
        <w:pPr>
          <w:tabs>
            <w:tab w:val="left" w:pos="405"/>
          </w:tabs>
          <w:ind w:left="9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FC585652">
        <w:start w:val="1"/>
        <w:numFmt w:val="decimal"/>
        <w:lvlText w:val="(%3)"/>
        <w:lvlJc w:val="left"/>
        <w:pPr>
          <w:tabs>
            <w:tab w:val="left" w:pos="405"/>
          </w:tabs>
          <w:ind w:left="16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F2D68458">
        <w:start w:val="1"/>
        <w:numFmt w:val="decimal"/>
        <w:lvlText w:val="(%4)"/>
        <w:lvlJc w:val="left"/>
        <w:pPr>
          <w:tabs>
            <w:tab w:val="left" w:pos="405"/>
          </w:tabs>
          <w:ind w:left="23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B51A3714">
        <w:start w:val="1"/>
        <w:numFmt w:val="decimal"/>
        <w:lvlText w:val="(%5)"/>
        <w:lvlJc w:val="left"/>
        <w:pPr>
          <w:tabs>
            <w:tab w:val="left" w:pos="405"/>
          </w:tabs>
          <w:ind w:left="310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45C2A060">
        <w:start w:val="1"/>
        <w:numFmt w:val="decimal"/>
        <w:lvlText w:val="(%6)"/>
        <w:lvlJc w:val="left"/>
        <w:pPr>
          <w:tabs>
            <w:tab w:val="left" w:pos="405"/>
          </w:tabs>
          <w:ind w:left="382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05501B42">
        <w:start w:val="1"/>
        <w:numFmt w:val="decimal"/>
        <w:lvlText w:val="(%7)"/>
        <w:lvlJc w:val="left"/>
        <w:pPr>
          <w:tabs>
            <w:tab w:val="left" w:pos="405"/>
          </w:tabs>
          <w:ind w:left="45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2D96622A">
        <w:start w:val="1"/>
        <w:numFmt w:val="decimal"/>
        <w:lvlText w:val="(%8)"/>
        <w:lvlJc w:val="left"/>
        <w:pPr>
          <w:tabs>
            <w:tab w:val="left" w:pos="405"/>
          </w:tabs>
          <w:ind w:left="52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19EB2F2">
        <w:start w:val="1"/>
        <w:numFmt w:val="decimal"/>
        <w:lvlText w:val="(%9)"/>
        <w:lvlJc w:val="left"/>
        <w:pPr>
          <w:tabs>
            <w:tab w:val="left" w:pos="405"/>
          </w:tabs>
          <w:ind w:left="59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22"/>
    <w:lvlOverride w:ilvl="0">
      <w:lvl w:ilvl="0" w:tplc="FA7E4628">
        <w:start w:val="1"/>
        <w:numFmt w:val="decimal"/>
        <w:lvlText w:val="(%1)"/>
        <w:lvlJc w:val="left"/>
        <w:pPr>
          <w:tabs>
            <w:tab w:val="num" w:pos="417"/>
          </w:tabs>
          <w:ind w:left="2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CCB2486E">
        <w:start w:val="1"/>
        <w:numFmt w:val="decimal"/>
        <w:lvlText w:val="(%2)"/>
        <w:lvlJc w:val="left"/>
        <w:pPr>
          <w:tabs>
            <w:tab w:val="left" w:pos="417"/>
            <w:tab w:val="num" w:pos="1137"/>
          </w:tabs>
          <w:ind w:left="9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FC585652">
        <w:start w:val="1"/>
        <w:numFmt w:val="decimal"/>
        <w:lvlText w:val="(%3)"/>
        <w:lvlJc w:val="left"/>
        <w:pPr>
          <w:tabs>
            <w:tab w:val="left" w:pos="417"/>
            <w:tab w:val="num" w:pos="1857"/>
          </w:tabs>
          <w:ind w:left="16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F2D68458">
        <w:start w:val="1"/>
        <w:numFmt w:val="decimal"/>
        <w:lvlText w:val="(%4)"/>
        <w:lvlJc w:val="left"/>
        <w:pPr>
          <w:tabs>
            <w:tab w:val="left" w:pos="417"/>
            <w:tab w:val="num" w:pos="2577"/>
          </w:tabs>
          <w:ind w:left="23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B51A3714">
        <w:start w:val="1"/>
        <w:numFmt w:val="decimal"/>
        <w:lvlText w:val="(%5)"/>
        <w:lvlJc w:val="left"/>
        <w:pPr>
          <w:tabs>
            <w:tab w:val="left" w:pos="417"/>
            <w:tab w:val="num" w:pos="3297"/>
          </w:tabs>
          <w:ind w:left="311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45C2A060">
        <w:start w:val="1"/>
        <w:numFmt w:val="decimal"/>
        <w:lvlText w:val="(%6)"/>
        <w:lvlJc w:val="left"/>
        <w:pPr>
          <w:tabs>
            <w:tab w:val="left" w:pos="417"/>
            <w:tab w:val="num" w:pos="4017"/>
          </w:tabs>
          <w:ind w:left="38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05501B42">
        <w:start w:val="1"/>
        <w:numFmt w:val="decimal"/>
        <w:lvlText w:val="(%7)"/>
        <w:lvlJc w:val="left"/>
        <w:pPr>
          <w:tabs>
            <w:tab w:val="left" w:pos="417"/>
            <w:tab w:val="num" w:pos="4737"/>
          </w:tabs>
          <w:ind w:left="45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2D96622A">
        <w:start w:val="1"/>
        <w:numFmt w:val="decimal"/>
        <w:lvlText w:val="(%8)"/>
        <w:lvlJc w:val="left"/>
        <w:pPr>
          <w:tabs>
            <w:tab w:val="left" w:pos="417"/>
            <w:tab w:val="num" w:pos="5457"/>
          </w:tabs>
          <w:ind w:left="52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19EB2F2">
        <w:start w:val="1"/>
        <w:numFmt w:val="decimal"/>
        <w:lvlText w:val="(%9)"/>
        <w:lvlJc w:val="left"/>
        <w:pPr>
          <w:tabs>
            <w:tab w:val="left" w:pos="417"/>
            <w:tab w:val="num" w:pos="6177"/>
          </w:tabs>
          <w:ind w:left="59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22"/>
    <w:lvlOverride w:ilvl="0">
      <w:lvl w:ilvl="0" w:tplc="FA7E4628">
        <w:start w:val="1"/>
        <w:numFmt w:val="decimal"/>
        <w:lvlText w:val="(%1)"/>
        <w:lvlJc w:val="left"/>
        <w:pPr>
          <w:tabs>
            <w:tab w:val="num" w:pos="412"/>
          </w:tabs>
          <w:ind w:left="2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CCB2486E">
        <w:start w:val="1"/>
        <w:numFmt w:val="decimal"/>
        <w:lvlText w:val="(%2)"/>
        <w:lvlJc w:val="left"/>
        <w:pPr>
          <w:tabs>
            <w:tab w:val="left" w:pos="412"/>
            <w:tab w:val="num" w:pos="1132"/>
          </w:tabs>
          <w:ind w:left="9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FC585652">
        <w:start w:val="1"/>
        <w:numFmt w:val="decimal"/>
        <w:lvlText w:val="(%3)"/>
        <w:lvlJc w:val="left"/>
        <w:pPr>
          <w:tabs>
            <w:tab w:val="left" w:pos="412"/>
            <w:tab w:val="num" w:pos="1852"/>
          </w:tabs>
          <w:ind w:left="16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F2D68458">
        <w:start w:val="1"/>
        <w:numFmt w:val="decimal"/>
        <w:lvlText w:val="(%4)"/>
        <w:lvlJc w:val="left"/>
        <w:pPr>
          <w:tabs>
            <w:tab w:val="left" w:pos="412"/>
            <w:tab w:val="num" w:pos="2572"/>
          </w:tabs>
          <w:ind w:left="23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B51A3714">
        <w:start w:val="1"/>
        <w:numFmt w:val="decimal"/>
        <w:lvlText w:val="(%5)"/>
        <w:lvlJc w:val="left"/>
        <w:pPr>
          <w:tabs>
            <w:tab w:val="left" w:pos="412"/>
            <w:tab w:val="num" w:pos="3292"/>
          </w:tabs>
          <w:ind w:left="311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45C2A060">
        <w:start w:val="1"/>
        <w:numFmt w:val="decimal"/>
        <w:lvlText w:val="(%6)"/>
        <w:lvlJc w:val="left"/>
        <w:pPr>
          <w:tabs>
            <w:tab w:val="left" w:pos="412"/>
            <w:tab w:val="num" w:pos="4012"/>
          </w:tabs>
          <w:ind w:left="38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05501B42">
        <w:start w:val="1"/>
        <w:numFmt w:val="decimal"/>
        <w:lvlText w:val="(%7)"/>
        <w:lvlJc w:val="left"/>
        <w:pPr>
          <w:tabs>
            <w:tab w:val="left" w:pos="412"/>
            <w:tab w:val="num" w:pos="4732"/>
          </w:tabs>
          <w:ind w:left="45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2D96622A">
        <w:start w:val="1"/>
        <w:numFmt w:val="decimal"/>
        <w:lvlText w:val="(%8)"/>
        <w:lvlJc w:val="left"/>
        <w:pPr>
          <w:tabs>
            <w:tab w:val="left" w:pos="412"/>
            <w:tab w:val="num" w:pos="5452"/>
          </w:tabs>
          <w:ind w:left="52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19EB2F2">
        <w:start w:val="1"/>
        <w:numFmt w:val="decimal"/>
        <w:lvlText w:val="(%9)"/>
        <w:lvlJc w:val="left"/>
        <w:pPr>
          <w:tabs>
            <w:tab w:val="left" w:pos="412"/>
            <w:tab w:val="num" w:pos="6172"/>
          </w:tabs>
          <w:ind w:left="59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22"/>
    <w:lvlOverride w:ilvl="0">
      <w:lvl w:ilvl="0" w:tplc="FA7E4628">
        <w:start w:val="1"/>
        <w:numFmt w:val="decimal"/>
        <w:lvlText w:val="(%1)"/>
        <w:lvlJc w:val="left"/>
        <w:pPr>
          <w:tabs>
            <w:tab w:val="num" w:pos="414"/>
          </w:tabs>
          <w:ind w:left="2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CCB2486E">
        <w:start w:val="1"/>
        <w:numFmt w:val="decimal"/>
        <w:lvlText w:val="(%2)"/>
        <w:lvlJc w:val="left"/>
        <w:pPr>
          <w:tabs>
            <w:tab w:val="left" w:pos="414"/>
            <w:tab w:val="num" w:pos="1134"/>
          </w:tabs>
          <w:ind w:left="9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FC585652">
        <w:start w:val="1"/>
        <w:numFmt w:val="decimal"/>
        <w:lvlText w:val="(%3)"/>
        <w:lvlJc w:val="left"/>
        <w:pPr>
          <w:tabs>
            <w:tab w:val="left" w:pos="414"/>
            <w:tab w:val="num" w:pos="1854"/>
          </w:tabs>
          <w:ind w:left="16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F2D68458">
        <w:start w:val="1"/>
        <w:numFmt w:val="decimal"/>
        <w:lvlText w:val="(%4)"/>
        <w:lvlJc w:val="left"/>
        <w:pPr>
          <w:tabs>
            <w:tab w:val="left" w:pos="414"/>
            <w:tab w:val="num" w:pos="2574"/>
          </w:tabs>
          <w:ind w:left="23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B51A3714">
        <w:start w:val="1"/>
        <w:numFmt w:val="decimal"/>
        <w:lvlText w:val="(%5)"/>
        <w:lvlJc w:val="left"/>
        <w:pPr>
          <w:tabs>
            <w:tab w:val="left" w:pos="414"/>
            <w:tab w:val="num" w:pos="3294"/>
          </w:tabs>
          <w:ind w:left="311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45C2A060">
        <w:start w:val="1"/>
        <w:numFmt w:val="decimal"/>
        <w:lvlText w:val="(%6)"/>
        <w:lvlJc w:val="left"/>
        <w:pPr>
          <w:tabs>
            <w:tab w:val="left" w:pos="414"/>
            <w:tab w:val="num" w:pos="4014"/>
          </w:tabs>
          <w:ind w:left="38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05501B42">
        <w:start w:val="1"/>
        <w:numFmt w:val="decimal"/>
        <w:lvlText w:val="(%7)"/>
        <w:lvlJc w:val="left"/>
        <w:pPr>
          <w:tabs>
            <w:tab w:val="left" w:pos="414"/>
            <w:tab w:val="num" w:pos="4734"/>
          </w:tabs>
          <w:ind w:left="45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2D96622A">
        <w:start w:val="1"/>
        <w:numFmt w:val="decimal"/>
        <w:lvlText w:val="(%8)"/>
        <w:lvlJc w:val="left"/>
        <w:pPr>
          <w:tabs>
            <w:tab w:val="left" w:pos="414"/>
            <w:tab w:val="num" w:pos="5454"/>
          </w:tabs>
          <w:ind w:left="52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19EB2F2">
        <w:start w:val="1"/>
        <w:numFmt w:val="decimal"/>
        <w:lvlText w:val="(%9)"/>
        <w:lvlJc w:val="left"/>
        <w:pPr>
          <w:tabs>
            <w:tab w:val="left" w:pos="414"/>
            <w:tab w:val="num" w:pos="6174"/>
          </w:tabs>
          <w:ind w:left="59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3"/>
  </w:num>
  <w:num w:numId="20">
    <w:abstractNumId w:val="17"/>
  </w:num>
  <w:num w:numId="21">
    <w:abstractNumId w:val="6"/>
  </w:num>
  <w:num w:numId="22">
    <w:abstractNumId w:val="8"/>
  </w:num>
  <w:num w:numId="23">
    <w:abstractNumId w:val="8"/>
    <w:lvlOverride w:ilvl="0">
      <w:startOverride w:val="2"/>
    </w:lvlOverride>
  </w:num>
  <w:num w:numId="24">
    <w:abstractNumId w:val="8"/>
    <w:lvlOverride w:ilvl="0">
      <w:startOverride w:val="3"/>
    </w:lvlOverride>
  </w:num>
  <w:num w:numId="25">
    <w:abstractNumId w:val="8"/>
    <w:lvlOverride w:ilvl="0">
      <w:startOverride w:val="4"/>
    </w:lvlOverride>
  </w:num>
  <w:num w:numId="26">
    <w:abstractNumId w:val="8"/>
    <w:lvlOverride w:ilvl="0">
      <w:startOverride w:val="5"/>
    </w:lvlOverride>
  </w:num>
  <w:num w:numId="27">
    <w:abstractNumId w:val="8"/>
    <w:lvlOverride w:ilvl="0">
      <w:startOverride w:val="6"/>
    </w:lvlOverride>
  </w:num>
  <w:num w:numId="28">
    <w:abstractNumId w:val="8"/>
    <w:lvlOverride w:ilvl="0">
      <w:startOverride w:val="7"/>
    </w:lvlOverride>
  </w:num>
  <w:num w:numId="29">
    <w:abstractNumId w:val="8"/>
    <w:lvlOverride w:ilvl="0">
      <w:startOverride w:val="8"/>
    </w:lvlOverride>
  </w:num>
  <w:num w:numId="30">
    <w:abstractNumId w:val="8"/>
    <w:lvlOverride w:ilvl="0">
      <w:startOverride w:val="10"/>
    </w:lvlOverride>
  </w:num>
  <w:num w:numId="31">
    <w:abstractNumId w:val="8"/>
    <w:lvlOverride w:ilvl="0">
      <w:startOverride w:val="11"/>
    </w:lvlOverride>
  </w:num>
  <w:num w:numId="32">
    <w:abstractNumId w:val="8"/>
    <w:lvlOverride w:ilvl="0">
      <w:startOverride w:val="12"/>
    </w:lvlOverride>
  </w:num>
  <w:num w:numId="33">
    <w:abstractNumId w:val="8"/>
    <w:lvlOverride w:ilvl="0">
      <w:startOverride w:val="13"/>
    </w:lvlOverride>
  </w:num>
  <w:num w:numId="34">
    <w:abstractNumId w:val="8"/>
    <w:lvlOverride w:ilvl="0">
      <w:startOverride w:val="14"/>
    </w:lvlOverride>
  </w:num>
  <w:num w:numId="35">
    <w:abstractNumId w:val="8"/>
    <w:lvlOverride w:ilvl="0">
      <w:startOverride w:val="15"/>
    </w:lvlOverride>
  </w:num>
  <w:num w:numId="36">
    <w:abstractNumId w:val="8"/>
    <w:lvlOverride w:ilvl="0">
      <w:startOverride w:val="17"/>
    </w:lvlOverride>
  </w:num>
  <w:num w:numId="37">
    <w:abstractNumId w:val="21"/>
  </w:num>
  <w:num w:numId="38">
    <w:abstractNumId w:val="28"/>
  </w:num>
  <w:num w:numId="39">
    <w:abstractNumId w:val="8"/>
    <w:lvlOverride w:ilvl="0">
      <w:startOverride w:val="18"/>
    </w:lvlOverride>
  </w:num>
  <w:num w:numId="40">
    <w:abstractNumId w:val="33"/>
  </w:num>
  <w:num w:numId="41">
    <w:abstractNumId w:val="11"/>
  </w:num>
  <w:num w:numId="42">
    <w:abstractNumId w:val="11"/>
    <w:lvlOverride w:ilvl="0">
      <w:lvl w:ilvl="0" w:tplc="994A1D60">
        <w:start w:val="1"/>
        <w:numFmt w:val="bullet"/>
        <w:lvlText w:val="·"/>
        <w:lvlJc w:val="left"/>
        <w:pPr>
          <w:ind w:left="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21E48B4">
        <w:start w:val="1"/>
        <w:numFmt w:val="bullet"/>
        <w:lvlText w:val="▪"/>
        <w:lvlJc w:val="left"/>
        <w:pPr>
          <w:tabs>
            <w:tab w:val="left" w:pos="732"/>
          </w:tabs>
          <w:ind w:left="1145"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412170C">
        <w:start w:val="1"/>
        <w:numFmt w:val="bullet"/>
        <w:lvlText w:val="▪"/>
        <w:lvlJc w:val="left"/>
        <w:pPr>
          <w:tabs>
            <w:tab w:val="left" w:pos="732"/>
          </w:tabs>
          <w:ind w:left="222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85EAA4A">
        <w:start w:val="1"/>
        <w:numFmt w:val="bullet"/>
        <w:lvlText w:val="·"/>
        <w:lvlJc w:val="left"/>
        <w:pPr>
          <w:tabs>
            <w:tab w:val="left" w:pos="732"/>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5649056">
        <w:start w:val="1"/>
        <w:numFmt w:val="bullet"/>
        <w:lvlText w:val="·"/>
        <w:lvlJc w:val="left"/>
        <w:pPr>
          <w:tabs>
            <w:tab w:val="left" w:pos="732"/>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D3A6312">
        <w:start w:val="1"/>
        <w:numFmt w:val="bullet"/>
        <w:lvlText w:val="·"/>
        <w:lvlJc w:val="left"/>
        <w:pPr>
          <w:tabs>
            <w:tab w:val="left" w:pos="732"/>
          </w:tabs>
          <w:ind w:left="6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196CEA0">
        <w:start w:val="1"/>
        <w:numFmt w:val="bullet"/>
        <w:lvlText w:val="·"/>
        <w:lvlJc w:val="left"/>
        <w:pPr>
          <w:tabs>
            <w:tab w:val="left" w:pos="732"/>
          </w:tabs>
          <w:ind w:left="85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F1C7752">
        <w:start w:val="1"/>
        <w:numFmt w:val="bullet"/>
        <w:lvlText w:val="·"/>
        <w:lvlJc w:val="left"/>
        <w:pPr>
          <w:tabs>
            <w:tab w:val="left" w:pos="732"/>
          </w:tabs>
          <w:ind w:left="102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97034B2">
        <w:start w:val="1"/>
        <w:numFmt w:val="bullet"/>
        <w:lvlText w:val="·"/>
        <w:lvlJc w:val="left"/>
        <w:pPr>
          <w:tabs>
            <w:tab w:val="left" w:pos="732"/>
          </w:tabs>
          <w:ind w:left="11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12"/>
  </w:num>
  <w:num w:numId="44">
    <w:abstractNumId w:val="2"/>
  </w:num>
  <w:num w:numId="45">
    <w:abstractNumId w:val="32"/>
  </w:num>
  <w:num w:numId="46">
    <w:abstractNumId w:val="14"/>
  </w:num>
  <w:num w:numId="47">
    <w:abstractNumId w:val="14"/>
    <w:lvlOverride w:ilvl="0">
      <w:lvl w:ilvl="0" w:tplc="C5F61236">
        <w:start w:val="1"/>
        <w:numFmt w:val="lowerLetter"/>
        <w:lvlText w:val="%1)"/>
        <w:lvlJc w:val="left"/>
        <w:pPr>
          <w:tabs>
            <w:tab w:val="left" w:pos="1092"/>
          </w:tabs>
          <w:ind w:left="1092"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EFE8416A">
        <w:start w:val="1"/>
        <w:numFmt w:val="lowerLetter"/>
        <w:lvlText w:val="%2)"/>
        <w:lvlJc w:val="left"/>
        <w:pPr>
          <w:tabs>
            <w:tab w:val="left" w:pos="1090"/>
            <w:tab w:val="left" w:pos="1092"/>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D7D491B2">
        <w:start w:val="1"/>
        <w:numFmt w:val="lowerLetter"/>
        <w:lvlText w:val="%3)"/>
        <w:lvlJc w:val="left"/>
        <w:pPr>
          <w:tabs>
            <w:tab w:val="left" w:pos="1090"/>
            <w:tab w:val="left" w:pos="1092"/>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C742AD9E">
        <w:start w:val="1"/>
        <w:numFmt w:val="lowerLetter"/>
        <w:lvlText w:val="%4)"/>
        <w:lvlJc w:val="left"/>
        <w:pPr>
          <w:tabs>
            <w:tab w:val="left" w:pos="1090"/>
            <w:tab w:val="left" w:pos="1092"/>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F4FACBBA">
        <w:start w:val="1"/>
        <w:numFmt w:val="lowerLetter"/>
        <w:lvlText w:val="%5)"/>
        <w:lvlJc w:val="left"/>
        <w:pPr>
          <w:tabs>
            <w:tab w:val="left" w:pos="1090"/>
            <w:tab w:val="left" w:pos="1092"/>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18306FFC">
        <w:start w:val="1"/>
        <w:numFmt w:val="lowerLetter"/>
        <w:lvlText w:val="%6)"/>
        <w:lvlJc w:val="left"/>
        <w:pPr>
          <w:tabs>
            <w:tab w:val="left" w:pos="1090"/>
            <w:tab w:val="left" w:pos="1092"/>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864EFD4E">
        <w:start w:val="1"/>
        <w:numFmt w:val="lowerLetter"/>
        <w:lvlText w:val="%7)"/>
        <w:lvlJc w:val="left"/>
        <w:pPr>
          <w:tabs>
            <w:tab w:val="left" w:pos="1090"/>
            <w:tab w:val="left" w:pos="1092"/>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284C6AE0">
        <w:start w:val="1"/>
        <w:numFmt w:val="lowerLetter"/>
        <w:lvlText w:val="%8)"/>
        <w:lvlJc w:val="left"/>
        <w:pPr>
          <w:tabs>
            <w:tab w:val="left" w:pos="1090"/>
            <w:tab w:val="left" w:pos="1092"/>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95ECFD7A">
        <w:start w:val="1"/>
        <w:numFmt w:val="lowerLetter"/>
        <w:lvlText w:val="%9)"/>
        <w:lvlJc w:val="left"/>
        <w:pPr>
          <w:tabs>
            <w:tab w:val="left" w:pos="1090"/>
            <w:tab w:val="left" w:pos="1092"/>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48">
    <w:abstractNumId w:val="8"/>
    <w:lvlOverride w:ilvl="0">
      <w:startOverride w:val="19"/>
      <w:lvl w:ilvl="0" w:tplc="EA86DBE6">
        <w:start w:val="1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tabs>
            <w:tab w:val="left" w:pos="796"/>
          </w:tabs>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tabs>
            <w:tab w:val="left" w:pos="796"/>
          </w:tabs>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tabs>
            <w:tab w:val="left" w:pos="796"/>
          </w:tabs>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tabs>
            <w:tab w:val="left" w:pos="796"/>
          </w:tabs>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tabs>
            <w:tab w:val="left" w:pos="796"/>
          </w:tabs>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tabs>
            <w:tab w:val="left" w:pos="796"/>
          </w:tabs>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tabs>
            <w:tab w:val="left" w:pos="796"/>
          </w:tabs>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tabs>
            <w:tab w:val="left" w:pos="796"/>
          </w:tabs>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9">
    <w:abstractNumId w:val="8"/>
    <w:lvlOverride w:ilvl="0">
      <w:startOverride w:val="21"/>
      <w:lvl w:ilvl="0" w:tplc="EA86DBE6">
        <w:start w:val="2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0">
    <w:abstractNumId w:val="35"/>
  </w:num>
  <w:num w:numId="51">
    <w:abstractNumId w:val="1"/>
  </w:num>
  <w:num w:numId="52">
    <w:abstractNumId w:val="1"/>
    <w:lvlOverride w:ilvl="0">
      <w:lvl w:ilvl="0" w:tplc="386027C8">
        <w:start w:val="1"/>
        <w:numFmt w:val="decimal"/>
        <w:lvlText w:val="%1)"/>
        <w:lvlJc w:val="left"/>
        <w:pPr>
          <w:ind w:left="620"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A460A5F6">
        <w:start w:val="1"/>
        <w:numFmt w:val="decimal"/>
        <w:lvlText w:val="%2)"/>
        <w:lvlJc w:val="left"/>
        <w:pPr>
          <w:tabs>
            <w:tab w:val="left" w:pos="620"/>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53DCB9C6">
        <w:start w:val="1"/>
        <w:numFmt w:val="decimal"/>
        <w:lvlText w:val="%3)"/>
        <w:lvlJc w:val="left"/>
        <w:pPr>
          <w:tabs>
            <w:tab w:val="left" w:pos="620"/>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96247E46">
        <w:start w:val="1"/>
        <w:numFmt w:val="decimal"/>
        <w:lvlText w:val="%4)"/>
        <w:lvlJc w:val="left"/>
        <w:pPr>
          <w:tabs>
            <w:tab w:val="left" w:pos="620"/>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C7C43E2A">
        <w:start w:val="1"/>
        <w:numFmt w:val="decimal"/>
        <w:lvlText w:val="%5)"/>
        <w:lvlJc w:val="left"/>
        <w:pPr>
          <w:tabs>
            <w:tab w:val="left" w:pos="620"/>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419C6912">
        <w:start w:val="1"/>
        <w:numFmt w:val="decimal"/>
        <w:lvlText w:val="%6)"/>
        <w:lvlJc w:val="left"/>
        <w:pPr>
          <w:tabs>
            <w:tab w:val="left" w:pos="620"/>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355E9ED2">
        <w:start w:val="1"/>
        <w:numFmt w:val="decimal"/>
        <w:lvlText w:val="%7)"/>
        <w:lvlJc w:val="left"/>
        <w:pPr>
          <w:tabs>
            <w:tab w:val="left" w:pos="620"/>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8046A0A6">
        <w:start w:val="1"/>
        <w:numFmt w:val="decimal"/>
        <w:lvlText w:val="%8)"/>
        <w:lvlJc w:val="left"/>
        <w:pPr>
          <w:tabs>
            <w:tab w:val="left" w:pos="620"/>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AA8AE196">
        <w:start w:val="1"/>
        <w:numFmt w:val="decimal"/>
        <w:lvlText w:val="%9)"/>
        <w:lvlJc w:val="left"/>
        <w:pPr>
          <w:tabs>
            <w:tab w:val="left" w:pos="620"/>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53">
    <w:abstractNumId w:val="8"/>
    <w:lvlOverride w:ilvl="0">
      <w:startOverride w:val="23"/>
      <w:lvl w:ilvl="0" w:tplc="EA86DBE6">
        <w:start w:val="2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4">
    <w:abstractNumId w:val="8"/>
    <w:lvlOverride w:ilvl="0">
      <w:startOverride w:val="24"/>
      <w:lvl w:ilvl="0" w:tplc="EA86DBE6">
        <w:start w:val="2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5">
    <w:abstractNumId w:val="8"/>
    <w:lvlOverride w:ilvl="0">
      <w:startOverride w:val="25"/>
      <w:lvl w:ilvl="0" w:tplc="EA86DBE6">
        <w:start w:val="2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6">
    <w:abstractNumId w:val="8"/>
    <w:lvlOverride w:ilvl="0">
      <w:startOverride w:val="26"/>
      <w:lvl w:ilvl="0" w:tplc="EA86DBE6">
        <w:start w:val="2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7">
    <w:abstractNumId w:val="8"/>
    <w:lvlOverride w:ilvl="0">
      <w:startOverride w:val="28"/>
      <w:lvl w:ilvl="0" w:tplc="EA86DBE6">
        <w:start w:val="2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8">
    <w:abstractNumId w:val="8"/>
    <w:lvlOverride w:ilvl="0">
      <w:startOverride w:val="29"/>
      <w:lvl w:ilvl="0" w:tplc="EA86DBE6">
        <w:start w:val="2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9">
    <w:abstractNumId w:val="8"/>
    <w:lvlOverride w:ilvl="0">
      <w:startOverride w:val="32"/>
      <w:lvl w:ilvl="0" w:tplc="EA86DBE6">
        <w:start w:val="3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0">
    <w:abstractNumId w:val="30"/>
  </w:num>
  <w:num w:numId="61">
    <w:abstractNumId w:val="19"/>
  </w:num>
  <w:num w:numId="62">
    <w:abstractNumId w:val="8"/>
    <w:lvlOverride w:ilvl="0">
      <w:startOverride w:val="33"/>
      <w:lvl w:ilvl="0" w:tplc="EA86DBE6">
        <w:start w:val="3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3">
    <w:abstractNumId w:val="8"/>
    <w:lvlOverride w:ilvl="0">
      <w:startOverride w:val="34"/>
      <w:lvl w:ilvl="0" w:tplc="EA86DBE6">
        <w:start w:val="3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4">
    <w:abstractNumId w:val="8"/>
    <w:lvlOverride w:ilvl="0">
      <w:startOverride w:val="36"/>
      <w:lvl w:ilvl="0" w:tplc="EA86DBE6">
        <w:start w:val="3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5">
    <w:abstractNumId w:val="8"/>
    <w:lvlOverride w:ilvl="0">
      <w:startOverride w:val="38"/>
      <w:lvl w:ilvl="0" w:tplc="EA86DBE6">
        <w:start w:val="3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6">
    <w:abstractNumId w:val="8"/>
    <w:lvlOverride w:ilvl="0">
      <w:startOverride w:val="40"/>
      <w:lvl w:ilvl="0" w:tplc="EA86DBE6">
        <w:start w:val="40"/>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7">
    <w:abstractNumId w:val="8"/>
    <w:lvlOverride w:ilvl="0">
      <w:startOverride w:val="41"/>
      <w:lvl w:ilvl="0" w:tplc="EA86DBE6">
        <w:start w:val="4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8">
    <w:abstractNumId w:val="8"/>
    <w:lvlOverride w:ilvl="0">
      <w:startOverride w:val="42"/>
      <w:lvl w:ilvl="0" w:tplc="EA86DBE6">
        <w:start w:val="4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9">
    <w:abstractNumId w:val="8"/>
    <w:lvlOverride w:ilvl="0">
      <w:startOverride w:val="45"/>
      <w:lvl w:ilvl="0" w:tplc="EA86DBE6">
        <w:start w:val="4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0">
    <w:abstractNumId w:val="8"/>
    <w:lvlOverride w:ilvl="0">
      <w:startOverride w:val="49"/>
      <w:lvl w:ilvl="0" w:tplc="EA86DBE6">
        <w:start w:val="4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DD6C74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1867DC6">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E3409EC">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F7043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DB2033E">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5AA80F0">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D824446">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30058E8">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4"/>
  </w:num>
  <w:num w:numId="73">
    <w:abstractNumId w:val="4"/>
    <w:lvlOverride w:ilvl="0">
      <w:lvl w:ilvl="0" w:tplc="582E652E">
        <w:start w:val="1"/>
        <w:numFmt w:val="decimal"/>
        <w:lvlText w:val="(%1)"/>
        <w:lvlJc w:val="left"/>
        <w:pPr>
          <w:ind w:left="369"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1AAEF84C">
        <w:start w:val="1"/>
        <w:numFmt w:val="decimal"/>
        <w:lvlText w:val="(%2)"/>
        <w:lvlJc w:val="left"/>
        <w:pPr>
          <w:tabs>
            <w:tab w:val="left" w:pos="369"/>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2A044458">
        <w:start w:val="1"/>
        <w:numFmt w:val="decimal"/>
        <w:lvlText w:val="(%3)"/>
        <w:lvlJc w:val="left"/>
        <w:pPr>
          <w:tabs>
            <w:tab w:val="left" w:pos="369"/>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5CB62EA8">
        <w:start w:val="1"/>
        <w:numFmt w:val="decimal"/>
        <w:lvlText w:val="(%4)"/>
        <w:lvlJc w:val="left"/>
        <w:pPr>
          <w:tabs>
            <w:tab w:val="left" w:pos="369"/>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38D6CC04">
        <w:start w:val="1"/>
        <w:numFmt w:val="decimal"/>
        <w:lvlText w:val="(%5)"/>
        <w:lvlJc w:val="left"/>
        <w:pPr>
          <w:tabs>
            <w:tab w:val="left" w:pos="369"/>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575A6D46">
        <w:start w:val="1"/>
        <w:numFmt w:val="decimal"/>
        <w:lvlText w:val="(%6)"/>
        <w:lvlJc w:val="left"/>
        <w:pPr>
          <w:tabs>
            <w:tab w:val="left" w:pos="369"/>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AC247176">
        <w:start w:val="1"/>
        <w:numFmt w:val="decimal"/>
        <w:lvlText w:val="(%7)"/>
        <w:lvlJc w:val="left"/>
        <w:pPr>
          <w:tabs>
            <w:tab w:val="left" w:pos="369"/>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500AE404">
        <w:start w:val="1"/>
        <w:numFmt w:val="decimal"/>
        <w:lvlText w:val="(%8)"/>
        <w:lvlJc w:val="left"/>
        <w:pPr>
          <w:tabs>
            <w:tab w:val="left" w:pos="369"/>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0AE42F74">
        <w:start w:val="1"/>
        <w:numFmt w:val="decimal"/>
        <w:lvlText w:val="(%9)"/>
        <w:lvlJc w:val="left"/>
        <w:pPr>
          <w:tabs>
            <w:tab w:val="left" w:pos="369"/>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74">
    <w:abstractNumId w:val="4"/>
    <w:lvlOverride w:ilvl="0">
      <w:startOverride w:val="3"/>
    </w:lvlOverride>
  </w:num>
  <w:num w:numId="75">
    <w:abstractNumId w:val="4"/>
    <w:lvlOverride w:ilvl="0">
      <w:startOverride w:val="5"/>
    </w:lvlOverride>
  </w:num>
  <w:num w:numId="76">
    <w:abstractNumId w:val="34"/>
  </w:num>
  <w:num w:numId="77">
    <w:abstractNumId w:val="5"/>
  </w:num>
  <w:num w:numId="78">
    <w:abstractNumId w:val="18"/>
  </w:num>
  <w:num w:numId="79">
    <w:abstractNumId w:val="9"/>
  </w:num>
  <w:num w:numId="80">
    <w:abstractNumId w:val="13"/>
  </w:num>
  <w:num w:numId="81">
    <w:abstractNumId w:val="31"/>
  </w:num>
  <w:numIdMacAtCleanup w:val="8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seFELayout/>
  </w:compat>
  <w:rsids>
    <w:rsidRoot w:val="00BB050D"/>
    <w:rsid w:val="00B309F1"/>
    <w:rsid w:val="00BB050D"/>
    <w:rsid w:val="00C175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B050D"/>
    <w:rPr>
      <w:sz w:val="24"/>
      <w:szCs w:val="24"/>
    </w:rPr>
  </w:style>
  <w:style w:type="paragraph" w:styleId="Heading2">
    <w:name w:val="heading 2"/>
    <w:rsid w:val="00BB050D"/>
    <w:pPr>
      <w:widowControl w:val="0"/>
      <w:spacing w:before="200"/>
      <w:ind w:left="2621"/>
      <w:jc w:val="center"/>
      <w:outlineLvl w:val="1"/>
    </w:pPr>
    <w:rPr>
      <w:rFonts w:eastAsia="Times New Roman"/>
      <w:b/>
      <w:bCs/>
      <w:color w:val="000000"/>
      <w:u w:color="000000"/>
      <w:shd w:val="nil"/>
    </w:rPr>
  </w:style>
  <w:style w:type="paragraph" w:styleId="Heading3">
    <w:name w:val="heading 3"/>
    <w:rsid w:val="00BB050D"/>
    <w:pPr>
      <w:widowControl w:val="0"/>
      <w:spacing w:before="200"/>
      <w:ind w:left="88"/>
      <w:outlineLvl w:val="2"/>
    </w:pPr>
    <w:rPr>
      <w:rFonts w:cs="Arial Unicode MS"/>
      <w:b/>
      <w:bCs/>
      <w:color w:val="000000"/>
      <w:u w:color="000000"/>
      <w:shd w:val="nil"/>
    </w:rPr>
  </w:style>
  <w:style w:type="paragraph" w:styleId="Heading4">
    <w:name w:val="heading 4"/>
    <w:rsid w:val="00BB050D"/>
    <w:pPr>
      <w:widowControl w:val="0"/>
      <w:spacing w:before="200"/>
      <w:ind w:left="796"/>
      <w:jc w:val="both"/>
      <w:outlineLvl w:val="3"/>
    </w:pPr>
    <w:rPr>
      <w:rFonts w:cs="Arial Unicode MS"/>
      <w:b/>
      <w:bCs/>
      <w:i/>
      <w:iCs/>
      <w:color w:val="000000"/>
      <w:u w:color="000000"/>
      <w:shd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B050D"/>
    <w:rPr>
      <w:u w:val="single"/>
    </w:rPr>
  </w:style>
  <w:style w:type="paragraph" w:customStyle="1" w:styleId="HeaderFooter">
    <w:name w:val="Header &amp; Footer"/>
    <w:rsid w:val="00BB050D"/>
    <w:pPr>
      <w:tabs>
        <w:tab w:val="right" w:pos="9020"/>
      </w:tabs>
    </w:pPr>
    <w:rPr>
      <w:rFonts w:ascii="Helvetica Neue" w:hAnsi="Helvetica Neue" w:cs="Arial Unicode MS"/>
      <w:color w:val="000000"/>
      <w:sz w:val="24"/>
      <w:szCs w:val="24"/>
      <w:shd w:val="nil"/>
    </w:rPr>
  </w:style>
  <w:style w:type="paragraph" w:styleId="BodyText">
    <w:name w:val="Body Text"/>
    <w:rsid w:val="00BB050D"/>
    <w:pPr>
      <w:widowControl w:val="0"/>
    </w:pPr>
    <w:rPr>
      <w:rFonts w:cs="Arial Unicode MS"/>
      <w:color w:val="000000"/>
      <w:u w:color="000000"/>
      <w:shd w:val="nil"/>
    </w:rPr>
  </w:style>
  <w:style w:type="paragraph" w:customStyle="1" w:styleId="Body">
    <w:name w:val="Body"/>
    <w:rsid w:val="00BB050D"/>
    <w:pPr>
      <w:widowControl w:val="0"/>
    </w:pPr>
    <w:rPr>
      <w:rFonts w:cs="Arial Unicode MS"/>
      <w:color w:val="000000"/>
      <w:sz w:val="22"/>
      <w:szCs w:val="22"/>
      <w:u w:color="000000"/>
      <w:shd w:val="nil"/>
    </w:rPr>
  </w:style>
  <w:style w:type="paragraph" w:customStyle="1" w:styleId="TableParagraph">
    <w:name w:val="Table Paragraph"/>
    <w:rsid w:val="00BB050D"/>
    <w:pPr>
      <w:widowControl w:val="0"/>
    </w:pPr>
    <w:rPr>
      <w:rFonts w:cs="Arial Unicode MS"/>
      <w:color w:val="000000"/>
      <w:sz w:val="22"/>
      <w:szCs w:val="22"/>
      <w:u w:color="000000"/>
      <w:shd w:val="nil"/>
    </w:rPr>
  </w:style>
  <w:style w:type="character" w:customStyle="1" w:styleId="None">
    <w:name w:val="None"/>
    <w:rsid w:val="00BB050D"/>
  </w:style>
  <w:style w:type="character" w:customStyle="1" w:styleId="Hyperlink0">
    <w:name w:val="Hyperlink.0"/>
    <w:basedOn w:val="None"/>
    <w:rsid w:val="00BB050D"/>
    <w:rPr>
      <w:rFonts w:ascii="Times New Roman" w:eastAsia="Times New Roman" w:hAnsi="Times New Roman" w:cs="Times New Roman"/>
      <w:spacing w:val="0"/>
      <w:shd w:val="nil"/>
      <w:lang w:val="en-US"/>
    </w:rPr>
  </w:style>
  <w:style w:type="character" w:customStyle="1" w:styleId="Hyperlink1">
    <w:name w:val="Hyperlink.1"/>
    <w:basedOn w:val="None"/>
    <w:rsid w:val="00BB050D"/>
    <w:rPr>
      <w:sz w:val="13"/>
      <w:szCs w:val="13"/>
    </w:rPr>
  </w:style>
  <w:style w:type="character" w:customStyle="1" w:styleId="Hyperlink2">
    <w:name w:val="Hyperlink.2"/>
    <w:basedOn w:val="None"/>
    <w:rsid w:val="00BB050D"/>
    <w:rPr>
      <w:spacing w:val="-2"/>
      <w:sz w:val="13"/>
      <w:szCs w:val="13"/>
    </w:rPr>
  </w:style>
  <w:style w:type="character" w:customStyle="1" w:styleId="Hyperlink3">
    <w:name w:val="Hyperlink.3"/>
    <w:basedOn w:val="None"/>
    <w:rsid w:val="00BB050D"/>
    <w:rPr>
      <w:rFonts w:ascii="Times New Roman" w:eastAsia="Times New Roman" w:hAnsi="Times New Roman" w:cs="Times New Roman"/>
      <w:spacing w:val="0"/>
      <w:shd w:val="nil"/>
      <w:lang w:val="en-US"/>
    </w:rPr>
  </w:style>
  <w:style w:type="character" w:customStyle="1" w:styleId="Hyperlink4">
    <w:name w:val="Hyperlink.4"/>
    <w:basedOn w:val="None"/>
    <w:rsid w:val="00BB050D"/>
  </w:style>
  <w:style w:type="paragraph" w:styleId="TOC1">
    <w:name w:val="toc 1"/>
    <w:rsid w:val="00BB050D"/>
    <w:pPr>
      <w:widowControl w:val="0"/>
      <w:spacing w:before="82"/>
      <w:ind w:left="87"/>
    </w:pPr>
    <w:rPr>
      <w:rFonts w:eastAsia="Times New Roman"/>
      <w:b/>
      <w:bCs/>
      <w:color w:val="000000"/>
      <w:u w:color="000000"/>
      <w:shd w:val="nil"/>
    </w:rPr>
  </w:style>
  <w:style w:type="character" w:customStyle="1" w:styleId="Hyperlink5">
    <w:name w:val="Hyperlink.5"/>
    <w:basedOn w:val="None"/>
    <w:rsid w:val="00BB050D"/>
    <w:rPr>
      <w:spacing w:val="0"/>
    </w:rPr>
  </w:style>
  <w:style w:type="paragraph" w:styleId="TOC2">
    <w:name w:val="toc 2"/>
    <w:rsid w:val="00BB050D"/>
    <w:pPr>
      <w:widowControl w:val="0"/>
      <w:spacing w:before="39"/>
      <w:ind w:left="290"/>
    </w:pPr>
    <w:rPr>
      <w:rFonts w:eastAsia="Times New Roman"/>
      <w:color w:val="000000"/>
      <w:u w:color="000000"/>
      <w:shd w:val="nil"/>
    </w:rPr>
  </w:style>
  <w:style w:type="character" w:customStyle="1" w:styleId="Hyperlink6">
    <w:name w:val="Hyperlink.6"/>
    <w:basedOn w:val="None"/>
    <w:rsid w:val="00BB050D"/>
    <w:rPr>
      <w:rFonts w:ascii="Times New Roman" w:eastAsia="Times New Roman" w:hAnsi="Times New Roman" w:cs="Times New Roman"/>
      <w:shd w:val="nil"/>
      <w:lang w:val="en-US"/>
    </w:rPr>
  </w:style>
  <w:style w:type="character" w:customStyle="1" w:styleId="Hyperlink7">
    <w:name w:val="Hyperlink.7"/>
    <w:basedOn w:val="None"/>
    <w:rsid w:val="00BB050D"/>
    <w:rPr>
      <w:rFonts w:ascii="Times New Roman" w:eastAsia="Times New Roman" w:hAnsi="Times New Roman" w:cs="Times New Roman"/>
      <w:spacing w:val="0"/>
      <w:shd w:val="nil"/>
      <w:lang w:val="en-US"/>
    </w:rPr>
  </w:style>
  <w:style w:type="paragraph" w:styleId="ListParagraph">
    <w:name w:val="List Paragraph"/>
    <w:rsid w:val="00BB050D"/>
    <w:pPr>
      <w:widowControl w:val="0"/>
      <w:spacing w:before="200"/>
      <w:ind w:left="808" w:hanging="720"/>
    </w:pPr>
    <w:rPr>
      <w:rFonts w:cs="Arial Unicode MS"/>
      <w:color w:val="000000"/>
      <w:sz w:val="22"/>
      <w:szCs w:val="22"/>
      <w:u w:color="000000"/>
      <w:shd w:val="nil"/>
    </w:rPr>
  </w:style>
  <w:style w:type="numbering" w:customStyle="1" w:styleId="ImportedStyle2">
    <w:name w:val="Imported Style 2"/>
    <w:rsid w:val="00BB050D"/>
    <w:pPr>
      <w:numPr>
        <w:numId w:val="3"/>
      </w:numPr>
    </w:pPr>
  </w:style>
  <w:style w:type="character" w:customStyle="1" w:styleId="Hyperlink8">
    <w:name w:val="Hyperlink.8"/>
    <w:basedOn w:val="None"/>
    <w:rsid w:val="00BB050D"/>
    <w:rPr>
      <w:rFonts w:ascii="Times New Roman" w:eastAsia="Times New Roman" w:hAnsi="Times New Roman" w:cs="Times New Roman"/>
      <w:i/>
      <w:iCs/>
      <w:sz w:val="16"/>
      <w:szCs w:val="16"/>
    </w:rPr>
  </w:style>
  <w:style w:type="numbering" w:customStyle="1" w:styleId="ImportedStyle3">
    <w:name w:val="Imported Style 3"/>
    <w:rsid w:val="00BB050D"/>
    <w:pPr>
      <w:numPr>
        <w:numId w:val="5"/>
      </w:numPr>
    </w:pPr>
  </w:style>
  <w:style w:type="numbering" w:customStyle="1" w:styleId="ImportedStyle30">
    <w:name w:val="Imported Style 3.0"/>
    <w:rsid w:val="00BB050D"/>
    <w:pPr>
      <w:numPr>
        <w:numId w:val="7"/>
      </w:numPr>
    </w:pPr>
  </w:style>
  <w:style w:type="numbering" w:customStyle="1" w:styleId="ImportedStyle4">
    <w:name w:val="Imported Style 4"/>
    <w:rsid w:val="00BB050D"/>
    <w:pPr>
      <w:numPr>
        <w:numId w:val="9"/>
      </w:numPr>
    </w:pPr>
  </w:style>
  <w:style w:type="numbering" w:customStyle="1" w:styleId="ImportedStyle6">
    <w:name w:val="Imported Style 6"/>
    <w:rsid w:val="00BB050D"/>
    <w:pPr>
      <w:numPr>
        <w:numId w:val="13"/>
      </w:numPr>
    </w:pPr>
  </w:style>
  <w:style w:type="numbering" w:customStyle="1" w:styleId="ImportedStyle7">
    <w:name w:val="Imported Style 7"/>
    <w:rsid w:val="00BB050D"/>
    <w:pPr>
      <w:numPr>
        <w:numId w:val="19"/>
      </w:numPr>
    </w:pPr>
  </w:style>
  <w:style w:type="numbering" w:customStyle="1" w:styleId="ImportedStyle8">
    <w:name w:val="Imported Style 8"/>
    <w:rsid w:val="00BB050D"/>
    <w:pPr>
      <w:numPr>
        <w:numId w:val="21"/>
      </w:numPr>
    </w:pPr>
  </w:style>
  <w:style w:type="numbering" w:customStyle="1" w:styleId="ImportedStyle9">
    <w:name w:val="Imported Style 9"/>
    <w:rsid w:val="00BB050D"/>
    <w:pPr>
      <w:numPr>
        <w:numId w:val="37"/>
      </w:numPr>
    </w:pPr>
  </w:style>
  <w:style w:type="numbering" w:customStyle="1" w:styleId="ImportedStyle10">
    <w:name w:val="Imported Style 10"/>
    <w:rsid w:val="00BB050D"/>
    <w:pPr>
      <w:numPr>
        <w:numId w:val="40"/>
      </w:numPr>
    </w:pPr>
  </w:style>
  <w:style w:type="numbering" w:customStyle="1" w:styleId="ImportedStyle100">
    <w:name w:val="Imported Style 10.0"/>
    <w:rsid w:val="00BB050D"/>
    <w:pPr>
      <w:numPr>
        <w:numId w:val="43"/>
      </w:numPr>
    </w:pPr>
  </w:style>
  <w:style w:type="numbering" w:customStyle="1" w:styleId="ImportedStyle11">
    <w:name w:val="Imported Style 11"/>
    <w:rsid w:val="00BB050D"/>
    <w:pPr>
      <w:numPr>
        <w:numId w:val="45"/>
      </w:numPr>
    </w:pPr>
  </w:style>
  <w:style w:type="numbering" w:customStyle="1" w:styleId="ImportedStyle12">
    <w:name w:val="Imported Style 12"/>
    <w:rsid w:val="00BB050D"/>
    <w:pPr>
      <w:numPr>
        <w:numId w:val="50"/>
      </w:numPr>
    </w:pPr>
  </w:style>
  <w:style w:type="numbering" w:customStyle="1" w:styleId="ImportedStyle13">
    <w:name w:val="Imported Style 13"/>
    <w:rsid w:val="00BB050D"/>
    <w:pPr>
      <w:numPr>
        <w:numId w:val="60"/>
      </w:numPr>
    </w:pPr>
  </w:style>
  <w:style w:type="numbering" w:customStyle="1" w:styleId="ImportedStyle16">
    <w:name w:val="Imported Style 16"/>
    <w:rsid w:val="00BB050D"/>
    <w:pPr>
      <w:numPr>
        <w:numId w:val="71"/>
      </w:numPr>
    </w:pPr>
  </w:style>
  <w:style w:type="numbering" w:customStyle="1" w:styleId="ImportedStyle17">
    <w:name w:val="Imported Style 17"/>
    <w:rsid w:val="00BB050D"/>
    <w:pPr>
      <w:numPr>
        <w:numId w:val="76"/>
      </w:numPr>
    </w:pPr>
  </w:style>
  <w:style w:type="character" w:customStyle="1" w:styleId="Hyperlink9">
    <w:name w:val="Hyperlink.9"/>
    <w:basedOn w:val="None"/>
    <w:rsid w:val="00BB050D"/>
    <w:rPr>
      <w:sz w:val="20"/>
      <w:szCs w:val="20"/>
    </w:rPr>
  </w:style>
  <w:style w:type="character" w:customStyle="1" w:styleId="Hyperlink10">
    <w:name w:val="Hyperlink.10"/>
    <w:basedOn w:val="None"/>
    <w:rsid w:val="00BB050D"/>
    <w:rPr>
      <w:spacing w:val="-1"/>
      <w:sz w:val="20"/>
      <w:szCs w:val="20"/>
    </w:rPr>
  </w:style>
  <w:style w:type="paragraph" w:styleId="BalloonText">
    <w:name w:val="Balloon Text"/>
    <w:basedOn w:val="Normal"/>
    <w:link w:val="BalloonTextChar"/>
    <w:uiPriority w:val="99"/>
    <w:semiHidden/>
    <w:unhideWhenUsed/>
    <w:rsid w:val="00B309F1"/>
    <w:rPr>
      <w:rFonts w:ascii="Tahoma" w:hAnsi="Tahoma" w:cs="Tahoma"/>
      <w:sz w:val="16"/>
      <w:szCs w:val="16"/>
    </w:rPr>
  </w:style>
  <w:style w:type="character" w:customStyle="1" w:styleId="BalloonTextChar">
    <w:name w:val="Balloon Text Char"/>
    <w:basedOn w:val="DefaultParagraphFont"/>
    <w:link w:val="BalloonText"/>
    <w:uiPriority w:val="99"/>
    <w:semiHidden/>
    <w:rsid w:val="00B309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header" Target="header38.xml"/><Relationship Id="rId21" Type="http://schemas.openxmlformats.org/officeDocument/2006/relationships/hyperlink" Target="mailto:ksh.ipo@nuvama.com" TargetMode="External"/><Relationship Id="rId42" Type="http://schemas.openxmlformats.org/officeDocument/2006/relationships/hyperlink" Target="http://www.bseindia.com/" TargetMode="External"/><Relationship Id="rId63" Type="http://schemas.openxmlformats.org/officeDocument/2006/relationships/footer" Target="footer11.xml"/><Relationship Id="rId84" Type="http://schemas.openxmlformats.org/officeDocument/2006/relationships/footer" Target="footer20.xml"/><Relationship Id="rId138" Type="http://schemas.openxmlformats.org/officeDocument/2006/relationships/header" Target="header48.xml"/><Relationship Id="rId159" Type="http://schemas.openxmlformats.org/officeDocument/2006/relationships/footer" Target="footer57.xml"/><Relationship Id="rId170" Type="http://schemas.openxmlformats.org/officeDocument/2006/relationships/header" Target="header64.xml"/><Relationship Id="rId191" Type="http://schemas.openxmlformats.org/officeDocument/2006/relationships/hyperlink" Target="mailto:ksh@in.mpms.mufg.com" TargetMode="External"/><Relationship Id="rId205" Type="http://schemas.openxmlformats.org/officeDocument/2006/relationships/hyperlink" Target="mailto:siddharth.jadhav@hdfcbank.com" TargetMode="External"/><Relationship Id="rId226" Type="http://schemas.openxmlformats.org/officeDocument/2006/relationships/hyperlink" Target="http://www.sebi.gov.in/sebiweb/other/OtherAction.do?doRecognised=yes&amp;intmId=35" TargetMode="External"/><Relationship Id="rId247" Type="http://schemas.openxmlformats.org/officeDocument/2006/relationships/hyperlink" Target="mailto:cherag.gyara@icicibank.com" TargetMode="External"/><Relationship Id="rId107" Type="http://schemas.openxmlformats.org/officeDocument/2006/relationships/header" Target="header33.xml"/><Relationship Id="rId268" Type="http://schemas.openxmlformats.org/officeDocument/2006/relationships/footer" Target="footer74.xml"/><Relationship Id="rId11" Type="http://schemas.openxmlformats.org/officeDocument/2006/relationships/hyperlink" Target="mailto:cs.connect@kshinternational.com" TargetMode="External"/><Relationship Id="rId32" Type="http://schemas.openxmlformats.org/officeDocument/2006/relationships/footer" Target="footer2.xml"/><Relationship Id="rId53" Type="http://schemas.openxmlformats.org/officeDocument/2006/relationships/header" Target="header9.xml"/><Relationship Id="rId74" Type="http://schemas.openxmlformats.org/officeDocument/2006/relationships/hyperlink" Target="https://kshinternational.com/investor-relations/industry-report/" TargetMode="External"/><Relationship Id="rId128" Type="http://schemas.openxmlformats.org/officeDocument/2006/relationships/header" Target="header43.xml"/><Relationship Id="rId149" Type="http://schemas.openxmlformats.org/officeDocument/2006/relationships/footer" Target="footer52.xml"/><Relationship Id="rId5" Type="http://schemas.openxmlformats.org/officeDocument/2006/relationships/footnotes" Target="footnotes.xml"/><Relationship Id="rId95" Type="http://schemas.openxmlformats.org/officeDocument/2006/relationships/header" Target="header27.xml"/><Relationship Id="rId160" Type="http://schemas.openxmlformats.org/officeDocument/2006/relationships/header" Target="header59.xml"/><Relationship Id="rId181" Type="http://schemas.openxmlformats.org/officeDocument/2006/relationships/hyperlink" Target="mailto:ksh.ipo@nuvama.com" TargetMode="External"/><Relationship Id="rId216" Type="http://schemas.openxmlformats.org/officeDocument/2006/relationships/hyperlink" Target="mailto:tushar.gavankar@hdfcbank.com" TargetMode="External"/><Relationship Id="rId237" Type="http://schemas.openxmlformats.org/officeDocument/2006/relationships/hyperlink" Target="mailto:hingnetare@gmail.com" TargetMode="External"/><Relationship Id="rId258" Type="http://schemas.openxmlformats.org/officeDocument/2006/relationships/hyperlink" Target="https://siportal.sebi.gov.in/" TargetMode="External"/><Relationship Id="rId22" Type="http://schemas.openxmlformats.org/officeDocument/2006/relationships/hyperlink" Target="http://www.nuvama.com/" TargetMode="External"/><Relationship Id="rId43" Type="http://schemas.openxmlformats.org/officeDocument/2006/relationships/hyperlink" Target="http://www.nseindia.com/" TargetMode="External"/><Relationship Id="rId64" Type="http://schemas.openxmlformats.org/officeDocument/2006/relationships/header" Target="header13.xml"/><Relationship Id="rId118" Type="http://schemas.openxmlformats.org/officeDocument/2006/relationships/footer" Target="footer37.xml"/><Relationship Id="rId139" Type="http://schemas.openxmlformats.org/officeDocument/2006/relationships/footer" Target="footer47.xml"/><Relationship Id="rId85" Type="http://schemas.openxmlformats.org/officeDocument/2006/relationships/header" Target="header22.xml"/><Relationship Id="rId150" Type="http://schemas.openxmlformats.org/officeDocument/2006/relationships/header" Target="header54.xml"/><Relationship Id="rId171" Type="http://schemas.openxmlformats.org/officeDocument/2006/relationships/footer" Target="footer63.xml"/><Relationship Id="rId192" Type="http://schemas.openxmlformats.org/officeDocument/2006/relationships/hyperlink" Target="mailto:kshinternational.ipo@in.mpms.mufg.com" TargetMode="External"/><Relationship Id="rId206" Type="http://schemas.openxmlformats.org/officeDocument/2006/relationships/hyperlink" Target="mailto:sachin.gawade@hdfcbank.com" TargetMode="External"/><Relationship Id="rId227" Type="http://schemas.openxmlformats.org/officeDocument/2006/relationships/hyperlink" Target="http://www.bseindia.com/" TargetMode="External"/><Relationship Id="rId248" Type="http://schemas.openxmlformats.org/officeDocument/2006/relationships/hyperlink" Target="http://www.hdfcbank.com/" TargetMode="External"/><Relationship Id="rId269"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hyperlink" Target="https://kshinternational.com/investor-relations/industry-report/" TargetMode="External"/><Relationship Id="rId108" Type="http://schemas.openxmlformats.org/officeDocument/2006/relationships/footer" Target="footer32.xml"/><Relationship Id="rId129" Type="http://schemas.openxmlformats.org/officeDocument/2006/relationships/footer" Target="footer42.xml"/><Relationship Id="rId54" Type="http://schemas.openxmlformats.org/officeDocument/2006/relationships/footer" Target="footer8.xml"/><Relationship Id="rId75" Type="http://schemas.openxmlformats.org/officeDocument/2006/relationships/header" Target="header18.xml"/><Relationship Id="rId96" Type="http://schemas.openxmlformats.org/officeDocument/2006/relationships/footer" Target="footer26.xml"/><Relationship Id="rId140" Type="http://schemas.openxmlformats.org/officeDocument/2006/relationships/header" Target="header49.xml"/><Relationship Id="rId161" Type="http://schemas.openxmlformats.org/officeDocument/2006/relationships/footer" Target="footer58.xml"/><Relationship Id="rId182" Type="http://schemas.openxmlformats.org/officeDocument/2006/relationships/hyperlink" Target="mailto:prakash.boricha@nuvama.com" TargetMode="External"/><Relationship Id="rId217" Type="http://schemas.openxmlformats.org/officeDocument/2006/relationships/hyperlink" Target="mailto:pravin.teli2@hdfcbank.com" TargetMode="External"/><Relationship Id="rId6" Type="http://schemas.openxmlformats.org/officeDocument/2006/relationships/endnotes" Target="endnotes.xml"/><Relationship Id="rId238" Type="http://schemas.openxmlformats.org/officeDocument/2006/relationships/header" Target="header70.xml"/><Relationship Id="rId259" Type="http://schemas.openxmlformats.org/officeDocument/2006/relationships/header" Target="header72.xml"/><Relationship Id="rId23" Type="http://schemas.openxmlformats.org/officeDocument/2006/relationships/hyperlink" Target="mailto:customerservice.mb@nuvama.com" TargetMode="External"/><Relationship Id="rId28" Type="http://schemas.openxmlformats.org/officeDocument/2006/relationships/hyperlink" Target="http://www.in.mpms.mufg.com/" TargetMode="External"/><Relationship Id="rId49" Type="http://schemas.openxmlformats.org/officeDocument/2006/relationships/footer" Target="footer7.xml"/><Relationship Id="rId114" Type="http://schemas.openxmlformats.org/officeDocument/2006/relationships/footer" Target="footer35.xml"/><Relationship Id="rId119" Type="http://schemas.openxmlformats.org/officeDocument/2006/relationships/header" Target="header39.xml"/><Relationship Id="rId270" Type="http://schemas.openxmlformats.org/officeDocument/2006/relationships/theme" Target="theme/theme1.xml"/><Relationship Id="rId44" Type="http://schemas.openxmlformats.org/officeDocument/2006/relationships/hyperlink" Target="http://www.bseindia.com/" TargetMode="External"/><Relationship Id="rId60" Type="http://schemas.openxmlformats.org/officeDocument/2006/relationships/header" Target="header11.xml"/><Relationship Id="rId65" Type="http://schemas.openxmlformats.org/officeDocument/2006/relationships/footer" Target="footer12.xml"/><Relationship Id="rId81" Type="http://schemas.openxmlformats.org/officeDocument/2006/relationships/header" Target="header20.xml"/><Relationship Id="rId86" Type="http://schemas.openxmlformats.org/officeDocument/2006/relationships/footer" Target="footer21.xml"/><Relationship Id="rId130" Type="http://schemas.openxmlformats.org/officeDocument/2006/relationships/header" Target="header44.xml"/><Relationship Id="rId135" Type="http://schemas.openxmlformats.org/officeDocument/2006/relationships/footer" Target="footer45.xml"/><Relationship Id="rId151" Type="http://schemas.openxmlformats.org/officeDocument/2006/relationships/footer" Target="footer53.xml"/><Relationship Id="rId156" Type="http://schemas.openxmlformats.org/officeDocument/2006/relationships/header" Target="header57.xml"/><Relationship Id="rId177" Type="http://schemas.openxmlformats.org/officeDocument/2006/relationships/hyperlink" Target="mailto:customerservice.mb@nuvama.com" TargetMode="External"/><Relationship Id="rId198" Type="http://schemas.openxmlformats.org/officeDocument/2006/relationships/hyperlink" Target="mailto:tushar.gavankar@hdfcbank.com" TargetMode="External"/><Relationship Id="rId172" Type="http://schemas.openxmlformats.org/officeDocument/2006/relationships/hyperlink" Target="mailto:Sarthak.malvadkar@kshinterantional.com" TargetMode="External"/><Relationship Id="rId193" Type="http://schemas.openxmlformats.org/officeDocument/2006/relationships/hyperlink" Target="http://www.in.mpms.mufg.com/" TargetMode="External"/><Relationship Id="rId202" Type="http://schemas.openxmlformats.org/officeDocument/2006/relationships/hyperlink" Target="http://www.icicibank.com/" TargetMode="External"/><Relationship Id="rId207" Type="http://schemas.openxmlformats.org/officeDocument/2006/relationships/hyperlink" Target="mailto:eric.bacha@hdfcbank.com" TargetMode="External"/><Relationship Id="rId223" Type="http://schemas.openxmlformats.org/officeDocument/2006/relationships/header" Target="header68.xml"/><Relationship Id="rId228" Type="http://schemas.openxmlformats.org/officeDocument/2006/relationships/hyperlink" Target="http://www.nseindia.com/" TargetMode="External"/><Relationship Id="rId244" Type="http://schemas.openxmlformats.org/officeDocument/2006/relationships/hyperlink" Target="http://www.indusind.com/" TargetMode="External"/><Relationship Id="rId249" Type="http://schemas.openxmlformats.org/officeDocument/2006/relationships/hyperlink" Target="mailto:manisha.shukla@hdfcbank.com" TargetMode="External"/><Relationship Id="rId13" Type="http://schemas.openxmlformats.org/officeDocument/2006/relationships/hyperlink" Target="mailto:ksh.ipo@nuvama.com" TargetMode="External"/><Relationship Id="rId18" Type="http://schemas.openxmlformats.org/officeDocument/2006/relationships/hyperlink" Target="mailto:cs.connect@kshinternational.com" TargetMode="External"/><Relationship Id="rId39" Type="http://schemas.openxmlformats.org/officeDocument/2006/relationships/footer" Target="footer5.xml"/><Relationship Id="rId109" Type="http://schemas.openxmlformats.org/officeDocument/2006/relationships/header" Target="header34.xml"/><Relationship Id="rId260" Type="http://schemas.openxmlformats.org/officeDocument/2006/relationships/footer" Target="footer71.xml"/><Relationship Id="rId265" Type="http://schemas.openxmlformats.org/officeDocument/2006/relationships/image" Target="media/image7.jpeg"/><Relationship Id="rId34" Type="http://schemas.openxmlformats.org/officeDocument/2006/relationships/header" Target="header4.xml"/><Relationship Id="rId50" Type="http://schemas.openxmlformats.org/officeDocument/2006/relationships/hyperlink" Target="http://www.bseindia.com/" TargetMode="External"/><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header" Target="header28.xml"/><Relationship Id="rId104" Type="http://schemas.openxmlformats.org/officeDocument/2006/relationships/footer" Target="footer30.xml"/><Relationship Id="rId120" Type="http://schemas.openxmlformats.org/officeDocument/2006/relationships/footer" Target="footer38.xml"/><Relationship Id="rId125" Type="http://schemas.openxmlformats.org/officeDocument/2006/relationships/hyperlink" Target="https://kshinternational.com/investor-relations/industry-report/" TargetMode="External"/><Relationship Id="rId141" Type="http://schemas.openxmlformats.org/officeDocument/2006/relationships/footer" Target="footer48.xml"/><Relationship Id="rId146" Type="http://schemas.openxmlformats.org/officeDocument/2006/relationships/header" Target="header52.xml"/><Relationship Id="rId167" Type="http://schemas.openxmlformats.org/officeDocument/2006/relationships/footer" Target="footer61.xml"/><Relationship Id="rId188" Type="http://schemas.openxmlformats.org/officeDocument/2006/relationships/header" Target="header66.xml"/><Relationship Id="rId7" Type="http://schemas.openxmlformats.org/officeDocument/2006/relationships/image" Target="media/image1.jpeg"/><Relationship Id="rId71" Type="http://schemas.openxmlformats.org/officeDocument/2006/relationships/footer" Target="footer15.xml"/><Relationship Id="rId92" Type="http://schemas.openxmlformats.org/officeDocument/2006/relationships/footer" Target="footer24.xml"/><Relationship Id="rId162" Type="http://schemas.openxmlformats.org/officeDocument/2006/relationships/header" Target="header60.xml"/><Relationship Id="rId183" Type="http://schemas.openxmlformats.org/officeDocument/2006/relationships/hyperlink" Target="mailto:sheetal.parab@nuvama.com" TargetMode="External"/><Relationship Id="rId213" Type="http://schemas.openxmlformats.org/officeDocument/2006/relationships/hyperlink" Target="mailto:siddharth.jadhav@hdfcbank.com" TargetMode="External"/><Relationship Id="rId218" Type="http://schemas.openxmlformats.org/officeDocument/2006/relationships/hyperlink" Target="http://www.hdfcbank.com/" TargetMode="External"/><Relationship Id="rId234" Type="http://schemas.openxmlformats.org/officeDocument/2006/relationships/footer" Target="footer68.xml"/><Relationship Id="rId239" Type="http://schemas.openxmlformats.org/officeDocument/2006/relationships/footer" Target="footer69.xml"/><Relationship Id="rId2" Type="http://schemas.openxmlformats.org/officeDocument/2006/relationships/styles" Target="styles.xml"/><Relationship Id="rId29" Type="http://schemas.openxmlformats.org/officeDocument/2006/relationships/hyperlink" Target="mailto:kshinternational.ipo@in.mpms.mufg.com" TargetMode="External"/><Relationship Id="rId250" Type="http://schemas.openxmlformats.org/officeDocument/2006/relationships/hyperlink" Target="http://www.sbi.co.in/" TargetMode="External"/><Relationship Id="rId255" Type="http://schemas.openxmlformats.org/officeDocument/2006/relationships/hyperlink" Target="mailto:ashishmp@federalbank.co.in" TargetMode="External"/><Relationship Id="rId24" Type="http://schemas.openxmlformats.org/officeDocument/2006/relationships/hyperlink" Target="mailto:ksh@icicisecurities.com" TargetMode="External"/><Relationship Id="rId40" Type="http://schemas.openxmlformats.org/officeDocument/2006/relationships/header" Target="header7.xml"/><Relationship Id="rId45" Type="http://schemas.openxmlformats.org/officeDocument/2006/relationships/hyperlink" Target="http://www.nseindia.com/" TargetMode="External"/><Relationship Id="rId66" Type="http://schemas.openxmlformats.org/officeDocument/2006/relationships/header" Target="header14.xml"/><Relationship Id="rId87" Type="http://schemas.openxmlformats.org/officeDocument/2006/relationships/header" Target="header23.xml"/><Relationship Id="rId110" Type="http://schemas.openxmlformats.org/officeDocument/2006/relationships/footer" Target="footer33.xml"/><Relationship Id="rId115" Type="http://schemas.openxmlformats.org/officeDocument/2006/relationships/header" Target="header37.xml"/><Relationship Id="rId131" Type="http://schemas.openxmlformats.org/officeDocument/2006/relationships/footer" Target="footer43.xml"/><Relationship Id="rId136" Type="http://schemas.openxmlformats.org/officeDocument/2006/relationships/header" Target="header47.xml"/><Relationship Id="rId157" Type="http://schemas.openxmlformats.org/officeDocument/2006/relationships/footer" Target="footer56.xml"/><Relationship Id="rId178" Type="http://schemas.openxmlformats.org/officeDocument/2006/relationships/hyperlink" Target="mailto:ksh@icicisecurities.com" TargetMode="External"/><Relationship Id="rId61" Type="http://schemas.openxmlformats.org/officeDocument/2006/relationships/footer" Target="footer10.xml"/><Relationship Id="rId82" Type="http://schemas.openxmlformats.org/officeDocument/2006/relationships/footer" Target="footer19.xml"/><Relationship Id="rId152" Type="http://schemas.openxmlformats.org/officeDocument/2006/relationships/header" Target="header55.xml"/><Relationship Id="rId173" Type="http://schemas.openxmlformats.org/officeDocument/2006/relationships/header" Target="header65.xml"/><Relationship Id="rId194" Type="http://schemas.openxmlformats.org/officeDocument/2006/relationships/hyperlink" Target="http://www.sebi.gov.in/sebiweb/other/OtherAction.do?doRecognisedFpi=yes&amp;intmId=10" TargetMode="External"/><Relationship Id="rId199" Type="http://schemas.openxmlformats.org/officeDocument/2006/relationships/hyperlink" Target="mailto:pravin.teli2@hdfcbank.com" TargetMode="External"/><Relationship Id="rId203" Type="http://schemas.openxmlformats.org/officeDocument/2006/relationships/header" Target="header67.xml"/><Relationship Id="rId208" Type="http://schemas.openxmlformats.org/officeDocument/2006/relationships/hyperlink" Target="mailto:tushar.gavankar@hdfcbank.com" TargetMode="External"/><Relationship Id="rId229" Type="http://schemas.openxmlformats.org/officeDocument/2006/relationships/hyperlink" Target="http://www.bseindia.com/Static/Markets/PublicIssues/RtaDp.aspx" TargetMode="External"/><Relationship Id="rId19" Type="http://schemas.openxmlformats.org/officeDocument/2006/relationships/hyperlink" Target="http://www.kshinternational.com/" TargetMode="External"/><Relationship Id="rId224" Type="http://schemas.openxmlformats.org/officeDocument/2006/relationships/footer" Target="footer67.xml"/><Relationship Id="rId240" Type="http://schemas.openxmlformats.org/officeDocument/2006/relationships/hyperlink" Target="http://commercialbanking.citibank.com/" TargetMode="External"/><Relationship Id="rId245" Type="http://schemas.openxmlformats.org/officeDocument/2006/relationships/hyperlink" Target="mailto:sharmila.joshi@indusind.com" TargetMode="External"/><Relationship Id="rId261" Type="http://schemas.openxmlformats.org/officeDocument/2006/relationships/header" Target="header73.xml"/><Relationship Id="rId266" Type="http://schemas.openxmlformats.org/officeDocument/2006/relationships/image" Target="media/image8.jpeg"/><Relationship Id="rId14" Type="http://schemas.openxmlformats.org/officeDocument/2006/relationships/image" Target="media/image4.jpeg"/><Relationship Id="rId30" Type="http://schemas.openxmlformats.org/officeDocument/2006/relationships/header" Target="header2.xml"/><Relationship Id="rId35" Type="http://schemas.openxmlformats.org/officeDocument/2006/relationships/footer" Target="footer3.xml"/><Relationship Id="rId56" Type="http://schemas.openxmlformats.org/officeDocument/2006/relationships/footer" Target="footer9.xml"/><Relationship Id="rId77" Type="http://schemas.openxmlformats.org/officeDocument/2006/relationships/hyperlink" Target="http://www.fbil.org.in/" TargetMode="External"/><Relationship Id="rId100" Type="http://schemas.openxmlformats.org/officeDocument/2006/relationships/footer" Target="footer28.xml"/><Relationship Id="rId105" Type="http://schemas.openxmlformats.org/officeDocument/2006/relationships/header" Target="header32.xml"/><Relationship Id="rId126" Type="http://schemas.openxmlformats.org/officeDocument/2006/relationships/header" Target="header42.xml"/><Relationship Id="rId147" Type="http://schemas.openxmlformats.org/officeDocument/2006/relationships/footer" Target="footer51.xml"/><Relationship Id="rId168" Type="http://schemas.openxmlformats.org/officeDocument/2006/relationships/header" Target="header63.xml"/><Relationship Id="rId8" Type="http://schemas.openxmlformats.org/officeDocument/2006/relationships/header" Target="header1.xml"/><Relationship Id="rId51" Type="http://schemas.openxmlformats.org/officeDocument/2006/relationships/hyperlink" Target="http://www.nseindia.com/" TargetMode="External"/><Relationship Id="rId72" Type="http://schemas.openxmlformats.org/officeDocument/2006/relationships/header" Target="header17.xml"/><Relationship Id="rId93" Type="http://schemas.openxmlformats.org/officeDocument/2006/relationships/header" Target="header26.xml"/><Relationship Id="rId98" Type="http://schemas.openxmlformats.org/officeDocument/2006/relationships/footer" Target="footer27.xml"/><Relationship Id="rId121" Type="http://schemas.openxmlformats.org/officeDocument/2006/relationships/header" Target="header40.xml"/><Relationship Id="rId142" Type="http://schemas.openxmlformats.org/officeDocument/2006/relationships/header" Target="header50.xml"/><Relationship Id="rId163" Type="http://schemas.openxmlformats.org/officeDocument/2006/relationships/footer" Target="footer59.xml"/><Relationship Id="rId184" Type="http://schemas.openxmlformats.org/officeDocument/2006/relationships/hyperlink" Target="https://url.uk.m.mimecastprotect.com/s/haoKCwjL3hgAyjlHVf4uJmJDB?domain=nuvama.com" TargetMode="External"/><Relationship Id="rId189" Type="http://schemas.openxmlformats.org/officeDocument/2006/relationships/footer" Target="footer65.xml"/><Relationship Id="rId219" Type="http://schemas.openxmlformats.org/officeDocument/2006/relationships/hyperlink" Target="http://www.sebi.gov.in/sebiweb/other/OtherAction.do?doRecognised=yes" TargetMode="External"/><Relationship Id="rId3" Type="http://schemas.openxmlformats.org/officeDocument/2006/relationships/settings" Target="settings.xml"/><Relationship Id="rId214" Type="http://schemas.openxmlformats.org/officeDocument/2006/relationships/hyperlink" Target="mailto:sachin.gawade@hdfcbank.com" TargetMode="External"/><Relationship Id="rId230" Type="http://schemas.openxmlformats.org/officeDocument/2006/relationships/hyperlink" Target="http://www.nseindia.com/products/content/equities/ipos/asba_procedures.htm" TargetMode="External"/><Relationship Id="rId235" Type="http://schemas.openxmlformats.org/officeDocument/2006/relationships/hyperlink" Target="mailto:parag.pansare@kirtanepandit.com" TargetMode="External"/><Relationship Id="rId251" Type="http://schemas.openxmlformats.org/officeDocument/2006/relationships/hyperlink" Target="mailto:rm6.ifbpune@sbi.co.in" TargetMode="External"/><Relationship Id="rId256" Type="http://schemas.openxmlformats.org/officeDocument/2006/relationships/hyperlink" Target="http://www.bajajfinance.com/" TargetMode="External"/><Relationship Id="rId25" Type="http://schemas.openxmlformats.org/officeDocument/2006/relationships/hyperlink" Target="http://www.icicisecurities.com/" TargetMode="External"/><Relationship Id="rId46" Type="http://schemas.openxmlformats.org/officeDocument/2006/relationships/hyperlink" Target="http://www.bseindia.com/" TargetMode="External"/><Relationship Id="rId67" Type="http://schemas.openxmlformats.org/officeDocument/2006/relationships/footer" Target="footer13.xml"/><Relationship Id="rId116" Type="http://schemas.openxmlformats.org/officeDocument/2006/relationships/footer" Target="footer36.xml"/><Relationship Id="rId137" Type="http://schemas.openxmlformats.org/officeDocument/2006/relationships/footer" Target="footer46.xml"/><Relationship Id="rId158" Type="http://schemas.openxmlformats.org/officeDocument/2006/relationships/header" Target="header58.xml"/><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header" Target="header12.xml"/><Relationship Id="rId83" Type="http://schemas.openxmlformats.org/officeDocument/2006/relationships/header" Target="header21.xml"/><Relationship Id="rId88" Type="http://schemas.openxmlformats.org/officeDocument/2006/relationships/footer" Target="footer22.xml"/><Relationship Id="rId111" Type="http://schemas.openxmlformats.org/officeDocument/2006/relationships/header" Target="header35.xml"/><Relationship Id="rId132" Type="http://schemas.openxmlformats.org/officeDocument/2006/relationships/header" Target="header45.xml"/><Relationship Id="rId153" Type="http://schemas.openxmlformats.org/officeDocument/2006/relationships/footer" Target="footer54.xml"/><Relationship Id="rId174" Type="http://schemas.openxmlformats.org/officeDocument/2006/relationships/footer" Target="footer64.xml"/><Relationship Id="rId179" Type="http://schemas.openxmlformats.org/officeDocument/2006/relationships/hyperlink" Target="http://www.icicisecurities.com/" TargetMode="External"/><Relationship Id="rId195" Type="http://schemas.openxmlformats.org/officeDocument/2006/relationships/hyperlink" Target="mailto:siddharth.jadhav@hdfcbank.com" TargetMode="External"/><Relationship Id="rId209" Type="http://schemas.openxmlformats.org/officeDocument/2006/relationships/hyperlink" Target="mailto:pravin.teli2@hdfcbank.com" TargetMode="External"/><Relationship Id="rId190" Type="http://schemas.openxmlformats.org/officeDocument/2006/relationships/hyperlink" Target="mailto:ipo@trilegal.com" TargetMode="External"/><Relationship Id="rId204" Type="http://schemas.openxmlformats.org/officeDocument/2006/relationships/footer" Target="footer66.xml"/><Relationship Id="rId220" Type="http://schemas.openxmlformats.org/officeDocument/2006/relationships/hyperlink" Target="https://www.sebi.gov.in/sebiweb/other/OtherAction.do?doRecognisedFpi=yes&amp;intmId=34" TargetMode="External"/><Relationship Id="rId225" Type="http://schemas.openxmlformats.org/officeDocument/2006/relationships/hyperlink" Target="http://www.sebi.gov.in/sebiweb/other/OtherAction.do?doRecognised=yes&amp;intmId=35" TargetMode="External"/><Relationship Id="rId241" Type="http://schemas.openxmlformats.org/officeDocument/2006/relationships/hyperlink" Target="mailto:hitesh.ramani@citi.com" TargetMode="External"/><Relationship Id="rId246" Type="http://schemas.openxmlformats.org/officeDocument/2006/relationships/hyperlink" Target="http://www.icicibank.com/" TargetMode="External"/><Relationship Id="rId267" Type="http://schemas.openxmlformats.org/officeDocument/2006/relationships/header" Target="header75.xml"/><Relationship Id="rId15" Type="http://schemas.openxmlformats.org/officeDocument/2006/relationships/hyperlink" Target="mailto:ksh@icicisecurities.com" TargetMode="External"/><Relationship Id="rId36" Type="http://schemas.openxmlformats.org/officeDocument/2006/relationships/header" Target="header5.xml"/><Relationship Id="rId57" Type="http://schemas.openxmlformats.org/officeDocument/2006/relationships/hyperlink" Target="http://www.sebi.gov.in/sebiweb/other/OtherAction.do?doRecognisedFpi=yes&amp;intmId=34" TargetMode="External"/><Relationship Id="rId106" Type="http://schemas.openxmlformats.org/officeDocument/2006/relationships/footer" Target="footer31.xml"/><Relationship Id="rId127" Type="http://schemas.openxmlformats.org/officeDocument/2006/relationships/footer" Target="footer41.xml"/><Relationship Id="rId262" Type="http://schemas.openxmlformats.org/officeDocument/2006/relationships/footer" Target="footer72.xml"/><Relationship Id="rId10" Type="http://schemas.openxmlformats.org/officeDocument/2006/relationships/image" Target="media/image2.png"/><Relationship Id="rId31" Type="http://schemas.openxmlformats.org/officeDocument/2006/relationships/header" Target="header3.xml"/><Relationship Id="rId52" Type="http://schemas.openxmlformats.org/officeDocument/2006/relationships/hyperlink" Target="http://www.sebi.gov.in/sebiweb/other/OtherAction.do?doRecognised=yes" TargetMode="External"/><Relationship Id="rId73" Type="http://schemas.openxmlformats.org/officeDocument/2006/relationships/footer" Target="footer16.xml"/><Relationship Id="rId78" Type="http://schemas.openxmlformats.org/officeDocument/2006/relationships/hyperlink" Target="http://www.oanda.com/bvi-en/" TargetMode="External"/><Relationship Id="rId94" Type="http://schemas.openxmlformats.org/officeDocument/2006/relationships/footer" Target="footer25.xml"/><Relationship Id="rId99" Type="http://schemas.openxmlformats.org/officeDocument/2006/relationships/header" Target="header29.xml"/><Relationship Id="rId101" Type="http://schemas.openxmlformats.org/officeDocument/2006/relationships/header" Target="header30.xml"/><Relationship Id="rId122" Type="http://schemas.openxmlformats.org/officeDocument/2006/relationships/footer" Target="footer39.xml"/><Relationship Id="rId143" Type="http://schemas.openxmlformats.org/officeDocument/2006/relationships/footer" Target="footer49.xml"/><Relationship Id="rId148" Type="http://schemas.openxmlformats.org/officeDocument/2006/relationships/header" Target="header53.xml"/><Relationship Id="rId164" Type="http://schemas.openxmlformats.org/officeDocument/2006/relationships/header" Target="header61.xml"/><Relationship Id="rId169" Type="http://schemas.openxmlformats.org/officeDocument/2006/relationships/footer" Target="footer62.xml"/><Relationship Id="rId185" Type="http://schemas.openxmlformats.org/officeDocument/2006/relationships/hyperlink" Target="mailto:ksh@icicisecurities.com"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yperlink" Target="mailto:customercare@icicisecurities.com" TargetMode="External"/><Relationship Id="rId210" Type="http://schemas.openxmlformats.org/officeDocument/2006/relationships/hyperlink" Target="http://www.hdfcbank.com/" TargetMode="External"/><Relationship Id="rId215" Type="http://schemas.openxmlformats.org/officeDocument/2006/relationships/hyperlink" Target="mailto:eric.bacha@hdfcbank.com" TargetMode="External"/><Relationship Id="rId236" Type="http://schemas.openxmlformats.org/officeDocument/2006/relationships/hyperlink" Target="mailto:parag.pansare@kirtanepandit.com" TargetMode="External"/><Relationship Id="rId257" Type="http://schemas.openxmlformats.org/officeDocument/2006/relationships/hyperlink" Target="mailto:anand.soni@bajajfinserv.in" TargetMode="External"/><Relationship Id="rId26" Type="http://schemas.openxmlformats.org/officeDocument/2006/relationships/hyperlink" Target="mailto:customercare@icicisecurities.com" TargetMode="External"/><Relationship Id="rId231" Type="http://schemas.openxmlformats.org/officeDocument/2006/relationships/hyperlink" Target="https://www.bseindia.com/Static/PublicIssues/RtaDp.aspx" TargetMode="External"/><Relationship Id="rId252" Type="http://schemas.openxmlformats.org/officeDocument/2006/relationships/header" Target="header71.xml"/><Relationship Id="rId47" Type="http://schemas.openxmlformats.org/officeDocument/2006/relationships/hyperlink" Target="http://www.nseindia.com/" TargetMode="External"/><Relationship Id="rId68" Type="http://schemas.openxmlformats.org/officeDocument/2006/relationships/header" Target="header15.xml"/><Relationship Id="rId89" Type="http://schemas.openxmlformats.org/officeDocument/2006/relationships/header" Target="header24.xml"/><Relationship Id="rId112" Type="http://schemas.openxmlformats.org/officeDocument/2006/relationships/footer" Target="footer34.xml"/><Relationship Id="rId133" Type="http://schemas.openxmlformats.org/officeDocument/2006/relationships/footer" Target="footer44.xml"/><Relationship Id="rId154" Type="http://schemas.openxmlformats.org/officeDocument/2006/relationships/header" Target="header56.xml"/><Relationship Id="rId175" Type="http://schemas.openxmlformats.org/officeDocument/2006/relationships/hyperlink" Target="mailto:ksh.ipo@nuvama.com" TargetMode="External"/><Relationship Id="rId196" Type="http://schemas.openxmlformats.org/officeDocument/2006/relationships/hyperlink" Target="mailto:sachin.gawade@hdfcbank.com" TargetMode="External"/><Relationship Id="rId200" Type="http://schemas.openxmlformats.org/officeDocument/2006/relationships/hyperlink" Target="http://www.hdfcbank.com/" TargetMode="External"/><Relationship Id="rId16" Type="http://schemas.openxmlformats.org/officeDocument/2006/relationships/hyperlink" Target="mailto:ksh@in.mpms.mufg.com" TargetMode="External"/><Relationship Id="rId221" Type="http://schemas.openxmlformats.org/officeDocument/2006/relationships/hyperlink" Target="https://www.sebi.gov.in/sebiweb/other/OtherAction.do?doRecognisedFpi=yes&amp;intmId=40" TargetMode="External"/><Relationship Id="rId242" Type="http://schemas.openxmlformats.org/officeDocument/2006/relationships/hyperlink" Target="http://www.eximbankindia.in/" TargetMode="External"/><Relationship Id="rId263" Type="http://schemas.openxmlformats.org/officeDocument/2006/relationships/header" Target="header74.xml"/><Relationship Id="rId37" Type="http://schemas.openxmlformats.org/officeDocument/2006/relationships/footer" Target="footer4.xml"/><Relationship Id="rId58" Type="http://schemas.openxmlformats.org/officeDocument/2006/relationships/hyperlink" Target="http://www.sebi.gov.in/sebiweb/other/OtherAction.do?doRecognisedFpi=yes&amp;intmId=35" TargetMode="External"/><Relationship Id="rId79" Type="http://schemas.openxmlformats.org/officeDocument/2006/relationships/header" Target="header19.xml"/><Relationship Id="rId102" Type="http://schemas.openxmlformats.org/officeDocument/2006/relationships/footer" Target="footer29.xml"/><Relationship Id="rId123" Type="http://schemas.openxmlformats.org/officeDocument/2006/relationships/header" Target="header41.xml"/><Relationship Id="rId144" Type="http://schemas.openxmlformats.org/officeDocument/2006/relationships/header" Target="header51.xml"/><Relationship Id="rId90" Type="http://schemas.openxmlformats.org/officeDocument/2006/relationships/footer" Target="footer23.xml"/><Relationship Id="rId165" Type="http://schemas.openxmlformats.org/officeDocument/2006/relationships/footer" Target="footer60.xml"/><Relationship Id="rId186" Type="http://schemas.openxmlformats.org/officeDocument/2006/relationships/hyperlink" Target="http://www.icicisecurities.com/" TargetMode="External"/><Relationship Id="rId211" Type="http://schemas.openxmlformats.org/officeDocument/2006/relationships/hyperlink" Target="mailto:Ipocmg@icicibank.com" TargetMode="External"/><Relationship Id="rId232" Type="http://schemas.openxmlformats.org/officeDocument/2006/relationships/hyperlink" Target="https://www.nseindia.com/products/content/equities/ipos/asba_procedures.htm" TargetMode="External"/><Relationship Id="rId253" Type="http://schemas.openxmlformats.org/officeDocument/2006/relationships/footer" Target="footer70.xml"/><Relationship Id="rId27" Type="http://schemas.openxmlformats.org/officeDocument/2006/relationships/hyperlink" Target="mailto:kshinternational.ipo@in.mpms.mufg.com" TargetMode="External"/><Relationship Id="rId48" Type="http://schemas.openxmlformats.org/officeDocument/2006/relationships/header" Target="header8.xml"/><Relationship Id="rId69" Type="http://schemas.openxmlformats.org/officeDocument/2006/relationships/footer" Target="footer14.xml"/><Relationship Id="rId113" Type="http://schemas.openxmlformats.org/officeDocument/2006/relationships/header" Target="header36.xml"/><Relationship Id="rId134" Type="http://schemas.openxmlformats.org/officeDocument/2006/relationships/header" Target="header46.xml"/><Relationship Id="rId80" Type="http://schemas.openxmlformats.org/officeDocument/2006/relationships/footer" Target="footer18.xml"/><Relationship Id="rId155" Type="http://schemas.openxmlformats.org/officeDocument/2006/relationships/footer" Target="footer55.xml"/><Relationship Id="rId176" Type="http://schemas.openxmlformats.org/officeDocument/2006/relationships/hyperlink" Target="http://www.nuvama.com/" TargetMode="External"/><Relationship Id="rId197" Type="http://schemas.openxmlformats.org/officeDocument/2006/relationships/hyperlink" Target="mailto:eric.bacha@hdfcbank.com" TargetMode="External"/><Relationship Id="rId201" Type="http://schemas.openxmlformats.org/officeDocument/2006/relationships/hyperlink" Target="mailto:Ipocmg@icicibank.com" TargetMode="External"/><Relationship Id="rId222" Type="http://schemas.openxmlformats.org/officeDocument/2006/relationships/hyperlink" Target="https://www.sebi.gov.in/sebiweb/other/OtherAction.do?doRecognisedFpi=yes&amp;intmId=43" TargetMode="External"/><Relationship Id="rId243" Type="http://schemas.openxmlformats.org/officeDocument/2006/relationships/hyperlink" Target="mailto:pro@eximbankindia.in" TargetMode="External"/><Relationship Id="rId264" Type="http://schemas.openxmlformats.org/officeDocument/2006/relationships/footer" Target="footer73.xml"/><Relationship Id="rId17" Type="http://schemas.openxmlformats.org/officeDocument/2006/relationships/image" Target="media/image5.png"/><Relationship Id="rId38" Type="http://schemas.openxmlformats.org/officeDocument/2006/relationships/header" Target="header6.xml"/><Relationship Id="rId59" Type="http://schemas.openxmlformats.org/officeDocument/2006/relationships/hyperlink" Target="http://www.sebi.gov.in/sebiweb/other/OtherAction.do?doRecognisedFpi=yes&amp;intmId=40" TargetMode="External"/><Relationship Id="rId103" Type="http://schemas.openxmlformats.org/officeDocument/2006/relationships/header" Target="header31.xml"/><Relationship Id="rId124" Type="http://schemas.openxmlformats.org/officeDocument/2006/relationships/footer" Target="footer40.xml"/><Relationship Id="rId70" Type="http://schemas.openxmlformats.org/officeDocument/2006/relationships/header" Target="header16.xml"/><Relationship Id="rId91" Type="http://schemas.openxmlformats.org/officeDocument/2006/relationships/header" Target="header25.xml"/><Relationship Id="rId145" Type="http://schemas.openxmlformats.org/officeDocument/2006/relationships/footer" Target="footer50.xml"/><Relationship Id="rId166" Type="http://schemas.openxmlformats.org/officeDocument/2006/relationships/header" Target="header62.xml"/><Relationship Id="rId187" Type="http://schemas.openxmlformats.org/officeDocument/2006/relationships/hyperlink" Target="mailto:customercare@icicisecurities.com" TargetMode="External"/><Relationship Id="rId1" Type="http://schemas.openxmlformats.org/officeDocument/2006/relationships/numbering" Target="numbering.xml"/><Relationship Id="rId212" Type="http://schemas.openxmlformats.org/officeDocument/2006/relationships/hyperlink" Target="http://www.icicibank.com/" TargetMode="External"/><Relationship Id="rId233" Type="http://schemas.openxmlformats.org/officeDocument/2006/relationships/header" Target="header69.xml"/><Relationship Id="rId254" Type="http://schemas.openxmlformats.org/officeDocument/2006/relationships/hyperlink" Target="http://www.federalbank.co.in/"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47129</Words>
  <Characters>268641</Characters>
  <Application>Microsoft Office Word</Application>
  <DocSecurity>0</DocSecurity>
  <Lines>2238</Lines>
  <Paragraphs>630</Paragraphs>
  <ScaleCrop>false</ScaleCrop>
  <Company/>
  <LinksUpToDate>false</LinksUpToDate>
  <CharactersWithSpaces>315140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Yadav</cp:lastModifiedBy>
  <cp:revision>2</cp:revision>
  <dcterms:created xsi:type="dcterms:W3CDTF">2026-08-13T22:38:00Z</dcterms:created>
  <dcterms:modified xsi:type="dcterms:W3CDTF">2026-08-13T22:38:00Z</dcterms:modified>
</cp:coreProperties>
</file>