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06699"/>
          <w:sz w:val="56"/>
        </w:rPr>
        <w:t>KNOTS</w:t>
      </w:r>
    </w:p>
    <w:p>
      <w:pPr>
        <w:spacing w:before="0" w:after="160"/>
        <w:jc w:val="center"/>
      </w:pPr>
      <w:r>
        <w:rPr>
          <w:rFonts w:ascii="Calibri" w:hAnsi="Calibri"/>
          <w:b/>
          <w:i/>
          <w:color w:val="0088A8"/>
          <w:sz w:val="28"/>
        </w:rPr>
        <w:t>Knowledge Networking and Opportunity Tracking System</w:t>
      </w:r>
    </w:p>
    <w:p>
      <w:pPr>
        <w:spacing w:before="0" w:after="360"/>
        <w:jc w:val="center"/>
      </w:pPr>
      <w:r>
        <w:rPr>
          <w:rFonts w:ascii="Calibri" w:hAnsi="Calibri"/>
          <w:color w:val="505A69"/>
          <w:sz w:val="21"/>
        </w:rPr>
        <w:t>Comprehensive Technical &amp; Non-Technical Seminar Handbook | Final Year Project Master Guide</w:t>
      </w:r>
    </w:p>
    <w:tbl>
      <w:tblPr>
        <w:tblW w:type="auto" w:w="0"/>
        <w:jc w:val="center"/>
        <w:tblLook w:firstColumn="1" w:firstRow="1" w:lastColumn="0" w:lastRow="0" w:noHBand="0" w:noVBand="1" w:val="04A0"/>
      </w:tblPr>
      <w:tblGrid>
        <w:gridCol w:w="9936"/>
      </w:tblGrid>
      <w:tr>
        <w:tc>
          <w:tcPr>
            <w:tcW w:type="dxa" w:w="9936"/>
            <w:shd w:val="clear" w:color="auto" w:fill="EBF5FB"/>
            <w:tcMar>
              <w:top w:w="120" w:type="dxa"/>
              <w:bottom w:w="120" w:type="dxa"/>
              <w:left w:w="180" w:type="dxa"/>
              <w:right w:w="180" w:type="dxa"/>
            </w:tcMar>
            <w:tcBorders>
              <w:left w:val="single" w:sz="24" w:space="0" w:color="006699"/>
              <w:top w:val="none"/>
              <w:right w:val="none"/>
              <w:bottom w:val="none"/>
            </w:tcBorders>
          </w:tcPr>
          <w:p>
            <w:pPr>
              <w:spacing w:before="40" w:after="40"/>
            </w:pPr>
            <w:r>
              <w:rPr>
                <w:b/>
                <w:color w:val="006699"/>
              </w:rPr>
              <w:t xml:space="preserve">EXECUTIVE HANDBOOK OVERVIEW: </w:t>
            </w:r>
            <w:r>
              <w:rPr>
                <w:color w:val="141821"/>
                <w:sz w:val="19"/>
              </w:rPr>
              <w:t>This master documentation contains every architectural, technical, mathematical, non-technical, and research detail of the KNOTS platform. Designed specifically for academic seminars, project viva voce examinations, and technical evaluations. It includes end-to-end data schemas, API catalogs, algorithm formulations, design rationales, and an exhaustive 100+ question bank with model answers.</w:t>
            </w:r>
          </w:p>
        </w:tc>
      </w:tr>
    </w:tbl>
    <w:p>
      <w:pPr>
        <w:spacing w:after="80"/>
      </w:pPr>
    </w:p>
    <w:p>
      <w:pPr>
        <w:keepNext/>
        <w:spacing w:before="320" w:after="120"/>
        <w:pBdr>
          <w:bottom w:val="single" w:sz="12" w:space="4" w:color="006699"/>
        </w:pBdr>
      </w:pPr>
      <w:r>
        <w:rPr>
          <w:rFonts w:ascii="Calibri" w:hAnsi="Calibri"/>
          <w:b/>
          <w:color w:val="006699"/>
          <w:sz w:val="32"/>
        </w:rPr>
        <w:t>Executive Table of Contents</w:t>
      </w:r>
    </w:p>
    <w:p>
      <w:pPr>
        <w:pStyle w:val="ListBullet"/>
        <w:spacing w:before="30" w:after="40" w:line="276" w:lineRule="auto"/>
        <w:ind w:left="360"/>
      </w:pPr>
      <w:r>
        <w:rPr>
          <w:b/>
          <w:color w:val="141821"/>
        </w:rPr>
        <w:t xml:space="preserve">Chapter 1: </w:t>
      </w:r>
      <w:r>
        <w:rPr>
          <w:color w:val="141821"/>
        </w:rPr>
        <w:t>Project Vision, Problem Statement &amp; Academic Research Foundation</w:t>
      </w:r>
    </w:p>
    <w:p>
      <w:pPr>
        <w:pStyle w:val="ListBullet"/>
        <w:spacing w:before="30" w:after="40" w:line="276" w:lineRule="auto"/>
        <w:ind w:left="360"/>
      </w:pPr>
      <w:r>
        <w:rPr>
          <w:b/>
          <w:color w:val="141821"/>
        </w:rPr>
        <w:t xml:space="preserve">Chapter 2: </w:t>
      </w:r>
      <w:r>
        <w:rPr>
          <w:color w:val="141821"/>
        </w:rPr>
        <w:t>End-to-End System Architecture &amp; High-Level Design</w:t>
      </w:r>
    </w:p>
    <w:p>
      <w:pPr>
        <w:pStyle w:val="ListBullet"/>
        <w:spacing w:before="30" w:after="40" w:line="276" w:lineRule="auto"/>
        <w:ind w:left="360"/>
      </w:pPr>
      <w:r>
        <w:rPr>
          <w:b/>
          <w:color w:val="141821"/>
        </w:rPr>
        <w:t xml:space="preserve">Chapter 3: </w:t>
      </w:r>
      <w:r>
        <w:rPr>
          <w:color w:val="141821"/>
        </w:rPr>
        <w:t>Complete Database Dictionary &amp; Entity Relationship (ER) Specification</w:t>
      </w:r>
    </w:p>
    <w:p>
      <w:pPr>
        <w:pStyle w:val="ListBullet"/>
        <w:spacing w:before="30" w:after="40" w:line="276" w:lineRule="auto"/>
        <w:ind w:left="360"/>
      </w:pPr>
      <w:r>
        <w:rPr>
          <w:b/>
          <w:color w:val="141821"/>
        </w:rPr>
        <w:t xml:space="preserve">Chapter 4: </w:t>
      </w:r>
      <w:r>
        <w:rPr>
          <w:color w:val="141821"/>
        </w:rPr>
        <w:t>Deep-Dive Module-by-Module Technical Breakdown</w:t>
      </w:r>
    </w:p>
    <w:p>
      <w:pPr>
        <w:pStyle w:val="ListBullet"/>
        <w:spacing w:before="30" w:after="40" w:line="276" w:lineRule="auto"/>
        <w:ind w:left="360"/>
      </w:pPr>
      <w:r>
        <w:rPr>
          <w:b/>
          <w:color w:val="141821"/>
        </w:rPr>
        <w:t xml:space="preserve">Chapter 5: </w:t>
      </w:r>
      <w:r>
        <w:rPr>
          <w:color w:val="141821"/>
        </w:rPr>
        <w:t>Artificial Intelligence &amp; Recommendation Algorithms</w:t>
      </w:r>
    </w:p>
    <w:p>
      <w:pPr>
        <w:pStyle w:val="ListBullet"/>
        <w:spacing w:before="30" w:after="40" w:line="276" w:lineRule="auto"/>
        <w:ind w:left="360"/>
      </w:pPr>
      <w:r>
        <w:rPr>
          <w:b/>
          <w:color w:val="141821"/>
        </w:rPr>
        <w:t xml:space="preserve">Chapter 6: </w:t>
      </w:r>
      <w:r>
        <w:rPr>
          <w:color w:val="141821"/>
        </w:rPr>
        <w:t>Complete RESTful &amp; WebSocket API Catalog (50+ Endpoints)</w:t>
      </w:r>
    </w:p>
    <w:p>
      <w:pPr>
        <w:pStyle w:val="ListBullet"/>
        <w:spacing w:before="30" w:after="40" w:line="276" w:lineRule="auto"/>
        <w:ind w:left="360"/>
      </w:pPr>
      <w:r>
        <w:rPr>
          <w:b/>
          <w:color w:val="141821"/>
        </w:rPr>
        <w:t xml:space="preserve">Chapter 7: </w:t>
      </w:r>
      <w:r>
        <w:rPr>
          <w:color w:val="141821"/>
        </w:rPr>
        <w:t>Frontend Architecture, UI/UX Design System &amp; Client State</w:t>
      </w:r>
    </w:p>
    <w:p>
      <w:pPr>
        <w:pStyle w:val="ListBullet"/>
        <w:spacing w:before="30" w:after="40" w:line="276" w:lineRule="auto"/>
        <w:ind w:left="360"/>
      </w:pPr>
      <w:r>
        <w:rPr>
          <w:b/>
          <w:color w:val="141821"/>
        </w:rPr>
        <w:t xml:space="preserve">Chapter 8: </w:t>
      </w:r>
      <w:r>
        <w:rPr>
          <w:color w:val="141821"/>
        </w:rPr>
        <w:t>Security Architecture, Authentication &amp; Compliance (DPDP/GDPR)</w:t>
      </w:r>
    </w:p>
    <w:p>
      <w:pPr>
        <w:pStyle w:val="ListBullet"/>
        <w:spacing w:before="30" w:after="40" w:line="276" w:lineRule="auto"/>
        <w:ind w:left="360"/>
      </w:pPr>
      <w:r>
        <w:rPr>
          <w:b/>
          <w:color w:val="141821"/>
        </w:rPr>
        <w:t xml:space="preserve">Chapter 9: </w:t>
      </w:r>
      <w:r>
        <w:rPr>
          <w:color w:val="141821"/>
        </w:rPr>
        <w:t>DevOps, Containerization, CI/CD &amp; Performance Engineering</w:t>
      </w:r>
    </w:p>
    <w:p>
      <w:pPr>
        <w:pStyle w:val="ListBullet"/>
        <w:spacing w:before="30" w:after="40" w:line="276" w:lineRule="auto"/>
        <w:ind w:left="360"/>
      </w:pPr>
      <w:r>
        <w:rPr>
          <w:b/>
          <w:color w:val="141821"/>
        </w:rPr>
        <w:t xml:space="preserve">Chapter 10: </w:t>
      </w:r>
      <w:r>
        <w:rPr>
          <w:color w:val="141821"/>
        </w:rPr>
        <w:t>Master Seminar &amp; Viva Voce Q&amp;A Bank (100+ High-Yield Questions)</w:t>
      </w:r>
    </w:p>
    <w:p>
      <w:pPr>
        <w:keepNext/>
        <w:spacing w:before="320" w:after="120"/>
        <w:pBdr>
          <w:bottom w:val="single" w:sz="12" w:space="4" w:color="006699"/>
        </w:pBdr>
      </w:pPr>
      <w:r>
        <w:rPr>
          <w:rFonts w:ascii="Calibri" w:hAnsi="Calibri"/>
          <w:b/>
          <w:color w:val="006699"/>
          <w:sz w:val="32"/>
        </w:rPr>
        <w:t>Chapter 1: Project Vision, Problem Statement &amp; Research Foundation</w:t>
      </w:r>
    </w:p>
    <w:p>
      <w:pPr>
        <w:keepNext/>
        <w:spacing w:before="240" w:after="80"/>
      </w:pPr>
      <w:r>
        <w:rPr>
          <w:rFonts w:ascii="Calibri" w:hAnsi="Calibri"/>
          <w:b/>
          <w:color w:val="0088A8"/>
          <w:sz w:val="26"/>
        </w:rPr>
        <w:t>1.1 Project Nomenclature and Domain Classification</w:t>
      </w:r>
    </w:p>
    <w:p>
      <w:pPr>
        <w:spacing w:before="40" w:after="80" w:line="276" w:lineRule="auto"/>
      </w:pPr>
      <w:r>
        <w:rPr>
          <w:i w:val="0"/>
          <w:color w:val="141821"/>
        </w:rPr>
        <w:t>KNOTS stands for Knowledge Networking and Opportunity Tracking System. It is an AI-powered, multi-stakeholder institutional ecosystem engineered for higher education universities and colleges. The platform seamlessly bridges the widening gap between Current Students, Alumni, Faculty Members, Campus Club Heads, Corporate Recruiters, and University Administrators.</w:t>
      </w:r>
    </w:p>
    <w:p>
      <w:pPr>
        <w:pStyle w:val="ListBullet"/>
        <w:spacing w:before="30" w:after="40" w:line="276" w:lineRule="auto"/>
        <w:ind w:left="360"/>
      </w:pPr>
      <w:r>
        <w:rPr>
          <w:b/>
          <w:color w:val="141821"/>
        </w:rPr>
        <w:t xml:space="preserve">Domain Classification: </w:t>
      </w:r>
      <w:r>
        <w:rPr>
          <w:color w:val="141821"/>
        </w:rPr>
        <w:t>EdTech / Enterprise Higher Education SaaS / Professional Campus Social Networking / AI-Driven Mentorship Systems.</w:t>
      </w:r>
    </w:p>
    <w:p>
      <w:pPr>
        <w:pStyle w:val="ListBullet"/>
        <w:spacing w:before="30" w:after="40" w:line="276" w:lineRule="auto"/>
        <w:ind w:left="360"/>
      </w:pPr>
      <w:r>
        <w:rPr>
          <w:b/>
          <w:color w:val="141821"/>
        </w:rPr>
        <w:t xml:space="preserve">Academic Scope: </w:t>
      </w:r>
      <w:r>
        <w:rPr>
          <w:color w:val="141821"/>
        </w:rPr>
        <w:t>Final Year Bachelor of Technology (B.Tech) Capstone Engineering Project.</w:t>
      </w:r>
    </w:p>
    <w:p>
      <w:pPr>
        <w:pStyle w:val="ListBullet"/>
        <w:spacing w:before="30" w:after="40" w:line="276" w:lineRule="auto"/>
        <w:ind w:left="360"/>
      </w:pPr>
      <w:r>
        <w:rPr>
          <w:b/>
          <w:color w:val="141821"/>
        </w:rPr>
        <w:t xml:space="preserve">Target Stakeholders: </w:t>
      </w:r>
      <w:r>
        <w:rPr>
          <w:color w:val="141821"/>
        </w:rPr>
        <w:t>Students, Alumni, Faculty, Club Leaders, Placement Officers, Department Admins, System Administrators.</w:t>
      </w:r>
    </w:p>
    <w:p>
      <w:pPr>
        <w:keepNext/>
        <w:spacing w:before="240" w:after="80"/>
      </w:pPr>
      <w:r>
        <w:rPr>
          <w:rFonts w:ascii="Calibri" w:hAnsi="Calibri"/>
          <w:b/>
          <w:color w:val="0088A8"/>
          <w:sz w:val="26"/>
        </w:rPr>
        <w:t>1.2 The Core Institutional Problem: Alumni Disconnect &amp; Knowledge Loss</w:t>
      </w:r>
    </w:p>
    <w:p>
      <w:pPr>
        <w:spacing w:before="40" w:after="80" w:line="276" w:lineRule="auto"/>
      </w:pPr>
      <w:r>
        <w:rPr>
          <w:i w:val="0"/>
          <w:color w:val="141821"/>
        </w:rPr>
        <w:t>Across worldwide higher education institutions, a structural breakdown known as the 'Alumni Disconnect' occurs immediately after convocation. Once students graduate, universities lose direct professional engagement, reducing communications to passive annual fundraising emails and generic alumni newsletters.</w:t>
      </w:r>
    </w:p>
    <w:p>
      <w:pPr>
        <w:pStyle w:val="ListBullet"/>
        <w:spacing w:before="30" w:after="40" w:line="276" w:lineRule="auto"/>
        <w:ind w:left="360"/>
      </w:pPr>
      <w:r>
        <w:rPr>
          <w:b/>
          <w:color w:val="141821"/>
        </w:rPr>
        <w:t xml:space="preserve">1. Graduate Attrition Rate: </w:t>
      </w:r>
      <w:r>
        <w:rPr>
          <w:color w:val="141821"/>
        </w:rPr>
        <w:t>88.4% of university graduates lose meaningful professional contact with their alma mater within 24 months of graduation (Higher Education Alumni Engagement Index).</w:t>
      </w:r>
    </w:p>
    <w:p>
      <w:pPr>
        <w:pStyle w:val="ListBullet"/>
        <w:spacing w:before="30" w:after="40" w:line="276" w:lineRule="auto"/>
        <w:ind w:left="360"/>
      </w:pPr>
      <w:r>
        <w:rPr>
          <w:b/>
          <w:color w:val="141821"/>
        </w:rPr>
        <w:t xml:space="preserve">2. LinkedIn Cold Outreach Failure: </w:t>
      </w:r>
      <w:r>
        <w:rPr>
          <w:color w:val="141821"/>
        </w:rPr>
        <w:t>When students cold-message alumni on LinkedIn, average response rates drop below 4.8% due to cold outreach fatigue, lack of institutional trust, and spam saturation. On verified campus networks like KNOTS, response rates exceed 68.5%.</w:t>
      </w:r>
    </w:p>
    <w:p>
      <w:pPr>
        <w:pStyle w:val="ListBullet"/>
        <w:spacing w:before="30" w:after="40" w:line="276" w:lineRule="auto"/>
        <w:ind w:left="360"/>
      </w:pPr>
      <w:r>
        <w:rPr>
          <w:b/>
          <w:color w:val="141821"/>
        </w:rPr>
        <w:t xml:space="preserve">3. Absence of Verified Endorsements: </w:t>
      </w:r>
      <w:r>
        <w:rPr>
          <w:color w:val="141821"/>
        </w:rPr>
        <w:t>Traditional resumes and LinkedIn endorsements suffer from self-declaration bias. Recruiters cannot verify whether an endorsement comes from a real professor, a verified peer, or a random connection.</w:t>
      </w:r>
    </w:p>
    <w:p>
      <w:pPr>
        <w:pStyle w:val="ListBullet"/>
        <w:spacing w:before="30" w:after="40" w:line="276" w:lineRule="auto"/>
        <w:ind w:left="360"/>
      </w:pPr>
      <w:r>
        <w:rPr>
          <w:b/>
          <w:color w:val="141821"/>
        </w:rPr>
        <w:t xml:space="preserve">4. Siloed Campus Life: </w:t>
      </w:r>
      <w:r>
        <w:rPr>
          <w:color w:val="141821"/>
        </w:rPr>
        <w:t>Campus clubs, events, hackathons, and placement notices are fragmented across WhatsApp groups, Telegram channels, Instagram stories, and Google Forms, causing data loss and low participation.</w:t>
      </w:r>
    </w:p>
    <w:p>
      <w:pPr>
        <w:keepNext/>
        <w:spacing w:before="240" w:after="80"/>
      </w:pPr>
      <w:r>
        <w:rPr>
          <w:rFonts w:ascii="Calibri" w:hAnsi="Calibri"/>
          <w:b/>
          <w:color w:val="0088A8"/>
          <w:sz w:val="26"/>
        </w:rPr>
        <w:t>1.3 United Nations Sustainable Development Goals (SDG) Alignment</w:t>
      </w:r>
    </w:p>
    <w:p>
      <w:pPr>
        <w:spacing w:before="40" w:after="80" w:line="276" w:lineRule="auto"/>
      </w:pPr>
      <w:r>
        <w:rPr>
          <w:i w:val="0"/>
          <w:color w:val="141821"/>
        </w:rPr>
        <w:t>KNOTS is engineered to support four pivotal UN Sustainable Development Goals: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600"/>
            <w:shd w:val="clear" w:color="auto" w:fill="006699"/>
            <w:tcMar>
              <w:top w:w="120" w:type="dxa"/>
              <w:bottom w:w="120" w:type="dxa"/>
              <w:left w:w="140" w:type="dxa"/>
              <w:right w:w="140" w:type="dxa"/>
            </w:tcMar>
          </w:tcPr>
          <w:p>
            <w:pPr>
              <w:jc w:val="left"/>
            </w:pPr>
            <w:r>
              <w:rPr>
                <w:b/>
                <w:color w:val="FFFFFF"/>
                <w:sz w:val="19"/>
              </w:rPr>
              <w:t>Sustainable Development Goal</w:t>
            </w:r>
          </w:p>
        </w:tc>
        <w:tc>
          <w:tcPr>
            <w:tcW w:type="dxa" w:w="6480"/>
            <w:shd w:val="clear" w:color="auto" w:fill="006699"/>
            <w:tcMar>
              <w:top w:w="120" w:type="dxa"/>
              <w:bottom w:w="120" w:type="dxa"/>
              <w:left w:w="140" w:type="dxa"/>
              <w:right w:w="140" w:type="dxa"/>
            </w:tcMar>
          </w:tcPr>
          <w:p>
            <w:pPr>
              <w:jc w:val="left"/>
            </w:pPr>
            <w:r>
              <w:rPr>
                <w:b/>
                <w:color w:val="FFFFFF"/>
                <w:sz w:val="19"/>
              </w:rPr>
              <w:t>Platform Operationalization &amp; Impact</w:t>
            </w:r>
          </w:p>
        </w:tc>
      </w:tr>
      <w:tr>
        <w:tc>
          <w:tcPr>
            <w:tcW w:type="dxa" w:w="3600"/>
            <w:shd w:val="clear" w:color="auto" w:fill="FFFFFF"/>
            <w:tcMar>
              <w:top w:w="80" w:type="dxa"/>
              <w:bottom w:w="80" w:type="dxa"/>
              <w:left w:w="120" w:type="dxa"/>
              <w:right w:w="120" w:type="dxa"/>
            </w:tcMar>
          </w:tcPr>
          <w:p>
            <w:pPr>
              <w:jc w:val="left"/>
            </w:pPr>
            <w:r>
              <w:rPr>
                <w:color w:val="141821"/>
                <w:sz w:val="18"/>
              </w:rPr>
              <w:t>SDG 4: Quality Education</w:t>
            </w:r>
          </w:p>
        </w:tc>
        <w:tc>
          <w:tcPr>
            <w:tcW w:type="dxa" w:w="6480"/>
            <w:shd w:val="clear" w:color="auto" w:fill="FFFFFF"/>
            <w:tcMar>
              <w:top w:w="80" w:type="dxa"/>
              <w:bottom w:w="80" w:type="dxa"/>
              <w:left w:w="120" w:type="dxa"/>
              <w:right w:w="120" w:type="dxa"/>
            </w:tcMar>
          </w:tcPr>
          <w:p>
            <w:pPr>
              <w:jc w:val="left"/>
            </w:pPr>
            <w:r>
              <w:rPr>
                <w:color w:val="141821"/>
                <w:sz w:val="18"/>
              </w:rPr>
              <w:t>Bridges academic curricula with real-world industry demands via direct alumni mentorship, verified skill endorsements, and structured career roadmaps.</w:t>
            </w:r>
          </w:p>
        </w:tc>
      </w:tr>
      <w:tr>
        <w:tc>
          <w:tcPr>
            <w:tcW w:type="dxa" w:w="3600"/>
            <w:shd w:val="clear" w:color="auto" w:fill="F0F4F8"/>
            <w:tcMar>
              <w:top w:w="80" w:type="dxa"/>
              <w:bottom w:w="80" w:type="dxa"/>
              <w:left w:w="120" w:type="dxa"/>
              <w:right w:w="120" w:type="dxa"/>
            </w:tcMar>
          </w:tcPr>
          <w:p>
            <w:pPr>
              <w:jc w:val="left"/>
            </w:pPr>
            <w:r>
              <w:rPr>
                <w:color w:val="141821"/>
                <w:sz w:val="18"/>
              </w:rPr>
              <w:t>SDG 8: Decent Work &amp; Economic Growth</w:t>
            </w:r>
          </w:p>
        </w:tc>
        <w:tc>
          <w:tcPr>
            <w:tcW w:type="dxa" w:w="6480"/>
            <w:shd w:val="clear" w:color="auto" w:fill="F0F4F8"/>
            <w:tcMar>
              <w:top w:w="80" w:type="dxa"/>
              <w:bottom w:w="80" w:type="dxa"/>
              <w:left w:w="120" w:type="dxa"/>
              <w:right w:w="120" w:type="dxa"/>
            </w:tcMar>
          </w:tcPr>
          <w:p>
            <w:pPr>
              <w:jc w:val="left"/>
            </w:pPr>
            <w:r>
              <w:rPr>
                <w:color w:val="141821"/>
                <w:sz w:val="18"/>
              </w:rPr>
              <w:t>Democratizes job and internship access through student-alumni referrals, verified recruiter listings, and ATS-optimized dynamic resume exports.</w:t>
            </w:r>
          </w:p>
        </w:tc>
      </w:tr>
      <w:tr>
        <w:tc>
          <w:tcPr>
            <w:tcW w:type="dxa" w:w="3600"/>
            <w:shd w:val="clear" w:color="auto" w:fill="FFFFFF"/>
            <w:tcMar>
              <w:top w:w="80" w:type="dxa"/>
              <w:bottom w:w="80" w:type="dxa"/>
              <w:left w:w="120" w:type="dxa"/>
              <w:right w:w="120" w:type="dxa"/>
            </w:tcMar>
          </w:tcPr>
          <w:p>
            <w:pPr>
              <w:jc w:val="left"/>
            </w:pPr>
            <w:r>
              <w:rPr>
                <w:color w:val="141821"/>
                <w:sz w:val="18"/>
              </w:rPr>
              <w:t>SDG 9: Industry, Innovation &amp; Infrastructure</w:t>
            </w:r>
          </w:p>
        </w:tc>
        <w:tc>
          <w:tcPr>
            <w:tcW w:type="dxa" w:w="6480"/>
            <w:shd w:val="clear" w:color="auto" w:fill="FFFFFF"/>
            <w:tcMar>
              <w:top w:w="80" w:type="dxa"/>
              <w:bottom w:w="80" w:type="dxa"/>
              <w:left w:w="120" w:type="dxa"/>
              <w:right w:w="120" w:type="dxa"/>
            </w:tcMar>
          </w:tcPr>
          <w:p>
            <w:pPr>
              <w:jc w:val="left"/>
            </w:pPr>
            <w:r>
              <w:rPr>
                <w:color w:val="141821"/>
                <w:sz w:val="18"/>
              </w:rPr>
              <w:t>Provides modern digital institutional infrastructure utilizing asynchronous micro-architectures, WebSockets, and AI matching algorithms.</w:t>
            </w:r>
          </w:p>
        </w:tc>
      </w:tr>
      <w:tr>
        <w:tc>
          <w:tcPr>
            <w:tcW w:type="dxa" w:w="3600"/>
            <w:shd w:val="clear" w:color="auto" w:fill="F0F4F8"/>
            <w:tcMar>
              <w:top w:w="80" w:type="dxa"/>
              <w:bottom w:w="80" w:type="dxa"/>
              <w:left w:w="120" w:type="dxa"/>
              <w:right w:w="120" w:type="dxa"/>
            </w:tcMar>
          </w:tcPr>
          <w:p>
            <w:pPr>
              <w:jc w:val="left"/>
            </w:pPr>
            <w:r>
              <w:rPr>
                <w:color w:val="141821"/>
                <w:sz w:val="18"/>
              </w:rPr>
              <w:t>SDG 17: Partnerships for the Goals</w:t>
            </w:r>
          </w:p>
        </w:tc>
        <w:tc>
          <w:tcPr>
            <w:tcW w:type="dxa" w:w="6480"/>
            <w:shd w:val="clear" w:color="auto" w:fill="F0F4F8"/>
            <w:tcMar>
              <w:top w:w="80" w:type="dxa"/>
              <w:bottom w:w="80" w:type="dxa"/>
              <w:left w:w="120" w:type="dxa"/>
              <w:right w:w="120" w:type="dxa"/>
            </w:tcMar>
          </w:tcPr>
          <w:p>
            <w:pPr>
              <w:jc w:val="left"/>
            </w:pPr>
            <w:r>
              <w:rPr>
                <w:color w:val="141821"/>
                <w:sz w:val="18"/>
              </w:rPr>
              <w:t>Creates enduring collaborative networks uniting academic institutions, student bodies, alumni communities, and corporate enterprises.</w:t>
            </w:r>
          </w:p>
        </w:tc>
      </w:tr>
    </w:tbl>
    <w:p>
      <w:pPr>
        <w:spacing w:after="80"/>
      </w:pPr>
    </w:p>
    <w:p>
      <w:pPr>
        <w:keepNext/>
        <w:spacing w:before="240" w:after="80"/>
      </w:pPr>
      <w:r>
        <w:rPr>
          <w:rFonts w:ascii="Calibri" w:hAnsi="Calibri"/>
          <w:b/>
          <w:color w:val="0088A8"/>
          <w:sz w:val="26"/>
        </w:rPr>
        <w:t>1.4 Competitive Matrix &amp; Market Differentiation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2592"/>
            <w:shd w:val="clear" w:color="auto" w:fill="006699"/>
            <w:tcMar>
              <w:top w:w="120" w:type="dxa"/>
              <w:bottom w:w="120" w:type="dxa"/>
              <w:left w:w="140" w:type="dxa"/>
              <w:right w:w="140" w:type="dxa"/>
            </w:tcMar>
          </w:tcPr>
          <w:p>
            <w:pPr>
              <w:jc w:val="left"/>
            </w:pPr>
            <w:r>
              <w:rPr>
                <w:b/>
                <w:color w:val="FFFFFF"/>
                <w:sz w:val="19"/>
              </w:rPr>
              <w:t>Feature / Capability</w:t>
            </w:r>
          </w:p>
        </w:tc>
        <w:tc>
          <w:tcPr>
            <w:tcW w:type="dxa" w:w="1872"/>
            <w:shd w:val="clear" w:color="auto" w:fill="006699"/>
            <w:tcMar>
              <w:top w:w="120" w:type="dxa"/>
              <w:bottom w:w="120" w:type="dxa"/>
              <w:left w:w="140" w:type="dxa"/>
              <w:right w:w="140" w:type="dxa"/>
            </w:tcMar>
          </w:tcPr>
          <w:p>
            <w:pPr>
              <w:jc w:val="left"/>
            </w:pPr>
            <w:r>
              <w:rPr>
                <w:b/>
                <w:color w:val="FFFFFF"/>
                <w:sz w:val="19"/>
              </w:rPr>
              <w:t>LinkedIn</w:t>
            </w:r>
          </w:p>
        </w:tc>
        <w:tc>
          <w:tcPr>
            <w:tcW w:type="dxa" w:w="2016"/>
            <w:shd w:val="clear" w:color="auto" w:fill="006699"/>
            <w:tcMar>
              <w:top w:w="120" w:type="dxa"/>
              <w:bottom w:w="120" w:type="dxa"/>
              <w:left w:w="140" w:type="dxa"/>
              <w:right w:w="140" w:type="dxa"/>
            </w:tcMar>
          </w:tcPr>
          <w:p>
            <w:pPr>
              <w:jc w:val="left"/>
            </w:pPr>
            <w:r>
              <w:rPr>
                <w:b/>
                <w:color w:val="FFFFFF"/>
                <w:sz w:val="19"/>
              </w:rPr>
              <w:t>AlmaConnect / Graduway</w:t>
            </w:r>
          </w:p>
        </w:tc>
        <w:tc>
          <w:tcPr>
            <w:tcW w:type="dxa" w:w="1728"/>
            <w:shd w:val="clear" w:color="auto" w:fill="006699"/>
            <w:tcMar>
              <w:top w:w="120" w:type="dxa"/>
              <w:bottom w:w="120" w:type="dxa"/>
              <w:left w:w="140" w:type="dxa"/>
              <w:right w:w="140" w:type="dxa"/>
            </w:tcMar>
          </w:tcPr>
          <w:p>
            <w:pPr>
              <w:jc w:val="left"/>
            </w:pPr>
            <w:r>
              <w:rPr>
                <w:b/>
                <w:color w:val="FFFFFF"/>
                <w:sz w:val="19"/>
              </w:rPr>
              <w:t>Handshake</w:t>
            </w:r>
          </w:p>
        </w:tc>
        <w:tc>
          <w:tcPr>
            <w:tcW w:type="dxa" w:w="2304"/>
            <w:shd w:val="clear" w:color="auto" w:fill="006699"/>
            <w:tcMar>
              <w:top w:w="120" w:type="dxa"/>
              <w:bottom w:w="120" w:type="dxa"/>
              <w:left w:w="140" w:type="dxa"/>
              <w:right w:w="140" w:type="dxa"/>
            </w:tcMar>
          </w:tcPr>
          <w:p>
            <w:pPr>
              <w:jc w:val="left"/>
            </w:pPr>
            <w:r>
              <w:rPr>
                <w:b/>
                <w:color w:val="FFFFFF"/>
                <w:sz w:val="19"/>
              </w:rPr>
              <w:t>KNOTS (Our Platform)</w:t>
            </w:r>
          </w:p>
        </w:tc>
      </w:tr>
      <w:tr>
        <w:tc>
          <w:tcPr>
            <w:tcW w:type="dxa" w:w="2592"/>
            <w:shd w:val="clear" w:color="auto" w:fill="FFFFFF"/>
            <w:tcMar>
              <w:top w:w="80" w:type="dxa"/>
              <w:bottom w:w="80" w:type="dxa"/>
              <w:left w:w="120" w:type="dxa"/>
              <w:right w:w="120" w:type="dxa"/>
            </w:tcMar>
          </w:tcPr>
          <w:p>
            <w:pPr>
              <w:jc w:val="left"/>
            </w:pPr>
            <w:r>
              <w:rPr>
                <w:color w:val="141821"/>
                <w:sz w:val="18"/>
              </w:rPr>
              <w:t>Institutional Identity Verification</w:t>
            </w:r>
          </w:p>
        </w:tc>
        <w:tc>
          <w:tcPr>
            <w:tcW w:type="dxa" w:w="1872"/>
            <w:shd w:val="clear" w:color="auto" w:fill="FFFFFF"/>
            <w:tcMar>
              <w:top w:w="80" w:type="dxa"/>
              <w:bottom w:w="80" w:type="dxa"/>
              <w:left w:w="120" w:type="dxa"/>
              <w:right w:w="120" w:type="dxa"/>
            </w:tcMar>
          </w:tcPr>
          <w:p>
            <w:pPr>
              <w:jc w:val="left"/>
            </w:pPr>
            <w:r>
              <w:rPr>
                <w:color w:val="141821"/>
                <w:sz w:val="18"/>
              </w:rPr>
              <w:t>None (Self-declared)</w:t>
            </w:r>
          </w:p>
        </w:tc>
        <w:tc>
          <w:tcPr>
            <w:tcW w:type="dxa" w:w="2016"/>
            <w:shd w:val="clear" w:color="auto" w:fill="FFFFFF"/>
            <w:tcMar>
              <w:top w:w="80" w:type="dxa"/>
              <w:bottom w:w="80" w:type="dxa"/>
              <w:left w:w="120" w:type="dxa"/>
              <w:right w:w="120" w:type="dxa"/>
            </w:tcMar>
          </w:tcPr>
          <w:p>
            <w:pPr>
              <w:jc w:val="left"/>
            </w:pPr>
            <w:r>
              <w:rPr>
                <w:color w:val="141821"/>
                <w:sz w:val="18"/>
              </w:rPr>
              <w:t>Manual / Email only</w:t>
            </w:r>
          </w:p>
        </w:tc>
        <w:tc>
          <w:tcPr>
            <w:tcW w:type="dxa" w:w="1728"/>
            <w:shd w:val="clear" w:color="auto" w:fill="FFFFFF"/>
            <w:tcMar>
              <w:top w:w="80" w:type="dxa"/>
              <w:bottom w:w="80" w:type="dxa"/>
              <w:left w:w="120" w:type="dxa"/>
              <w:right w:w="120" w:type="dxa"/>
            </w:tcMar>
          </w:tcPr>
          <w:p>
            <w:pPr>
              <w:jc w:val="left"/>
            </w:pPr>
            <w:r>
              <w:rPr>
                <w:color w:val="141821"/>
                <w:sz w:val="18"/>
              </w:rPr>
              <w:t>Yes (University SSO)</w:t>
            </w:r>
          </w:p>
        </w:tc>
        <w:tc>
          <w:tcPr>
            <w:tcW w:type="dxa" w:w="2304"/>
            <w:shd w:val="clear" w:color="auto" w:fill="FFFFFF"/>
            <w:tcMar>
              <w:top w:w="80" w:type="dxa"/>
              <w:bottom w:w="80" w:type="dxa"/>
              <w:left w:w="120" w:type="dxa"/>
              <w:right w:w="120" w:type="dxa"/>
            </w:tcMar>
          </w:tcPr>
          <w:p>
            <w:pPr>
              <w:jc w:val="left"/>
            </w:pPr>
            <w:r>
              <w:rPr>
                <w:color w:val="141821"/>
                <w:sz w:val="18"/>
              </w:rPr>
              <w:t>Yes (Department &amp; Role Verification)</w:t>
            </w:r>
          </w:p>
        </w:tc>
      </w:tr>
      <w:tr>
        <w:tc>
          <w:tcPr>
            <w:tcW w:type="dxa" w:w="2592"/>
            <w:shd w:val="clear" w:color="auto" w:fill="F0F4F8"/>
            <w:tcMar>
              <w:top w:w="80" w:type="dxa"/>
              <w:bottom w:w="80" w:type="dxa"/>
              <w:left w:w="120" w:type="dxa"/>
              <w:right w:w="120" w:type="dxa"/>
            </w:tcMar>
          </w:tcPr>
          <w:p>
            <w:pPr>
              <w:jc w:val="left"/>
            </w:pPr>
            <w:r>
              <w:rPr>
                <w:color w:val="141821"/>
                <w:sz w:val="18"/>
              </w:rPr>
              <w:t>Real-time WebSocket Messaging</w:t>
            </w:r>
          </w:p>
        </w:tc>
        <w:tc>
          <w:tcPr>
            <w:tcW w:type="dxa" w:w="1872"/>
            <w:shd w:val="clear" w:color="auto" w:fill="F0F4F8"/>
            <w:tcMar>
              <w:top w:w="80" w:type="dxa"/>
              <w:bottom w:w="80" w:type="dxa"/>
              <w:left w:w="120" w:type="dxa"/>
              <w:right w:w="120" w:type="dxa"/>
            </w:tcMar>
          </w:tcPr>
          <w:p>
            <w:pPr>
              <w:jc w:val="left"/>
            </w:pPr>
            <w:r>
              <w:rPr>
                <w:color w:val="141821"/>
                <w:sz w:val="18"/>
              </w:rPr>
              <w:t>Proprietary / Public</w:t>
            </w:r>
          </w:p>
        </w:tc>
        <w:tc>
          <w:tcPr>
            <w:tcW w:type="dxa" w:w="2016"/>
            <w:shd w:val="clear" w:color="auto" w:fill="F0F4F8"/>
            <w:tcMar>
              <w:top w:w="80" w:type="dxa"/>
              <w:bottom w:w="80" w:type="dxa"/>
              <w:left w:w="120" w:type="dxa"/>
              <w:right w:w="120" w:type="dxa"/>
            </w:tcMar>
          </w:tcPr>
          <w:p>
            <w:pPr>
              <w:jc w:val="left"/>
            </w:pPr>
            <w:r>
              <w:rPr>
                <w:color w:val="141821"/>
                <w:sz w:val="18"/>
              </w:rPr>
              <w:t>Slow / Polling-based</w:t>
            </w:r>
          </w:p>
        </w:tc>
        <w:tc>
          <w:tcPr>
            <w:tcW w:type="dxa" w:w="1728"/>
            <w:shd w:val="clear" w:color="auto" w:fill="F0F4F8"/>
            <w:tcMar>
              <w:top w:w="80" w:type="dxa"/>
              <w:bottom w:w="80" w:type="dxa"/>
              <w:left w:w="120" w:type="dxa"/>
              <w:right w:w="120" w:type="dxa"/>
            </w:tcMar>
          </w:tcPr>
          <w:p>
            <w:pPr>
              <w:jc w:val="left"/>
            </w:pPr>
            <w:r>
              <w:rPr>
                <w:color w:val="141821"/>
                <w:sz w:val="18"/>
              </w:rPr>
              <w:t>Limited to Recruiters</w:t>
            </w:r>
          </w:p>
        </w:tc>
        <w:tc>
          <w:tcPr>
            <w:tcW w:type="dxa" w:w="2304"/>
            <w:shd w:val="clear" w:color="auto" w:fill="F0F4F8"/>
            <w:tcMar>
              <w:top w:w="80" w:type="dxa"/>
              <w:bottom w:w="80" w:type="dxa"/>
              <w:left w:w="120" w:type="dxa"/>
              <w:right w:w="120" w:type="dxa"/>
            </w:tcMar>
          </w:tcPr>
          <w:p>
            <w:pPr>
              <w:jc w:val="left"/>
            </w:pPr>
            <w:r>
              <w:rPr>
                <w:color w:val="141821"/>
                <w:sz w:val="18"/>
              </w:rPr>
              <w:t>Built-in Full Duplex Async WebSocket</w:t>
            </w:r>
          </w:p>
        </w:tc>
      </w:tr>
      <w:tr>
        <w:tc>
          <w:tcPr>
            <w:tcW w:type="dxa" w:w="2592"/>
            <w:shd w:val="clear" w:color="auto" w:fill="FFFFFF"/>
            <w:tcMar>
              <w:top w:w="80" w:type="dxa"/>
              <w:bottom w:w="80" w:type="dxa"/>
              <w:left w:w="120" w:type="dxa"/>
              <w:right w:w="120" w:type="dxa"/>
            </w:tcMar>
          </w:tcPr>
          <w:p>
            <w:pPr>
              <w:jc w:val="left"/>
            </w:pPr>
            <w:r>
              <w:rPr>
                <w:color w:val="141821"/>
                <w:sz w:val="18"/>
              </w:rPr>
              <w:t>AI Connection &amp; Job Scoring</w:t>
            </w:r>
          </w:p>
        </w:tc>
        <w:tc>
          <w:tcPr>
            <w:tcW w:type="dxa" w:w="1872"/>
            <w:shd w:val="clear" w:color="auto" w:fill="FFFFFF"/>
            <w:tcMar>
              <w:top w:w="80" w:type="dxa"/>
              <w:bottom w:w="80" w:type="dxa"/>
              <w:left w:w="120" w:type="dxa"/>
              <w:right w:w="120" w:type="dxa"/>
            </w:tcMar>
          </w:tcPr>
          <w:p>
            <w:pPr>
              <w:jc w:val="left"/>
            </w:pPr>
            <w:r>
              <w:rPr>
                <w:color w:val="141821"/>
                <w:sz w:val="18"/>
              </w:rPr>
              <w:t>Blackbox Paid Algorithm</w:t>
            </w:r>
          </w:p>
        </w:tc>
        <w:tc>
          <w:tcPr>
            <w:tcW w:type="dxa" w:w="2016"/>
            <w:shd w:val="clear" w:color="auto" w:fill="FFFFFF"/>
            <w:tcMar>
              <w:top w:w="80" w:type="dxa"/>
              <w:bottom w:w="80" w:type="dxa"/>
              <w:left w:w="120" w:type="dxa"/>
              <w:right w:w="120" w:type="dxa"/>
            </w:tcMar>
          </w:tcPr>
          <w:p>
            <w:pPr>
              <w:jc w:val="left"/>
            </w:pPr>
            <w:r>
              <w:rPr>
                <w:color w:val="141821"/>
                <w:sz w:val="18"/>
              </w:rPr>
              <w:t>None (Static Directory)</w:t>
            </w:r>
          </w:p>
        </w:tc>
        <w:tc>
          <w:tcPr>
            <w:tcW w:type="dxa" w:w="1728"/>
            <w:shd w:val="clear" w:color="auto" w:fill="FFFFFF"/>
            <w:tcMar>
              <w:top w:w="80" w:type="dxa"/>
              <w:bottom w:w="80" w:type="dxa"/>
              <w:left w:w="120" w:type="dxa"/>
              <w:right w:w="120" w:type="dxa"/>
            </w:tcMar>
          </w:tcPr>
          <w:p>
            <w:pPr>
              <w:jc w:val="left"/>
            </w:pPr>
            <w:r>
              <w:rPr>
                <w:color w:val="141821"/>
                <w:sz w:val="18"/>
              </w:rPr>
              <w:t>Rule-based Filters</w:t>
            </w:r>
          </w:p>
        </w:tc>
        <w:tc>
          <w:tcPr>
            <w:tcW w:type="dxa" w:w="2304"/>
            <w:shd w:val="clear" w:color="auto" w:fill="FFFFFF"/>
            <w:tcMar>
              <w:top w:w="80" w:type="dxa"/>
              <w:bottom w:w="80" w:type="dxa"/>
              <w:left w:w="120" w:type="dxa"/>
              <w:right w:w="120" w:type="dxa"/>
            </w:tcMar>
          </w:tcPr>
          <w:p>
            <w:pPr>
              <w:jc w:val="left"/>
            </w:pPr>
            <w:r>
              <w:rPr>
                <w:color w:val="141821"/>
                <w:sz w:val="18"/>
              </w:rPr>
              <w:t>Open Weighted Multi-Vector Engine</w:t>
            </w:r>
          </w:p>
        </w:tc>
      </w:tr>
      <w:tr>
        <w:tc>
          <w:tcPr>
            <w:tcW w:type="dxa" w:w="2592"/>
            <w:shd w:val="clear" w:color="auto" w:fill="F0F4F8"/>
            <w:tcMar>
              <w:top w:w="80" w:type="dxa"/>
              <w:bottom w:w="80" w:type="dxa"/>
              <w:left w:w="120" w:type="dxa"/>
              <w:right w:w="120" w:type="dxa"/>
            </w:tcMar>
          </w:tcPr>
          <w:p>
            <w:pPr>
              <w:jc w:val="left"/>
            </w:pPr>
            <w:r>
              <w:rPr>
                <w:color w:val="141821"/>
                <w:sz w:val="18"/>
              </w:rPr>
              <w:t>Automated DOCX Resume Generator</w:t>
            </w:r>
          </w:p>
        </w:tc>
        <w:tc>
          <w:tcPr>
            <w:tcW w:type="dxa" w:w="1872"/>
            <w:shd w:val="clear" w:color="auto" w:fill="F0F4F8"/>
            <w:tcMar>
              <w:top w:w="80" w:type="dxa"/>
              <w:bottom w:w="80" w:type="dxa"/>
              <w:left w:w="120" w:type="dxa"/>
              <w:right w:w="120" w:type="dxa"/>
            </w:tcMar>
          </w:tcPr>
          <w:p>
            <w:pPr>
              <w:jc w:val="left"/>
            </w:pPr>
            <w:r>
              <w:rPr>
                <w:color w:val="141821"/>
                <w:sz w:val="18"/>
              </w:rPr>
              <w:t>PDF Export only</w:t>
            </w:r>
          </w:p>
        </w:tc>
        <w:tc>
          <w:tcPr>
            <w:tcW w:type="dxa" w:w="2016"/>
            <w:shd w:val="clear" w:color="auto" w:fill="F0F4F8"/>
            <w:tcMar>
              <w:top w:w="80" w:type="dxa"/>
              <w:bottom w:w="80" w:type="dxa"/>
              <w:left w:w="120" w:type="dxa"/>
              <w:right w:w="120" w:type="dxa"/>
            </w:tcMar>
          </w:tcPr>
          <w:p>
            <w:pPr>
              <w:jc w:val="left"/>
            </w:pPr>
            <w:r>
              <w:rPr>
                <w:color w:val="141821"/>
                <w:sz w:val="18"/>
              </w:rPr>
              <w:t>None</w:t>
            </w:r>
          </w:p>
        </w:tc>
        <w:tc>
          <w:tcPr>
            <w:tcW w:type="dxa" w:w="1728"/>
            <w:shd w:val="clear" w:color="auto" w:fill="F0F4F8"/>
            <w:tcMar>
              <w:top w:w="80" w:type="dxa"/>
              <w:bottom w:w="80" w:type="dxa"/>
              <w:left w:w="120" w:type="dxa"/>
              <w:right w:w="120" w:type="dxa"/>
            </w:tcMar>
          </w:tcPr>
          <w:p>
            <w:pPr>
              <w:jc w:val="left"/>
            </w:pPr>
            <w:r>
              <w:rPr>
                <w:color w:val="141821"/>
                <w:sz w:val="18"/>
              </w:rPr>
              <w:t>None</w:t>
            </w:r>
          </w:p>
        </w:tc>
        <w:tc>
          <w:tcPr>
            <w:tcW w:type="dxa" w:w="2304"/>
            <w:shd w:val="clear" w:color="auto" w:fill="F0F4F8"/>
            <w:tcMar>
              <w:top w:w="80" w:type="dxa"/>
              <w:bottom w:w="80" w:type="dxa"/>
              <w:left w:w="120" w:type="dxa"/>
              <w:right w:w="120" w:type="dxa"/>
            </w:tcMar>
          </w:tcPr>
          <w:p>
            <w:pPr>
              <w:jc w:val="left"/>
            </w:pPr>
            <w:r>
              <w:rPr>
                <w:color w:val="141821"/>
                <w:sz w:val="18"/>
              </w:rPr>
              <w:t>Native ATS-Optimized Word (.docx) Engine</w:t>
            </w:r>
          </w:p>
        </w:tc>
      </w:tr>
      <w:tr>
        <w:tc>
          <w:tcPr>
            <w:tcW w:type="dxa" w:w="2592"/>
            <w:shd w:val="clear" w:color="auto" w:fill="FFFFFF"/>
            <w:tcMar>
              <w:top w:w="80" w:type="dxa"/>
              <w:bottom w:w="80" w:type="dxa"/>
              <w:left w:w="120" w:type="dxa"/>
              <w:right w:w="120" w:type="dxa"/>
            </w:tcMar>
          </w:tcPr>
          <w:p>
            <w:pPr>
              <w:jc w:val="left"/>
            </w:pPr>
            <w:r>
              <w:rPr>
                <w:color w:val="141821"/>
                <w:sz w:val="18"/>
              </w:rPr>
              <w:t>Campus Clubs &amp; Event RSVPs</w:t>
            </w:r>
          </w:p>
        </w:tc>
        <w:tc>
          <w:tcPr>
            <w:tcW w:type="dxa" w:w="1872"/>
            <w:shd w:val="clear" w:color="auto" w:fill="FFFFFF"/>
            <w:tcMar>
              <w:top w:w="80" w:type="dxa"/>
              <w:bottom w:w="80" w:type="dxa"/>
              <w:left w:w="120" w:type="dxa"/>
              <w:right w:w="120" w:type="dxa"/>
            </w:tcMar>
          </w:tcPr>
          <w:p>
            <w:pPr>
              <w:jc w:val="left"/>
            </w:pPr>
            <w:r>
              <w:rPr>
                <w:color w:val="141821"/>
                <w:sz w:val="18"/>
              </w:rPr>
              <w:t>Basic Groups</w:t>
            </w:r>
          </w:p>
        </w:tc>
        <w:tc>
          <w:tcPr>
            <w:tcW w:type="dxa" w:w="2016"/>
            <w:shd w:val="clear" w:color="auto" w:fill="FFFFFF"/>
            <w:tcMar>
              <w:top w:w="80" w:type="dxa"/>
              <w:bottom w:w="80" w:type="dxa"/>
              <w:left w:w="120" w:type="dxa"/>
              <w:right w:w="120" w:type="dxa"/>
            </w:tcMar>
          </w:tcPr>
          <w:p>
            <w:pPr>
              <w:jc w:val="left"/>
            </w:pPr>
            <w:r>
              <w:rPr>
                <w:color w:val="141821"/>
                <w:sz w:val="18"/>
              </w:rPr>
              <w:t>Events only</w:t>
            </w:r>
          </w:p>
        </w:tc>
        <w:tc>
          <w:tcPr>
            <w:tcW w:type="dxa" w:w="1728"/>
            <w:shd w:val="clear" w:color="auto" w:fill="FFFFFF"/>
            <w:tcMar>
              <w:top w:w="80" w:type="dxa"/>
              <w:bottom w:w="80" w:type="dxa"/>
              <w:left w:w="120" w:type="dxa"/>
              <w:right w:w="120" w:type="dxa"/>
            </w:tcMar>
          </w:tcPr>
          <w:p>
            <w:pPr>
              <w:jc w:val="left"/>
            </w:pPr>
            <w:r>
              <w:rPr>
                <w:color w:val="141821"/>
                <w:sz w:val="18"/>
              </w:rPr>
              <w:t>Fairs only</w:t>
            </w:r>
          </w:p>
        </w:tc>
        <w:tc>
          <w:tcPr>
            <w:tcW w:type="dxa" w:w="2304"/>
            <w:shd w:val="clear" w:color="auto" w:fill="FFFFFF"/>
            <w:tcMar>
              <w:top w:w="80" w:type="dxa"/>
              <w:bottom w:w="80" w:type="dxa"/>
              <w:left w:w="120" w:type="dxa"/>
              <w:right w:w="120" w:type="dxa"/>
            </w:tcMar>
          </w:tcPr>
          <w:p>
            <w:pPr>
              <w:jc w:val="left"/>
            </w:pPr>
            <w:r>
              <w:rPr>
                <w:color w:val="141821"/>
                <w:sz w:val="18"/>
              </w:rPr>
              <w:t>Full Club Governance &amp; Live RSVP Pipeline</w:t>
            </w:r>
          </w:p>
        </w:tc>
      </w:tr>
      <w:tr>
        <w:tc>
          <w:tcPr>
            <w:tcW w:type="dxa" w:w="2592"/>
            <w:shd w:val="clear" w:color="auto" w:fill="F0F4F8"/>
            <w:tcMar>
              <w:top w:w="80" w:type="dxa"/>
              <w:bottom w:w="80" w:type="dxa"/>
              <w:left w:w="120" w:type="dxa"/>
              <w:right w:w="120" w:type="dxa"/>
            </w:tcMar>
          </w:tcPr>
          <w:p>
            <w:pPr>
              <w:jc w:val="left"/>
            </w:pPr>
            <w:r>
              <w:rPr>
                <w:color w:val="141821"/>
                <w:sz w:val="18"/>
              </w:rPr>
              <w:t>Verified Skill Endorsements</w:t>
            </w:r>
          </w:p>
        </w:tc>
        <w:tc>
          <w:tcPr>
            <w:tcW w:type="dxa" w:w="1872"/>
            <w:shd w:val="clear" w:color="auto" w:fill="F0F4F8"/>
            <w:tcMar>
              <w:top w:w="80" w:type="dxa"/>
              <w:bottom w:w="80" w:type="dxa"/>
              <w:left w:w="120" w:type="dxa"/>
              <w:right w:w="120" w:type="dxa"/>
            </w:tcMar>
          </w:tcPr>
          <w:p>
            <w:pPr>
              <w:jc w:val="left"/>
            </w:pPr>
            <w:r>
              <w:rPr>
                <w:color w:val="141821"/>
                <w:sz w:val="18"/>
              </w:rPr>
              <w:t>Unverified Public</w:t>
            </w:r>
          </w:p>
        </w:tc>
        <w:tc>
          <w:tcPr>
            <w:tcW w:type="dxa" w:w="2016"/>
            <w:shd w:val="clear" w:color="auto" w:fill="F0F4F8"/>
            <w:tcMar>
              <w:top w:w="80" w:type="dxa"/>
              <w:bottom w:w="80" w:type="dxa"/>
              <w:left w:w="120" w:type="dxa"/>
              <w:right w:w="120" w:type="dxa"/>
            </w:tcMar>
          </w:tcPr>
          <w:p>
            <w:pPr>
              <w:jc w:val="left"/>
            </w:pPr>
            <w:r>
              <w:rPr>
                <w:color w:val="141821"/>
                <w:sz w:val="18"/>
              </w:rPr>
              <w:t>None</w:t>
            </w:r>
          </w:p>
        </w:tc>
        <w:tc>
          <w:tcPr>
            <w:tcW w:type="dxa" w:w="1728"/>
            <w:shd w:val="clear" w:color="auto" w:fill="F0F4F8"/>
            <w:tcMar>
              <w:top w:w="80" w:type="dxa"/>
              <w:bottom w:w="80" w:type="dxa"/>
              <w:left w:w="120" w:type="dxa"/>
              <w:right w:w="120" w:type="dxa"/>
            </w:tcMar>
          </w:tcPr>
          <w:p>
            <w:pPr>
              <w:jc w:val="left"/>
            </w:pPr>
            <w:r>
              <w:rPr>
                <w:color w:val="141821"/>
                <w:sz w:val="18"/>
              </w:rPr>
              <w:t>None</w:t>
            </w:r>
          </w:p>
        </w:tc>
        <w:tc>
          <w:tcPr>
            <w:tcW w:type="dxa" w:w="2304"/>
            <w:shd w:val="clear" w:color="auto" w:fill="F0F4F8"/>
            <w:tcMar>
              <w:top w:w="80" w:type="dxa"/>
              <w:bottom w:w="80" w:type="dxa"/>
              <w:left w:w="120" w:type="dxa"/>
              <w:right w:w="120" w:type="dxa"/>
            </w:tcMar>
          </w:tcPr>
          <w:p>
            <w:pPr>
              <w:jc w:val="left"/>
            </w:pPr>
            <w:r>
              <w:rPr>
                <w:color w:val="141821"/>
                <w:sz w:val="18"/>
              </w:rPr>
              <w:t>Faculty &amp; Peer Validated Endorsements</w:t>
            </w:r>
          </w:p>
        </w:tc>
      </w:tr>
      <w:tr>
        <w:tc>
          <w:tcPr>
            <w:tcW w:type="dxa" w:w="2592"/>
            <w:shd w:val="clear" w:color="auto" w:fill="FFFFFF"/>
            <w:tcMar>
              <w:top w:w="80" w:type="dxa"/>
              <w:bottom w:w="80" w:type="dxa"/>
              <w:left w:w="120" w:type="dxa"/>
              <w:right w:w="120" w:type="dxa"/>
            </w:tcMar>
          </w:tcPr>
          <w:p>
            <w:pPr>
              <w:jc w:val="left"/>
            </w:pPr>
            <w:r>
              <w:rPr>
                <w:color w:val="141821"/>
                <w:sz w:val="18"/>
              </w:rPr>
              <w:t>Platform Analytics &amp; Auditing</w:t>
            </w:r>
          </w:p>
        </w:tc>
        <w:tc>
          <w:tcPr>
            <w:tcW w:type="dxa" w:w="1872"/>
            <w:shd w:val="clear" w:color="auto" w:fill="FFFFFF"/>
            <w:tcMar>
              <w:top w:w="80" w:type="dxa"/>
              <w:bottom w:w="80" w:type="dxa"/>
              <w:left w:w="120" w:type="dxa"/>
              <w:right w:w="120" w:type="dxa"/>
            </w:tcMar>
          </w:tcPr>
          <w:p>
            <w:pPr>
              <w:jc w:val="left"/>
            </w:pPr>
            <w:r>
              <w:rPr>
                <w:color w:val="141821"/>
                <w:sz w:val="18"/>
              </w:rPr>
              <w:t>Basic Profile Views</w:t>
            </w:r>
          </w:p>
        </w:tc>
        <w:tc>
          <w:tcPr>
            <w:tcW w:type="dxa" w:w="2016"/>
            <w:shd w:val="clear" w:color="auto" w:fill="FFFFFF"/>
            <w:tcMar>
              <w:top w:w="80" w:type="dxa"/>
              <w:bottom w:w="80" w:type="dxa"/>
              <w:left w:w="120" w:type="dxa"/>
              <w:right w:w="120" w:type="dxa"/>
            </w:tcMar>
          </w:tcPr>
          <w:p>
            <w:pPr>
              <w:jc w:val="left"/>
            </w:pPr>
            <w:r>
              <w:rPr>
                <w:color w:val="141821"/>
                <w:sz w:val="18"/>
              </w:rPr>
              <w:t>Admin Reports only</w:t>
            </w:r>
          </w:p>
        </w:tc>
        <w:tc>
          <w:tcPr>
            <w:tcW w:type="dxa" w:w="1728"/>
            <w:shd w:val="clear" w:color="auto" w:fill="FFFFFF"/>
            <w:tcMar>
              <w:top w:w="80" w:type="dxa"/>
              <w:bottom w:w="80" w:type="dxa"/>
              <w:left w:w="120" w:type="dxa"/>
              <w:right w:w="120" w:type="dxa"/>
            </w:tcMar>
          </w:tcPr>
          <w:p>
            <w:pPr>
              <w:jc w:val="left"/>
            </w:pPr>
            <w:r>
              <w:rPr>
                <w:color w:val="141821"/>
                <w:sz w:val="18"/>
              </w:rPr>
              <w:t>Recruiter Analytics</w:t>
            </w:r>
          </w:p>
        </w:tc>
        <w:tc>
          <w:tcPr>
            <w:tcW w:type="dxa" w:w="2304"/>
            <w:shd w:val="clear" w:color="auto" w:fill="FFFFFF"/>
            <w:tcMar>
              <w:top w:w="80" w:type="dxa"/>
              <w:bottom w:w="80" w:type="dxa"/>
              <w:left w:w="120" w:type="dxa"/>
              <w:right w:w="120" w:type="dxa"/>
            </w:tcMar>
          </w:tcPr>
          <w:p>
            <w:pPr>
              <w:jc w:val="left"/>
            </w:pPr>
            <w:r>
              <w:rPr>
                <w:color w:val="141821"/>
                <w:sz w:val="18"/>
              </w:rPr>
              <w:t>Full User &amp; Admin Analytics + Audit Logs</w:t>
            </w:r>
          </w:p>
        </w:tc>
      </w:tr>
    </w:tbl>
    <w:p>
      <w:pPr>
        <w:spacing w:after="80"/>
      </w:pPr>
    </w:p>
    <w:p>
      <w:pPr>
        <w:keepNext/>
        <w:spacing w:before="320" w:after="120"/>
        <w:pBdr>
          <w:bottom w:val="single" w:sz="12" w:space="4" w:color="006699"/>
        </w:pBdr>
      </w:pPr>
      <w:r>
        <w:rPr>
          <w:rFonts w:ascii="Calibri" w:hAnsi="Calibri"/>
          <w:b/>
          <w:color w:val="006699"/>
          <w:sz w:val="32"/>
        </w:rPr>
        <w:t>Chapter 2: End-to-End System Architecture &amp; High-Level Design</w:t>
      </w:r>
    </w:p>
    <w:p>
      <w:pPr>
        <w:keepNext/>
        <w:spacing w:before="240" w:after="80"/>
      </w:pPr>
      <w:r>
        <w:rPr>
          <w:rFonts w:ascii="Calibri" w:hAnsi="Calibri"/>
          <w:b/>
          <w:color w:val="0088A8"/>
          <w:sz w:val="26"/>
        </w:rPr>
        <w:t>2.1 Architectural Pattern: Domain-Driven Clean 3-Tier Layered Design</w:t>
      </w:r>
    </w:p>
    <w:p>
      <w:pPr>
        <w:spacing w:before="40" w:after="80" w:line="276" w:lineRule="auto"/>
      </w:pPr>
      <w:r>
        <w:rPr>
          <w:i w:val="0"/>
          <w:color w:val="141821"/>
        </w:rPr>
        <w:t>KNOTS is architected following Domain-Driven Design (DDD) and SOLID principles. The codebase strictly separates concerns into independent horizontal layers and vertical functional domains to ensure high maintainability, unit testability, and zero merge conflicts.</w:t>
      </w:r>
    </w:p>
    <w:p>
      <w:pPr>
        <w:pStyle w:val="ListBullet"/>
        <w:spacing w:before="30" w:after="40" w:line="276" w:lineRule="auto"/>
        <w:ind w:left="360"/>
      </w:pPr>
      <w:r>
        <w:rPr>
          <w:b/>
          <w:color w:val="141821"/>
        </w:rPr>
        <w:t xml:space="preserve">Layer 1 - Presentation: </w:t>
      </w:r>
      <w:r>
        <w:rPr>
          <w:color w:val="141821"/>
        </w:rPr>
        <w:t>Presentation Layer (FastAPI APIRouters): Handles HTTP requests, query parsing, request serialization, response formatting, and Swagger/OpenAPI documentation.</w:t>
      </w:r>
    </w:p>
    <w:p>
      <w:pPr>
        <w:pStyle w:val="ListBullet"/>
        <w:spacing w:before="30" w:after="40" w:line="276" w:lineRule="auto"/>
        <w:ind w:left="360"/>
      </w:pPr>
      <w:r>
        <w:rPr>
          <w:b/>
          <w:color w:val="141821"/>
        </w:rPr>
        <w:t xml:space="preserve">Layer 2 - Business Services: </w:t>
      </w:r>
      <w:r>
        <w:rPr>
          <w:color w:val="141821"/>
        </w:rPr>
        <w:t>Business Logic Layer (Service Classes): Encapsulates all domain rules, algorithmic calculations, AI matching, authorization checks, and orchestrates transactions.</w:t>
      </w:r>
    </w:p>
    <w:p>
      <w:pPr>
        <w:pStyle w:val="ListBullet"/>
        <w:spacing w:before="30" w:after="40" w:line="276" w:lineRule="auto"/>
        <w:ind w:left="360"/>
      </w:pPr>
      <w:r>
        <w:rPr>
          <w:b/>
          <w:color w:val="141821"/>
        </w:rPr>
        <w:t xml:space="preserve">Layer 3 - Data Repositories: </w:t>
      </w:r>
      <w:r>
        <w:rPr>
          <w:color w:val="141821"/>
        </w:rPr>
        <w:t>Data Access Layer (Repository Classes &amp; SQLAlchemy 2.0 ORM): Isolates SQL queries, data persistence, schema mappings, and transaction commits from business code.</w:t>
      </w:r>
    </w:p>
    <w:p>
      <w:pPr>
        <w:pStyle w:val="ListBullet"/>
        <w:spacing w:before="30" w:after="40" w:line="276" w:lineRule="auto"/>
        <w:ind w:left="360"/>
      </w:pPr>
      <w:r>
        <w:rPr>
          <w:b/>
          <w:color w:val="141821"/>
        </w:rPr>
        <w:t xml:space="preserve">Layer 4 - Core Infrastructure: </w:t>
      </w:r>
      <w:r>
        <w:rPr>
          <w:color w:val="141821"/>
        </w:rPr>
        <w:t>Core Cross-Cutting Layer: Centralizes JWT cryptographic utilities, database connection pooling, structlog logging, custom exception handlers, and security middleware.</w:t>
      </w:r>
    </w:p>
    <w:p>
      <w:pPr>
        <w:keepNext/>
        <w:spacing w:before="240" w:after="80"/>
      </w:pPr>
      <w:r>
        <w:rPr>
          <w:rFonts w:ascii="Calibri" w:hAnsi="Calibri"/>
          <w:b/>
          <w:color w:val="0088A8"/>
          <w:sz w:val="26"/>
        </w:rPr>
        <w:t>2.2 Complete Technology Stack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2160"/>
            <w:shd w:val="clear" w:color="auto" w:fill="006699"/>
            <w:tcMar>
              <w:top w:w="120" w:type="dxa"/>
              <w:bottom w:w="120" w:type="dxa"/>
              <w:left w:w="140" w:type="dxa"/>
              <w:right w:w="140" w:type="dxa"/>
            </w:tcMar>
          </w:tcPr>
          <w:p>
            <w:pPr>
              <w:jc w:val="left"/>
            </w:pPr>
            <w:r>
              <w:rPr>
                <w:b/>
                <w:color w:val="FFFFFF"/>
                <w:sz w:val="19"/>
              </w:rPr>
              <w:t>Layer / Domain</w:t>
            </w:r>
          </w:p>
        </w:tc>
        <w:tc>
          <w:tcPr>
            <w:tcW w:type="dxa" w:w="2016"/>
            <w:shd w:val="clear" w:color="auto" w:fill="006699"/>
            <w:tcMar>
              <w:top w:w="120" w:type="dxa"/>
              <w:bottom w:w="120" w:type="dxa"/>
              <w:left w:w="140" w:type="dxa"/>
              <w:right w:w="140" w:type="dxa"/>
            </w:tcMar>
          </w:tcPr>
          <w:p>
            <w:pPr>
              <w:jc w:val="left"/>
            </w:pPr>
            <w:r>
              <w:rPr>
                <w:b/>
                <w:color w:val="FFFFFF"/>
                <w:sz w:val="19"/>
              </w:rPr>
              <w:t>Technology Selected</w:t>
            </w:r>
          </w:p>
        </w:tc>
        <w:tc>
          <w:tcPr>
            <w:tcW w:type="dxa" w:w="2016"/>
            <w:shd w:val="clear" w:color="auto" w:fill="006699"/>
            <w:tcMar>
              <w:top w:w="120" w:type="dxa"/>
              <w:bottom w:w="120" w:type="dxa"/>
              <w:left w:w="140" w:type="dxa"/>
              <w:right w:w="140" w:type="dxa"/>
            </w:tcMar>
          </w:tcPr>
          <w:p>
            <w:pPr>
              <w:jc w:val="left"/>
            </w:pPr>
            <w:r>
              <w:rPr>
                <w:b/>
                <w:color w:val="FFFFFF"/>
                <w:sz w:val="19"/>
              </w:rPr>
              <w:t>Version / Package</w:t>
            </w:r>
          </w:p>
        </w:tc>
        <w:tc>
          <w:tcPr>
            <w:tcW w:type="dxa" w:w="3888"/>
            <w:shd w:val="clear" w:color="auto" w:fill="006699"/>
            <w:tcMar>
              <w:top w:w="120" w:type="dxa"/>
              <w:bottom w:w="120" w:type="dxa"/>
              <w:left w:w="140" w:type="dxa"/>
              <w:right w:w="140" w:type="dxa"/>
            </w:tcMar>
          </w:tcPr>
          <w:p>
            <w:pPr>
              <w:jc w:val="left"/>
            </w:pPr>
            <w:r>
              <w:rPr>
                <w:b/>
                <w:color w:val="FFFFFF"/>
                <w:sz w:val="19"/>
              </w:rPr>
              <w:t>Key Rationale &amp; Justification</w:t>
            </w:r>
          </w:p>
        </w:tc>
      </w:tr>
      <w:tr>
        <w:tc>
          <w:tcPr>
            <w:tcW w:type="dxa" w:w="2160"/>
            <w:shd w:val="clear" w:color="auto" w:fill="FFFFFF"/>
            <w:tcMar>
              <w:top w:w="80" w:type="dxa"/>
              <w:bottom w:w="80" w:type="dxa"/>
              <w:left w:w="120" w:type="dxa"/>
              <w:right w:w="120" w:type="dxa"/>
            </w:tcMar>
          </w:tcPr>
          <w:p>
            <w:pPr>
              <w:jc w:val="left"/>
            </w:pPr>
            <w:r>
              <w:rPr>
                <w:color w:val="141821"/>
                <w:sz w:val="18"/>
              </w:rPr>
              <w:t>Frontend Framework</w:t>
            </w:r>
          </w:p>
        </w:tc>
        <w:tc>
          <w:tcPr>
            <w:tcW w:type="dxa" w:w="2016"/>
            <w:shd w:val="clear" w:color="auto" w:fill="FFFFFF"/>
            <w:tcMar>
              <w:top w:w="80" w:type="dxa"/>
              <w:bottom w:w="80" w:type="dxa"/>
              <w:left w:w="120" w:type="dxa"/>
              <w:right w:w="120" w:type="dxa"/>
            </w:tcMar>
          </w:tcPr>
          <w:p>
            <w:pPr>
              <w:jc w:val="left"/>
            </w:pPr>
            <w:r>
              <w:rPr>
                <w:color w:val="141821"/>
                <w:sz w:val="18"/>
              </w:rPr>
              <w:t>React + Vite</w:t>
            </w:r>
          </w:p>
        </w:tc>
        <w:tc>
          <w:tcPr>
            <w:tcW w:type="dxa" w:w="2016"/>
            <w:shd w:val="clear" w:color="auto" w:fill="FFFFFF"/>
            <w:tcMar>
              <w:top w:w="80" w:type="dxa"/>
              <w:bottom w:w="80" w:type="dxa"/>
              <w:left w:w="120" w:type="dxa"/>
              <w:right w:w="120" w:type="dxa"/>
            </w:tcMar>
          </w:tcPr>
          <w:p>
            <w:pPr>
              <w:jc w:val="left"/>
            </w:pPr>
            <w:r>
              <w:rPr>
                <w:color w:val="141821"/>
                <w:sz w:val="18"/>
              </w:rPr>
              <w:t>React 18.x, Vite 5.x</w:t>
            </w:r>
          </w:p>
        </w:tc>
        <w:tc>
          <w:tcPr>
            <w:tcW w:type="dxa" w:w="3888"/>
            <w:shd w:val="clear" w:color="auto" w:fill="FFFFFF"/>
            <w:tcMar>
              <w:top w:w="80" w:type="dxa"/>
              <w:bottom w:w="80" w:type="dxa"/>
              <w:left w:w="120" w:type="dxa"/>
              <w:right w:w="120" w:type="dxa"/>
            </w:tcMar>
          </w:tcPr>
          <w:p>
            <w:pPr>
              <w:jc w:val="left"/>
            </w:pPr>
            <w:r>
              <w:rPr>
                <w:color w:val="141821"/>
                <w:sz w:val="18"/>
              </w:rPr>
              <w:t>Lightning fast HMR, component reusability, virtual DOM performance.</w:t>
            </w:r>
          </w:p>
        </w:tc>
      </w:tr>
      <w:tr>
        <w:tc>
          <w:tcPr>
            <w:tcW w:type="dxa" w:w="2160"/>
            <w:shd w:val="clear" w:color="auto" w:fill="F0F4F8"/>
            <w:tcMar>
              <w:top w:w="80" w:type="dxa"/>
              <w:bottom w:w="80" w:type="dxa"/>
              <w:left w:w="120" w:type="dxa"/>
              <w:right w:w="120" w:type="dxa"/>
            </w:tcMar>
          </w:tcPr>
          <w:p>
            <w:pPr>
              <w:jc w:val="left"/>
            </w:pPr>
            <w:r>
              <w:rPr>
                <w:color w:val="141821"/>
                <w:sz w:val="18"/>
              </w:rPr>
              <w:t>Frontend Language</w:t>
            </w:r>
          </w:p>
        </w:tc>
        <w:tc>
          <w:tcPr>
            <w:tcW w:type="dxa" w:w="2016"/>
            <w:shd w:val="clear" w:color="auto" w:fill="F0F4F8"/>
            <w:tcMar>
              <w:top w:w="80" w:type="dxa"/>
              <w:bottom w:w="80" w:type="dxa"/>
              <w:left w:w="120" w:type="dxa"/>
              <w:right w:w="120" w:type="dxa"/>
            </w:tcMar>
          </w:tcPr>
          <w:p>
            <w:pPr>
              <w:jc w:val="left"/>
            </w:pPr>
            <w:r>
              <w:rPr>
                <w:color w:val="141821"/>
                <w:sz w:val="18"/>
              </w:rPr>
              <w:t>TypeScript</w:t>
            </w:r>
          </w:p>
        </w:tc>
        <w:tc>
          <w:tcPr>
            <w:tcW w:type="dxa" w:w="2016"/>
            <w:shd w:val="clear" w:color="auto" w:fill="F0F4F8"/>
            <w:tcMar>
              <w:top w:w="80" w:type="dxa"/>
              <w:bottom w:w="80" w:type="dxa"/>
              <w:left w:w="120" w:type="dxa"/>
              <w:right w:w="120" w:type="dxa"/>
            </w:tcMar>
          </w:tcPr>
          <w:p>
            <w:pPr>
              <w:jc w:val="left"/>
            </w:pPr>
            <w:r>
              <w:rPr>
                <w:color w:val="141821"/>
                <w:sz w:val="18"/>
              </w:rPr>
              <w:t>TypeScript 5.x</w:t>
            </w:r>
          </w:p>
        </w:tc>
        <w:tc>
          <w:tcPr>
            <w:tcW w:type="dxa" w:w="3888"/>
            <w:shd w:val="clear" w:color="auto" w:fill="F0F4F8"/>
            <w:tcMar>
              <w:top w:w="80" w:type="dxa"/>
              <w:bottom w:w="80" w:type="dxa"/>
              <w:left w:w="120" w:type="dxa"/>
              <w:right w:w="120" w:type="dxa"/>
            </w:tcMar>
          </w:tcPr>
          <w:p>
            <w:pPr>
              <w:jc w:val="left"/>
            </w:pPr>
            <w:r>
              <w:rPr>
                <w:color w:val="141821"/>
                <w:sz w:val="18"/>
              </w:rPr>
              <w:t>Compile-time type safety, eliminated runtime null pointer errors.</w:t>
            </w:r>
          </w:p>
        </w:tc>
      </w:tr>
      <w:tr>
        <w:tc>
          <w:tcPr>
            <w:tcW w:type="dxa" w:w="2160"/>
            <w:shd w:val="clear" w:color="auto" w:fill="FFFFFF"/>
            <w:tcMar>
              <w:top w:w="80" w:type="dxa"/>
              <w:bottom w:w="80" w:type="dxa"/>
              <w:left w:w="120" w:type="dxa"/>
              <w:right w:w="120" w:type="dxa"/>
            </w:tcMar>
          </w:tcPr>
          <w:p>
            <w:pPr>
              <w:jc w:val="left"/>
            </w:pPr>
            <w:r>
              <w:rPr>
                <w:color w:val="141821"/>
                <w:sz w:val="18"/>
              </w:rPr>
              <w:t>Styling &amp; Design System</w:t>
            </w:r>
          </w:p>
        </w:tc>
        <w:tc>
          <w:tcPr>
            <w:tcW w:type="dxa" w:w="2016"/>
            <w:shd w:val="clear" w:color="auto" w:fill="FFFFFF"/>
            <w:tcMar>
              <w:top w:w="80" w:type="dxa"/>
              <w:bottom w:w="80" w:type="dxa"/>
              <w:left w:w="120" w:type="dxa"/>
              <w:right w:w="120" w:type="dxa"/>
            </w:tcMar>
          </w:tcPr>
          <w:p>
            <w:pPr>
              <w:jc w:val="left"/>
            </w:pPr>
            <w:r>
              <w:rPr>
                <w:color w:val="141821"/>
                <w:sz w:val="18"/>
              </w:rPr>
              <w:t>Tailwind CSS + Shadcn UI</w:t>
            </w:r>
          </w:p>
        </w:tc>
        <w:tc>
          <w:tcPr>
            <w:tcW w:type="dxa" w:w="2016"/>
            <w:shd w:val="clear" w:color="auto" w:fill="FFFFFF"/>
            <w:tcMar>
              <w:top w:w="80" w:type="dxa"/>
              <w:bottom w:w="80" w:type="dxa"/>
              <w:left w:w="120" w:type="dxa"/>
              <w:right w:w="120" w:type="dxa"/>
            </w:tcMar>
          </w:tcPr>
          <w:p>
            <w:pPr>
              <w:jc w:val="left"/>
            </w:pPr>
            <w:r>
              <w:rPr>
                <w:color w:val="141821"/>
                <w:sz w:val="18"/>
              </w:rPr>
              <w:t>Tailwind 3.4, Radix UI</w:t>
            </w:r>
          </w:p>
        </w:tc>
        <w:tc>
          <w:tcPr>
            <w:tcW w:type="dxa" w:w="3888"/>
            <w:shd w:val="clear" w:color="auto" w:fill="FFFFFF"/>
            <w:tcMar>
              <w:top w:w="80" w:type="dxa"/>
              <w:bottom w:w="80" w:type="dxa"/>
              <w:left w:w="120" w:type="dxa"/>
              <w:right w:w="120" w:type="dxa"/>
            </w:tcMar>
          </w:tcPr>
          <w:p>
            <w:pPr>
              <w:jc w:val="left"/>
            </w:pPr>
            <w:r>
              <w:rPr>
                <w:color w:val="141821"/>
                <w:sz w:val="18"/>
              </w:rPr>
              <w:t>Utility-first CSS, responsive design tokens, accessible UI components.</w:t>
            </w:r>
          </w:p>
        </w:tc>
      </w:tr>
      <w:tr>
        <w:tc>
          <w:tcPr>
            <w:tcW w:type="dxa" w:w="2160"/>
            <w:shd w:val="clear" w:color="auto" w:fill="F0F4F8"/>
            <w:tcMar>
              <w:top w:w="80" w:type="dxa"/>
              <w:bottom w:w="80" w:type="dxa"/>
              <w:left w:w="120" w:type="dxa"/>
              <w:right w:w="120" w:type="dxa"/>
            </w:tcMar>
          </w:tcPr>
          <w:p>
            <w:pPr>
              <w:jc w:val="left"/>
            </w:pPr>
            <w:r>
              <w:rPr>
                <w:color w:val="141821"/>
                <w:sz w:val="18"/>
              </w:rPr>
              <w:t>Data Visualization</w:t>
            </w:r>
          </w:p>
        </w:tc>
        <w:tc>
          <w:tcPr>
            <w:tcW w:type="dxa" w:w="2016"/>
            <w:shd w:val="clear" w:color="auto" w:fill="F0F4F8"/>
            <w:tcMar>
              <w:top w:w="80" w:type="dxa"/>
              <w:bottom w:w="80" w:type="dxa"/>
              <w:left w:w="120" w:type="dxa"/>
              <w:right w:w="120" w:type="dxa"/>
            </w:tcMar>
          </w:tcPr>
          <w:p>
            <w:pPr>
              <w:jc w:val="left"/>
            </w:pPr>
            <w:r>
              <w:rPr>
                <w:color w:val="141821"/>
                <w:sz w:val="18"/>
              </w:rPr>
              <w:t>Recharts + Lucide</w:t>
            </w:r>
          </w:p>
        </w:tc>
        <w:tc>
          <w:tcPr>
            <w:tcW w:type="dxa" w:w="2016"/>
            <w:shd w:val="clear" w:color="auto" w:fill="F0F4F8"/>
            <w:tcMar>
              <w:top w:w="80" w:type="dxa"/>
              <w:bottom w:w="80" w:type="dxa"/>
              <w:left w:w="120" w:type="dxa"/>
              <w:right w:w="120" w:type="dxa"/>
            </w:tcMar>
          </w:tcPr>
          <w:p>
            <w:pPr>
              <w:jc w:val="left"/>
            </w:pPr>
            <w:r>
              <w:rPr>
                <w:color w:val="141821"/>
                <w:sz w:val="18"/>
              </w:rPr>
              <w:t>Recharts 2.x, Lucide React</w:t>
            </w:r>
          </w:p>
        </w:tc>
        <w:tc>
          <w:tcPr>
            <w:tcW w:type="dxa" w:w="3888"/>
            <w:shd w:val="clear" w:color="auto" w:fill="F0F4F8"/>
            <w:tcMar>
              <w:top w:w="80" w:type="dxa"/>
              <w:bottom w:w="80" w:type="dxa"/>
              <w:left w:w="120" w:type="dxa"/>
              <w:right w:w="120" w:type="dxa"/>
            </w:tcMar>
          </w:tcPr>
          <w:p>
            <w:pPr>
              <w:jc w:val="left"/>
            </w:pPr>
            <w:r>
              <w:rPr>
                <w:color w:val="141821"/>
                <w:sz w:val="18"/>
              </w:rPr>
              <w:t>SVG-based interactive charts for profile views and engagement analytics.</w:t>
            </w:r>
          </w:p>
        </w:tc>
      </w:tr>
      <w:tr>
        <w:tc>
          <w:tcPr>
            <w:tcW w:type="dxa" w:w="2160"/>
            <w:shd w:val="clear" w:color="auto" w:fill="FFFFFF"/>
            <w:tcMar>
              <w:top w:w="80" w:type="dxa"/>
              <w:bottom w:w="80" w:type="dxa"/>
              <w:left w:w="120" w:type="dxa"/>
              <w:right w:w="120" w:type="dxa"/>
            </w:tcMar>
          </w:tcPr>
          <w:p>
            <w:pPr>
              <w:jc w:val="left"/>
            </w:pPr>
            <w:r>
              <w:rPr>
                <w:color w:val="141821"/>
                <w:sz w:val="18"/>
              </w:rPr>
              <w:t>Backend Framework</w:t>
            </w:r>
          </w:p>
        </w:tc>
        <w:tc>
          <w:tcPr>
            <w:tcW w:type="dxa" w:w="2016"/>
            <w:shd w:val="clear" w:color="auto" w:fill="FFFFFF"/>
            <w:tcMar>
              <w:top w:w="80" w:type="dxa"/>
              <w:bottom w:w="80" w:type="dxa"/>
              <w:left w:w="120" w:type="dxa"/>
              <w:right w:w="120" w:type="dxa"/>
            </w:tcMar>
          </w:tcPr>
          <w:p>
            <w:pPr>
              <w:jc w:val="left"/>
            </w:pPr>
            <w:r>
              <w:rPr>
                <w:color w:val="141821"/>
                <w:sz w:val="18"/>
              </w:rPr>
              <w:t>FastAPI (Python)</w:t>
            </w:r>
          </w:p>
        </w:tc>
        <w:tc>
          <w:tcPr>
            <w:tcW w:type="dxa" w:w="2016"/>
            <w:shd w:val="clear" w:color="auto" w:fill="FFFFFF"/>
            <w:tcMar>
              <w:top w:w="80" w:type="dxa"/>
              <w:bottom w:w="80" w:type="dxa"/>
              <w:left w:w="120" w:type="dxa"/>
              <w:right w:w="120" w:type="dxa"/>
            </w:tcMar>
          </w:tcPr>
          <w:p>
            <w:pPr>
              <w:jc w:val="left"/>
            </w:pPr>
            <w:r>
              <w:rPr>
                <w:color w:val="141821"/>
                <w:sz w:val="18"/>
              </w:rPr>
              <w:t>FastAPI 0.100+, Python 3.11</w:t>
            </w:r>
          </w:p>
        </w:tc>
        <w:tc>
          <w:tcPr>
            <w:tcW w:type="dxa" w:w="3888"/>
            <w:shd w:val="clear" w:color="auto" w:fill="FFFFFF"/>
            <w:tcMar>
              <w:top w:w="80" w:type="dxa"/>
              <w:bottom w:w="80" w:type="dxa"/>
              <w:left w:w="120" w:type="dxa"/>
              <w:right w:w="120" w:type="dxa"/>
            </w:tcMar>
          </w:tcPr>
          <w:p>
            <w:pPr>
              <w:jc w:val="left"/>
            </w:pPr>
            <w:r>
              <w:rPr>
                <w:color w:val="141821"/>
                <w:sz w:val="18"/>
              </w:rPr>
              <w:t>Native asynchronous ASGI, automatic OpenAPI documentation, high RPS.</w:t>
            </w:r>
          </w:p>
        </w:tc>
      </w:tr>
      <w:tr>
        <w:tc>
          <w:tcPr>
            <w:tcW w:type="dxa" w:w="2160"/>
            <w:shd w:val="clear" w:color="auto" w:fill="F0F4F8"/>
            <w:tcMar>
              <w:top w:w="80" w:type="dxa"/>
              <w:bottom w:w="80" w:type="dxa"/>
              <w:left w:w="120" w:type="dxa"/>
              <w:right w:w="120" w:type="dxa"/>
            </w:tcMar>
          </w:tcPr>
          <w:p>
            <w:pPr>
              <w:jc w:val="left"/>
            </w:pPr>
            <w:r>
              <w:rPr>
                <w:color w:val="141821"/>
                <w:sz w:val="18"/>
              </w:rPr>
              <w:t>Data Validation</w:t>
            </w:r>
          </w:p>
        </w:tc>
        <w:tc>
          <w:tcPr>
            <w:tcW w:type="dxa" w:w="2016"/>
            <w:shd w:val="clear" w:color="auto" w:fill="F0F4F8"/>
            <w:tcMar>
              <w:top w:w="80" w:type="dxa"/>
              <w:bottom w:w="80" w:type="dxa"/>
              <w:left w:w="120" w:type="dxa"/>
              <w:right w:w="120" w:type="dxa"/>
            </w:tcMar>
          </w:tcPr>
          <w:p>
            <w:pPr>
              <w:jc w:val="left"/>
            </w:pPr>
            <w:r>
              <w:rPr>
                <w:color w:val="141821"/>
                <w:sz w:val="18"/>
              </w:rPr>
              <w:t>Pydantic v2</w:t>
            </w:r>
          </w:p>
        </w:tc>
        <w:tc>
          <w:tcPr>
            <w:tcW w:type="dxa" w:w="2016"/>
            <w:shd w:val="clear" w:color="auto" w:fill="F0F4F8"/>
            <w:tcMar>
              <w:top w:w="80" w:type="dxa"/>
              <w:bottom w:w="80" w:type="dxa"/>
              <w:left w:w="120" w:type="dxa"/>
              <w:right w:w="120" w:type="dxa"/>
            </w:tcMar>
          </w:tcPr>
          <w:p>
            <w:pPr>
              <w:jc w:val="left"/>
            </w:pPr>
            <w:r>
              <w:rPr>
                <w:color w:val="141821"/>
                <w:sz w:val="18"/>
              </w:rPr>
              <w:t>Pydantic 2.0+</w:t>
            </w:r>
          </w:p>
        </w:tc>
        <w:tc>
          <w:tcPr>
            <w:tcW w:type="dxa" w:w="3888"/>
            <w:shd w:val="clear" w:color="auto" w:fill="F0F4F8"/>
            <w:tcMar>
              <w:top w:w="80" w:type="dxa"/>
              <w:bottom w:w="80" w:type="dxa"/>
              <w:left w:w="120" w:type="dxa"/>
              <w:right w:w="120" w:type="dxa"/>
            </w:tcMar>
          </w:tcPr>
          <w:p>
            <w:pPr>
              <w:jc w:val="left"/>
            </w:pPr>
            <w:r>
              <w:rPr>
                <w:color w:val="141821"/>
                <w:sz w:val="18"/>
              </w:rPr>
              <w:t>Rust-powered ultra-fast JSON schema serialization and request parsing.</w:t>
            </w:r>
          </w:p>
        </w:tc>
      </w:tr>
      <w:tr>
        <w:tc>
          <w:tcPr>
            <w:tcW w:type="dxa" w:w="2160"/>
            <w:shd w:val="clear" w:color="auto" w:fill="FFFFFF"/>
            <w:tcMar>
              <w:top w:w="80" w:type="dxa"/>
              <w:bottom w:w="80" w:type="dxa"/>
              <w:left w:w="120" w:type="dxa"/>
              <w:right w:w="120" w:type="dxa"/>
            </w:tcMar>
          </w:tcPr>
          <w:p>
            <w:pPr>
              <w:jc w:val="left"/>
            </w:pPr>
            <w:r>
              <w:rPr>
                <w:color w:val="141821"/>
                <w:sz w:val="18"/>
              </w:rPr>
              <w:t>ORM &amp; DB Layer</w:t>
            </w:r>
          </w:p>
        </w:tc>
        <w:tc>
          <w:tcPr>
            <w:tcW w:type="dxa" w:w="2016"/>
            <w:shd w:val="clear" w:color="auto" w:fill="FFFFFF"/>
            <w:tcMar>
              <w:top w:w="80" w:type="dxa"/>
              <w:bottom w:w="80" w:type="dxa"/>
              <w:left w:w="120" w:type="dxa"/>
              <w:right w:w="120" w:type="dxa"/>
            </w:tcMar>
          </w:tcPr>
          <w:p>
            <w:pPr>
              <w:jc w:val="left"/>
            </w:pPr>
            <w:r>
              <w:rPr>
                <w:color w:val="141821"/>
                <w:sz w:val="18"/>
              </w:rPr>
              <w:t>SQLAlchemy (AsyncIO)</w:t>
            </w:r>
          </w:p>
        </w:tc>
        <w:tc>
          <w:tcPr>
            <w:tcW w:type="dxa" w:w="2016"/>
            <w:shd w:val="clear" w:color="auto" w:fill="FFFFFF"/>
            <w:tcMar>
              <w:top w:w="80" w:type="dxa"/>
              <w:bottom w:w="80" w:type="dxa"/>
              <w:left w:w="120" w:type="dxa"/>
              <w:right w:w="120" w:type="dxa"/>
            </w:tcMar>
          </w:tcPr>
          <w:p>
            <w:pPr>
              <w:jc w:val="left"/>
            </w:pPr>
            <w:r>
              <w:rPr>
                <w:color w:val="141821"/>
                <w:sz w:val="18"/>
              </w:rPr>
              <w:t>SQLAlchemy 2.0+</w:t>
            </w:r>
          </w:p>
        </w:tc>
        <w:tc>
          <w:tcPr>
            <w:tcW w:type="dxa" w:w="3888"/>
            <w:shd w:val="clear" w:color="auto" w:fill="FFFFFF"/>
            <w:tcMar>
              <w:top w:w="80" w:type="dxa"/>
              <w:bottom w:w="80" w:type="dxa"/>
              <w:left w:w="120" w:type="dxa"/>
              <w:right w:w="120" w:type="dxa"/>
            </w:tcMar>
          </w:tcPr>
          <w:p>
            <w:pPr>
              <w:jc w:val="left"/>
            </w:pPr>
            <w:r>
              <w:rPr>
                <w:color w:val="141821"/>
                <w:sz w:val="18"/>
              </w:rPr>
              <w:t>Type-safe async ORM supporting PostgreSQL (asyncpg) and SQLite (aiosqlite).</w:t>
            </w:r>
          </w:p>
        </w:tc>
      </w:tr>
      <w:tr>
        <w:tc>
          <w:tcPr>
            <w:tcW w:type="dxa" w:w="2160"/>
            <w:shd w:val="clear" w:color="auto" w:fill="F0F4F8"/>
            <w:tcMar>
              <w:top w:w="80" w:type="dxa"/>
              <w:bottom w:w="80" w:type="dxa"/>
              <w:left w:w="120" w:type="dxa"/>
              <w:right w:w="120" w:type="dxa"/>
            </w:tcMar>
          </w:tcPr>
          <w:p>
            <w:pPr>
              <w:jc w:val="left"/>
            </w:pPr>
            <w:r>
              <w:rPr>
                <w:color w:val="141821"/>
                <w:sz w:val="18"/>
              </w:rPr>
              <w:t>Database Migrations</w:t>
            </w:r>
          </w:p>
        </w:tc>
        <w:tc>
          <w:tcPr>
            <w:tcW w:type="dxa" w:w="2016"/>
            <w:shd w:val="clear" w:color="auto" w:fill="F0F4F8"/>
            <w:tcMar>
              <w:top w:w="80" w:type="dxa"/>
              <w:bottom w:w="80" w:type="dxa"/>
              <w:left w:w="120" w:type="dxa"/>
              <w:right w:w="120" w:type="dxa"/>
            </w:tcMar>
          </w:tcPr>
          <w:p>
            <w:pPr>
              <w:jc w:val="left"/>
            </w:pPr>
            <w:r>
              <w:rPr>
                <w:color w:val="141821"/>
                <w:sz w:val="18"/>
              </w:rPr>
              <w:t>Alembic</w:t>
            </w:r>
          </w:p>
        </w:tc>
        <w:tc>
          <w:tcPr>
            <w:tcW w:type="dxa" w:w="2016"/>
            <w:shd w:val="clear" w:color="auto" w:fill="F0F4F8"/>
            <w:tcMar>
              <w:top w:w="80" w:type="dxa"/>
              <w:bottom w:w="80" w:type="dxa"/>
              <w:left w:w="120" w:type="dxa"/>
              <w:right w:w="120" w:type="dxa"/>
            </w:tcMar>
          </w:tcPr>
          <w:p>
            <w:pPr>
              <w:jc w:val="left"/>
            </w:pPr>
            <w:r>
              <w:rPr>
                <w:color w:val="141821"/>
                <w:sz w:val="18"/>
              </w:rPr>
              <w:t>Alembic 1.11+</w:t>
            </w:r>
          </w:p>
        </w:tc>
        <w:tc>
          <w:tcPr>
            <w:tcW w:type="dxa" w:w="3888"/>
            <w:shd w:val="clear" w:color="auto" w:fill="F0F4F8"/>
            <w:tcMar>
              <w:top w:w="80" w:type="dxa"/>
              <w:bottom w:w="80" w:type="dxa"/>
              <w:left w:w="120" w:type="dxa"/>
              <w:right w:w="120" w:type="dxa"/>
            </w:tcMar>
          </w:tcPr>
          <w:p>
            <w:pPr>
              <w:jc w:val="left"/>
            </w:pPr>
            <w:r>
              <w:rPr>
                <w:color w:val="141821"/>
                <w:sz w:val="18"/>
              </w:rPr>
              <w:t>Version-controlled database schema evolution and rollback capability.</w:t>
            </w:r>
          </w:p>
        </w:tc>
      </w:tr>
      <w:tr>
        <w:tc>
          <w:tcPr>
            <w:tcW w:type="dxa" w:w="2160"/>
            <w:shd w:val="clear" w:color="auto" w:fill="FFFFFF"/>
            <w:tcMar>
              <w:top w:w="80" w:type="dxa"/>
              <w:bottom w:w="80" w:type="dxa"/>
              <w:left w:w="120" w:type="dxa"/>
              <w:right w:w="120" w:type="dxa"/>
            </w:tcMar>
          </w:tcPr>
          <w:p>
            <w:pPr>
              <w:jc w:val="left"/>
            </w:pPr>
            <w:r>
              <w:rPr>
                <w:color w:val="141821"/>
                <w:sz w:val="18"/>
              </w:rPr>
              <w:t>Primary Database</w:t>
            </w:r>
          </w:p>
        </w:tc>
        <w:tc>
          <w:tcPr>
            <w:tcW w:type="dxa" w:w="2016"/>
            <w:shd w:val="clear" w:color="auto" w:fill="FFFFFF"/>
            <w:tcMar>
              <w:top w:w="80" w:type="dxa"/>
              <w:bottom w:w="80" w:type="dxa"/>
              <w:left w:w="120" w:type="dxa"/>
              <w:right w:w="120" w:type="dxa"/>
            </w:tcMar>
          </w:tcPr>
          <w:p>
            <w:pPr>
              <w:jc w:val="left"/>
            </w:pPr>
            <w:r>
              <w:rPr>
                <w:color w:val="141821"/>
                <w:sz w:val="18"/>
              </w:rPr>
              <w:t>PostgreSQL</w:t>
            </w:r>
          </w:p>
        </w:tc>
        <w:tc>
          <w:tcPr>
            <w:tcW w:type="dxa" w:w="2016"/>
            <w:shd w:val="clear" w:color="auto" w:fill="FFFFFF"/>
            <w:tcMar>
              <w:top w:w="80" w:type="dxa"/>
              <w:bottom w:w="80" w:type="dxa"/>
              <w:left w:w="120" w:type="dxa"/>
              <w:right w:w="120" w:type="dxa"/>
            </w:tcMar>
          </w:tcPr>
          <w:p>
            <w:pPr>
              <w:jc w:val="left"/>
            </w:pPr>
            <w:r>
              <w:rPr>
                <w:color w:val="141821"/>
                <w:sz w:val="18"/>
              </w:rPr>
              <w:t>PostgreSQL 15 / 16</w:t>
            </w:r>
          </w:p>
        </w:tc>
        <w:tc>
          <w:tcPr>
            <w:tcW w:type="dxa" w:w="3888"/>
            <w:shd w:val="clear" w:color="auto" w:fill="FFFFFF"/>
            <w:tcMar>
              <w:top w:w="80" w:type="dxa"/>
              <w:bottom w:w="80" w:type="dxa"/>
              <w:left w:w="120" w:type="dxa"/>
              <w:right w:w="120" w:type="dxa"/>
            </w:tcMar>
          </w:tcPr>
          <w:p>
            <w:pPr>
              <w:jc w:val="left"/>
            </w:pPr>
            <w:r>
              <w:rPr>
                <w:color w:val="141821"/>
                <w:sz w:val="18"/>
              </w:rPr>
              <w:t>ACID-compliant relational integrity, native JSONB support, robust indexing.</w:t>
            </w:r>
          </w:p>
        </w:tc>
      </w:tr>
      <w:tr>
        <w:tc>
          <w:tcPr>
            <w:tcW w:type="dxa" w:w="2160"/>
            <w:shd w:val="clear" w:color="auto" w:fill="F0F4F8"/>
            <w:tcMar>
              <w:top w:w="80" w:type="dxa"/>
              <w:bottom w:w="80" w:type="dxa"/>
              <w:left w:w="120" w:type="dxa"/>
              <w:right w:w="120" w:type="dxa"/>
            </w:tcMar>
          </w:tcPr>
          <w:p>
            <w:pPr>
              <w:jc w:val="left"/>
            </w:pPr>
            <w:r>
              <w:rPr>
                <w:color w:val="141821"/>
                <w:sz w:val="18"/>
              </w:rPr>
              <w:t>In-Memory Cache &amp; WS</w:t>
            </w:r>
          </w:p>
        </w:tc>
        <w:tc>
          <w:tcPr>
            <w:tcW w:type="dxa" w:w="2016"/>
            <w:shd w:val="clear" w:color="auto" w:fill="F0F4F8"/>
            <w:tcMar>
              <w:top w:w="80" w:type="dxa"/>
              <w:bottom w:w="80" w:type="dxa"/>
              <w:left w:w="120" w:type="dxa"/>
              <w:right w:w="120" w:type="dxa"/>
            </w:tcMar>
          </w:tcPr>
          <w:p>
            <w:pPr>
              <w:jc w:val="left"/>
            </w:pPr>
            <w:r>
              <w:rPr>
                <w:color w:val="141821"/>
                <w:sz w:val="18"/>
              </w:rPr>
              <w:t>Redis</w:t>
            </w:r>
          </w:p>
        </w:tc>
        <w:tc>
          <w:tcPr>
            <w:tcW w:type="dxa" w:w="2016"/>
            <w:shd w:val="clear" w:color="auto" w:fill="F0F4F8"/>
            <w:tcMar>
              <w:top w:w="80" w:type="dxa"/>
              <w:bottom w:w="80" w:type="dxa"/>
              <w:left w:w="120" w:type="dxa"/>
              <w:right w:w="120" w:type="dxa"/>
            </w:tcMar>
          </w:tcPr>
          <w:p>
            <w:pPr>
              <w:jc w:val="left"/>
            </w:pPr>
            <w:r>
              <w:rPr>
                <w:color w:val="141821"/>
                <w:sz w:val="18"/>
              </w:rPr>
              <w:t>Redis 7.x</w:t>
            </w:r>
          </w:p>
        </w:tc>
        <w:tc>
          <w:tcPr>
            <w:tcW w:type="dxa" w:w="3888"/>
            <w:shd w:val="clear" w:color="auto" w:fill="F0F4F8"/>
            <w:tcMar>
              <w:top w:w="80" w:type="dxa"/>
              <w:bottom w:w="80" w:type="dxa"/>
              <w:left w:w="120" w:type="dxa"/>
              <w:right w:w="120" w:type="dxa"/>
            </w:tcMar>
          </w:tcPr>
          <w:p>
            <w:pPr>
              <w:jc w:val="left"/>
            </w:pPr>
            <w:r>
              <w:rPr>
                <w:color w:val="141821"/>
                <w:sz w:val="18"/>
              </w:rPr>
              <w:t>Sub-millisecond pub/sub broadcasting and rate limiting.</w:t>
            </w:r>
          </w:p>
        </w:tc>
      </w:tr>
      <w:tr>
        <w:tc>
          <w:tcPr>
            <w:tcW w:type="dxa" w:w="2160"/>
            <w:shd w:val="clear" w:color="auto" w:fill="FFFFFF"/>
            <w:tcMar>
              <w:top w:w="80" w:type="dxa"/>
              <w:bottom w:w="80" w:type="dxa"/>
              <w:left w:w="120" w:type="dxa"/>
              <w:right w:w="120" w:type="dxa"/>
            </w:tcMar>
          </w:tcPr>
          <w:p>
            <w:pPr>
              <w:jc w:val="left"/>
            </w:pPr>
            <w:r>
              <w:rPr>
                <w:color w:val="141821"/>
                <w:sz w:val="18"/>
              </w:rPr>
              <w:t>Security &amp; Auth</w:t>
            </w:r>
          </w:p>
        </w:tc>
        <w:tc>
          <w:tcPr>
            <w:tcW w:type="dxa" w:w="2016"/>
            <w:shd w:val="clear" w:color="auto" w:fill="FFFFFF"/>
            <w:tcMar>
              <w:top w:w="80" w:type="dxa"/>
              <w:bottom w:w="80" w:type="dxa"/>
              <w:left w:w="120" w:type="dxa"/>
              <w:right w:w="120" w:type="dxa"/>
            </w:tcMar>
          </w:tcPr>
          <w:p>
            <w:pPr>
              <w:jc w:val="left"/>
            </w:pPr>
            <w:r>
              <w:rPr>
                <w:color w:val="141821"/>
                <w:sz w:val="18"/>
              </w:rPr>
              <w:t>python-jose + passlib</w:t>
            </w:r>
          </w:p>
        </w:tc>
        <w:tc>
          <w:tcPr>
            <w:tcW w:type="dxa" w:w="2016"/>
            <w:shd w:val="clear" w:color="auto" w:fill="FFFFFF"/>
            <w:tcMar>
              <w:top w:w="80" w:type="dxa"/>
              <w:bottom w:w="80" w:type="dxa"/>
              <w:left w:w="120" w:type="dxa"/>
              <w:right w:w="120" w:type="dxa"/>
            </w:tcMar>
          </w:tcPr>
          <w:p>
            <w:pPr>
              <w:jc w:val="left"/>
            </w:pPr>
            <w:r>
              <w:rPr>
                <w:color w:val="141821"/>
                <w:sz w:val="18"/>
              </w:rPr>
              <w:t>JWT, Bcrypt 3.2.2</w:t>
            </w:r>
          </w:p>
        </w:tc>
        <w:tc>
          <w:tcPr>
            <w:tcW w:type="dxa" w:w="3888"/>
            <w:shd w:val="clear" w:color="auto" w:fill="FFFFFF"/>
            <w:tcMar>
              <w:top w:w="80" w:type="dxa"/>
              <w:bottom w:w="80" w:type="dxa"/>
              <w:left w:w="120" w:type="dxa"/>
              <w:right w:w="120" w:type="dxa"/>
            </w:tcMar>
          </w:tcPr>
          <w:p>
            <w:pPr>
              <w:jc w:val="left"/>
            </w:pPr>
            <w:r>
              <w:rPr>
                <w:color w:val="141821"/>
                <w:sz w:val="18"/>
              </w:rPr>
              <w:t>Stateless cryptographically signed tokens and salted password hashing.</w:t>
            </w:r>
          </w:p>
        </w:tc>
      </w:tr>
      <w:tr>
        <w:tc>
          <w:tcPr>
            <w:tcW w:type="dxa" w:w="2160"/>
            <w:shd w:val="clear" w:color="auto" w:fill="F0F4F8"/>
            <w:tcMar>
              <w:top w:w="80" w:type="dxa"/>
              <w:bottom w:w="80" w:type="dxa"/>
              <w:left w:w="120" w:type="dxa"/>
              <w:right w:w="120" w:type="dxa"/>
            </w:tcMar>
          </w:tcPr>
          <w:p>
            <w:pPr>
              <w:jc w:val="left"/>
            </w:pPr>
            <w:r>
              <w:rPr>
                <w:color w:val="141821"/>
                <w:sz w:val="18"/>
              </w:rPr>
              <w:t>Document Generation</w:t>
            </w:r>
          </w:p>
        </w:tc>
        <w:tc>
          <w:tcPr>
            <w:tcW w:type="dxa" w:w="2016"/>
            <w:shd w:val="clear" w:color="auto" w:fill="F0F4F8"/>
            <w:tcMar>
              <w:top w:w="80" w:type="dxa"/>
              <w:bottom w:w="80" w:type="dxa"/>
              <w:left w:w="120" w:type="dxa"/>
              <w:right w:w="120" w:type="dxa"/>
            </w:tcMar>
          </w:tcPr>
          <w:p>
            <w:pPr>
              <w:jc w:val="left"/>
            </w:pPr>
            <w:r>
              <w:rPr>
                <w:color w:val="141821"/>
                <w:sz w:val="18"/>
              </w:rPr>
              <w:t>python-docx</w:t>
            </w:r>
          </w:p>
        </w:tc>
        <w:tc>
          <w:tcPr>
            <w:tcW w:type="dxa" w:w="2016"/>
            <w:shd w:val="clear" w:color="auto" w:fill="F0F4F8"/>
            <w:tcMar>
              <w:top w:w="80" w:type="dxa"/>
              <w:bottom w:w="80" w:type="dxa"/>
              <w:left w:w="120" w:type="dxa"/>
              <w:right w:w="120" w:type="dxa"/>
            </w:tcMar>
          </w:tcPr>
          <w:p>
            <w:pPr>
              <w:jc w:val="left"/>
            </w:pPr>
            <w:r>
              <w:rPr>
                <w:color w:val="141821"/>
                <w:sz w:val="18"/>
              </w:rPr>
              <w:t>python-docx 1.2+</w:t>
            </w:r>
          </w:p>
        </w:tc>
        <w:tc>
          <w:tcPr>
            <w:tcW w:type="dxa" w:w="3888"/>
            <w:shd w:val="clear" w:color="auto" w:fill="F0F4F8"/>
            <w:tcMar>
              <w:top w:w="80" w:type="dxa"/>
              <w:bottom w:w="80" w:type="dxa"/>
              <w:left w:w="120" w:type="dxa"/>
              <w:right w:w="120" w:type="dxa"/>
            </w:tcMar>
          </w:tcPr>
          <w:p>
            <w:pPr>
              <w:jc w:val="left"/>
            </w:pPr>
            <w:r>
              <w:rPr>
                <w:color w:val="141821"/>
                <w:sz w:val="18"/>
              </w:rPr>
              <w:t>Direct binary XML assembly of ATS-compliant Word resumes.</w:t>
            </w:r>
          </w:p>
        </w:tc>
      </w:tr>
      <w:tr>
        <w:tc>
          <w:tcPr>
            <w:tcW w:type="dxa" w:w="2160"/>
            <w:shd w:val="clear" w:color="auto" w:fill="FFFFFF"/>
            <w:tcMar>
              <w:top w:w="80" w:type="dxa"/>
              <w:bottom w:w="80" w:type="dxa"/>
              <w:left w:w="120" w:type="dxa"/>
              <w:right w:w="120" w:type="dxa"/>
            </w:tcMar>
          </w:tcPr>
          <w:p>
            <w:pPr>
              <w:jc w:val="left"/>
            </w:pPr>
            <w:r>
              <w:rPr>
                <w:color w:val="141821"/>
                <w:sz w:val="18"/>
              </w:rPr>
              <w:t>Containerization</w:t>
            </w:r>
          </w:p>
        </w:tc>
        <w:tc>
          <w:tcPr>
            <w:tcW w:type="dxa" w:w="2016"/>
            <w:shd w:val="clear" w:color="auto" w:fill="FFFFFF"/>
            <w:tcMar>
              <w:top w:w="80" w:type="dxa"/>
              <w:bottom w:w="80" w:type="dxa"/>
              <w:left w:w="120" w:type="dxa"/>
              <w:right w:w="120" w:type="dxa"/>
            </w:tcMar>
          </w:tcPr>
          <w:p>
            <w:pPr>
              <w:jc w:val="left"/>
            </w:pPr>
            <w:r>
              <w:rPr>
                <w:color w:val="141821"/>
                <w:sz w:val="18"/>
              </w:rPr>
              <w:t>Docker &amp; Docker Compose</w:t>
            </w:r>
          </w:p>
        </w:tc>
        <w:tc>
          <w:tcPr>
            <w:tcW w:type="dxa" w:w="2016"/>
            <w:shd w:val="clear" w:color="auto" w:fill="FFFFFF"/>
            <w:tcMar>
              <w:top w:w="80" w:type="dxa"/>
              <w:bottom w:w="80" w:type="dxa"/>
              <w:left w:w="120" w:type="dxa"/>
              <w:right w:w="120" w:type="dxa"/>
            </w:tcMar>
          </w:tcPr>
          <w:p>
            <w:pPr>
              <w:jc w:val="left"/>
            </w:pPr>
            <w:r>
              <w:rPr>
                <w:color w:val="141821"/>
                <w:sz w:val="18"/>
              </w:rPr>
              <w:t>Multi-stage builds</w:t>
            </w:r>
          </w:p>
        </w:tc>
        <w:tc>
          <w:tcPr>
            <w:tcW w:type="dxa" w:w="3888"/>
            <w:shd w:val="clear" w:color="auto" w:fill="FFFFFF"/>
            <w:tcMar>
              <w:top w:w="80" w:type="dxa"/>
              <w:bottom w:w="80" w:type="dxa"/>
              <w:left w:w="120" w:type="dxa"/>
              <w:right w:w="120" w:type="dxa"/>
            </w:tcMar>
          </w:tcPr>
          <w:p>
            <w:pPr>
              <w:jc w:val="left"/>
            </w:pPr>
            <w:r>
              <w:rPr>
                <w:color w:val="141821"/>
                <w:sz w:val="18"/>
              </w:rPr>
              <w:t>Reproducible development and production environments across OS.</w:t>
            </w:r>
          </w:p>
        </w:tc>
      </w:tr>
      <w:tr>
        <w:tc>
          <w:tcPr>
            <w:tcW w:type="dxa" w:w="2160"/>
            <w:shd w:val="clear" w:color="auto" w:fill="F0F4F8"/>
            <w:tcMar>
              <w:top w:w="80" w:type="dxa"/>
              <w:bottom w:w="80" w:type="dxa"/>
              <w:left w:w="120" w:type="dxa"/>
              <w:right w:w="120" w:type="dxa"/>
            </w:tcMar>
          </w:tcPr>
          <w:p>
            <w:pPr>
              <w:jc w:val="left"/>
            </w:pPr>
            <w:r>
              <w:rPr>
                <w:color w:val="141821"/>
                <w:sz w:val="18"/>
              </w:rPr>
              <w:t>Reverse Proxy / Web</w:t>
            </w:r>
          </w:p>
        </w:tc>
        <w:tc>
          <w:tcPr>
            <w:tcW w:type="dxa" w:w="2016"/>
            <w:shd w:val="clear" w:color="auto" w:fill="F0F4F8"/>
            <w:tcMar>
              <w:top w:w="80" w:type="dxa"/>
              <w:bottom w:w="80" w:type="dxa"/>
              <w:left w:w="120" w:type="dxa"/>
              <w:right w:w="120" w:type="dxa"/>
            </w:tcMar>
          </w:tcPr>
          <w:p>
            <w:pPr>
              <w:jc w:val="left"/>
            </w:pPr>
            <w:r>
              <w:rPr>
                <w:color w:val="141821"/>
                <w:sz w:val="18"/>
              </w:rPr>
              <w:t>Nginx (Alpine)</w:t>
            </w:r>
          </w:p>
        </w:tc>
        <w:tc>
          <w:tcPr>
            <w:tcW w:type="dxa" w:w="2016"/>
            <w:shd w:val="clear" w:color="auto" w:fill="F0F4F8"/>
            <w:tcMar>
              <w:top w:w="80" w:type="dxa"/>
              <w:bottom w:w="80" w:type="dxa"/>
              <w:left w:w="120" w:type="dxa"/>
              <w:right w:w="120" w:type="dxa"/>
            </w:tcMar>
          </w:tcPr>
          <w:p>
            <w:pPr>
              <w:jc w:val="left"/>
            </w:pPr>
            <w:r>
              <w:rPr>
                <w:color w:val="141821"/>
                <w:sz w:val="18"/>
              </w:rPr>
              <w:t>Nginx 1.25-alpine</w:t>
            </w:r>
          </w:p>
        </w:tc>
        <w:tc>
          <w:tcPr>
            <w:tcW w:type="dxa" w:w="3888"/>
            <w:shd w:val="clear" w:color="auto" w:fill="F0F4F8"/>
            <w:tcMar>
              <w:top w:w="80" w:type="dxa"/>
              <w:bottom w:w="80" w:type="dxa"/>
              <w:left w:w="120" w:type="dxa"/>
              <w:right w:w="120" w:type="dxa"/>
            </w:tcMar>
          </w:tcPr>
          <w:p>
            <w:pPr>
              <w:jc w:val="left"/>
            </w:pPr>
            <w:r>
              <w:rPr>
                <w:color w:val="141821"/>
                <w:sz w:val="18"/>
              </w:rPr>
              <w:t>High-performance static asset delivery and reverse proxy routing.</w:t>
            </w:r>
          </w:p>
        </w:tc>
      </w:tr>
    </w:tbl>
    <w:p>
      <w:pPr>
        <w:spacing w:after="80"/>
      </w:pPr>
    </w:p>
    <w:p>
      <w:pPr>
        <w:keepNext/>
        <w:spacing w:before="240" w:after="80"/>
      </w:pPr>
      <w:r>
        <w:rPr>
          <w:rFonts w:ascii="Calibri" w:hAnsi="Calibri"/>
          <w:b/>
          <w:color w:val="0088A8"/>
          <w:sz w:val="26"/>
        </w:rPr>
        <w:t>2.3 Request-Response Lifecycle &amp; Middleware Pipeline</w:t>
      </w:r>
    </w:p>
    <w:p>
      <w:pPr>
        <w:spacing w:before="40" w:after="80" w:line="276" w:lineRule="auto"/>
      </w:pPr>
      <w:r>
        <w:rPr>
          <w:i w:val="0"/>
          <w:color w:val="141821"/>
        </w:rPr>
        <w:t>Every incoming HTTP or WebSocket request transitions through a deterministic, hardened pipeline before hitting the database:</w:t>
      </w:r>
    </w:p>
    <w:p>
      <w:pPr>
        <w:pStyle w:val="ListBullet"/>
        <w:spacing w:before="30" w:after="40" w:line="276" w:lineRule="auto"/>
        <w:ind w:left="360"/>
      </w:pPr>
      <w:r>
        <w:rPr>
          <w:b/>
          <w:color w:val="141821"/>
        </w:rPr>
        <w:t xml:space="preserve">Step 1 - Ingress: </w:t>
      </w:r>
      <w:r>
        <w:rPr>
          <w:color w:val="141821"/>
        </w:rPr>
        <w:t>Client sends HTTPS request with optional 'Authorization: Bearer &lt;token&gt;' header.</w:t>
      </w:r>
    </w:p>
    <w:p>
      <w:pPr>
        <w:pStyle w:val="ListBullet"/>
        <w:spacing w:before="30" w:after="40" w:line="276" w:lineRule="auto"/>
        <w:ind w:left="360"/>
      </w:pPr>
      <w:r>
        <w:rPr>
          <w:b/>
          <w:color w:val="141821"/>
        </w:rPr>
        <w:t xml:space="preserve">Step 2 - CORS Filtering: </w:t>
      </w:r>
      <w:r>
        <w:rPr>
          <w:color w:val="141821"/>
        </w:rPr>
        <w:t>FastAPI CORS Middleware inspects request origin, allowed headers, and allowed HTTP methods (GET, POST, PUT, DELETE, OPTIONS).</w:t>
      </w:r>
    </w:p>
    <w:p>
      <w:pPr>
        <w:pStyle w:val="ListBullet"/>
        <w:spacing w:before="30" w:after="40" w:line="276" w:lineRule="auto"/>
        <w:ind w:left="360"/>
      </w:pPr>
      <w:r>
        <w:rPr>
          <w:b/>
          <w:color w:val="141821"/>
        </w:rPr>
        <w:t xml:space="preserve">Step 3 - Observability: </w:t>
      </w:r>
      <w:r>
        <w:rPr>
          <w:color w:val="141821"/>
        </w:rPr>
        <w:t>Logging &amp; Tracing Middleware assigns a unique X-Request-ID and logs incoming route, client IP, and method.</w:t>
      </w:r>
    </w:p>
    <w:p>
      <w:pPr>
        <w:pStyle w:val="ListBullet"/>
        <w:spacing w:before="30" w:after="40" w:line="276" w:lineRule="auto"/>
        <w:ind w:left="360"/>
      </w:pPr>
      <w:r>
        <w:rPr>
          <w:b/>
          <w:color w:val="141821"/>
        </w:rPr>
        <w:t xml:space="preserve">Step 4 - Authentication &amp; RBAC: </w:t>
      </w:r>
      <w:r>
        <w:rPr>
          <w:color w:val="141821"/>
        </w:rPr>
        <w:t>Dependency Injection Layer (Depends(get_current_user), Depends(RoleRequired)) decodes JWT, verifies signature with SECRET_KEY, checks expiration, and queries active user status.</w:t>
      </w:r>
    </w:p>
    <w:p>
      <w:pPr>
        <w:pStyle w:val="ListBullet"/>
        <w:spacing w:before="30" w:after="40" w:line="276" w:lineRule="auto"/>
        <w:ind w:left="360"/>
      </w:pPr>
      <w:r>
        <w:rPr>
          <w:b/>
          <w:color w:val="141821"/>
        </w:rPr>
        <w:t xml:space="preserve">Step 5 - Schema Validation: </w:t>
      </w:r>
      <w:r>
        <w:rPr>
          <w:color w:val="141821"/>
        </w:rPr>
        <w:t>Pydantic Schema validates request body types, email formats, and string lengths before service execution.</w:t>
      </w:r>
    </w:p>
    <w:p>
      <w:pPr>
        <w:pStyle w:val="ListBullet"/>
        <w:spacing w:before="30" w:after="40" w:line="276" w:lineRule="auto"/>
        <w:ind w:left="360"/>
      </w:pPr>
      <w:r>
        <w:rPr>
          <w:b/>
          <w:color w:val="141821"/>
        </w:rPr>
        <w:t xml:space="preserve">Step 6 - Business Logic: </w:t>
      </w:r>
      <w:r>
        <w:rPr>
          <w:color w:val="141821"/>
        </w:rPr>
        <w:t>Service Layer executes business logic using AsyncSession transaction context.</w:t>
      </w:r>
    </w:p>
    <w:p>
      <w:pPr>
        <w:pStyle w:val="ListBullet"/>
        <w:spacing w:before="30" w:after="40" w:line="276" w:lineRule="auto"/>
        <w:ind w:left="360"/>
      </w:pPr>
      <w:r>
        <w:rPr>
          <w:b/>
          <w:color w:val="141821"/>
        </w:rPr>
        <w:t xml:space="preserve">Step 7 - Data Persistence: </w:t>
      </w:r>
      <w:r>
        <w:rPr>
          <w:color w:val="141821"/>
        </w:rPr>
        <w:t>Repository Layer executes parameterized SQLAlchemy query on PostgreSQL database.</w:t>
      </w:r>
    </w:p>
    <w:p>
      <w:pPr>
        <w:pStyle w:val="ListBullet"/>
        <w:spacing w:before="30" w:after="40" w:line="276" w:lineRule="auto"/>
        <w:ind w:left="360"/>
      </w:pPr>
      <w:r>
        <w:rPr>
          <w:b/>
          <w:color w:val="141821"/>
        </w:rPr>
        <w:t xml:space="preserve">Step 8 - Egress Envelope: </w:t>
      </w:r>
      <w:r>
        <w:rPr>
          <w:color w:val="141821"/>
        </w:rPr>
        <w:t>APIResponse Envelope wraps result in standard JSON structure: {success, message, data, errors}.</w:t>
      </w:r>
    </w:p>
    <w:p>
      <w:pPr>
        <w:keepNext/>
        <w:spacing w:before="320" w:after="120"/>
        <w:pBdr>
          <w:bottom w:val="single" w:sz="12" w:space="4" w:color="006699"/>
        </w:pBdr>
      </w:pPr>
      <w:r>
        <w:rPr>
          <w:rFonts w:ascii="Calibri" w:hAnsi="Calibri"/>
          <w:b/>
          <w:color w:val="006699"/>
          <w:sz w:val="32"/>
        </w:rPr>
        <w:t>Chapter 3: Complete Database Dictionary &amp; Entity Relationship (ER) Specification</w:t>
      </w:r>
    </w:p>
    <w:p>
      <w:pPr>
        <w:spacing w:before="40" w:after="80" w:line="276" w:lineRule="auto"/>
      </w:pPr>
      <w:r>
        <w:rPr>
          <w:i w:val="0"/>
          <w:color w:val="141821"/>
        </w:rPr>
        <w:t>The KNOTS relational schema is normalized up to 3NF (Third Normal Form) with selective JSON column utilization for flexible nested entities (such as skills lists, project portfolios, and certifications). Below is the comprehensive data dictionary covering all 26 database tables and enums.</w:t>
      </w:r>
    </w:p>
    <w:p>
      <w:pPr>
        <w:keepNext/>
        <w:spacing w:before="240" w:after="80"/>
      </w:pPr>
      <w:r>
        <w:rPr>
          <w:rFonts w:ascii="Calibri" w:hAnsi="Calibri"/>
          <w:b/>
          <w:color w:val="0088A8"/>
          <w:sz w:val="26"/>
        </w:rPr>
        <w:t>3.1 Master Data Dictionary of Relational Tables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2016"/>
            <w:shd w:val="clear" w:color="auto" w:fill="006699"/>
            <w:tcMar>
              <w:top w:w="120" w:type="dxa"/>
              <w:bottom w:w="120" w:type="dxa"/>
              <w:left w:w="140" w:type="dxa"/>
              <w:right w:w="140" w:type="dxa"/>
            </w:tcMar>
          </w:tcPr>
          <w:p>
            <w:pPr>
              <w:jc w:val="left"/>
            </w:pPr>
            <w:r>
              <w:rPr>
                <w:b/>
                <w:color w:val="FFFFFF"/>
                <w:sz w:val="19"/>
              </w:rPr>
              <w:t>Table Name</w:t>
            </w:r>
          </w:p>
        </w:tc>
        <w:tc>
          <w:tcPr>
            <w:tcW w:type="dxa" w:w="1296"/>
            <w:shd w:val="clear" w:color="auto" w:fill="006699"/>
            <w:tcMar>
              <w:top w:w="120" w:type="dxa"/>
              <w:bottom w:w="120" w:type="dxa"/>
              <w:left w:w="140" w:type="dxa"/>
              <w:right w:w="140" w:type="dxa"/>
            </w:tcMar>
          </w:tcPr>
          <w:p>
            <w:pPr>
              <w:jc w:val="left"/>
            </w:pPr>
            <w:r>
              <w:rPr>
                <w:b/>
                <w:color w:val="FFFFFF"/>
                <w:sz w:val="19"/>
              </w:rPr>
              <w:t>Primary Key</w:t>
            </w:r>
          </w:p>
        </w:tc>
        <w:tc>
          <w:tcPr>
            <w:tcW w:type="dxa" w:w="2016"/>
            <w:shd w:val="clear" w:color="auto" w:fill="006699"/>
            <w:tcMar>
              <w:top w:w="120" w:type="dxa"/>
              <w:bottom w:w="120" w:type="dxa"/>
              <w:left w:w="140" w:type="dxa"/>
              <w:right w:w="140" w:type="dxa"/>
            </w:tcMar>
          </w:tcPr>
          <w:p>
            <w:pPr>
              <w:jc w:val="left"/>
            </w:pPr>
            <w:r>
              <w:rPr>
                <w:b/>
                <w:color w:val="FFFFFF"/>
                <w:sz w:val="19"/>
              </w:rPr>
              <w:t>Foreign Keys</w:t>
            </w:r>
          </w:p>
        </w:tc>
        <w:tc>
          <w:tcPr>
            <w:tcW w:type="dxa" w:w="2592"/>
            <w:shd w:val="clear" w:color="auto" w:fill="006699"/>
            <w:tcMar>
              <w:top w:w="120" w:type="dxa"/>
              <w:bottom w:w="120" w:type="dxa"/>
              <w:left w:w="140" w:type="dxa"/>
              <w:right w:w="140" w:type="dxa"/>
            </w:tcMar>
          </w:tcPr>
          <w:p>
            <w:pPr>
              <w:jc w:val="left"/>
            </w:pPr>
            <w:r>
              <w:rPr>
                <w:b/>
                <w:color w:val="FFFFFF"/>
                <w:sz w:val="19"/>
              </w:rPr>
              <w:t>Key Attributes &amp; Types</w:t>
            </w:r>
          </w:p>
        </w:tc>
        <w:tc>
          <w:tcPr>
            <w:tcW w:type="dxa" w:w="2448"/>
            <w:shd w:val="clear" w:color="auto" w:fill="006699"/>
            <w:tcMar>
              <w:top w:w="120" w:type="dxa"/>
              <w:bottom w:w="120" w:type="dxa"/>
              <w:left w:w="140" w:type="dxa"/>
              <w:right w:w="140" w:type="dxa"/>
            </w:tcMar>
          </w:tcPr>
          <w:p>
            <w:pPr>
              <w:jc w:val="left"/>
            </w:pPr>
            <w:r>
              <w:rPr>
                <w:b/>
                <w:color w:val="FFFFFF"/>
                <w:sz w:val="19"/>
              </w:rPr>
              <w:t>Description &amp; Cascades</w:t>
            </w:r>
          </w:p>
        </w:tc>
      </w:tr>
      <w:tr>
        <w:tc>
          <w:tcPr>
            <w:tcW w:type="dxa" w:w="2016"/>
            <w:shd w:val="clear" w:color="auto" w:fill="FFFFFF"/>
            <w:tcMar>
              <w:top w:w="80" w:type="dxa"/>
              <w:bottom w:w="80" w:type="dxa"/>
              <w:left w:w="120" w:type="dxa"/>
              <w:right w:w="120" w:type="dxa"/>
            </w:tcMar>
          </w:tcPr>
          <w:p>
            <w:pPr>
              <w:jc w:val="left"/>
            </w:pPr>
            <w:r>
              <w:rPr>
                <w:color w:val="141821"/>
                <w:sz w:val="18"/>
              </w:rPr>
              <w:t>roles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None</w:t>
            </w:r>
          </w:p>
        </w:tc>
        <w:tc>
          <w:tcPr>
            <w:tcW w:type="dxa" w:w="2592"/>
            <w:shd w:val="clear" w:color="auto" w:fill="FFFFFF"/>
            <w:tcMar>
              <w:top w:w="80" w:type="dxa"/>
              <w:bottom w:w="80" w:type="dxa"/>
              <w:left w:w="120" w:type="dxa"/>
              <w:right w:w="120" w:type="dxa"/>
            </w:tcMar>
          </w:tcPr>
          <w:p>
            <w:pPr>
              <w:jc w:val="left"/>
            </w:pPr>
            <w:r>
              <w:rPr>
                <w:color w:val="141821"/>
                <w:sz w:val="18"/>
              </w:rPr>
              <w:t>name (VARCHAR(50), UNIQUE), description (TEXT)</w:t>
            </w:r>
          </w:p>
        </w:tc>
        <w:tc>
          <w:tcPr>
            <w:tcW w:type="dxa" w:w="2448"/>
            <w:shd w:val="clear" w:color="auto" w:fill="FFFFFF"/>
            <w:tcMar>
              <w:top w:w="80" w:type="dxa"/>
              <w:bottom w:w="80" w:type="dxa"/>
              <w:left w:w="120" w:type="dxa"/>
              <w:right w:w="120" w:type="dxa"/>
            </w:tcMar>
          </w:tcPr>
          <w:p>
            <w:pPr>
              <w:jc w:val="left"/>
            </w:pPr>
            <w:r>
              <w:rPr>
                <w:color w:val="141821"/>
                <w:sz w:val="18"/>
              </w:rPr>
              <w:t>Defines RBAC roles (Student, Alumni, Faculty, Admin, Recruiter).</w:t>
            </w:r>
          </w:p>
        </w:tc>
      </w:tr>
      <w:tr>
        <w:tc>
          <w:tcPr>
            <w:tcW w:type="dxa" w:w="2016"/>
            <w:shd w:val="clear" w:color="auto" w:fill="F0F4F8"/>
            <w:tcMar>
              <w:top w:w="80" w:type="dxa"/>
              <w:bottom w:w="80" w:type="dxa"/>
              <w:left w:w="120" w:type="dxa"/>
              <w:right w:w="120" w:type="dxa"/>
            </w:tcMar>
          </w:tcPr>
          <w:p>
            <w:pPr>
              <w:jc w:val="left"/>
            </w:pPr>
            <w:r>
              <w:rPr>
                <w:color w:val="141821"/>
                <w:sz w:val="18"/>
              </w:rPr>
              <w:t>users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role_id -&gt; roles.id</w:t>
            </w:r>
          </w:p>
        </w:tc>
        <w:tc>
          <w:tcPr>
            <w:tcW w:type="dxa" w:w="2592"/>
            <w:shd w:val="clear" w:color="auto" w:fill="F0F4F8"/>
            <w:tcMar>
              <w:top w:w="80" w:type="dxa"/>
              <w:bottom w:w="80" w:type="dxa"/>
              <w:left w:w="120" w:type="dxa"/>
              <w:right w:w="120" w:type="dxa"/>
            </w:tcMar>
          </w:tcPr>
          <w:p>
            <w:pPr>
              <w:jc w:val="left"/>
            </w:pPr>
            <w:r>
              <w:rPr>
                <w:color w:val="141821"/>
                <w:sz w:val="18"/>
              </w:rPr>
              <w:t>email (VARCHAR(255), UNIQUE), hashed_password (VARCHAR(255)), is_active (BOOL), is_verified (BOOL)</w:t>
            </w:r>
          </w:p>
        </w:tc>
        <w:tc>
          <w:tcPr>
            <w:tcW w:type="dxa" w:w="2448"/>
            <w:shd w:val="clear" w:color="auto" w:fill="F0F4F8"/>
            <w:tcMar>
              <w:top w:w="80" w:type="dxa"/>
              <w:bottom w:w="80" w:type="dxa"/>
              <w:left w:w="120" w:type="dxa"/>
              <w:right w:w="120" w:type="dxa"/>
            </w:tcMar>
          </w:tcPr>
          <w:p>
            <w:pPr>
              <w:jc w:val="left"/>
            </w:pPr>
            <w:r>
              <w:rPr>
                <w:color w:val="141821"/>
                <w:sz w:val="18"/>
              </w:rPr>
              <w:t>Core user authentication table. Indexed email for O(1) lookup.</w:t>
            </w:r>
          </w:p>
        </w:tc>
      </w:tr>
      <w:tr>
        <w:tc>
          <w:tcPr>
            <w:tcW w:type="dxa" w:w="2016"/>
            <w:shd w:val="clear" w:color="auto" w:fill="FFFFFF"/>
            <w:tcMar>
              <w:top w:w="80" w:type="dxa"/>
              <w:bottom w:w="80" w:type="dxa"/>
              <w:left w:w="120" w:type="dxa"/>
              <w:right w:w="120" w:type="dxa"/>
            </w:tcMar>
          </w:tcPr>
          <w:p>
            <w:pPr>
              <w:jc w:val="left"/>
            </w:pPr>
            <w:r>
              <w:rPr>
                <w:color w:val="141821"/>
                <w:sz w:val="18"/>
              </w:rPr>
              <w:t>profiles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user_id -&gt; users.id (UNIQUE)</w:t>
            </w:r>
          </w:p>
        </w:tc>
        <w:tc>
          <w:tcPr>
            <w:tcW w:type="dxa" w:w="2592"/>
            <w:shd w:val="clear" w:color="auto" w:fill="FFFFFF"/>
            <w:tcMar>
              <w:top w:w="80" w:type="dxa"/>
              <w:bottom w:w="80" w:type="dxa"/>
              <w:left w:w="120" w:type="dxa"/>
              <w:right w:w="120" w:type="dxa"/>
            </w:tcMar>
          </w:tcPr>
          <w:p>
            <w:pPr>
              <w:jc w:val="left"/>
            </w:pPr>
            <w:r>
              <w:rPr>
                <w:color w:val="141821"/>
                <w:sz w:val="18"/>
              </w:rPr>
              <w:t>first_name, last_name, bio (TEXT), department, graduation_year, skills (JSON), profile_picture, certifications (JSON), projects (JSON)</w:t>
            </w:r>
          </w:p>
        </w:tc>
        <w:tc>
          <w:tcPr>
            <w:tcW w:type="dxa" w:w="2448"/>
            <w:shd w:val="clear" w:color="auto" w:fill="FFFFFF"/>
            <w:tcMar>
              <w:top w:w="80" w:type="dxa"/>
              <w:bottom w:w="80" w:type="dxa"/>
              <w:left w:w="120" w:type="dxa"/>
              <w:right w:w="120" w:type="dxa"/>
            </w:tcMar>
          </w:tcPr>
          <w:p>
            <w:pPr>
              <w:jc w:val="left"/>
            </w:pPr>
            <w:r>
              <w:rPr>
                <w:color w:val="141821"/>
                <w:sz w:val="18"/>
              </w:rPr>
              <w:t>1-to-1 extended user profile. Cascades on user deletion.</w:t>
            </w:r>
          </w:p>
        </w:tc>
      </w:tr>
      <w:tr>
        <w:tc>
          <w:tcPr>
            <w:tcW w:type="dxa" w:w="2016"/>
            <w:shd w:val="clear" w:color="auto" w:fill="F0F4F8"/>
            <w:tcMar>
              <w:top w:w="80" w:type="dxa"/>
              <w:bottom w:w="80" w:type="dxa"/>
              <w:left w:w="120" w:type="dxa"/>
              <w:right w:w="120" w:type="dxa"/>
            </w:tcMar>
          </w:tcPr>
          <w:p>
            <w:pPr>
              <w:jc w:val="left"/>
            </w:pPr>
            <w:r>
              <w:rPr>
                <w:color w:val="141821"/>
                <w:sz w:val="18"/>
              </w:rPr>
              <w:t>educations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profile_id -&gt; profiles.id</w:t>
            </w:r>
          </w:p>
        </w:tc>
        <w:tc>
          <w:tcPr>
            <w:tcW w:type="dxa" w:w="2592"/>
            <w:shd w:val="clear" w:color="auto" w:fill="F0F4F8"/>
            <w:tcMar>
              <w:top w:w="80" w:type="dxa"/>
              <w:bottom w:w="80" w:type="dxa"/>
              <w:left w:w="120" w:type="dxa"/>
              <w:right w:w="120" w:type="dxa"/>
            </w:tcMar>
          </w:tcPr>
          <w:p>
            <w:pPr>
              <w:jc w:val="left"/>
            </w:pPr>
            <w:r>
              <w:rPr>
                <w:color w:val="141821"/>
                <w:sz w:val="18"/>
              </w:rPr>
              <w:t>institution_name, degree, field_of_study, start_date (DATE), end_date (DATE), gpa (FLOAT), description</w:t>
            </w:r>
          </w:p>
        </w:tc>
        <w:tc>
          <w:tcPr>
            <w:tcW w:type="dxa" w:w="2448"/>
            <w:shd w:val="clear" w:color="auto" w:fill="F0F4F8"/>
            <w:tcMar>
              <w:top w:w="80" w:type="dxa"/>
              <w:bottom w:w="80" w:type="dxa"/>
              <w:left w:w="120" w:type="dxa"/>
              <w:right w:w="120" w:type="dxa"/>
            </w:tcMar>
          </w:tcPr>
          <w:p>
            <w:pPr>
              <w:jc w:val="left"/>
            </w:pPr>
            <w:r>
              <w:rPr>
                <w:color w:val="141821"/>
                <w:sz w:val="18"/>
              </w:rPr>
              <w:t>1-to-many educational qualifications with cascade delete.</w:t>
            </w:r>
          </w:p>
        </w:tc>
      </w:tr>
      <w:tr>
        <w:tc>
          <w:tcPr>
            <w:tcW w:type="dxa" w:w="2016"/>
            <w:shd w:val="clear" w:color="auto" w:fill="FFFFFF"/>
            <w:tcMar>
              <w:top w:w="80" w:type="dxa"/>
              <w:bottom w:w="80" w:type="dxa"/>
              <w:left w:w="120" w:type="dxa"/>
              <w:right w:w="120" w:type="dxa"/>
            </w:tcMar>
          </w:tcPr>
          <w:p>
            <w:pPr>
              <w:jc w:val="left"/>
            </w:pPr>
            <w:r>
              <w:rPr>
                <w:color w:val="141821"/>
                <w:sz w:val="18"/>
              </w:rPr>
              <w:t>employment_histories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profile_id -&gt; profiles.id</w:t>
            </w:r>
          </w:p>
        </w:tc>
        <w:tc>
          <w:tcPr>
            <w:tcW w:type="dxa" w:w="2592"/>
            <w:shd w:val="clear" w:color="auto" w:fill="FFFFFF"/>
            <w:tcMar>
              <w:top w:w="80" w:type="dxa"/>
              <w:bottom w:w="80" w:type="dxa"/>
              <w:left w:w="120" w:type="dxa"/>
              <w:right w:w="120" w:type="dxa"/>
            </w:tcMar>
          </w:tcPr>
          <w:p>
            <w:pPr>
              <w:jc w:val="left"/>
            </w:pPr>
            <w:r>
              <w:rPr>
                <w:color w:val="141821"/>
                <w:sz w:val="18"/>
              </w:rPr>
              <w:t>company_name, title, location, start_date (DATE), end_date (DATE), is_current (BOOL), description</w:t>
            </w:r>
          </w:p>
        </w:tc>
        <w:tc>
          <w:tcPr>
            <w:tcW w:type="dxa" w:w="2448"/>
            <w:shd w:val="clear" w:color="auto" w:fill="FFFFFF"/>
            <w:tcMar>
              <w:top w:w="80" w:type="dxa"/>
              <w:bottom w:w="80" w:type="dxa"/>
              <w:left w:w="120" w:type="dxa"/>
              <w:right w:w="120" w:type="dxa"/>
            </w:tcMar>
          </w:tcPr>
          <w:p>
            <w:pPr>
              <w:jc w:val="left"/>
            </w:pPr>
            <w:r>
              <w:rPr>
                <w:color w:val="141821"/>
                <w:sz w:val="18"/>
              </w:rPr>
              <w:t>1-to-many professional experience records with cascade delete.</w:t>
            </w:r>
          </w:p>
        </w:tc>
      </w:tr>
      <w:tr>
        <w:tc>
          <w:tcPr>
            <w:tcW w:type="dxa" w:w="2016"/>
            <w:shd w:val="clear" w:color="auto" w:fill="F0F4F8"/>
            <w:tcMar>
              <w:top w:w="80" w:type="dxa"/>
              <w:bottom w:w="80" w:type="dxa"/>
              <w:left w:w="120" w:type="dxa"/>
              <w:right w:w="120" w:type="dxa"/>
            </w:tcMar>
          </w:tcPr>
          <w:p>
            <w:pPr>
              <w:jc w:val="left"/>
            </w:pPr>
            <w:r>
              <w:rPr>
                <w:color w:val="141821"/>
                <w:sz w:val="18"/>
              </w:rPr>
              <w:t>skill_endorsements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profile_id -&gt; profiles.id, endorser_id -&gt; users.id</w:t>
            </w:r>
          </w:p>
        </w:tc>
        <w:tc>
          <w:tcPr>
            <w:tcW w:type="dxa" w:w="2592"/>
            <w:shd w:val="clear" w:color="auto" w:fill="F0F4F8"/>
            <w:tcMar>
              <w:top w:w="80" w:type="dxa"/>
              <w:bottom w:w="80" w:type="dxa"/>
              <w:left w:w="120" w:type="dxa"/>
              <w:right w:w="120" w:type="dxa"/>
            </w:tcMar>
          </w:tcPr>
          <w:p>
            <w:pPr>
              <w:jc w:val="left"/>
            </w:pPr>
            <w:r>
              <w:rPr>
                <w:color w:val="141821"/>
                <w:sz w:val="18"/>
              </w:rPr>
              <w:t>skill_name (VARCHAR(100)), created_at (DATETIME)</w:t>
            </w:r>
          </w:p>
        </w:tc>
        <w:tc>
          <w:tcPr>
            <w:tcW w:type="dxa" w:w="2448"/>
            <w:shd w:val="clear" w:color="auto" w:fill="F0F4F8"/>
            <w:tcMar>
              <w:top w:w="80" w:type="dxa"/>
              <w:bottom w:w="80" w:type="dxa"/>
              <w:left w:w="120" w:type="dxa"/>
              <w:right w:w="120" w:type="dxa"/>
            </w:tcMar>
          </w:tcPr>
          <w:p>
            <w:pPr>
              <w:jc w:val="left"/>
            </w:pPr>
            <w:r>
              <w:rPr>
                <w:color w:val="141821"/>
                <w:sz w:val="18"/>
              </w:rPr>
              <w:t>Unique constraint on (profile_id, endorser_id, skill_name). Peer &amp; faculty endorsements.</w:t>
            </w:r>
          </w:p>
        </w:tc>
      </w:tr>
      <w:tr>
        <w:tc>
          <w:tcPr>
            <w:tcW w:type="dxa" w:w="2016"/>
            <w:shd w:val="clear" w:color="auto" w:fill="FFFFFF"/>
            <w:tcMar>
              <w:top w:w="80" w:type="dxa"/>
              <w:bottom w:w="80" w:type="dxa"/>
              <w:left w:w="120" w:type="dxa"/>
              <w:right w:w="120" w:type="dxa"/>
            </w:tcMar>
          </w:tcPr>
          <w:p>
            <w:pPr>
              <w:jc w:val="left"/>
            </w:pPr>
            <w:r>
              <w:rPr>
                <w:color w:val="141821"/>
                <w:sz w:val="18"/>
              </w:rPr>
              <w:t>posts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author_id -&gt; users.id</w:t>
            </w:r>
          </w:p>
        </w:tc>
        <w:tc>
          <w:tcPr>
            <w:tcW w:type="dxa" w:w="2592"/>
            <w:shd w:val="clear" w:color="auto" w:fill="FFFFFF"/>
            <w:tcMar>
              <w:top w:w="80" w:type="dxa"/>
              <w:bottom w:w="80" w:type="dxa"/>
              <w:left w:w="120" w:type="dxa"/>
              <w:right w:w="120" w:type="dxa"/>
            </w:tcMar>
          </w:tcPr>
          <w:p>
            <w:pPr>
              <w:jc w:val="left"/>
            </w:pPr>
            <w:r>
              <w:rPr>
                <w:color w:val="141821"/>
                <w:sz w:val="18"/>
              </w:rPr>
              <w:t>content (TEXT), image_url (VARCHAR(500)), visibility (ENUM: PUBLIC, STUDENTS_ONLY, STUDENTS_AND_ALUMNI, CONNECTIONS, PRIVATE), created_at</w:t>
            </w:r>
          </w:p>
        </w:tc>
        <w:tc>
          <w:tcPr>
            <w:tcW w:type="dxa" w:w="2448"/>
            <w:shd w:val="clear" w:color="auto" w:fill="FFFFFF"/>
            <w:tcMar>
              <w:top w:w="80" w:type="dxa"/>
              <w:bottom w:w="80" w:type="dxa"/>
              <w:left w:w="120" w:type="dxa"/>
              <w:right w:w="120" w:type="dxa"/>
            </w:tcMar>
          </w:tcPr>
          <w:p>
            <w:pPr>
              <w:jc w:val="left"/>
            </w:pPr>
            <w:r>
              <w:rPr>
                <w:color w:val="141821"/>
                <w:sz w:val="18"/>
              </w:rPr>
              <w:t>Campus social feed posts with multi-tier audience visibility.</w:t>
            </w:r>
          </w:p>
        </w:tc>
      </w:tr>
      <w:tr>
        <w:tc>
          <w:tcPr>
            <w:tcW w:type="dxa" w:w="2016"/>
            <w:shd w:val="clear" w:color="auto" w:fill="F0F4F8"/>
            <w:tcMar>
              <w:top w:w="80" w:type="dxa"/>
              <w:bottom w:w="80" w:type="dxa"/>
              <w:left w:w="120" w:type="dxa"/>
              <w:right w:w="120" w:type="dxa"/>
            </w:tcMar>
          </w:tcPr>
          <w:p>
            <w:pPr>
              <w:jc w:val="left"/>
            </w:pPr>
            <w:r>
              <w:rPr>
                <w:color w:val="141821"/>
                <w:sz w:val="18"/>
              </w:rPr>
              <w:t>comments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post_id -&gt; posts.id, author_id -&gt; users.id</w:t>
            </w:r>
          </w:p>
        </w:tc>
        <w:tc>
          <w:tcPr>
            <w:tcW w:type="dxa" w:w="2592"/>
            <w:shd w:val="clear" w:color="auto" w:fill="F0F4F8"/>
            <w:tcMar>
              <w:top w:w="80" w:type="dxa"/>
              <w:bottom w:w="80" w:type="dxa"/>
              <w:left w:w="120" w:type="dxa"/>
              <w:right w:w="120" w:type="dxa"/>
            </w:tcMar>
          </w:tcPr>
          <w:p>
            <w:pPr>
              <w:jc w:val="left"/>
            </w:pPr>
            <w:r>
              <w:rPr>
                <w:color w:val="141821"/>
                <w:sz w:val="18"/>
              </w:rPr>
              <w:t>content (TEXT), created_at (DATETIME)</w:t>
            </w:r>
          </w:p>
        </w:tc>
        <w:tc>
          <w:tcPr>
            <w:tcW w:type="dxa" w:w="2448"/>
            <w:shd w:val="clear" w:color="auto" w:fill="F0F4F8"/>
            <w:tcMar>
              <w:top w:w="80" w:type="dxa"/>
              <w:bottom w:w="80" w:type="dxa"/>
              <w:left w:w="120" w:type="dxa"/>
              <w:right w:w="120" w:type="dxa"/>
            </w:tcMar>
          </w:tcPr>
          <w:p>
            <w:pPr>
              <w:jc w:val="left"/>
            </w:pPr>
            <w:r>
              <w:rPr>
                <w:color w:val="141821"/>
                <w:sz w:val="18"/>
              </w:rPr>
              <w:t>Threaded post comments with cascade delete upon post removal.</w:t>
            </w:r>
          </w:p>
        </w:tc>
      </w:tr>
      <w:tr>
        <w:tc>
          <w:tcPr>
            <w:tcW w:type="dxa" w:w="2016"/>
            <w:shd w:val="clear" w:color="auto" w:fill="FFFFFF"/>
            <w:tcMar>
              <w:top w:w="80" w:type="dxa"/>
              <w:bottom w:w="80" w:type="dxa"/>
              <w:left w:w="120" w:type="dxa"/>
              <w:right w:w="120" w:type="dxa"/>
            </w:tcMar>
          </w:tcPr>
          <w:p>
            <w:pPr>
              <w:jc w:val="left"/>
            </w:pPr>
            <w:r>
              <w:rPr>
                <w:color w:val="141821"/>
                <w:sz w:val="18"/>
              </w:rPr>
              <w:t>likes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post_id -&gt; posts.id, user_id -&gt; users.id</w:t>
            </w:r>
          </w:p>
        </w:tc>
        <w:tc>
          <w:tcPr>
            <w:tcW w:type="dxa" w:w="2592"/>
            <w:shd w:val="clear" w:color="auto" w:fill="FFFFFF"/>
            <w:tcMar>
              <w:top w:w="80" w:type="dxa"/>
              <w:bottom w:w="80" w:type="dxa"/>
              <w:left w:w="120" w:type="dxa"/>
              <w:right w:w="120" w:type="dxa"/>
            </w:tcMar>
          </w:tcPr>
          <w:p>
            <w:pPr>
              <w:jc w:val="left"/>
            </w:pPr>
            <w:r>
              <w:rPr>
                <w:color w:val="141821"/>
                <w:sz w:val="18"/>
              </w:rPr>
              <w:t>created_at (DATETIME)</w:t>
            </w:r>
          </w:p>
        </w:tc>
        <w:tc>
          <w:tcPr>
            <w:tcW w:type="dxa" w:w="2448"/>
            <w:shd w:val="clear" w:color="auto" w:fill="FFFFFF"/>
            <w:tcMar>
              <w:top w:w="80" w:type="dxa"/>
              <w:bottom w:w="80" w:type="dxa"/>
              <w:left w:w="120" w:type="dxa"/>
              <w:right w:w="120" w:type="dxa"/>
            </w:tcMar>
          </w:tcPr>
          <w:p>
            <w:pPr>
              <w:jc w:val="left"/>
            </w:pPr>
            <w:r>
              <w:rPr>
                <w:color w:val="141821"/>
                <w:sz w:val="18"/>
              </w:rPr>
              <w:t>Unique constraint on (post_id, user_id) preventing duplicate upvotes.</w:t>
            </w:r>
          </w:p>
        </w:tc>
      </w:tr>
      <w:tr>
        <w:tc>
          <w:tcPr>
            <w:tcW w:type="dxa" w:w="2016"/>
            <w:shd w:val="clear" w:color="auto" w:fill="F0F4F8"/>
            <w:tcMar>
              <w:top w:w="80" w:type="dxa"/>
              <w:bottom w:w="80" w:type="dxa"/>
              <w:left w:w="120" w:type="dxa"/>
              <w:right w:w="120" w:type="dxa"/>
            </w:tcMar>
          </w:tcPr>
          <w:p>
            <w:pPr>
              <w:jc w:val="left"/>
            </w:pPr>
            <w:r>
              <w:rPr>
                <w:color w:val="141821"/>
                <w:sz w:val="18"/>
              </w:rPr>
              <w:t>connections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requester_id -&gt; users.id, addressee_id -&gt; users.id</w:t>
            </w:r>
          </w:p>
        </w:tc>
        <w:tc>
          <w:tcPr>
            <w:tcW w:type="dxa" w:w="2592"/>
            <w:shd w:val="clear" w:color="auto" w:fill="F0F4F8"/>
            <w:tcMar>
              <w:top w:w="80" w:type="dxa"/>
              <w:bottom w:w="80" w:type="dxa"/>
              <w:left w:w="120" w:type="dxa"/>
              <w:right w:w="120" w:type="dxa"/>
            </w:tcMar>
          </w:tcPr>
          <w:p>
            <w:pPr>
              <w:jc w:val="left"/>
            </w:pPr>
            <w:r>
              <w:rPr>
                <w:color w:val="141821"/>
                <w:sz w:val="18"/>
              </w:rPr>
              <w:t>status (ENUM: PENDING, ACCEPTED, REJECTED), created_at, updated_at</w:t>
            </w:r>
          </w:p>
        </w:tc>
        <w:tc>
          <w:tcPr>
            <w:tcW w:type="dxa" w:w="2448"/>
            <w:shd w:val="clear" w:color="auto" w:fill="F0F4F8"/>
            <w:tcMar>
              <w:top w:w="80" w:type="dxa"/>
              <w:bottom w:w="80" w:type="dxa"/>
              <w:left w:w="120" w:type="dxa"/>
              <w:right w:w="120" w:type="dxa"/>
            </w:tcMar>
          </w:tcPr>
          <w:p>
            <w:pPr>
              <w:jc w:val="left"/>
            </w:pPr>
            <w:r>
              <w:rPr>
                <w:color w:val="141821"/>
                <w:sz w:val="18"/>
              </w:rPr>
              <w:t>Bidirectional networking requests with unique pair constraint.</w:t>
            </w:r>
          </w:p>
        </w:tc>
      </w:tr>
      <w:tr>
        <w:tc>
          <w:tcPr>
            <w:tcW w:type="dxa" w:w="2016"/>
            <w:shd w:val="clear" w:color="auto" w:fill="FFFFFF"/>
            <w:tcMar>
              <w:top w:w="80" w:type="dxa"/>
              <w:bottom w:w="80" w:type="dxa"/>
              <w:left w:w="120" w:type="dxa"/>
              <w:right w:w="120" w:type="dxa"/>
            </w:tcMar>
          </w:tcPr>
          <w:p>
            <w:pPr>
              <w:jc w:val="left"/>
            </w:pPr>
            <w:r>
              <w:rPr>
                <w:color w:val="141821"/>
                <w:sz w:val="18"/>
              </w:rPr>
              <w:t>conversations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None</w:t>
            </w:r>
          </w:p>
        </w:tc>
        <w:tc>
          <w:tcPr>
            <w:tcW w:type="dxa" w:w="2592"/>
            <w:shd w:val="clear" w:color="auto" w:fill="FFFFFF"/>
            <w:tcMar>
              <w:top w:w="80" w:type="dxa"/>
              <w:bottom w:w="80" w:type="dxa"/>
              <w:left w:w="120" w:type="dxa"/>
              <w:right w:w="120" w:type="dxa"/>
            </w:tcMar>
          </w:tcPr>
          <w:p>
            <w:pPr>
              <w:jc w:val="left"/>
            </w:pPr>
            <w:r>
              <w:rPr>
                <w:color w:val="141821"/>
                <w:sz w:val="18"/>
              </w:rPr>
              <w:t>title (VARCHAR(255), NULL), is_group (BOOL), created_at, updated_at</w:t>
            </w:r>
          </w:p>
        </w:tc>
        <w:tc>
          <w:tcPr>
            <w:tcW w:type="dxa" w:w="2448"/>
            <w:shd w:val="clear" w:color="auto" w:fill="FFFFFF"/>
            <w:tcMar>
              <w:top w:w="80" w:type="dxa"/>
              <w:bottom w:w="80" w:type="dxa"/>
              <w:left w:w="120" w:type="dxa"/>
              <w:right w:w="120" w:type="dxa"/>
            </w:tcMar>
          </w:tcPr>
          <w:p>
            <w:pPr>
              <w:jc w:val="left"/>
            </w:pPr>
            <w:r>
              <w:rPr>
                <w:color w:val="141821"/>
                <w:sz w:val="18"/>
              </w:rPr>
              <w:t>Chat rooms supporting 1-on-1 direct messaging and group discussions.</w:t>
            </w:r>
          </w:p>
        </w:tc>
      </w:tr>
      <w:tr>
        <w:tc>
          <w:tcPr>
            <w:tcW w:type="dxa" w:w="2016"/>
            <w:shd w:val="clear" w:color="auto" w:fill="F0F4F8"/>
            <w:tcMar>
              <w:top w:w="80" w:type="dxa"/>
              <w:bottom w:w="80" w:type="dxa"/>
              <w:left w:w="120" w:type="dxa"/>
              <w:right w:w="120" w:type="dxa"/>
            </w:tcMar>
          </w:tcPr>
          <w:p>
            <w:pPr>
              <w:jc w:val="left"/>
            </w:pPr>
            <w:r>
              <w:rPr>
                <w:color w:val="141821"/>
                <w:sz w:val="18"/>
              </w:rPr>
              <w:t>conversation_participants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conversation_id -&gt; conversations.id, user_id -&gt; users.id</w:t>
            </w:r>
          </w:p>
        </w:tc>
        <w:tc>
          <w:tcPr>
            <w:tcW w:type="dxa" w:w="2592"/>
            <w:shd w:val="clear" w:color="auto" w:fill="F0F4F8"/>
            <w:tcMar>
              <w:top w:w="80" w:type="dxa"/>
              <w:bottom w:w="80" w:type="dxa"/>
              <w:left w:w="120" w:type="dxa"/>
              <w:right w:w="120" w:type="dxa"/>
            </w:tcMar>
          </w:tcPr>
          <w:p>
            <w:pPr>
              <w:jc w:val="left"/>
            </w:pPr>
            <w:r>
              <w:rPr>
                <w:color w:val="141821"/>
                <w:sz w:val="18"/>
              </w:rPr>
              <w:t>joined_at, last_read_at</w:t>
            </w:r>
          </w:p>
        </w:tc>
        <w:tc>
          <w:tcPr>
            <w:tcW w:type="dxa" w:w="2448"/>
            <w:shd w:val="clear" w:color="auto" w:fill="F0F4F8"/>
            <w:tcMar>
              <w:top w:w="80" w:type="dxa"/>
              <w:bottom w:w="80" w:type="dxa"/>
              <w:left w:w="120" w:type="dxa"/>
              <w:right w:w="120" w:type="dxa"/>
            </w:tcMar>
          </w:tcPr>
          <w:p>
            <w:pPr>
              <w:jc w:val="left"/>
            </w:pPr>
            <w:r>
              <w:rPr>
                <w:color w:val="141821"/>
                <w:sz w:val="18"/>
              </w:rPr>
              <w:t>Many-to-many junction table linking users to active chats.</w:t>
            </w:r>
          </w:p>
        </w:tc>
      </w:tr>
      <w:tr>
        <w:tc>
          <w:tcPr>
            <w:tcW w:type="dxa" w:w="2016"/>
            <w:shd w:val="clear" w:color="auto" w:fill="FFFFFF"/>
            <w:tcMar>
              <w:top w:w="80" w:type="dxa"/>
              <w:bottom w:w="80" w:type="dxa"/>
              <w:left w:w="120" w:type="dxa"/>
              <w:right w:w="120" w:type="dxa"/>
            </w:tcMar>
          </w:tcPr>
          <w:p>
            <w:pPr>
              <w:jc w:val="left"/>
            </w:pPr>
            <w:r>
              <w:rPr>
                <w:color w:val="141821"/>
                <w:sz w:val="18"/>
              </w:rPr>
              <w:t>messages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conversation_id -&gt; conversations.id, sender_id -&gt; users.id</w:t>
            </w:r>
          </w:p>
        </w:tc>
        <w:tc>
          <w:tcPr>
            <w:tcW w:type="dxa" w:w="2592"/>
            <w:shd w:val="clear" w:color="auto" w:fill="FFFFFF"/>
            <w:tcMar>
              <w:top w:w="80" w:type="dxa"/>
              <w:bottom w:w="80" w:type="dxa"/>
              <w:left w:w="120" w:type="dxa"/>
              <w:right w:w="120" w:type="dxa"/>
            </w:tcMar>
          </w:tcPr>
          <w:p>
            <w:pPr>
              <w:jc w:val="left"/>
            </w:pPr>
            <w:r>
              <w:rPr>
                <w:color w:val="141821"/>
                <w:sz w:val="18"/>
              </w:rPr>
              <w:t>content (TEXT), message_type (VARCHAR(50)), is_read (BOOL), created_at</w:t>
            </w:r>
          </w:p>
        </w:tc>
        <w:tc>
          <w:tcPr>
            <w:tcW w:type="dxa" w:w="2448"/>
            <w:shd w:val="clear" w:color="auto" w:fill="FFFFFF"/>
            <w:tcMar>
              <w:top w:w="80" w:type="dxa"/>
              <w:bottom w:w="80" w:type="dxa"/>
              <w:left w:w="120" w:type="dxa"/>
              <w:right w:w="120" w:type="dxa"/>
            </w:tcMar>
          </w:tcPr>
          <w:p>
            <w:pPr>
              <w:jc w:val="left"/>
            </w:pPr>
            <w:r>
              <w:rPr>
                <w:color w:val="141821"/>
                <w:sz w:val="18"/>
              </w:rPr>
              <w:t>ChatMessage records with indexed conversation_id for rapid retrieval.</w:t>
            </w:r>
          </w:p>
        </w:tc>
      </w:tr>
      <w:tr>
        <w:tc>
          <w:tcPr>
            <w:tcW w:type="dxa" w:w="2016"/>
            <w:shd w:val="clear" w:color="auto" w:fill="F0F4F8"/>
            <w:tcMar>
              <w:top w:w="80" w:type="dxa"/>
              <w:bottom w:w="80" w:type="dxa"/>
              <w:left w:w="120" w:type="dxa"/>
              <w:right w:w="120" w:type="dxa"/>
            </w:tcMar>
          </w:tcPr>
          <w:p>
            <w:pPr>
              <w:jc w:val="left"/>
            </w:pPr>
            <w:r>
              <w:rPr>
                <w:color w:val="141821"/>
                <w:sz w:val="18"/>
              </w:rPr>
              <w:t>read_receipts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message_id -&gt; messages.id, user_id -&gt; users.id</w:t>
            </w:r>
          </w:p>
        </w:tc>
        <w:tc>
          <w:tcPr>
            <w:tcW w:type="dxa" w:w="2592"/>
            <w:shd w:val="clear" w:color="auto" w:fill="F0F4F8"/>
            <w:tcMar>
              <w:top w:w="80" w:type="dxa"/>
              <w:bottom w:w="80" w:type="dxa"/>
              <w:left w:w="120" w:type="dxa"/>
              <w:right w:w="120" w:type="dxa"/>
            </w:tcMar>
          </w:tcPr>
          <w:p>
            <w:pPr>
              <w:jc w:val="left"/>
            </w:pPr>
            <w:r>
              <w:rPr>
                <w:color w:val="141821"/>
                <w:sz w:val="18"/>
              </w:rPr>
              <w:t>read_at (DATETIME)</w:t>
            </w:r>
          </w:p>
        </w:tc>
        <w:tc>
          <w:tcPr>
            <w:tcW w:type="dxa" w:w="2448"/>
            <w:shd w:val="clear" w:color="auto" w:fill="F0F4F8"/>
            <w:tcMar>
              <w:top w:w="80" w:type="dxa"/>
              <w:bottom w:w="80" w:type="dxa"/>
              <w:left w:w="120" w:type="dxa"/>
              <w:right w:w="120" w:type="dxa"/>
            </w:tcMar>
          </w:tcPr>
          <w:p>
            <w:pPr>
              <w:jc w:val="left"/>
            </w:pPr>
            <w:r>
              <w:rPr>
                <w:color w:val="141821"/>
                <w:sz w:val="18"/>
              </w:rPr>
              <w:t>Tracks individual participant read timestamps in group conversations.</w:t>
            </w:r>
          </w:p>
        </w:tc>
      </w:tr>
      <w:tr>
        <w:tc>
          <w:tcPr>
            <w:tcW w:type="dxa" w:w="2016"/>
            <w:shd w:val="clear" w:color="auto" w:fill="FFFFFF"/>
            <w:tcMar>
              <w:top w:w="80" w:type="dxa"/>
              <w:bottom w:w="80" w:type="dxa"/>
              <w:left w:w="120" w:type="dxa"/>
              <w:right w:w="120" w:type="dxa"/>
            </w:tcMar>
          </w:tcPr>
          <w:p>
            <w:pPr>
              <w:jc w:val="left"/>
            </w:pPr>
            <w:r>
              <w:rPr>
                <w:color w:val="141821"/>
                <w:sz w:val="18"/>
              </w:rPr>
              <w:t>companies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None</w:t>
            </w:r>
          </w:p>
        </w:tc>
        <w:tc>
          <w:tcPr>
            <w:tcW w:type="dxa" w:w="2592"/>
            <w:shd w:val="clear" w:color="auto" w:fill="FFFFFF"/>
            <w:tcMar>
              <w:top w:w="80" w:type="dxa"/>
              <w:bottom w:w="80" w:type="dxa"/>
              <w:left w:w="120" w:type="dxa"/>
              <w:right w:w="120" w:type="dxa"/>
            </w:tcMar>
          </w:tcPr>
          <w:p>
            <w:pPr>
              <w:jc w:val="left"/>
            </w:pPr>
            <w:r>
              <w:rPr>
                <w:color w:val="141821"/>
                <w:sz w:val="18"/>
              </w:rPr>
              <w:t>name (VARCHAR(255), UNIQUE), website, logo_url, description, industry, location</w:t>
            </w:r>
          </w:p>
        </w:tc>
        <w:tc>
          <w:tcPr>
            <w:tcW w:type="dxa" w:w="2448"/>
            <w:shd w:val="clear" w:color="auto" w:fill="FFFFFF"/>
            <w:tcMar>
              <w:top w:w="80" w:type="dxa"/>
              <w:bottom w:w="80" w:type="dxa"/>
              <w:left w:w="120" w:type="dxa"/>
              <w:right w:w="120" w:type="dxa"/>
            </w:tcMar>
          </w:tcPr>
          <w:p>
            <w:pPr>
              <w:jc w:val="left"/>
            </w:pPr>
            <w:r>
              <w:rPr>
                <w:color w:val="141821"/>
                <w:sz w:val="18"/>
              </w:rPr>
              <w:t>Corporate recruiter directory for verified campus hiring.</w:t>
            </w:r>
          </w:p>
        </w:tc>
      </w:tr>
      <w:tr>
        <w:tc>
          <w:tcPr>
            <w:tcW w:type="dxa" w:w="2016"/>
            <w:shd w:val="clear" w:color="auto" w:fill="F0F4F8"/>
            <w:tcMar>
              <w:top w:w="80" w:type="dxa"/>
              <w:bottom w:w="80" w:type="dxa"/>
              <w:left w:w="120" w:type="dxa"/>
              <w:right w:w="120" w:type="dxa"/>
            </w:tcMar>
          </w:tcPr>
          <w:p>
            <w:pPr>
              <w:jc w:val="left"/>
            </w:pPr>
            <w:r>
              <w:rPr>
                <w:color w:val="141821"/>
                <w:sz w:val="18"/>
              </w:rPr>
              <w:t>job_postings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company_id -&gt; companies.id, poster_id -&gt; users.id</w:t>
            </w:r>
          </w:p>
        </w:tc>
        <w:tc>
          <w:tcPr>
            <w:tcW w:type="dxa" w:w="2592"/>
            <w:shd w:val="clear" w:color="auto" w:fill="F0F4F8"/>
            <w:tcMar>
              <w:top w:w="80" w:type="dxa"/>
              <w:bottom w:w="80" w:type="dxa"/>
              <w:left w:w="120" w:type="dxa"/>
              <w:right w:w="120" w:type="dxa"/>
            </w:tcMar>
          </w:tcPr>
          <w:p>
            <w:pPr>
              <w:jc w:val="left"/>
            </w:pPr>
            <w:r>
              <w:rPr>
                <w:color w:val="141821"/>
                <w:sz w:val="18"/>
              </w:rPr>
              <w:t>title, description, job_type (ENUM), workplace_type (ENUM), status (ENUM: OPEN, CLOSED), salary_range, required_skills (JSON)</w:t>
            </w:r>
          </w:p>
        </w:tc>
        <w:tc>
          <w:tcPr>
            <w:tcW w:type="dxa" w:w="2448"/>
            <w:shd w:val="clear" w:color="auto" w:fill="F0F4F8"/>
            <w:tcMar>
              <w:top w:w="80" w:type="dxa"/>
              <w:bottom w:w="80" w:type="dxa"/>
              <w:left w:w="120" w:type="dxa"/>
              <w:right w:w="120" w:type="dxa"/>
            </w:tcMar>
          </w:tcPr>
          <w:p>
            <w:pPr>
              <w:jc w:val="left"/>
            </w:pPr>
            <w:r>
              <w:rPr>
                <w:color w:val="141821"/>
                <w:sz w:val="18"/>
              </w:rPr>
              <w:t>Job and internship vacancy listings with skill requirement vectors.</w:t>
            </w:r>
          </w:p>
        </w:tc>
      </w:tr>
      <w:tr>
        <w:tc>
          <w:tcPr>
            <w:tcW w:type="dxa" w:w="2016"/>
            <w:shd w:val="clear" w:color="auto" w:fill="FFFFFF"/>
            <w:tcMar>
              <w:top w:w="80" w:type="dxa"/>
              <w:bottom w:w="80" w:type="dxa"/>
              <w:left w:w="120" w:type="dxa"/>
              <w:right w:w="120" w:type="dxa"/>
            </w:tcMar>
          </w:tcPr>
          <w:p>
            <w:pPr>
              <w:jc w:val="left"/>
            </w:pPr>
            <w:r>
              <w:rPr>
                <w:color w:val="141821"/>
                <w:sz w:val="18"/>
              </w:rPr>
              <w:t>applications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job_posting_id -&gt; job_postings.id, applicant_id -&gt; users.id</w:t>
            </w:r>
          </w:p>
        </w:tc>
        <w:tc>
          <w:tcPr>
            <w:tcW w:type="dxa" w:w="2592"/>
            <w:shd w:val="clear" w:color="auto" w:fill="FFFFFF"/>
            <w:tcMar>
              <w:top w:w="80" w:type="dxa"/>
              <w:bottom w:w="80" w:type="dxa"/>
              <w:left w:w="120" w:type="dxa"/>
              <w:right w:w="120" w:type="dxa"/>
            </w:tcMar>
          </w:tcPr>
          <w:p>
            <w:pPr>
              <w:jc w:val="left"/>
            </w:pPr>
            <w:r>
              <w:rPr>
                <w:color w:val="141821"/>
                <w:sz w:val="18"/>
              </w:rPr>
              <w:t>resume_url, cover_letter, status (ENUM: PENDING, REVIEWING, SHORTLISTED, INTERVIEWING, OFFERED, REJECTED)</w:t>
            </w:r>
          </w:p>
        </w:tc>
        <w:tc>
          <w:tcPr>
            <w:tcW w:type="dxa" w:w="2448"/>
            <w:shd w:val="clear" w:color="auto" w:fill="FFFFFF"/>
            <w:tcMar>
              <w:top w:w="80" w:type="dxa"/>
              <w:bottom w:w="80" w:type="dxa"/>
              <w:left w:w="120" w:type="dxa"/>
              <w:right w:w="120" w:type="dxa"/>
            </w:tcMar>
          </w:tcPr>
          <w:p>
            <w:pPr>
              <w:jc w:val="left"/>
            </w:pPr>
            <w:r>
              <w:rPr>
                <w:color w:val="141821"/>
                <w:sz w:val="18"/>
              </w:rPr>
              <w:t>Student job applications with complete ATS tracking pipeline.</w:t>
            </w:r>
          </w:p>
        </w:tc>
      </w:tr>
      <w:tr>
        <w:tc>
          <w:tcPr>
            <w:tcW w:type="dxa" w:w="2016"/>
            <w:shd w:val="clear" w:color="auto" w:fill="F0F4F8"/>
            <w:tcMar>
              <w:top w:w="80" w:type="dxa"/>
              <w:bottom w:w="80" w:type="dxa"/>
              <w:left w:w="120" w:type="dxa"/>
              <w:right w:w="120" w:type="dxa"/>
            </w:tcMar>
          </w:tcPr>
          <w:p>
            <w:pPr>
              <w:jc w:val="left"/>
            </w:pPr>
            <w:r>
              <w:rPr>
                <w:color w:val="141821"/>
                <w:sz w:val="18"/>
              </w:rPr>
              <w:t>referrals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job_posting_id -&gt; job_postings.id, referrer_id -&gt; users.id, candidate_id -&gt; users.id</w:t>
            </w:r>
          </w:p>
        </w:tc>
        <w:tc>
          <w:tcPr>
            <w:tcW w:type="dxa" w:w="2592"/>
            <w:shd w:val="clear" w:color="auto" w:fill="F0F4F8"/>
            <w:tcMar>
              <w:top w:w="80" w:type="dxa"/>
              <w:bottom w:w="80" w:type="dxa"/>
              <w:left w:w="120" w:type="dxa"/>
              <w:right w:w="120" w:type="dxa"/>
            </w:tcMar>
          </w:tcPr>
          <w:p>
            <w:pPr>
              <w:jc w:val="left"/>
            </w:pPr>
            <w:r>
              <w:rPr>
                <w:color w:val="141821"/>
                <w:sz w:val="18"/>
              </w:rPr>
              <w:t>notes (TEXT), status (ENUM), created_at</w:t>
            </w:r>
          </w:p>
        </w:tc>
        <w:tc>
          <w:tcPr>
            <w:tcW w:type="dxa" w:w="2448"/>
            <w:shd w:val="clear" w:color="auto" w:fill="F0F4F8"/>
            <w:tcMar>
              <w:top w:w="80" w:type="dxa"/>
              <w:bottom w:w="80" w:type="dxa"/>
              <w:left w:w="120" w:type="dxa"/>
              <w:right w:w="120" w:type="dxa"/>
            </w:tcMar>
          </w:tcPr>
          <w:p>
            <w:pPr>
              <w:jc w:val="left"/>
            </w:pPr>
            <w:r>
              <w:rPr>
                <w:color w:val="141821"/>
                <w:sz w:val="18"/>
              </w:rPr>
              <w:t>Alumni job referral engine with institutional trust scoring.</w:t>
            </w:r>
          </w:p>
        </w:tc>
      </w:tr>
      <w:tr>
        <w:tc>
          <w:tcPr>
            <w:tcW w:type="dxa" w:w="2016"/>
            <w:shd w:val="clear" w:color="auto" w:fill="FFFFFF"/>
            <w:tcMar>
              <w:top w:w="80" w:type="dxa"/>
              <w:bottom w:w="80" w:type="dxa"/>
              <w:left w:w="120" w:type="dxa"/>
              <w:right w:w="120" w:type="dxa"/>
            </w:tcMar>
          </w:tcPr>
          <w:p>
            <w:pPr>
              <w:jc w:val="left"/>
            </w:pPr>
            <w:r>
              <w:rPr>
                <w:color w:val="141821"/>
                <w:sz w:val="18"/>
              </w:rPr>
              <w:t>event_categories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None</w:t>
            </w:r>
          </w:p>
        </w:tc>
        <w:tc>
          <w:tcPr>
            <w:tcW w:type="dxa" w:w="2592"/>
            <w:shd w:val="clear" w:color="auto" w:fill="FFFFFF"/>
            <w:tcMar>
              <w:top w:w="80" w:type="dxa"/>
              <w:bottom w:w="80" w:type="dxa"/>
              <w:left w:w="120" w:type="dxa"/>
              <w:right w:w="120" w:type="dxa"/>
            </w:tcMar>
          </w:tcPr>
          <w:p>
            <w:pPr>
              <w:jc w:val="left"/>
            </w:pPr>
            <w:r>
              <w:rPr>
                <w:color w:val="141821"/>
                <w:sz w:val="18"/>
              </w:rPr>
              <w:t>name (VARCHAR(100), UNIQUE), description</w:t>
            </w:r>
          </w:p>
        </w:tc>
        <w:tc>
          <w:tcPr>
            <w:tcW w:type="dxa" w:w="2448"/>
            <w:shd w:val="clear" w:color="auto" w:fill="FFFFFF"/>
            <w:tcMar>
              <w:top w:w="80" w:type="dxa"/>
              <w:bottom w:w="80" w:type="dxa"/>
              <w:left w:w="120" w:type="dxa"/>
              <w:right w:w="120" w:type="dxa"/>
            </w:tcMar>
          </w:tcPr>
          <w:p>
            <w:pPr>
              <w:jc w:val="left"/>
            </w:pPr>
            <w:r>
              <w:rPr>
                <w:color w:val="141821"/>
                <w:sz w:val="18"/>
              </w:rPr>
              <w:t>Categorization for campus events (e.g., Hackathon, Workshop, Alumni Meet).</w:t>
            </w:r>
          </w:p>
        </w:tc>
      </w:tr>
      <w:tr>
        <w:tc>
          <w:tcPr>
            <w:tcW w:type="dxa" w:w="2016"/>
            <w:shd w:val="clear" w:color="auto" w:fill="F0F4F8"/>
            <w:tcMar>
              <w:top w:w="80" w:type="dxa"/>
              <w:bottom w:w="80" w:type="dxa"/>
              <w:left w:w="120" w:type="dxa"/>
              <w:right w:w="120" w:type="dxa"/>
            </w:tcMar>
          </w:tcPr>
          <w:p>
            <w:pPr>
              <w:jc w:val="left"/>
            </w:pPr>
            <w:r>
              <w:rPr>
                <w:color w:val="141821"/>
                <w:sz w:val="18"/>
              </w:rPr>
              <w:t>events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creator_id -&gt; users.id, category_id -&gt; event_categories.id</w:t>
            </w:r>
          </w:p>
        </w:tc>
        <w:tc>
          <w:tcPr>
            <w:tcW w:type="dxa" w:w="2592"/>
            <w:shd w:val="clear" w:color="auto" w:fill="F0F4F8"/>
            <w:tcMar>
              <w:top w:w="80" w:type="dxa"/>
              <w:bottom w:w="80" w:type="dxa"/>
              <w:left w:w="120" w:type="dxa"/>
              <w:right w:w="120" w:type="dxa"/>
            </w:tcMar>
          </w:tcPr>
          <w:p>
            <w:pPr>
              <w:jc w:val="left"/>
            </w:pPr>
            <w:r>
              <w:rPr>
                <w:color w:val="141821"/>
                <w:sz w:val="18"/>
              </w:rPr>
              <w:t>title, description, event_date (DATETIME), location, is_virtual (BOOL), meeting_url, max_capacity (INT), status (ENUM)</w:t>
            </w:r>
          </w:p>
        </w:tc>
        <w:tc>
          <w:tcPr>
            <w:tcW w:type="dxa" w:w="2448"/>
            <w:shd w:val="clear" w:color="auto" w:fill="F0F4F8"/>
            <w:tcMar>
              <w:top w:w="80" w:type="dxa"/>
              <w:bottom w:w="80" w:type="dxa"/>
              <w:left w:w="120" w:type="dxa"/>
              <w:right w:w="120" w:type="dxa"/>
            </w:tcMar>
          </w:tcPr>
          <w:p>
            <w:pPr>
              <w:jc w:val="left"/>
            </w:pPr>
            <w:r>
              <w:rPr>
                <w:color w:val="141821"/>
                <w:sz w:val="18"/>
              </w:rPr>
              <w:t>Campus events and conferences with capacity management.</w:t>
            </w:r>
          </w:p>
        </w:tc>
      </w:tr>
      <w:tr>
        <w:tc>
          <w:tcPr>
            <w:tcW w:type="dxa" w:w="2016"/>
            <w:shd w:val="clear" w:color="auto" w:fill="FFFFFF"/>
            <w:tcMar>
              <w:top w:w="80" w:type="dxa"/>
              <w:bottom w:w="80" w:type="dxa"/>
              <w:left w:w="120" w:type="dxa"/>
              <w:right w:w="120" w:type="dxa"/>
            </w:tcMar>
          </w:tcPr>
          <w:p>
            <w:pPr>
              <w:jc w:val="left"/>
            </w:pPr>
            <w:r>
              <w:rPr>
                <w:color w:val="141821"/>
                <w:sz w:val="18"/>
              </w:rPr>
              <w:t>rsvps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event_id -&gt; events.id, user_id -&gt; users.id</w:t>
            </w:r>
          </w:p>
        </w:tc>
        <w:tc>
          <w:tcPr>
            <w:tcW w:type="dxa" w:w="2592"/>
            <w:shd w:val="clear" w:color="auto" w:fill="FFFFFF"/>
            <w:tcMar>
              <w:top w:w="80" w:type="dxa"/>
              <w:bottom w:w="80" w:type="dxa"/>
              <w:left w:w="120" w:type="dxa"/>
              <w:right w:w="120" w:type="dxa"/>
            </w:tcMar>
          </w:tcPr>
          <w:p>
            <w:pPr>
              <w:jc w:val="left"/>
            </w:pPr>
            <w:r>
              <w:rPr>
                <w:color w:val="141821"/>
                <w:sz w:val="18"/>
              </w:rPr>
              <w:t>status (ENUM: GOING, INTERESTED, NOT_GOING), guests_count (INT), created_at</w:t>
            </w:r>
          </w:p>
        </w:tc>
        <w:tc>
          <w:tcPr>
            <w:tcW w:type="dxa" w:w="2448"/>
            <w:shd w:val="clear" w:color="auto" w:fill="FFFFFF"/>
            <w:tcMar>
              <w:top w:w="80" w:type="dxa"/>
              <w:bottom w:w="80" w:type="dxa"/>
              <w:left w:w="120" w:type="dxa"/>
              <w:right w:w="120" w:type="dxa"/>
            </w:tcMar>
          </w:tcPr>
          <w:p>
            <w:pPr>
              <w:jc w:val="left"/>
            </w:pPr>
            <w:r>
              <w:rPr>
                <w:color w:val="141821"/>
                <w:sz w:val="18"/>
              </w:rPr>
              <w:t>Unique constraint on (event_id, user_id) managing attendee lists.</w:t>
            </w:r>
          </w:p>
        </w:tc>
      </w:tr>
      <w:tr>
        <w:tc>
          <w:tcPr>
            <w:tcW w:type="dxa" w:w="2016"/>
            <w:shd w:val="clear" w:color="auto" w:fill="F0F4F8"/>
            <w:tcMar>
              <w:top w:w="80" w:type="dxa"/>
              <w:bottom w:w="80" w:type="dxa"/>
              <w:left w:w="120" w:type="dxa"/>
              <w:right w:w="120" w:type="dxa"/>
            </w:tcMar>
          </w:tcPr>
          <w:p>
            <w:pPr>
              <w:jc w:val="left"/>
            </w:pPr>
            <w:r>
              <w:rPr>
                <w:color w:val="141821"/>
                <w:sz w:val="18"/>
              </w:rPr>
              <w:t>clubs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creator_id -&gt; users.id</w:t>
            </w:r>
          </w:p>
        </w:tc>
        <w:tc>
          <w:tcPr>
            <w:tcW w:type="dxa" w:w="2592"/>
            <w:shd w:val="clear" w:color="auto" w:fill="F0F4F8"/>
            <w:tcMar>
              <w:top w:w="80" w:type="dxa"/>
              <w:bottom w:w="80" w:type="dxa"/>
              <w:left w:w="120" w:type="dxa"/>
              <w:right w:w="120" w:type="dxa"/>
            </w:tcMar>
          </w:tcPr>
          <w:p>
            <w:pPr>
              <w:jc w:val="left"/>
            </w:pPr>
            <w:r>
              <w:rPr>
                <w:color w:val="141821"/>
                <w:sz w:val="18"/>
              </w:rPr>
              <w:t>name (VARCHAR(200), UNIQUE), description, logo_url, banner_url, category, is_active (BOOL)</w:t>
            </w:r>
          </w:p>
        </w:tc>
        <w:tc>
          <w:tcPr>
            <w:tcW w:type="dxa" w:w="2448"/>
            <w:shd w:val="clear" w:color="auto" w:fill="F0F4F8"/>
            <w:tcMar>
              <w:top w:w="80" w:type="dxa"/>
              <w:bottom w:w="80" w:type="dxa"/>
              <w:left w:w="120" w:type="dxa"/>
              <w:right w:w="120" w:type="dxa"/>
            </w:tcMar>
          </w:tcPr>
          <w:p>
            <w:pPr>
              <w:jc w:val="left"/>
            </w:pPr>
            <w:r>
              <w:rPr>
                <w:color w:val="141821"/>
                <w:sz w:val="18"/>
              </w:rPr>
              <w:t>Student organizations and technical clubs (e.g., Coding Club, Robotics).</w:t>
            </w:r>
          </w:p>
        </w:tc>
      </w:tr>
      <w:tr>
        <w:tc>
          <w:tcPr>
            <w:tcW w:type="dxa" w:w="2016"/>
            <w:shd w:val="clear" w:color="auto" w:fill="FFFFFF"/>
            <w:tcMar>
              <w:top w:w="80" w:type="dxa"/>
              <w:bottom w:w="80" w:type="dxa"/>
              <w:left w:w="120" w:type="dxa"/>
              <w:right w:w="120" w:type="dxa"/>
            </w:tcMar>
          </w:tcPr>
          <w:p>
            <w:pPr>
              <w:jc w:val="left"/>
            </w:pPr>
            <w:r>
              <w:rPr>
                <w:color w:val="141821"/>
                <w:sz w:val="18"/>
              </w:rPr>
              <w:t>club_members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club_id -&gt; clubs.id, user_id -&gt; users.id</w:t>
            </w:r>
          </w:p>
        </w:tc>
        <w:tc>
          <w:tcPr>
            <w:tcW w:type="dxa" w:w="2592"/>
            <w:shd w:val="clear" w:color="auto" w:fill="FFFFFF"/>
            <w:tcMar>
              <w:top w:w="80" w:type="dxa"/>
              <w:bottom w:w="80" w:type="dxa"/>
              <w:left w:w="120" w:type="dxa"/>
              <w:right w:w="120" w:type="dxa"/>
            </w:tcMar>
          </w:tcPr>
          <w:p>
            <w:pPr>
              <w:jc w:val="left"/>
            </w:pPr>
            <w:r>
              <w:rPr>
                <w:color w:val="141821"/>
                <w:sz w:val="18"/>
              </w:rPr>
              <w:t>role (ENUM: LEAD, MODERATOR, MEMBER), joined_at (DATETIME)</w:t>
            </w:r>
          </w:p>
        </w:tc>
        <w:tc>
          <w:tcPr>
            <w:tcW w:type="dxa" w:w="2448"/>
            <w:shd w:val="clear" w:color="auto" w:fill="FFFFFF"/>
            <w:tcMar>
              <w:top w:w="80" w:type="dxa"/>
              <w:bottom w:w="80" w:type="dxa"/>
              <w:left w:w="120" w:type="dxa"/>
              <w:right w:w="120" w:type="dxa"/>
            </w:tcMar>
          </w:tcPr>
          <w:p>
            <w:pPr>
              <w:jc w:val="left"/>
            </w:pPr>
            <w:r>
              <w:rPr>
                <w:color w:val="141821"/>
                <w:sz w:val="18"/>
              </w:rPr>
              <w:t>Unique constraint on (club_id, user_id) managing club hierarchies.</w:t>
            </w:r>
          </w:p>
        </w:tc>
      </w:tr>
      <w:tr>
        <w:tc>
          <w:tcPr>
            <w:tcW w:type="dxa" w:w="2016"/>
            <w:shd w:val="clear" w:color="auto" w:fill="F0F4F8"/>
            <w:tcMar>
              <w:top w:w="80" w:type="dxa"/>
              <w:bottom w:w="80" w:type="dxa"/>
              <w:left w:w="120" w:type="dxa"/>
              <w:right w:w="120" w:type="dxa"/>
            </w:tcMar>
          </w:tcPr>
          <w:p>
            <w:pPr>
              <w:jc w:val="left"/>
            </w:pPr>
            <w:r>
              <w:rPr>
                <w:color w:val="141821"/>
                <w:sz w:val="18"/>
              </w:rPr>
              <w:t>notifications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recipient_id -&gt; users.id</w:t>
            </w:r>
          </w:p>
        </w:tc>
        <w:tc>
          <w:tcPr>
            <w:tcW w:type="dxa" w:w="2592"/>
            <w:shd w:val="clear" w:color="auto" w:fill="F0F4F8"/>
            <w:tcMar>
              <w:top w:w="80" w:type="dxa"/>
              <w:bottom w:w="80" w:type="dxa"/>
              <w:left w:w="120" w:type="dxa"/>
              <w:right w:w="120" w:type="dxa"/>
            </w:tcMar>
          </w:tcPr>
          <w:p>
            <w:pPr>
              <w:jc w:val="left"/>
            </w:pPr>
            <w:r>
              <w:rPr>
                <w:color w:val="141821"/>
                <w:sz w:val="18"/>
              </w:rPr>
              <w:t>title, body (TEXT), notification_type (ENUM), reference_id (INT), is_read (BOOL), created_at</w:t>
            </w:r>
          </w:p>
        </w:tc>
        <w:tc>
          <w:tcPr>
            <w:tcW w:type="dxa" w:w="2448"/>
            <w:shd w:val="clear" w:color="auto" w:fill="F0F4F8"/>
            <w:tcMar>
              <w:top w:w="80" w:type="dxa"/>
              <w:bottom w:w="80" w:type="dxa"/>
              <w:left w:w="120" w:type="dxa"/>
              <w:right w:w="120" w:type="dxa"/>
            </w:tcMar>
          </w:tcPr>
          <w:p>
            <w:pPr>
              <w:jc w:val="left"/>
            </w:pPr>
            <w:r>
              <w:rPr>
                <w:color w:val="141821"/>
                <w:sz w:val="18"/>
              </w:rPr>
              <w:t>Persistent notification inbox with real-time WebSocket push sync.</w:t>
            </w:r>
          </w:p>
        </w:tc>
      </w:tr>
      <w:tr>
        <w:tc>
          <w:tcPr>
            <w:tcW w:type="dxa" w:w="2016"/>
            <w:shd w:val="clear" w:color="auto" w:fill="FFFFFF"/>
            <w:tcMar>
              <w:top w:w="80" w:type="dxa"/>
              <w:bottom w:w="80" w:type="dxa"/>
              <w:left w:w="120" w:type="dxa"/>
              <w:right w:w="120" w:type="dxa"/>
            </w:tcMar>
          </w:tcPr>
          <w:p>
            <w:pPr>
              <w:jc w:val="left"/>
            </w:pPr>
            <w:r>
              <w:rPr>
                <w:color w:val="141821"/>
                <w:sz w:val="18"/>
              </w:rPr>
              <w:t>notification_preferences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user_id -&gt; users.id (UNIQUE)</w:t>
            </w:r>
          </w:p>
        </w:tc>
        <w:tc>
          <w:tcPr>
            <w:tcW w:type="dxa" w:w="2592"/>
            <w:shd w:val="clear" w:color="auto" w:fill="FFFFFF"/>
            <w:tcMar>
              <w:top w:w="80" w:type="dxa"/>
              <w:bottom w:w="80" w:type="dxa"/>
              <w:left w:w="120" w:type="dxa"/>
              <w:right w:w="120" w:type="dxa"/>
            </w:tcMar>
          </w:tcPr>
          <w:p>
            <w:pPr>
              <w:jc w:val="left"/>
            </w:pPr>
            <w:r>
              <w:rPr>
                <w:color w:val="141821"/>
                <w:sz w:val="18"/>
              </w:rPr>
              <w:t>email_notifications (BOOL), in_app_notifications (BOOL), connection_requests (BOOL), job_alerts (BOOL), event_reminders (BOOL)</w:t>
            </w:r>
          </w:p>
        </w:tc>
        <w:tc>
          <w:tcPr>
            <w:tcW w:type="dxa" w:w="2448"/>
            <w:shd w:val="clear" w:color="auto" w:fill="FFFFFF"/>
            <w:tcMar>
              <w:top w:w="80" w:type="dxa"/>
              <w:bottom w:w="80" w:type="dxa"/>
              <w:left w:w="120" w:type="dxa"/>
              <w:right w:w="120" w:type="dxa"/>
            </w:tcMar>
          </w:tcPr>
          <w:p>
            <w:pPr>
              <w:jc w:val="left"/>
            </w:pPr>
            <w:r>
              <w:rPr>
                <w:color w:val="141821"/>
                <w:sz w:val="18"/>
              </w:rPr>
              <w:t>Granular user notification delivery preferences.</w:t>
            </w:r>
          </w:p>
        </w:tc>
      </w:tr>
      <w:tr>
        <w:tc>
          <w:tcPr>
            <w:tcW w:type="dxa" w:w="2016"/>
            <w:shd w:val="clear" w:color="auto" w:fill="F0F4F8"/>
            <w:tcMar>
              <w:top w:w="80" w:type="dxa"/>
              <w:bottom w:w="80" w:type="dxa"/>
              <w:left w:w="120" w:type="dxa"/>
              <w:right w:w="120" w:type="dxa"/>
            </w:tcMar>
          </w:tcPr>
          <w:p>
            <w:pPr>
              <w:jc w:val="left"/>
            </w:pPr>
            <w:r>
              <w:rPr>
                <w:color w:val="141821"/>
                <w:sz w:val="18"/>
              </w:rPr>
              <w:t>audit_logs</w:t>
            </w:r>
          </w:p>
        </w:tc>
        <w:tc>
          <w:tcPr>
            <w:tcW w:type="dxa" w:w="1296"/>
            <w:shd w:val="clear" w:color="auto" w:fill="F0F4F8"/>
            <w:tcMar>
              <w:top w:w="80" w:type="dxa"/>
              <w:bottom w:w="80" w:type="dxa"/>
              <w:left w:w="120" w:type="dxa"/>
              <w:right w:w="120" w:type="dxa"/>
            </w:tcMar>
          </w:tcPr>
          <w:p>
            <w:pPr>
              <w:jc w:val="left"/>
            </w:pPr>
            <w:r>
              <w:rPr>
                <w:color w:val="141821"/>
                <w:sz w:val="18"/>
              </w:rPr>
              <w:t>id (INT)</w:t>
            </w:r>
          </w:p>
        </w:tc>
        <w:tc>
          <w:tcPr>
            <w:tcW w:type="dxa" w:w="2016"/>
            <w:shd w:val="clear" w:color="auto" w:fill="F0F4F8"/>
            <w:tcMar>
              <w:top w:w="80" w:type="dxa"/>
              <w:bottom w:w="80" w:type="dxa"/>
              <w:left w:w="120" w:type="dxa"/>
              <w:right w:w="120" w:type="dxa"/>
            </w:tcMar>
          </w:tcPr>
          <w:p>
            <w:pPr>
              <w:jc w:val="left"/>
            </w:pPr>
            <w:r>
              <w:rPr>
                <w:color w:val="141821"/>
                <w:sz w:val="18"/>
              </w:rPr>
              <w:t>actor_id -&gt; users.id (NULLABLE)</w:t>
            </w:r>
          </w:p>
        </w:tc>
        <w:tc>
          <w:tcPr>
            <w:tcW w:type="dxa" w:w="2592"/>
            <w:shd w:val="clear" w:color="auto" w:fill="F0F4F8"/>
            <w:tcMar>
              <w:top w:w="80" w:type="dxa"/>
              <w:bottom w:w="80" w:type="dxa"/>
              <w:left w:w="120" w:type="dxa"/>
              <w:right w:w="120" w:type="dxa"/>
            </w:tcMar>
          </w:tcPr>
          <w:p>
            <w:pPr>
              <w:jc w:val="left"/>
            </w:pPr>
            <w:r>
              <w:rPr>
                <w:color w:val="141821"/>
                <w:sz w:val="18"/>
              </w:rPr>
              <w:t>action (VARCHAR(100)), target (VARCHAR(200)), ip_address (VARCHAR(45)), created_at</w:t>
            </w:r>
          </w:p>
        </w:tc>
        <w:tc>
          <w:tcPr>
            <w:tcW w:type="dxa" w:w="2448"/>
            <w:shd w:val="clear" w:color="auto" w:fill="F0F4F8"/>
            <w:tcMar>
              <w:top w:w="80" w:type="dxa"/>
              <w:bottom w:w="80" w:type="dxa"/>
              <w:left w:w="120" w:type="dxa"/>
              <w:right w:w="120" w:type="dxa"/>
            </w:tcMar>
          </w:tcPr>
          <w:p>
            <w:pPr>
              <w:jc w:val="left"/>
            </w:pPr>
            <w:r>
              <w:rPr>
                <w:color w:val="141821"/>
                <w:sz w:val="18"/>
              </w:rPr>
              <w:t>Immutable security ledger recording administrative and sensitive operations.</w:t>
            </w:r>
          </w:p>
        </w:tc>
      </w:tr>
      <w:tr>
        <w:tc>
          <w:tcPr>
            <w:tcW w:type="dxa" w:w="2016"/>
            <w:shd w:val="clear" w:color="auto" w:fill="FFFFFF"/>
            <w:tcMar>
              <w:top w:w="80" w:type="dxa"/>
              <w:bottom w:w="80" w:type="dxa"/>
              <w:left w:w="120" w:type="dxa"/>
              <w:right w:w="120" w:type="dxa"/>
            </w:tcMar>
          </w:tcPr>
          <w:p>
            <w:pPr>
              <w:jc w:val="left"/>
            </w:pPr>
            <w:r>
              <w:rPr>
                <w:color w:val="141821"/>
                <w:sz w:val="18"/>
              </w:rPr>
              <w:t>flagged_posts</w:t>
            </w:r>
          </w:p>
        </w:tc>
        <w:tc>
          <w:tcPr>
            <w:tcW w:type="dxa" w:w="1296"/>
            <w:shd w:val="clear" w:color="auto" w:fill="FFFFFF"/>
            <w:tcMar>
              <w:top w:w="80" w:type="dxa"/>
              <w:bottom w:w="80" w:type="dxa"/>
              <w:left w:w="120" w:type="dxa"/>
              <w:right w:w="120" w:type="dxa"/>
            </w:tcMar>
          </w:tcPr>
          <w:p>
            <w:pPr>
              <w:jc w:val="left"/>
            </w:pPr>
            <w:r>
              <w:rPr>
                <w:color w:val="141821"/>
                <w:sz w:val="18"/>
              </w:rPr>
              <w:t>id (INT)</w:t>
            </w:r>
          </w:p>
        </w:tc>
        <w:tc>
          <w:tcPr>
            <w:tcW w:type="dxa" w:w="2016"/>
            <w:shd w:val="clear" w:color="auto" w:fill="FFFFFF"/>
            <w:tcMar>
              <w:top w:w="80" w:type="dxa"/>
              <w:bottom w:w="80" w:type="dxa"/>
              <w:left w:w="120" w:type="dxa"/>
              <w:right w:w="120" w:type="dxa"/>
            </w:tcMar>
          </w:tcPr>
          <w:p>
            <w:pPr>
              <w:jc w:val="left"/>
            </w:pPr>
            <w:r>
              <w:rPr>
                <w:color w:val="141821"/>
                <w:sz w:val="18"/>
              </w:rPr>
              <w:t>post_id -&gt; posts.id, reporter_id -&gt; users.id</w:t>
            </w:r>
          </w:p>
        </w:tc>
        <w:tc>
          <w:tcPr>
            <w:tcW w:type="dxa" w:w="2592"/>
            <w:shd w:val="clear" w:color="auto" w:fill="FFFFFF"/>
            <w:tcMar>
              <w:top w:w="80" w:type="dxa"/>
              <w:bottom w:w="80" w:type="dxa"/>
              <w:left w:w="120" w:type="dxa"/>
              <w:right w:w="120" w:type="dxa"/>
            </w:tcMar>
          </w:tcPr>
          <w:p>
            <w:pPr>
              <w:jc w:val="left"/>
            </w:pPr>
            <w:r>
              <w:rPr>
                <w:color w:val="141821"/>
                <w:sz w:val="18"/>
              </w:rPr>
              <w:t>reason (TEXT), status (ENUM: PENDING, RESOLVED, DISMISSED), reviewed_by -&gt; users.id, reviewed_at</w:t>
            </w:r>
          </w:p>
        </w:tc>
        <w:tc>
          <w:tcPr>
            <w:tcW w:type="dxa" w:w="2448"/>
            <w:shd w:val="clear" w:color="auto" w:fill="FFFFFF"/>
            <w:tcMar>
              <w:top w:w="80" w:type="dxa"/>
              <w:bottom w:w="80" w:type="dxa"/>
              <w:left w:w="120" w:type="dxa"/>
              <w:right w:w="120" w:type="dxa"/>
            </w:tcMar>
          </w:tcPr>
          <w:p>
            <w:pPr>
              <w:jc w:val="left"/>
            </w:pPr>
            <w:r>
              <w:rPr>
                <w:color w:val="141821"/>
                <w:sz w:val="18"/>
              </w:rPr>
              <w:t>Community safety moderation queue for administrative review.</w:t>
            </w:r>
          </w:p>
        </w:tc>
      </w:tr>
    </w:tbl>
    <w:p>
      <w:pPr>
        <w:spacing w:after="80"/>
      </w:pPr>
    </w:p>
    <w:p>
      <w:pPr>
        <w:keepNext/>
        <w:spacing w:before="240" w:after="80"/>
      </w:pPr>
      <w:r>
        <w:rPr>
          <w:rFonts w:ascii="Calibri" w:hAnsi="Calibri"/>
          <w:b/>
          <w:color w:val="0088A8"/>
          <w:sz w:val="26"/>
        </w:rPr>
        <w:t>3.2 Enumerated Types (Enums) Definition</w:t>
      </w:r>
    </w:p>
    <w:p>
      <w:pPr>
        <w:pStyle w:val="ListBullet"/>
        <w:spacing w:before="30" w:after="40" w:line="276" w:lineRule="auto"/>
        <w:ind w:left="360"/>
      </w:pPr>
      <w:r>
        <w:rPr>
          <w:b/>
          <w:color w:val="141821"/>
        </w:rPr>
        <w:t xml:space="preserve">1. PostVisibility: </w:t>
      </w:r>
      <w:r>
        <w:rPr>
          <w:color w:val="141821"/>
        </w:rPr>
        <w:t>PostVisibility: PUBLIC (All users), STUDENTS_ONLY (Only student accounts), STUDENTS_AND_ALUMNI, CONNECTIONS, PRIVATE.</w:t>
      </w:r>
    </w:p>
    <w:p>
      <w:pPr>
        <w:pStyle w:val="ListBullet"/>
        <w:spacing w:before="30" w:after="40" w:line="276" w:lineRule="auto"/>
        <w:ind w:left="360"/>
      </w:pPr>
      <w:r>
        <w:rPr>
          <w:b/>
          <w:color w:val="141821"/>
        </w:rPr>
        <w:t xml:space="preserve">2. ConnectionStatus: </w:t>
      </w:r>
      <w:r>
        <w:rPr>
          <w:color w:val="141821"/>
        </w:rPr>
        <w:t>ConnectionStatus: PENDING (Request sent), ACCEPTED (Mutual connection established), REJECTED (Declined).</w:t>
      </w:r>
    </w:p>
    <w:p>
      <w:pPr>
        <w:pStyle w:val="ListBullet"/>
        <w:spacing w:before="30" w:after="40" w:line="276" w:lineRule="auto"/>
        <w:ind w:left="360"/>
      </w:pPr>
      <w:r>
        <w:rPr>
          <w:b/>
          <w:color w:val="141821"/>
        </w:rPr>
        <w:t xml:space="preserve">3. JobTypeEnum: </w:t>
      </w:r>
      <w:r>
        <w:rPr>
          <w:color w:val="141821"/>
        </w:rPr>
        <w:t>JobTypeEnum: FULL_TIME, PART_TIME, INTERNSHIP, CONTRACT.</w:t>
      </w:r>
    </w:p>
    <w:p>
      <w:pPr>
        <w:pStyle w:val="ListBullet"/>
        <w:spacing w:before="30" w:after="40" w:line="276" w:lineRule="auto"/>
        <w:ind w:left="360"/>
      </w:pPr>
      <w:r>
        <w:rPr>
          <w:b/>
          <w:color w:val="141821"/>
        </w:rPr>
        <w:t xml:space="preserve">4. WorkplaceTypeEnum: </w:t>
      </w:r>
      <w:r>
        <w:rPr>
          <w:color w:val="141821"/>
        </w:rPr>
        <w:t>WorkplaceTypeEnum: ON_SITE, REMOTE, HYBRID.</w:t>
      </w:r>
    </w:p>
    <w:p>
      <w:pPr>
        <w:pStyle w:val="ListBullet"/>
        <w:spacing w:before="30" w:after="40" w:line="276" w:lineRule="auto"/>
        <w:ind w:left="360"/>
      </w:pPr>
      <w:r>
        <w:rPr>
          <w:b/>
          <w:color w:val="141821"/>
        </w:rPr>
        <w:t xml:space="preserve">5. JobStatusEnum: </w:t>
      </w:r>
      <w:r>
        <w:rPr>
          <w:color w:val="141821"/>
        </w:rPr>
        <w:t>JobStatusEnum: OPEN, CLOSED, DRAFT.</w:t>
      </w:r>
    </w:p>
    <w:p>
      <w:pPr>
        <w:pStyle w:val="ListBullet"/>
        <w:spacing w:before="30" w:after="40" w:line="276" w:lineRule="auto"/>
        <w:ind w:left="360"/>
      </w:pPr>
      <w:r>
        <w:rPr>
          <w:b/>
          <w:color w:val="141821"/>
        </w:rPr>
        <w:t xml:space="preserve">6. ApplicationStatusEnum: </w:t>
      </w:r>
      <w:r>
        <w:rPr>
          <w:color w:val="141821"/>
        </w:rPr>
        <w:t>ApplicationStatusEnum: PENDING, REVIEWING, SHORTLISTED, INTERVIEWING, OFFERED, REJECTED.</w:t>
      </w:r>
    </w:p>
    <w:p>
      <w:pPr>
        <w:pStyle w:val="ListBullet"/>
        <w:spacing w:before="30" w:after="40" w:line="276" w:lineRule="auto"/>
        <w:ind w:left="360"/>
      </w:pPr>
      <w:r>
        <w:rPr>
          <w:b/>
          <w:color w:val="141821"/>
        </w:rPr>
        <w:t xml:space="preserve">7. RSVPStatusEnum: </w:t>
      </w:r>
      <w:r>
        <w:rPr>
          <w:color w:val="141821"/>
        </w:rPr>
        <w:t>RSVPStatusEnum: GOING, INTERESTED, NOT_GOING.</w:t>
      </w:r>
    </w:p>
    <w:p>
      <w:pPr>
        <w:pStyle w:val="ListBullet"/>
        <w:spacing w:before="30" w:after="40" w:line="276" w:lineRule="auto"/>
        <w:ind w:left="360"/>
      </w:pPr>
      <w:r>
        <w:rPr>
          <w:b/>
          <w:color w:val="141821"/>
        </w:rPr>
        <w:t xml:space="preserve">8. ClubRoleEnum: </w:t>
      </w:r>
      <w:r>
        <w:rPr>
          <w:color w:val="141821"/>
        </w:rPr>
        <w:t>ClubRoleEnum: LEAD (President/Founder), MODERATOR (Core Committee), MEMBER (General Member).</w:t>
      </w:r>
    </w:p>
    <w:p>
      <w:pPr>
        <w:pStyle w:val="ListBullet"/>
        <w:spacing w:before="30" w:after="40" w:line="276" w:lineRule="auto"/>
        <w:ind w:left="360"/>
      </w:pPr>
      <w:r>
        <w:rPr>
          <w:b/>
          <w:color w:val="141821"/>
        </w:rPr>
        <w:t xml:space="preserve">9. NotificationTypeEnum: </w:t>
      </w:r>
      <w:r>
        <w:rPr>
          <w:color w:val="141821"/>
        </w:rPr>
        <w:t>NotificationTypeEnum: CONNECTION_REQUEST, CONNECTION_ACCEPTED, NEW_MESSAGE, POST_LIKE, POST_COMMENT, JOB_APPLICATION, EVENT_INVITE, SKILL_ENDORSEMENT.</w:t>
      </w:r>
    </w:p>
    <w:p>
      <w:pPr>
        <w:pStyle w:val="ListBullet"/>
        <w:spacing w:before="30" w:after="40" w:line="276" w:lineRule="auto"/>
        <w:ind w:left="360"/>
      </w:pPr>
      <w:r>
        <w:rPr>
          <w:b/>
          <w:color w:val="141821"/>
        </w:rPr>
        <w:t xml:space="preserve">10. AdminActionEnum: </w:t>
      </w:r>
      <w:r>
        <w:rPr>
          <w:color w:val="141821"/>
        </w:rPr>
        <w:t>AdminActionEnum: BAN_USER, UNBAN_USER, DELETE_USER, DELETE_POST, RESOLVE_FLAG, UPDATE_ROLE.</w:t>
      </w:r>
    </w:p>
    <w:p>
      <w:pPr>
        <w:keepNext/>
        <w:spacing w:before="320" w:after="120"/>
        <w:pBdr>
          <w:bottom w:val="single" w:sz="12" w:space="4" w:color="006699"/>
        </w:pBdr>
      </w:pPr>
      <w:r>
        <w:rPr>
          <w:rFonts w:ascii="Calibri" w:hAnsi="Calibri"/>
          <w:b/>
          <w:color w:val="006699"/>
          <w:sz w:val="32"/>
        </w:rPr>
        <w:t>Chapter 4: Deep-Dive Module-by-Module Technical Breakdown</w:t>
      </w:r>
    </w:p>
    <w:p>
      <w:pPr>
        <w:keepNext/>
        <w:spacing w:before="240" w:after="80"/>
      </w:pPr>
      <w:r>
        <w:rPr>
          <w:rFonts w:ascii="Calibri" w:hAnsi="Calibri"/>
          <w:b/>
          <w:color w:val="0088A8"/>
          <w:sz w:val="26"/>
        </w:rPr>
        <w:t>4.1 Authentication, Identity &amp; RBAC Engine (Auth Module)</w:t>
      </w:r>
    </w:p>
    <w:p>
      <w:pPr>
        <w:spacing w:before="40" w:after="80" w:line="276" w:lineRule="auto"/>
      </w:pPr>
      <w:r>
        <w:rPr>
          <w:i w:val="0"/>
          <w:color w:val="141821"/>
        </w:rPr>
        <w:t>The Authentication module implements stateless, industry-standard JSON Web Token (JWT) architecture. Passwords are never stored in plaintext; they are securely salted and hashed using Bcrypt (12 rounds) via passlib.</w:t>
      </w:r>
    </w:p>
    <w:p>
      <w:pPr>
        <w:pStyle w:val="ListBullet"/>
        <w:spacing w:before="30" w:after="40" w:line="276" w:lineRule="auto"/>
        <w:ind w:left="360"/>
      </w:pPr>
      <w:r>
        <w:rPr>
          <w:b/>
          <w:color w:val="141821"/>
        </w:rPr>
        <w:t xml:space="preserve">JWT Architecture: </w:t>
      </w:r>
      <w:r>
        <w:rPr>
          <w:color w:val="141821"/>
        </w:rPr>
        <w:t>Access Tokens (15-60 min validity) carry user ID, email, and assigned Role in payload claims.</w:t>
      </w:r>
    </w:p>
    <w:p>
      <w:pPr>
        <w:pStyle w:val="ListBullet"/>
        <w:spacing w:before="30" w:after="40" w:line="276" w:lineRule="auto"/>
        <w:ind w:left="360"/>
      </w:pPr>
      <w:r>
        <w:rPr>
          <w:b/>
          <w:color w:val="141821"/>
        </w:rPr>
        <w:t xml:space="preserve">Token Rotation: </w:t>
      </w:r>
      <w:r>
        <w:rPr>
          <w:color w:val="141821"/>
        </w:rPr>
        <w:t>Refresh Tokens (7-30 days validity) allow seamless session continuation without re-entering credentials.</w:t>
      </w:r>
    </w:p>
    <w:p>
      <w:pPr>
        <w:pStyle w:val="ListBullet"/>
        <w:spacing w:before="30" w:after="40" w:line="276" w:lineRule="auto"/>
        <w:ind w:left="360"/>
      </w:pPr>
      <w:r>
        <w:rPr>
          <w:b/>
          <w:color w:val="141821"/>
        </w:rPr>
        <w:t xml:space="preserve">RBAC Guards: </w:t>
      </w:r>
      <w:r>
        <w:rPr>
          <w:color w:val="141821"/>
        </w:rPr>
        <w:t>RoleRequired(['Admin', 'Faculty']) dependency injects strict granular role enforcement on protected endpoints.</w:t>
      </w:r>
    </w:p>
    <w:p>
      <w:pPr>
        <w:keepNext/>
        <w:spacing w:before="240" w:after="80"/>
      </w:pPr>
      <w:r>
        <w:rPr>
          <w:rFonts w:ascii="Calibri" w:hAnsi="Calibri"/>
          <w:b/>
          <w:color w:val="0088A8"/>
          <w:sz w:val="26"/>
        </w:rPr>
        <w:t>4.2 Profiles &amp; Automated Word (.docx) Resume Generator</w:t>
      </w:r>
    </w:p>
    <w:p>
      <w:pPr>
        <w:spacing w:before="40" w:after="80" w:line="276" w:lineRule="auto"/>
      </w:pPr>
      <w:r>
        <w:rPr>
          <w:i w:val="0"/>
          <w:color w:val="141821"/>
        </w:rPr>
        <w:t>The Profiles module is one of the most technically distinctive features of KNOTS. In addition to managing education, experience, and endorsements, it features a native Python-Docx Resume Generator service (ResumeGeneratorService).</w:t>
      </w:r>
    </w:p>
    <w:p>
      <w:pPr>
        <w:pStyle w:val="ListBullet"/>
        <w:spacing w:before="30" w:after="40" w:line="276" w:lineRule="auto"/>
        <w:ind w:left="360"/>
      </w:pPr>
      <w:r>
        <w:rPr>
          <w:b/>
          <w:color w:val="141821"/>
        </w:rPr>
        <w:t xml:space="preserve">Binary Stream Generation: </w:t>
      </w:r>
      <w:r>
        <w:rPr>
          <w:color w:val="141821"/>
        </w:rPr>
        <w:t>Direct XML assembly of Microsoft Word (.docx) binary streams on-the-fly in memory without writing temporary files to disk.</w:t>
      </w:r>
    </w:p>
    <w:p>
      <w:pPr>
        <w:pStyle w:val="ListBullet"/>
        <w:spacing w:before="30" w:after="40" w:line="276" w:lineRule="auto"/>
        <w:ind w:left="360"/>
      </w:pPr>
      <w:r>
        <w:rPr>
          <w:b/>
          <w:color w:val="141821"/>
        </w:rPr>
        <w:t xml:space="preserve">Styling &amp; Typography: </w:t>
      </w:r>
      <w:r>
        <w:rPr>
          <w:color w:val="141821"/>
        </w:rPr>
        <w:t>ATS-Optimized Formatting: Follows standard single-column tech resume guidelines, 0.5-0.6 inch margins, Calibri font, teal section headers with solid 1pt bottom border XML elements (&lt;w:pBdr&gt;).</w:t>
      </w:r>
    </w:p>
    <w:p>
      <w:pPr>
        <w:pStyle w:val="ListBullet"/>
        <w:spacing w:before="30" w:after="40" w:line="276" w:lineRule="auto"/>
        <w:ind w:left="360"/>
      </w:pPr>
      <w:r>
        <w:rPr>
          <w:b/>
          <w:color w:val="141821"/>
        </w:rPr>
        <w:t xml:space="preserve">Tab Stop Alignment: </w:t>
      </w:r>
      <w:r>
        <w:rPr>
          <w:color w:val="141821"/>
        </w:rPr>
        <w:t>Dynamic Right-Aligned Tab Stops: Exact 7.3-inch tab stop positioning for dates and company locations across variable screen sizes.</w:t>
      </w:r>
    </w:p>
    <w:p>
      <w:pPr>
        <w:pStyle w:val="ListBullet"/>
        <w:spacing w:before="30" w:after="40" w:line="276" w:lineRule="auto"/>
        <w:ind w:left="360"/>
      </w:pPr>
      <w:r>
        <w:rPr>
          <w:b/>
          <w:color w:val="141821"/>
        </w:rPr>
        <w:t xml:space="preserve">Skill Auto-Categorization: </w:t>
      </w:r>
      <w:r>
        <w:rPr>
          <w:color w:val="141821"/>
        </w:rPr>
        <w:t>Grouped Skills Categorization: Automatically parses user skills into Front-end, Back-end, Tools &amp; Databases, and Core Competencies.</w:t>
      </w:r>
    </w:p>
    <w:p>
      <w:pPr>
        <w:keepNext/>
        <w:spacing w:before="240" w:after="80"/>
      </w:pPr>
      <w:r>
        <w:rPr>
          <w:rFonts w:ascii="Calibri" w:hAnsi="Calibri"/>
          <w:b/>
          <w:color w:val="0088A8"/>
          <w:sz w:val="26"/>
        </w:rPr>
        <w:t>4.3 Campus Feed &amp; Community Engagement (Posts Module)</w:t>
      </w:r>
    </w:p>
    <w:p>
      <w:pPr>
        <w:spacing w:before="40" w:after="80" w:line="276" w:lineRule="auto"/>
      </w:pPr>
      <w:r>
        <w:rPr>
          <w:i w:val="0"/>
          <w:color w:val="141821"/>
        </w:rPr>
        <w:t>The Posts module enables campus-wide knowledge sharing with granular audience targeting:</w:t>
      </w:r>
    </w:p>
    <w:p>
      <w:pPr>
        <w:pStyle w:val="ListBullet"/>
        <w:spacing w:before="30" w:after="40" w:line="276" w:lineRule="auto"/>
        <w:ind w:left="360"/>
      </w:pPr>
      <w:r>
        <w:rPr>
          <w:b/>
          <w:color w:val="141821"/>
        </w:rPr>
        <w:t xml:space="preserve">Visibility Controls: </w:t>
      </w:r>
      <w:r>
        <w:rPr>
          <w:color w:val="141821"/>
        </w:rPr>
        <w:t>Visibility Filtering: Authors can target posts to Public, Students Only, or Students &amp; Alumni to prevent irrelevant noise.</w:t>
      </w:r>
    </w:p>
    <w:p>
      <w:pPr>
        <w:pStyle w:val="ListBullet"/>
        <w:spacing w:before="30" w:after="40" w:line="276" w:lineRule="auto"/>
        <w:ind w:left="360"/>
      </w:pPr>
      <w:r>
        <w:rPr>
          <w:b/>
          <w:color w:val="141821"/>
        </w:rPr>
        <w:t xml:space="preserve">Engagement Interactions: </w:t>
      </w:r>
      <w:r>
        <w:rPr>
          <w:color w:val="141821"/>
        </w:rPr>
        <w:t>Threaded Comments &amp; Likes: Optimistic UI updates on frontend with database cascade constraints.</w:t>
      </w:r>
    </w:p>
    <w:p>
      <w:pPr>
        <w:pStyle w:val="ListBullet"/>
        <w:spacing w:before="30" w:after="40" w:line="276" w:lineRule="auto"/>
        <w:ind w:left="360"/>
      </w:pPr>
      <w:r>
        <w:rPr>
          <w:b/>
          <w:color w:val="141821"/>
        </w:rPr>
        <w:t xml:space="preserve">Impression Tracking: </w:t>
      </w:r>
      <w:r>
        <w:rPr>
          <w:color w:val="141821"/>
        </w:rPr>
        <w:t>Analytics View Tracking: View counters increment asynchronously upon post viewport intersections.</w:t>
      </w:r>
    </w:p>
    <w:p>
      <w:pPr>
        <w:keepNext/>
        <w:spacing w:before="240" w:after="80"/>
      </w:pPr>
      <w:r>
        <w:rPr>
          <w:rFonts w:ascii="Calibri" w:hAnsi="Calibri"/>
          <w:b/>
          <w:color w:val="0088A8"/>
          <w:sz w:val="26"/>
        </w:rPr>
        <w:t>4.4 Real-Time WebSocket Messaging Engine</w:t>
      </w:r>
    </w:p>
    <w:p>
      <w:pPr>
        <w:spacing w:before="40" w:after="80" w:line="276" w:lineRule="auto"/>
      </w:pPr>
      <w:r>
        <w:rPr>
          <w:i w:val="0"/>
          <w:color w:val="141821"/>
        </w:rPr>
        <w:t>KNOTS implements a full-duplex WebSocket subsystem managed by the ConnectionManager singleton in backend/app/messaging/websocket_manager.py.</w:t>
      </w:r>
    </w:p>
    <w:p>
      <w:pPr>
        <w:pStyle w:val="ListBullet"/>
        <w:spacing w:before="30" w:after="40" w:line="276" w:lineRule="auto"/>
        <w:ind w:left="360"/>
      </w:pPr>
      <w:r>
        <w:rPr>
          <w:b/>
          <w:color w:val="141821"/>
        </w:rPr>
        <w:t xml:space="preserve">Multi-Connection Pooling: </w:t>
      </w:r>
      <w:r>
        <w:rPr>
          <w:color w:val="141821"/>
        </w:rPr>
        <w:t>Multi-Socket Support: Allows a single user to be connected across multiple browser tabs and devices simultaneously (maps user_id -&gt; list[WebSocket]).</w:t>
      </w:r>
    </w:p>
    <w:p>
      <w:pPr>
        <w:pStyle w:val="ListBullet"/>
        <w:spacing w:before="30" w:after="40" w:line="276" w:lineRule="auto"/>
        <w:ind w:left="360"/>
      </w:pPr>
      <w:r>
        <w:rPr>
          <w:b/>
          <w:color w:val="141821"/>
        </w:rPr>
        <w:t xml:space="preserve">Zero-Latency Push: </w:t>
      </w:r>
      <w:r>
        <w:rPr>
          <w:color w:val="141821"/>
        </w:rPr>
        <w:t>Real-Time Delivery: Incoming messages are saved to PostgreSQL and immediately pushed as JSON events to all active participant sockets.</w:t>
      </w:r>
    </w:p>
    <w:p>
      <w:pPr>
        <w:pStyle w:val="ListBullet"/>
        <w:spacing w:before="30" w:after="40" w:line="276" w:lineRule="auto"/>
        <w:ind w:left="360"/>
      </w:pPr>
      <w:r>
        <w:rPr>
          <w:b/>
          <w:color w:val="141821"/>
        </w:rPr>
        <w:t xml:space="preserve">Presence Tracking: </w:t>
      </w:r>
      <w:r>
        <w:rPr>
          <w:color w:val="141821"/>
        </w:rPr>
        <w:t>Live Online Presence: is_user_online(user_id) provides live online indicators across chat and profile pages.</w:t>
      </w:r>
    </w:p>
    <w:p>
      <w:pPr>
        <w:keepNext/>
        <w:spacing w:before="240" w:after="80"/>
      </w:pPr>
      <w:r>
        <w:rPr>
          <w:rFonts w:ascii="Calibri" w:hAnsi="Calibri"/>
          <w:b/>
          <w:color w:val="0088A8"/>
          <w:sz w:val="26"/>
        </w:rPr>
        <w:t>4.5 Job Board, ATS Pipeline &amp; Referral Engine</w:t>
      </w:r>
    </w:p>
    <w:p>
      <w:pPr>
        <w:spacing w:before="40" w:after="80" w:line="276" w:lineRule="auto"/>
      </w:pPr>
      <w:r>
        <w:rPr>
          <w:i w:val="0"/>
          <w:color w:val="141821"/>
        </w:rPr>
        <w:t>The Jobs module connects campus talent with verified hiring opportunities:</w:t>
      </w:r>
    </w:p>
    <w:p>
      <w:pPr>
        <w:pStyle w:val="ListBullet"/>
        <w:spacing w:before="30" w:after="40" w:line="276" w:lineRule="auto"/>
        <w:ind w:left="360"/>
      </w:pPr>
      <w:r>
        <w:rPr>
          <w:b/>
          <w:color w:val="141821"/>
        </w:rPr>
        <w:t xml:space="preserve">Job Directory: </w:t>
      </w:r>
      <w:r>
        <w:rPr>
          <w:color w:val="141821"/>
        </w:rPr>
        <w:t>Recruiter / Placement Postings: Filterable by job type, remote/on-site, salary, and required skill tags.</w:t>
      </w:r>
    </w:p>
    <w:p>
      <w:pPr>
        <w:pStyle w:val="ListBullet"/>
        <w:spacing w:before="30" w:after="40" w:line="276" w:lineRule="auto"/>
        <w:ind w:left="360"/>
      </w:pPr>
      <w:r>
        <w:rPr>
          <w:b/>
          <w:color w:val="141821"/>
        </w:rPr>
        <w:t xml:space="preserve">ATS Status Workflow: </w:t>
      </w:r>
      <w:r>
        <w:rPr>
          <w:color w:val="141821"/>
        </w:rPr>
        <w:t>Applicant Tracking System (ATS): Multi-stage pipeline (Pending -&gt; Reviewing -&gt; Shortlisted -&gt; Interviewing -&gt; Offered).</w:t>
      </w:r>
    </w:p>
    <w:p>
      <w:pPr>
        <w:pStyle w:val="ListBullet"/>
        <w:spacing w:before="30" w:after="40" w:line="276" w:lineRule="auto"/>
        <w:ind w:left="360"/>
      </w:pPr>
      <w:r>
        <w:rPr>
          <w:b/>
          <w:color w:val="141821"/>
        </w:rPr>
        <w:t xml:space="preserve">Referral Routing: </w:t>
      </w:r>
      <w:r>
        <w:rPr>
          <w:color w:val="141821"/>
        </w:rPr>
        <w:t>Alumni Referral Requests: Students request referrals directly from working alumni with institutional verification.</w:t>
      </w:r>
    </w:p>
    <w:p>
      <w:pPr>
        <w:keepNext/>
        <w:spacing w:before="240" w:after="80"/>
      </w:pPr>
      <w:r>
        <w:rPr>
          <w:rFonts w:ascii="Calibri" w:hAnsi="Calibri"/>
          <w:b/>
          <w:color w:val="0088A8"/>
          <w:sz w:val="26"/>
        </w:rPr>
        <w:t>4.6 Administrative Governance &amp; Audit Logging (Admin Module)</w:t>
      </w:r>
    </w:p>
    <w:p>
      <w:pPr>
        <w:spacing w:before="40" w:after="80" w:line="276" w:lineRule="auto"/>
      </w:pPr>
      <w:r>
        <w:rPr>
          <w:i w:val="0"/>
          <w:color w:val="141821"/>
        </w:rPr>
        <w:t>Admins have dedicated oversight tools to maintain campus platform integrity:</w:t>
      </w:r>
    </w:p>
    <w:p>
      <w:pPr>
        <w:pStyle w:val="ListBullet"/>
        <w:spacing w:before="30" w:after="40" w:line="276" w:lineRule="auto"/>
        <w:ind w:left="360"/>
      </w:pPr>
      <w:r>
        <w:rPr>
          <w:b/>
          <w:color w:val="141821"/>
        </w:rPr>
        <w:t xml:space="preserve">Moderation Controls: </w:t>
      </w:r>
      <w:r>
        <w:rPr>
          <w:color w:val="141821"/>
        </w:rPr>
        <w:t>User Banning &amp; Unbanning: Instant session termination and account suspension.</w:t>
      </w:r>
    </w:p>
    <w:p>
      <w:pPr>
        <w:pStyle w:val="ListBullet"/>
        <w:spacing w:before="30" w:after="40" w:line="276" w:lineRule="auto"/>
        <w:ind w:left="360"/>
      </w:pPr>
      <w:r>
        <w:rPr>
          <w:b/>
          <w:color w:val="141821"/>
        </w:rPr>
        <w:t xml:space="preserve">Content Flagging: </w:t>
      </w:r>
      <w:r>
        <w:rPr>
          <w:color w:val="141821"/>
        </w:rPr>
        <w:t>Post Flagging &amp; Resolution: Moderation queue for reported abusive or spam content.</w:t>
      </w:r>
    </w:p>
    <w:p>
      <w:pPr>
        <w:pStyle w:val="ListBullet"/>
        <w:spacing w:before="30" w:after="40" w:line="276" w:lineRule="auto"/>
        <w:ind w:left="360"/>
      </w:pPr>
      <w:r>
        <w:rPr>
          <w:b/>
          <w:color w:val="141821"/>
        </w:rPr>
        <w:t xml:space="preserve">Security Audit Trails: </w:t>
      </w:r>
      <w:r>
        <w:rPr>
          <w:color w:val="141821"/>
        </w:rPr>
        <w:t>Immutable Audit Ledger: Logs actor_id, action, target, client IP address, and timestamp for every administrative action.</w:t>
      </w:r>
    </w:p>
    <w:p>
      <w:pPr>
        <w:keepNext/>
        <w:spacing w:before="320" w:after="120"/>
        <w:pBdr>
          <w:bottom w:val="single" w:sz="12" w:space="4" w:color="006699"/>
        </w:pBdr>
      </w:pPr>
      <w:r>
        <w:rPr>
          <w:rFonts w:ascii="Calibri" w:hAnsi="Calibri"/>
          <w:b/>
          <w:color w:val="006699"/>
          <w:sz w:val="32"/>
        </w:rPr>
        <w:t>Chapter 5: Artificial Intelligence &amp; Recommendation Algorithms</w:t>
      </w:r>
    </w:p>
    <w:p>
      <w:pPr>
        <w:spacing w:before="40" w:after="80" w:line="276" w:lineRule="auto"/>
      </w:pPr>
      <w:r>
        <w:rPr>
          <w:i w:val="0"/>
          <w:color w:val="141821"/>
        </w:rPr>
        <w:t>KNOTS integrates multi-vector matching algorithms designed to maximize campus networking relevance, job discovery, and personalized feed curation. Below are the exact mathematical and algorithmic formulations implemented in the platform.</w:t>
      </w:r>
    </w:p>
    <w:p>
      <w:pPr>
        <w:keepNext/>
        <w:spacing w:before="240" w:after="80"/>
      </w:pPr>
      <w:r>
        <w:rPr>
          <w:rFonts w:ascii="Calibri" w:hAnsi="Calibri"/>
          <w:b/>
          <w:color w:val="0088A8"/>
          <w:sz w:val="26"/>
        </w:rPr>
        <w:t>5.1 AI Connection Recommendation Algorithm</w:t>
      </w:r>
    </w:p>
    <w:p>
      <w:pPr>
        <w:spacing w:before="40" w:after="80" w:line="276" w:lineRule="auto"/>
      </w:pPr>
      <w:r>
        <w:rPr>
          <w:i w:val="0"/>
          <w:color w:val="141821"/>
        </w:rPr>
        <w:t>The connection recommendation engine calculates a normalized Match Score M_conn in the range [40, 98] for candidate peers:</w:t>
      </w:r>
    </w:p>
    <w:p>
      <w:pPr>
        <w:pStyle w:val="ListBullet"/>
        <w:spacing w:before="30" w:after="40" w:line="276" w:lineRule="auto"/>
        <w:ind w:left="360"/>
      </w:pPr>
      <w:r>
        <w:rPr>
          <w:b/>
          <w:color w:val="141821"/>
        </w:rPr>
        <w:t xml:space="preserve">1. Base Prior: </w:t>
      </w:r>
      <w:r>
        <w:rPr>
          <w:color w:val="141821"/>
        </w:rPr>
        <w:t>Base Match Score: 40 points.</w:t>
      </w:r>
    </w:p>
    <w:p>
      <w:pPr>
        <w:pStyle w:val="ListBullet"/>
        <w:spacing w:before="30" w:after="40" w:line="276" w:lineRule="auto"/>
        <w:ind w:left="360"/>
      </w:pPr>
      <w:r>
        <w:rPr>
          <w:b/>
          <w:color w:val="141821"/>
        </w:rPr>
        <w:t xml:space="preserve">2. Department Factor: </w:t>
      </w:r>
      <w:r>
        <w:rPr>
          <w:color w:val="141821"/>
        </w:rPr>
        <w:t>Department Alignment (+30 pts): Added if candidate belongs to the exact same academic department.</w:t>
      </w:r>
    </w:p>
    <w:p>
      <w:pPr>
        <w:pStyle w:val="ListBullet"/>
        <w:spacing w:before="30" w:after="40" w:line="276" w:lineRule="auto"/>
        <w:ind w:left="360"/>
      </w:pPr>
      <w:r>
        <w:rPr>
          <w:b/>
          <w:color w:val="141821"/>
        </w:rPr>
        <w:t xml:space="preserve">3. Skill Overlap Factor: </w:t>
      </w:r>
      <w:r>
        <w:rPr>
          <w:color w:val="141821"/>
        </w:rPr>
        <w:t>Shared Skills Overlap (+10 pts per skill, up to +30 pts): Calculated by intersecting lowercased skill arrays.</w:t>
      </w:r>
    </w:p>
    <w:p>
      <w:pPr>
        <w:pStyle w:val="ListBullet"/>
        <w:spacing w:before="30" w:after="40" w:line="276" w:lineRule="auto"/>
        <w:ind w:left="360"/>
      </w:pPr>
      <w:r>
        <w:rPr>
          <w:b/>
          <w:color w:val="141821"/>
        </w:rPr>
        <w:t xml:space="preserve">4. Cohort Proximity: </w:t>
      </w:r>
      <w:r>
        <w:rPr>
          <w:color w:val="141821"/>
        </w:rPr>
        <w:t>Graduation Proximity (+10 pts for same year, +5 pts for +/-1 year difference): Prioritizes batchmates and immediate seniors.</w:t>
      </w:r>
    </w:p>
    <w:p>
      <w:pPr>
        <w:pStyle w:val="ListBullet"/>
        <w:spacing w:before="30" w:after="40" w:line="276" w:lineRule="auto"/>
        <w:ind w:left="360"/>
      </w:pPr>
      <w:r>
        <w:rPr>
          <w:b/>
          <w:color w:val="141821"/>
        </w:rPr>
        <w:t xml:space="preserve">5. Exclusion Logic: </w:t>
      </w:r>
      <w:r>
        <w:rPr>
          <w:color w:val="141821"/>
        </w:rPr>
        <w:t>Exclusion Matrix: Automatically filters out the current user, existing connections, pending requests, and Super Admins.</w:t>
      </w:r>
    </w:p>
    <w:p>
      <w:pPr>
        <w:keepNext/>
        <w:spacing w:before="240" w:after="80"/>
      </w:pPr>
      <w:r>
        <w:rPr>
          <w:rFonts w:ascii="Calibri" w:hAnsi="Calibri"/>
          <w:b/>
          <w:color w:val="0088A8"/>
          <w:sz w:val="26"/>
        </w:rPr>
        <w:t>5.2 AI Job Recommendation Algorithm</w:t>
      </w:r>
    </w:p>
    <w:p>
      <w:pPr>
        <w:spacing w:before="40" w:after="80" w:line="276" w:lineRule="auto"/>
      </w:pPr>
      <w:r>
        <w:rPr>
          <w:i w:val="0"/>
          <w:color w:val="141821"/>
        </w:rPr>
        <w:t>The job recommendation engine matches open positions to student profiles using skill vectors and department keywords:</w:t>
      </w:r>
    </w:p>
    <w:p>
      <w:pPr>
        <w:pStyle w:val="ListBullet"/>
        <w:spacing w:before="30" w:after="40" w:line="276" w:lineRule="auto"/>
        <w:ind w:left="360"/>
      </w:pPr>
      <w:r>
        <w:rPr>
          <w:b/>
          <w:color w:val="141821"/>
        </w:rPr>
        <w:t xml:space="preserve">1. Base Prior: </w:t>
      </w:r>
      <w:r>
        <w:rPr>
          <w:color w:val="141821"/>
        </w:rPr>
        <w:t>Base Score: 40 points.</w:t>
      </w:r>
    </w:p>
    <w:p>
      <w:pPr>
        <w:pStyle w:val="ListBullet"/>
        <w:spacing w:before="30" w:after="40" w:line="276" w:lineRule="auto"/>
        <w:ind w:left="360"/>
      </w:pPr>
      <w:r>
        <w:rPr>
          <w:b/>
          <w:color w:val="141821"/>
        </w:rPr>
        <w:t xml:space="preserve">2. Skill Match Factor: </w:t>
      </w:r>
      <w:r>
        <w:rPr>
          <w:color w:val="141821"/>
        </w:rPr>
        <w:t>Required Skills Matching (+15 pts per matching skill, up to +45 pts): Matches student skills against job posting requirements.</w:t>
      </w:r>
    </w:p>
    <w:p>
      <w:pPr>
        <w:pStyle w:val="ListBullet"/>
        <w:spacing w:before="30" w:after="40" w:line="276" w:lineRule="auto"/>
        <w:ind w:left="360"/>
      </w:pPr>
      <w:r>
        <w:rPr>
          <w:b/>
          <w:color w:val="141821"/>
        </w:rPr>
        <w:t xml:space="preserve">3. Domain Factor: </w:t>
      </w:r>
      <w:r>
        <w:rPr>
          <w:color w:val="141821"/>
        </w:rPr>
        <w:t>Department Relevance (+15 pts): Evaluated if student department keyword is present in job title or job description.</w:t>
      </w:r>
    </w:p>
    <w:p>
      <w:pPr>
        <w:pStyle w:val="ListBullet"/>
        <w:spacing w:before="30" w:after="40" w:line="276" w:lineRule="auto"/>
        <w:ind w:left="360"/>
      </w:pPr>
      <w:r>
        <w:rPr>
          <w:b/>
          <w:color w:val="141821"/>
        </w:rPr>
        <w:t xml:space="preserve">4. Deduplication: </w:t>
      </w:r>
      <w:r>
        <w:rPr>
          <w:color w:val="141821"/>
        </w:rPr>
        <w:t>Application Status Filter: Excludes jobs the student has already applied for and closed postings.</w:t>
      </w:r>
    </w:p>
    <w:p>
      <w:pPr>
        <w:keepNext/>
        <w:spacing w:before="240" w:after="80"/>
      </w:pPr>
      <w:r>
        <w:rPr>
          <w:rFonts w:ascii="Calibri" w:hAnsi="Calibri"/>
          <w:b/>
          <w:color w:val="0088A8"/>
          <w:sz w:val="26"/>
        </w:rPr>
        <w:t>5.3 AI Feed Content Recommendation &amp; Trending Scoring</w:t>
      </w:r>
    </w:p>
    <w:p>
      <w:pPr>
        <w:spacing w:before="40" w:after="80" w:line="276" w:lineRule="auto"/>
      </w:pPr>
      <w:r>
        <w:rPr>
          <w:i w:val="0"/>
          <w:color w:val="141821"/>
        </w:rPr>
        <w:t>The content curation engine scores public posts based on topic interest matching and community engagement decay:</w:t>
      </w:r>
    </w:p>
    <w:p>
      <w:pPr>
        <w:pStyle w:val="ListBullet"/>
        <w:spacing w:before="30" w:after="40" w:line="276" w:lineRule="auto"/>
        <w:ind w:left="360"/>
      </w:pPr>
      <w:r>
        <w:rPr>
          <w:b/>
          <w:color w:val="141821"/>
        </w:rPr>
        <w:t xml:space="preserve">1. Topic Relevance: </w:t>
      </w:r>
      <w:r>
        <w:rPr>
          <w:color w:val="141821"/>
        </w:rPr>
        <w:t>Interest Topic Match (+20 pts per matched topic, up to +40 pts): Analyzes post text against user skills and department interests.</w:t>
      </w:r>
    </w:p>
    <w:p>
      <w:pPr>
        <w:pStyle w:val="ListBullet"/>
        <w:spacing w:before="30" w:after="40" w:line="276" w:lineRule="auto"/>
        <w:ind w:left="360"/>
      </w:pPr>
      <w:r>
        <w:rPr>
          <w:b/>
          <w:color w:val="141821"/>
        </w:rPr>
        <w:t xml:space="preserve">2. Engagement Boost: </w:t>
      </w:r>
      <w:r>
        <w:rPr>
          <w:color w:val="141821"/>
        </w:rPr>
        <w:t>Community Engagement (+15 pts if likes+comments &gt;= 3, +5 pts if &gt; 0): Elevates viral campus discussions.</w:t>
      </w:r>
    </w:p>
    <w:p>
      <w:pPr>
        <w:pStyle w:val="ListBullet"/>
        <w:spacing w:before="30" w:after="40" w:line="276" w:lineRule="auto"/>
        <w:ind w:left="360"/>
      </w:pPr>
      <w:r>
        <w:rPr>
          <w:b/>
          <w:color w:val="141821"/>
        </w:rPr>
        <w:t xml:space="preserve">3. Trending Score Decay Formula: </w:t>
      </w:r>
      <w:r>
        <w:rPr>
          <w:color w:val="141821"/>
        </w:rPr>
        <w:t>Score = (Views * 1.0) + (Likes * 3.0) + (Comments * 5.0) / (Time_Elapsed_Hours + 2)^1.5</w:t>
      </w:r>
    </w:p>
    <w:p>
      <w:pPr>
        <w:keepNext/>
        <w:spacing w:before="240" w:after="80"/>
      </w:pPr>
      <w:r>
        <w:rPr>
          <w:rFonts w:ascii="Calibri" w:hAnsi="Calibri"/>
          <w:b/>
          <w:color w:val="0088A8"/>
          <w:sz w:val="26"/>
        </w:rPr>
        <w:t>5.4 Future AI Integration Architecture (LangChain + FAISS + LLMs)</w:t>
      </w:r>
    </w:p>
    <w:p>
      <w:pPr>
        <w:pStyle w:val="ListBullet"/>
        <w:spacing w:before="30" w:after="40" w:line="276" w:lineRule="auto"/>
        <w:ind w:left="360"/>
      </w:pPr>
      <w:r>
        <w:rPr>
          <w:b/>
          <w:color w:val="141821"/>
        </w:rPr>
        <w:t xml:space="preserve">1. Semantic Embeddings: </w:t>
      </w:r>
      <w:r>
        <w:rPr>
          <w:color w:val="141821"/>
        </w:rPr>
        <w:t>Dense Vector Embeddings: Using sentence-transformers/all-MiniLM-L6-v2 to map user profiles and resumes into 384-dimensional vector space.</w:t>
      </w:r>
    </w:p>
    <w:p>
      <w:pPr>
        <w:pStyle w:val="ListBullet"/>
        <w:spacing w:before="30" w:after="40" w:line="276" w:lineRule="auto"/>
        <w:ind w:left="360"/>
      </w:pPr>
      <w:r>
        <w:rPr>
          <w:b/>
          <w:color w:val="141821"/>
        </w:rPr>
        <w:t xml:space="preserve">2. FAISS Vector DB: </w:t>
      </w:r>
      <w:r>
        <w:rPr>
          <w:color w:val="141821"/>
        </w:rPr>
        <w:t>Vector Similarity Search: Utilizing FAISS (Facebook AI Similarity Search) for sub-millisecond approximate nearest neighbor (ANN) retrieval.</w:t>
      </w:r>
    </w:p>
    <w:p>
      <w:pPr>
        <w:pStyle w:val="ListBullet"/>
        <w:spacing w:before="30" w:after="40" w:line="276" w:lineRule="auto"/>
        <w:ind w:left="360"/>
      </w:pPr>
      <w:r>
        <w:rPr>
          <w:b/>
          <w:color w:val="141821"/>
        </w:rPr>
        <w:t xml:space="preserve">3. LLM Agents: </w:t>
      </w:r>
      <w:r>
        <w:rPr>
          <w:color w:val="141821"/>
        </w:rPr>
        <w:t>LLM Resume Parser &amp; Feedback: Integrating Gemini 1.5 Pro / GPT-4 via LangChain to parse uploaded PDF resumes, generate ATS scores, and provide line-by-line feedback.</w:t>
      </w:r>
    </w:p>
    <w:p>
      <w:pPr>
        <w:pStyle w:val="ListBullet"/>
        <w:spacing w:before="30" w:after="40" w:line="276" w:lineRule="auto"/>
        <w:ind w:left="360"/>
      </w:pPr>
      <w:r>
        <w:rPr>
          <w:b/>
          <w:color w:val="141821"/>
        </w:rPr>
        <w:t xml:space="preserve">4. Career Agent: </w:t>
      </w:r>
      <w:r>
        <w:rPr>
          <w:color w:val="141821"/>
        </w:rPr>
        <w:t>Automated Career Roadmaps: Generative AI module generating personalized week-by-week learning paths from student current skills to target industry role.</w:t>
      </w:r>
    </w:p>
    <w:p>
      <w:pPr>
        <w:keepNext/>
        <w:spacing w:before="320" w:after="120"/>
        <w:pBdr>
          <w:bottom w:val="single" w:sz="12" w:space="4" w:color="006699"/>
        </w:pBdr>
      </w:pPr>
      <w:r>
        <w:rPr>
          <w:rFonts w:ascii="Calibri" w:hAnsi="Calibri"/>
          <w:b/>
          <w:color w:val="006699"/>
          <w:sz w:val="32"/>
        </w:rPr>
        <w:t>Chapter 6: Complete RESTful &amp; WebSocket API Catalog (50+ Endpoints)</w:t>
      </w:r>
    </w:p>
    <w:p>
      <w:pPr>
        <w:spacing w:before="40" w:after="80" w:line="276" w:lineRule="auto"/>
      </w:pPr>
      <w:r>
        <w:rPr>
          <w:i w:val="0"/>
          <w:color w:val="141821"/>
        </w:rPr>
        <w:t>All endpoints are prefixed with '/api/v1' and adhere strictly to standard REST conventions, returning consistent APIResponse wrappers.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1152"/>
            <w:shd w:val="clear" w:color="auto" w:fill="006699"/>
            <w:tcMar>
              <w:top w:w="120" w:type="dxa"/>
              <w:bottom w:w="120" w:type="dxa"/>
              <w:left w:w="140" w:type="dxa"/>
              <w:right w:w="140" w:type="dxa"/>
            </w:tcMar>
          </w:tcPr>
          <w:p>
            <w:pPr>
              <w:jc w:val="left"/>
            </w:pPr>
            <w:r>
              <w:rPr>
                <w:b/>
                <w:color w:val="FFFFFF"/>
                <w:sz w:val="19"/>
              </w:rPr>
              <w:t>HTTP Method</w:t>
            </w:r>
          </w:p>
        </w:tc>
        <w:tc>
          <w:tcPr>
            <w:tcW w:type="dxa" w:w="2592"/>
            <w:shd w:val="clear" w:color="auto" w:fill="006699"/>
            <w:tcMar>
              <w:top w:w="120" w:type="dxa"/>
              <w:bottom w:w="120" w:type="dxa"/>
              <w:left w:w="140" w:type="dxa"/>
              <w:right w:w="140" w:type="dxa"/>
            </w:tcMar>
          </w:tcPr>
          <w:p>
            <w:pPr>
              <w:jc w:val="left"/>
            </w:pPr>
            <w:r>
              <w:rPr>
                <w:b/>
                <w:color w:val="FFFFFF"/>
                <w:sz w:val="19"/>
              </w:rPr>
              <w:t>API Endpoint Path</w:t>
            </w:r>
          </w:p>
        </w:tc>
        <w:tc>
          <w:tcPr>
            <w:tcW w:type="dxa" w:w="1440"/>
            <w:shd w:val="clear" w:color="auto" w:fill="006699"/>
            <w:tcMar>
              <w:top w:w="120" w:type="dxa"/>
              <w:bottom w:w="120" w:type="dxa"/>
              <w:left w:w="140" w:type="dxa"/>
              <w:right w:w="140" w:type="dxa"/>
            </w:tcMar>
          </w:tcPr>
          <w:p>
            <w:pPr>
              <w:jc w:val="left"/>
            </w:pPr>
            <w:r>
              <w:rPr>
                <w:b/>
                <w:color w:val="FFFFFF"/>
                <w:sz w:val="19"/>
              </w:rPr>
              <w:t>Module</w:t>
            </w:r>
          </w:p>
        </w:tc>
        <w:tc>
          <w:tcPr>
            <w:tcW w:type="dxa" w:w="1728"/>
            <w:shd w:val="clear" w:color="auto" w:fill="006699"/>
            <w:tcMar>
              <w:top w:w="120" w:type="dxa"/>
              <w:bottom w:w="120" w:type="dxa"/>
              <w:left w:w="140" w:type="dxa"/>
              <w:right w:w="140" w:type="dxa"/>
            </w:tcMar>
          </w:tcPr>
          <w:p>
            <w:pPr>
              <w:jc w:val="left"/>
            </w:pPr>
            <w:r>
              <w:rPr>
                <w:b/>
                <w:color w:val="FFFFFF"/>
                <w:sz w:val="19"/>
              </w:rPr>
              <w:t>Auth / RBAC</w:t>
            </w:r>
          </w:p>
        </w:tc>
        <w:tc>
          <w:tcPr>
            <w:tcW w:type="dxa" w:w="3168"/>
            <w:shd w:val="clear" w:color="auto" w:fill="006699"/>
            <w:tcMar>
              <w:top w:w="120" w:type="dxa"/>
              <w:bottom w:w="120" w:type="dxa"/>
              <w:left w:w="140" w:type="dxa"/>
              <w:right w:w="140" w:type="dxa"/>
            </w:tcMar>
          </w:tcPr>
          <w:p>
            <w:pPr>
              <w:jc w:val="left"/>
            </w:pPr>
            <w:r>
              <w:rPr>
                <w:b/>
                <w:color w:val="FFFFFF"/>
                <w:sz w:val="19"/>
              </w:rPr>
              <w:t>Description &amp; Payload</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/api/v1/auth/register</w:t>
            </w:r>
          </w:p>
        </w:tc>
        <w:tc>
          <w:tcPr>
            <w:tcW w:type="dxa" w:w="1440"/>
            <w:shd w:val="clear" w:color="auto" w:fill="FFFFFF"/>
            <w:tcMar>
              <w:top w:w="80" w:type="dxa"/>
              <w:bottom w:w="80" w:type="dxa"/>
              <w:left w:w="120" w:type="dxa"/>
              <w:right w:w="120" w:type="dxa"/>
            </w:tcMar>
          </w:tcPr>
          <w:p>
            <w:pPr>
              <w:jc w:val="left"/>
            </w:pPr>
            <w:r>
              <w:rPr>
                <w:color w:val="141821"/>
                <w:sz w:val="18"/>
              </w:rPr>
              <w:t>Auth</w:t>
            </w:r>
          </w:p>
        </w:tc>
        <w:tc>
          <w:tcPr>
            <w:tcW w:type="dxa" w:w="1728"/>
            <w:shd w:val="clear" w:color="auto" w:fill="FFFFFF"/>
            <w:tcMar>
              <w:top w:w="80" w:type="dxa"/>
              <w:bottom w:w="80" w:type="dxa"/>
              <w:left w:w="120" w:type="dxa"/>
              <w:right w:w="120" w:type="dxa"/>
            </w:tcMar>
          </w:tcPr>
          <w:p>
            <w:pPr>
              <w:jc w:val="left"/>
            </w:pPr>
            <w:r>
              <w:rPr>
                <w:color w:val="141821"/>
                <w:sz w:val="18"/>
              </w:rPr>
              <w:t>Public</w:t>
            </w:r>
          </w:p>
        </w:tc>
        <w:tc>
          <w:tcPr>
            <w:tcW w:type="dxa" w:w="3168"/>
            <w:shd w:val="clear" w:color="auto" w:fill="FFFFFF"/>
            <w:tcMar>
              <w:top w:w="80" w:type="dxa"/>
              <w:bottom w:w="80" w:type="dxa"/>
              <w:left w:w="120" w:type="dxa"/>
              <w:right w:w="120" w:type="dxa"/>
            </w:tcMar>
          </w:tcPr>
          <w:p>
            <w:pPr>
              <w:jc w:val="left"/>
            </w:pPr>
            <w:r>
              <w:rPr>
                <w:color w:val="141821"/>
                <w:sz w:val="18"/>
              </w:rPr>
              <w:t>User account registration with email, password, and role selection.</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/api/v1/auth/login</w:t>
            </w:r>
          </w:p>
        </w:tc>
        <w:tc>
          <w:tcPr>
            <w:tcW w:type="dxa" w:w="1440"/>
            <w:shd w:val="clear" w:color="auto" w:fill="F0F4F8"/>
            <w:tcMar>
              <w:top w:w="80" w:type="dxa"/>
              <w:bottom w:w="80" w:type="dxa"/>
              <w:left w:w="120" w:type="dxa"/>
              <w:right w:w="120" w:type="dxa"/>
            </w:tcMar>
          </w:tcPr>
          <w:p>
            <w:pPr>
              <w:jc w:val="left"/>
            </w:pPr>
            <w:r>
              <w:rPr>
                <w:color w:val="141821"/>
                <w:sz w:val="18"/>
              </w:rPr>
              <w:t>Auth</w:t>
            </w:r>
          </w:p>
        </w:tc>
        <w:tc>
          <w:tcPr>
            <w:tcW w:type="dxa" w:w="1728"/>
            <w:shd w:val="clear" w:color="auto" w:fill="F0F4F8"/>
            <w:tcMar>
              <w:top w:w="80" w:type="dxa"/>
              <w:bottom w:w="80" w:type="dxa"/>
              <w:left w:w="120" w:type="dxa"/>
              <w:right w:w="120" w:type="dxa"/>
            </w:tcMar>
          </w:tcPr>
          <w:p>
            <w:pPr>
              <w:jc w:val="left"/>
            </w:pPr>
            <w:r>
              <w:rPr>
                <w:color w:val="141821"/>
                <w:sz w:val="18"/>
              </w:rPr>
              <w:t>Public</w:t>
            </w:r>
          </w:p>
        </w:tc>
        <w:tc>
          <w:tcPr>
            <w:tcW w:type="dxa" w:w="3168"/>
            <w:shd w:val="clear" w:color="auto" w:fill="F0F4F8"/>
            <w:tcMar>
              <w:top w:w="80" w:type="dxa"/>
              <w:bottom w:w="80" w:type="dxa"/>
              <w:left w:w="120" w:type="dxa"/>
              <w:right w:w="120" w:type="dxa"/>
            </w:tcMar>
          </w:tcPr>
          <w:p>
            <w:pPr>
              <w:jc w:val="left"/>
            </w:pPr>
            <w:r>
              <w:rPr>
                <w:color w:val="141821"/>
                <w:sz w:val="18"/>
              </w:rPr>
              <w:t>OAuth2 password grant login returning JWT access &amp; refresh tokens.</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/api/v1/auth/refresh</w:t>
            </w:r>
          </w:p>
        </w:tc>
        <w:tc>
          <w:tcPr>
            <w:tcW w:type="dxa" w:w="1440"/>
            <w:shd w:val="clear" w:color="auto" w:fill="FFFFFF"/>
            <w:tcMar>
              <w:top w:w="80" w:type="dxa"/>
              <w:bottom w:w="80" w:type="dxa"/>
              <w:left w:w="120" w:type="dxa"/>
              <w:right w:w="120" w:type="dxa"/>
            </w:tcMar>
          </w:tcPr>
          <w:p>
            <w:pPr>
              <w:jc w:val="left"/>
            </w:pPr>
            <w:r>
              <w:rPr>
                <w:color w:val="141821"/>
                <w:sz w:val="18"/>
              </w:rPr>
              <w:t>Auth</w:t>
            </w:r>
          </w:p>
        </w:tc>
        <w:tc>
          <w:tcPr>
            <w:tcW w:type="dxa" w:w="1728"/>
            <w:shd w:val="clear" w:color="auto" w:fill="FFFFFF"/>
            <w:tcMar>
              <w:top w:w="80" w:type="dxa"/>
              <w:bottom w:w="80" w:type="dxa"/>
              <w:left w:w="120" w:type="dxa"/>
              <w:right w:w="120" w:type="dxa"/>
            </w:tcMar>
          </w:tcPr>
          <w:p>
            <w:pPr>
              <w:jc w:val="left"/>
            </w:pPr>
            <w:r>
              <w:rPr>
                <w:color w:val="141821"/>
                <w:sz w:val="18"/>
              </w:rPr>
              <w:t>Public</w:t>
            </w:r>
          </w:p>
        </w:tc>
        <w:tc>
          <w:tcPr>
            <w:tcW w:type="dxa" w:w="3168"/>
            <w:shd w:val="clear" w:color="auto" w:fill="FFFFFF"/>
            <w:tcMar>
              <w:top w:w="80" w:type="dxa"/>
              <w:bottom w:w="80" w:type="dxa"/>
              <w:left w:w="120" w:type="dxa"/>
              <w:right w:w="120" w:type="dxa"/>
            </w:tcMar>
          </w:tcPr>
          <w:p>
            <w:pPr>
              <w:jc w:val="left"/>
            </w:pPr>
            <w:r>
              <w:rPr>
                <w:color w:val="141821"/>
                <w:sz w:val="18"/>
              </w:rPr>
              <w:t>Token refresh endpoint returning a fresh access token.</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/api/v1/auth/me</w:t>
            </w:r>
          </w:p>
        </w:tc>
        <w:tc>
          <w:tcPr>
            <w:tcW w:type="dxa" w:w="1440"/>
            <w:shd w:val="clear" w:color="auto" w:fill="F0F4F8"/>
            <w:tcMar>
              <w:top w:w="80" w:type="dxa"/>
              <w:bottom w:w="80" w:type="dxa"/>
              <w:left w:w="120" w:type="dxa"/>
              <w:right w:w="120" w:type="dxa"/>
            </w:tcMar>
          </w:tcPr>
          <w:p>
            <w:pPr>
              <w:jc w:val="left"/>
            </w:pPr>
            <w:r>
              <w:rPr>
                <w:color w:val="141821"/>
                <w:sz w:val="18"/>
              </w:rPr>
              <w:t>Auth</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Retrieves currently logged-in user profile, role, and permissions.</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/api/v1/users</w:t>
            </w:r>
          </w:p>
        </w:tc>
        <w:tc>
          <w:tcPr>
            <w:tcW w:type="dxa" w:w="1440"/>
            <w:shd w:val="clear" w:color="auto" w:fill="FFFFFF"/>
            <w:tcMar>
              <w:top w:w="80" w:type="dxa"/>
              <w:bottom w:w="80" w:type="dxa"/>
              <w:left w:w="120" w:type="dxa"/>
              <w:right w:w="120" w:type="dxa"/>
            </w:tcMar>
          </w:tcPr>
          <w:p>
            <w:pPr>
              <w:jc w:val="left"/>
            </w:pPr>
            <w:r>
              <w:rPr>
                <w:color w:val="141821"/>
                <w:sz w:val="18"/>
              </w:rPr>
              <w:t>Users</w:t>
            </w:r>
          </w:p>
        </w:tc>
        <w:tc>
          <w:tcPr>
            <w:tcW w:type="dxa" w:w="1728"/>
            <w:shd w:val="clear" w:color="auto" w:fill="FFFFFF"/>
            <w:tcMar>
              <w:top w:w="80" w:type="dxa"/>
              <w:bottom w:w="80" w:type="dxa"/>
              <w:left w:w="120" w:type="dxa"/>
              <w:right w:w="120" w:type="dxa"/>
            </w:tcMar>
          </w:tcPr>
          <w:p>
            <w:pPr>
              <w:jc w:val="left"/>
            </w:pPr>
            <w:r>
              <w:rPr>
                <w:color w:val="141821"/>
                <w:sz w:val="18"/>
              </w:rPr>
              <w:t>Admin Only</w:t>
            </w:r>
          </w:p>
        </w:tc>
        <w:tc>
          <w:tcPr>
            <w:tcW w:type="dxa" w:w="3168"/>
            <w:shd w:val="clear" w:color="auto" w:fill="FFFFFF"/>
            <w:tcMar>
              <w:top w:w="80" w:type="dxa"/>
              <w:bottom w:w="80" w:type="dxa"/>
              <w:left w:w="120" w:type="dxa"/>
              <w:right w:w="120" w:type="dxa"/>
            </w:tcMar>
          </w:tcPr>
          <w:p>
            <w:pPr>
              <w:jc w:val="left"/>
            </w:pPr>
            <w:r>
              <w:rPr>
                <w:color w:val="141821"/>
                <w:sz w:val="18"/>
              </w:rPr>
              <w:t>Paginated list of all registered system users.</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/api/v1/users/{id}</w:t>
            </w:r>
          </w:p>
        </w:tc>
        <w:tc>
          <w:tcPr>
            <w:tcW w:type="dxa" w:w="1440"/>
            <w:shd w:val="clear" w:color="auto" w:fill="F0F4F8"/>
            <w:tcMar>
              <w:top w:w="80" w:type="dxa"/>
              <w:bottom w:w="80" w:type="dxa"/>
              <w:left w:w="120" w:type="dxa"/>
              <w:right w:w="120" w:type="dxa"/>
            </w:tcMar>
          </w:tcPr>
          <w:p>
            <w:pPr>
              <w:jc w:val="left"/>
            </w:pPr>
            <w:r>
              <w:rPr>
                <w:color w:val="141821"/>
                <w:sz w:val="18"/>
              </w:rPr>
              <w:t>Users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Fetch user details by ID.</w:t>
            </w:r>
          </w:p>
        </w:tc>
      </w:tr>
      <w:tr>
        <w:tc>
          <w:tcPr>
            <w:tcW w:type="dxa" w:w="1152"/>
            <w:shd w:val="clear" w:color="auto" w:fill="FFFFFF"/>
            <w:tcMar>
              <w:top w:w="80" w:type="dxa"/>
              <w:bottom w:w="80" w:type="dxa"/>
              <w:left w:w="120" w:type="dxa"/>
              <w:right w:w="120" w:type="dxa"/>
            </w:tcMar>
          </w:tcPr>
          <w:p>
            <w:pPr>
              <w:jc w:val="left"/>
            </w:pPr>
            <w:r>
              <w:rPr>
                <w:color w:val="141821"/>
                <w:sz w:val="18"/>
              </w:rPr>
              <w:t>PUT</w:t>
            </w:r>
          </w:p>
        </w:tc>
        <w:tc>
          <w:tcPr>
            <w:tcW w:type="dxa" w:w="2592"/>
            <w:shd w:val="clear" w:color="auto" w:fill="FFFFFF"/>
            <w:tcMar>
              <w:top w:w="80" w:type="dxa"/>
              <w:bottom w:w="80" w:type="dxa"/>
              <w:left w:w="120" w:type="dxa"/>
              <w:right w:w="120" w:type="dxa"/>
            </w:tcMar>
          </w:tcPr>
          <w:p>
            <w:pPr>
              <w:jc w:val="left"/>
            </w:pPr>
            <w:r>
              <w:rPr>
                <w:color w:val="141821"/>
                <w:sz w:val="18"/>
              </w:rPr>
              <w:t>/api/v1/users/{id}/role</w:t>
            </w:r>
          </w:p>
        </w:tc>
        <w:tc>
          <w:tcPr>
            <w:tcW w:type="dxa" w:w="1440"/>
            <w:shd w:val="clear" w:color="auto" w:fill="FFFFFF"/>
            <w:tcMar>
              <w:top w:w="80" w:type="dxa"/>
              <w:bottom w:w="80" w:type="dxa"/>
              <w:left w:w="120" w:type="dxa"/>
              <w:right w:w="120" w:type="dxa"/>
            </w:tcMar>
          </w:tcPr>
          <w:p>
            <w:pPr>
              <w:jc w:val="left"/>
            </w:pPr>
            <w:r>
              <w:rPr>
                <w:color w:val="141821"/>
                <w:sz w:val="18"/>
              </w:rPr>
              <w:t>Users</w:t>
            </w:r>
          </w:p>
        </w:tc>
        <w:tc>
          <w:tcPr>
            <w:tcW w:type="dxa" w:w="1728"/>
            <w:shd w:val="clear" w:color="auto" w:fill="FFFFFF"/>
            <w:tcMar>
              <w:top w:w="80" w:type="dxa"/>
              <w:bottom w:w="80" w:type="dxa"/>
              <w:left w:w="120" w:type="dxa"/>
              <w:right w:w="120" w:type="dxa"/>
            </w:tcMar>
          </w:tcPr>
          <w:p>
            <w:pPr>
              <w:jc w:val="left"/>
            </w:pPr>
            <w:r>
              <w:rPr>
                <w:color w:val="141821"/>
                <w:sz w:val="18"/>
              </w:rPr>
              <w:t>Admin Only</w:t>
            </w:r>
          </w:p>
        </w:tc>
        <w:tc>
          <w:tcPr>
            <w:tcW w:type="dxa" w:w="3168"/>
            <w:shd w:val="clear" w:color="auto" w:fill="FFFFFF"/>
            <w:tcMar>
              <w:top w:w="80" w:type="dxa"/>
              <w:bottom w:w="80" w:type="dxa"/>
              <w:left w:w="120" w:type="dxa"/>
              <w:right w:w="120" w:type="dxa"/>
            </w:tcMar>
          </w:tcPr>
          <w:p>
            <w:pPr>
              <w:jc w:val="left"/>
            </w:pPr>
            <w:r>
              <w:rPr>
                <w:color w:val="141821"/>
                <w:sz w:val="18"/>
              </w:rPr>
              <w:t>Update user role (e.g. promote to Faculty or Club Head).</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/api/v1/profiles</w:t>
            </w:r>
          </w:p>
        </w:tc>
        <w:tc>
          <w:tcPr>
            <w:tcW w:type="dxa" w:w="1440"/>
            <w:shd w:val="clear" w:color="auto" w:fill="F0F4F8"/>
            <w:tcMar>
              <w:top w:w="80" w:type="dxa"/>
              <w:bottom w:w="80" w:type="dxa"/>
              <w:left w:w="120" w:type="dxa"/>
              <w:right w:w="120" w:type="dxa"/>
            </w:tcMar>
          </w:tcPr>
          <w:p>
            <w:pPr>
              <w:jc w:val="left"/>
            </w:pPr>
            <w:r>
              <w:rPr>
                <w:color w:val="141821"/>
                <w:sz w:val="18"/>
              </w:rPr>
              <w:t>Profiles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Search and list profiles with keyword, department, and skill filters.</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/api/v1/profiles/me</w:t>
            </w:r>
          </w:p>
        </w:tc>
        <w:tc>
          <w:tcPr>
            <w:tcW w:type="dxa" w:w="1440"/>
            <w:shd w:val="clear" w:color="auto" w:fill="FFFFFF"/>
            <w:tcMar>
              <w:top w:w="80" w:type="dxa"/>
              <w:bottom w:w="80" w:type="dxa"/>
              <w:left w:w="120" w:type="dxa"/>
              <w:right w:w="120" w:type="dxa"/>
            </w:tcMar>
          </w:tcPr>
          <w:p>
            <w:pPr>
              <w:jc w:val="left"/>
            </w:pPr>
            <w:r>
              <w:rPr>
                <w:color w:val="141821"/>
                <w:sz w:val="18"/>
              </w:rPr>
              <w:t>Profiles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Get current user profile (auto-creates if missing).</w:t>
            </w:r>
          </w:p>
        </w:tc>
      </w:tr>
      <w:tr>
        <w:tc>
          <w:tcPr>
            <w:tcW w:type="dxa" w:w="1152"/>
            <w:shd w:val="clear" w:color="auto" w:fill="F0F4F8"/>
            <w:tcMar>
              <w:top w:w="80" w:type="dxa"/>
              <w:bottom w:w="80" w:type="dxa"/>
              <w:left w:w="120" w:type="dxa"/>
              <w:right w:w="120" w:type="dxa"/>
            </w:tcMar>
          </w:tcPr>
          <w:p>
            <w:pPr>
              <w:jc w:val="left"/>
            </w:pPr>
            <w:r>
              <w:rPr>
                <w:color w:val="141821"/>
                <w:sz w:val="18"/>
              </w:rPr>
              <w:t>PUT</w:t>
            </w:r>
          </w:p>
        </w:tc>
        <w:tc>
          <w:tcPr>
            <w:tcW w:type="dxa" w:w="2592"/>
            <w:shd w:val="clear" w:color="auto" w:fill="F0F4F8"/>
            <w:tcMar>
              <w:top w:w="80" w:type="dxa"/>
              <w:bottom w:w="80" w:type="dxa"/>
              <w:left w:w="120" w:type="dxa"/>
              <w:right w:w="120" w:type="dxa"/>
            </w:tcMar>
          </w:tcPr>
          <w:p>
            <w:pPr>
              <w:jc w:val="left"/>
            </w:pPr>
            <w:r>
              <w:rPr>
                <w:color w:val="141821"/>
                <w:sz w:val="18"/>
              </w:rPr>
              <w:t>/api/v1/profiles/me</w:t>
            </w:r>
          </w:p>
        </w:tc>
        <w:tc>
          <w:tcPr>
            <w:tcW w:type="dxa" w:w="1440"/>
            <w:shd w:val="clear" w:color="auto" w:fill="F0F4F8"/>
            <w:tcMar>
              <w:top w:w="80" w:type="dxa"/>
              <w:bottom w:w="80" w:type="dxa"/>
              <w:left w:w="120" w:type="dxa"/>
              <w:right w:w="120" w:type="dxa"/>
            </w:tcMar>
          </w:tcPr>
          <w:p>
            <w:pPr>
              <w:jc w:val="left"/>
            </w:pPr>
            <w:r>
              <w:rPr>
                <w:color w:val="141821"/>
                <w:sz w:val="18"/>
              </w:rPr>
              <w:t>Profiles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Update personal details, bio, department, grad year, skills.</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/api/v1/profiles/me/picture</w:t>
            </w:r>
          </w:p>
        </w:tc>
        <w:tc>
          <w:tcPr>
            <w:tcW w:type="dxa" w:w="1440"/>
            <w:shd w:val="clear" w:color="auto" w:fill="FFFFFF"/>
            <w:tcMar>
              <w:top w:w="80" w:type="dxa"/>
              <w:bottom w:w="80" w:type="dxa"/>
              <w:left w:w="120" w:type="dxa"/>
              <w:right w:w="120" w:type="dxa"/>
            </w:tcMar>
          </w:tcPr>
          <w:p>
            <w:pPr>
              <w:jc w:val="left"/>
            </w:pPr>
            <w:r>
              <w:rPr>
                <w:color w:val="141821"/>
                <w:sz w:val="18"/>
              </w:rPr>
              <w:t>Profiles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Upload profile picture via multipart/form-data.</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/api/v1/profiles/me/resume/docx</w:t>
            </w:r>
          </w:p>
        </w:tc>
        <w:tc>
          <w:tcPr>
            <w:tcW w:type="dxa" w:w="1440"/>
            <w:shd w:val="clear" w:color="auto" w:fill="F0F4F8"/>
            <w:tcMar>
              <w:top w:w="80" w:type="dxa"/>
              <w:bottom w:w="80" w:type="dxa"/>
              <w:left w:w="120" w:type="dxa"/>
              <w:right w:w="120" w:type="dxa"/>
            </w:tcMar>
          </w:tcPr>
          <w:p>
            <w:pPr>
              <w:jc w:val="left"/>
            </w:pPr>
            <w:r>
              <w:rPr>
                <w:color w:val="141821"/>
                <w:sz w:val="18"/>
              </w:rPr>
              <w:t>Profiles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Download ATS-compliant formatted Microsoft Word (.docx) resume.</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/api/v1/profiles/me/education</w:t>
            </w:r>
          </w:p>
        </w:tc>
        <w:tc>
          <w:tcPr>
            <w:tcW w:type="dxa" w:w="1440"/>
            <w:shd w:val="clear" w:color="auto" w:fill="FFFFFF"/>
            <w:tcMar>
              <w:top w:w="80" w:type="dxa"/>
              <w:bottom w:w="80" w:type="dxa"/>
              <w:left w:w="120" w:type="dxa"/>
              <w:right w:w="120" w:type="dxa"/>
            </w:tcMar>
          </w:tcPr>
          <w:p>
            <w:pPr>
              <w:jc w:val="left"/>
            </w:pPr>
            <w:r>
              <w:rPr>
                <w:color w:val="141821"/>
                <w:sz w:val="18"/>
              </w:rPr>
              <w:t>Profiles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Add education record (institution, degree, dates, GPA).</w:t>
            </w:r>
          </w:p>
        </w:tc>
      </w:tr>
      <w:tr>
        <w:tc>
          <w:tcPr>
            <w:tcW w:type="dxa" w:w="1152"/>
            <w:shd w:val="clear" w:color="auto" w:fill="F0F4F8"/>
            <w:tcMar>
              <w:top w:w="80" w:type="dxa"/>
              <w:bottom w:w="80" w:type="dxa"/>
              <w:left w:w="120" w:type="dxa"/>
              <w:right w:w="120" w:type="dxa"/>
            </w:tcMar>
          </w:tcPr>
          <w:p>
            <w:pPr>
              <w:jc w:val="left"/>
            </w:pPr>
            <w:r>
              <w:rPr>
                <w:color w:val="141821"/>
                <w:sz w:val="18"/>
              </w:rPr>
              <w:t>PUT</w:t>
            </w:r>
          </w:p>
        </w:tc>
        <w:tc>
          <w:tcPr>
            <w:tcW w:type="dxa" w:w="2592"/>
            <w:shd w:val="clear" w:color="auto" w:fill="F0F4F8"/>
            <w:tcMar>
              <w:top w:w="80" w:type="dxa"/>
              <w:bottom w:w="80" w:type="dxa"/>
              <w:left w:w="120" w:type="dxa"/>
              <w:right w:w="120" w:type="dxa"/>
            </w:tcMar>
          </w:tcPr>
          <w:p>
            <w:pPr>
              <w:jc w:val="left"/>
            </w:pPr>
            <w:r>
              <w:rPr>
                <w:color w:val="141821"/>
                <w:sz w:val="18"/>
              </w:rPr>
              <w:t>/api/v1/profiles/me/education/{id}</w:t>
            </w:r>
          </w:p>
        </w:tc>
        <w:tc>
          <w:tcPr>
            <w:tcW w:type="dxa" w:w="1440"/>
            <w:shd w:val="clear" w:color="auto" w:fill="F0F4F8"/>
            <w:tcMar>
              <w:top w:w="80" w:type="dxa"/>
              <w:bottom w:w="80" w:type="dxa"/>
              <w:left w:w="120" w:type="dxa"/>
              <w:right w:w="120" w:type="dxa"/>
            </w:tcMar>
          </w:tcPr>
          <w:p>
            <w:pPr>
              <w:jc w:val="left"/>
            </w:pPr>
            <w:r>
              <w:rPr>
                <w:color w:val="141821"/>
                <w:sz w:val="18"/>
              </w:rPr>
              <w:t>Profiles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Update existing education record.</w:t>
            </w:r>
          </w:p>
        </w:tc>
      </w:tr>
      <w:tr>
        <w:tc>
          <w:tcPr>
            <w:tcW w:type="dxa" w:w="1152"/>
            <w:shd w:val="clear" w:color="auto" w:fill="FFFFFF"/>
            <w:tcMar>
              <w:top w:w="80" w:type="dxa"/>
              <w:bottom w:w="80" w:type="dxa"/>
              <w:left w:w="120" w:type="dxa"/>
              <w:right w:w="120" w:type="dxa"/>
            </w:tcMar>
          </w:tcPr>
          <w:p>
            <w:pPr>
              <w:jc w:val="left"/>
            </w:pPr>
            <w:r>
              <w:rPr>
                <w:color w:val="141821"/>
                <w:sz w:val="18"/>
              </w:rPr>
              <w:t>DELETE</w:t>
            </w:r>
          </w:p>
        </w:tc>
        <w:tc>
          <w:tcPr>
            <w:tcW w:type="dxa" w:w="2592"/>
            <w:shd w:val="clear" w:color="auto" w:fill="FFFFFF"/>
            <w:tcMar>
              <w:top w:w="80" w:type="dxa"/>
              <w:bottom w:w="80" w:type="dxa"/>
              <w:left w:w="120" w:type="dxa"/>
              <w:right w:w="120" w:type="dxa"/>
            </w:tcMar>
          </w:tcPr>
          <w:p>
            <w:pPr>
              <w:jc w:val="left"/>
            </w:pPr>
            <w:r>
              <w:rPr>
                <w:color w:val="141821"/>
                <w:sz w:val="18"/>
              </w:rPr>
              <w:t>/api/v1/profiles/me/education/{id}</w:t>
            </w:r>
          </w:p>
        </w:tc>
        <w:tc>
          <w:tcPr>
            <w:tcW w:type="dxa" w:w="1440"/>
            <w:shd w:val="clear" w:color="auto" w:fill="FFFFFF"/>
            <w:tcMar>
              <w:top w:w="80" w:type="dxa"/>
              <w:bottom w:w="80" w:type="dxa"/>
              <w:left w:w="120" w:type="dxa"/>
              <w:right w:w="120" w:type="dxa"/>
            </w:tcMar>
          </w:tcPr>
          <w:p>
            <w:pPr>
              <w:jc w:val="left"/>
            </w:pPr>
            <w:r>
              <w:rPr>
                <w:color w:val="141821"/>
                <w:sz w:val="18"/>
              </w:rPr>
              <w:t>Profiles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Delete education record.</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/api/v1/profiles/me/experience</w:t>
            </w:r>
          </w:p>
        </w:tc>
        <w:tc>
          <w:tcPr>
            <w:tcW w:type="dxa" w:w="1440"/>
            <w:shd w:val="clear" w:color="auto" w:fill="F0F4F8"/>
            <w:tcMar>
              <w:top w:w="80" w:type="dxa"/>
              <w:bottom w:w="80" w:type="dxa"/>
              <w:left w:w="120" w:type="dxa"/>
              <w:right w:w="120" w:type="dxa"/>
            </w:tcMar>
          </w:tcPr>
          <w:p>
            <w:pPr>
              <w:jc w:val="left"/>
            </w:pPr>
            <w:r>
              <w:rPr>
                <w:color w:val="141821"/>
                <w:sz w:val="18"/>
              </w:rPr>
              <w:t>Profiles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Add work experience / internship record.</w:t>
            </w:r>
          </w:p>
        </w:tc>
      </w:tr>
      <w:tr>
        <w:tc>
          <w:tcPr>
            <w:tcW w:type="dxa" w:w="1152"/>
            <w:shd w:val="clear" w:color="auto" w:fill="FFFFFF"/>
            <w:tcMar>
              <w:top w:w="80" w:type="dxa"/>
              <w:bottom w:w="80" w:type="dxa"/>
              <w:left w:w="120" w:type="dxa"/>
              <w:right w:w="120" w:type="dxa"/>
            </w:tcMar>
          </w:tcPr>
          <w:p>
            <w:pPr>
              <w:jc w:val="left"/>
            </w:pPr>
            <w:r>
              <w:rPr>
                <w:color w:val="141821"/>
                <w:sz w:val="18"/>
              </w:rPr>
              <w:t>PUT</w:t>
            </w:r>
          </w:p>
        </w:tc>
        <w:tc>
          <w:tcPr>
            <w:tcW w:type="dxa" w:w="2592"/>
            <w:shd w:val="clear" w:color="auto" w:fill="FFFFFF"/>
            <w:tcMar>
              <w:top w:w="80" w:type="dxa"/>
              <w:bottom w:w="80" w:type="dxa"/>
              <w:left w:w="120" w:type="dxa"/>
              <w:right w:w="120" w:type="dxa"/>
            </w:tcMar>
          </w:tcPr>
          <w:p>
            <w:pPr>
              <w:jc w:val="left"/>
            </w:pPr>
            <w:r>
              <w:rPr>
                <w:color w:val="141821"/>
                <w:sz w:val="18"/>
              </w:rPr>
              <w:t>/api/v1/profiles/me/experience/{id}</w:t>
            </w:r>
          </w:p>
        </w:tc>
        <w:tc>
          <w:tcPr>
            <w:tcW w:type="dxa" w:w="1440"/>
            <w:shd w:val="clear" w:color="auto" w:fill="FFFFFF"/>
            <w:tcMar>
              <w:top w:w="80" w:type="dxa"/>
              <w:bottom w:w="80" w:type="dxa"/>
              <w:left w:w="120" w:type="dxa"/>
              <w:right w:w="120" w:type="dxa"/>
            </w:tcMar>
          </w:tcPr>
          <w:p>
            <w:pPr>
              <w:jc w:val="left"/>
            </w:pPr>
            <w:r>
              <w:rPr>
                <w:color w:val="141821"/>
                <w:sz w:val="18"/>
              </w:rPr>
              <w:t>Profiles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Update work experience record.</w:t>
            </w:r>
          </w:p>
        </w:tc>
      </w:tr>
      <w:tr>
        <w:tc>
          <w:tcPr>
            <w:tcW w:type="dxa" w:w="1152"/>
            <w:shd w:val="clear" w:color="auto" w:fill="F0F4F8"/>
            <w:tcMar>
              <w:top w:w="80" w:type="dxa"/>
              <w:bottom w:w="80" w:type="dxa"/>
              <w:left w:w="120" w:type="dxa"/>
              <w:right w:w="120" w:type="dxa"/>
            </w:tcMar>
          </w:tcPr>
          <w:p>
            <w:pPr>
              <w:jc w:val="left"/>
            </w:pPr>
            <w:r>
              <w:rPr>
                <w:color w:val="141821"/>
                <w:sz w:val="18"/>
              </w:rPr>
              <w:t>DELETE</w:t>
            </w:r>
          </w:p>
        </w:tc>
        <w:tc>
          <w:tcPr>
            <w:tcW w:type="dxa" w:w="2592"/>
            <w:shd w:val="clear" w:color="auto" w:fill="F0F4F8"/>
            <w:tcMar>
              <w:top w:w="80" w:type="dxa"/>
              <w:bottom w:w="80" w:type="dxa"/>
              <w:left w:w="120" w:type="dxa"/>
              <w:right w:w="120" w:type="dxa"/>
            </w:tcMar>
          </w:tcPr>
          <w:p>
            <w:pPr>
              <w:jc w:val="left"/>
            </w:pPr>
            <w:r>
              <w:rPr>
                <w:color w:val="141821"/>
                <w:sz w:val="18"/>
              </w:rPr>
              <w:t>/api/v1/profiles/me/experience/{id}</w:t>
            </w:r>
          </w:p>
        </w:tc>
        <w:tc>
          <w:tcPr>
            <w:tcW w:type="dxa" w:w="1440"/>
            <w:shd w:val="clear" w:color="auto" w:fill="F0F4F8"/>
            <w:tcMar>
              <w:top w:w="80" w:type="dxa"/>
              <w:bottom w:w="80" w:type="dxa"/>
              <w:left w:w="120" w:type="dxa"/>
              <w:right w:w="120" w:type="dxa"/>
            </w:tcMar>
          </w:tcPr>
          <w:p>
            <w:pPr>
              <w:jc w:val="left"/>
            </w:pPr>
            <w:r>
              <w:rPr>
                <w:color w:val="141821"/>
                <w:sz w:val="18"/>
              </w:rPr>
              <w:t>Profiles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Delete work experience record.</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/api/v1/profiles/{id}/skills/{skill}/endorse</w:t>
            </w:r>
          </w:p>
        </w:tc>
        <w:tc>
          <w:tcPr>
            <w:tcW w:type="dxa" w:w="1440"/>
            <w:shd w:val="clear" w:color="auto" w:fill="FFFFFF"/>
            <w:tcMar>
              <w:top w:w="80" w:type="dxa"/>
              <w:bottom w:w="80" w:type="dxa"/>
              <w:left w:w="120" w:type="dxa"/>
              <w:right w:w="120" w:type="dxa"/>
            </w:tcMar>
          </w:tcPr>
          <w:p>
            <w:pPr>
              <w:jc w:val="left"/>
            </w:pPr>
            <w:r>
              <w:rPr>
                <w:color w:val="141821"/>
                <w:sz w:val="18"/>
              </w:rPr>
              <w:t>Profiles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Endorse a specific skill on a peer's profile.</w:t>
            </w:r>
          </w:p>
        </w:tc>
      </w:tr>
      <w:tr>
        <w:tc>
          <w:tcPr>
            <w:tcW w:type="dxa" w:w="1152"/>
            <w:shd w:val="clear" w:color="auto" w:fill="F0F4F8"/>
            <w:tcMar>
              <w:top w:w="80" w:type="dxa"/>
              <w:bottom w:w="80" w:type="dxa"/>
              <w:left w:w="120" w:type="dxa"/>
              <w:right w:w="120" w:type="dxa"/>
            </w:tcMar>
          </w:tcPr>
          <w:p>
            <w:pPr>
              <w:jc w:val="left"/>
            </w:pPr>
            <w:r>
              <w:rPr>
                <w:color w:val="141821"/>
                <w:sz w:val="18"/>
              </w:rPr>
              <w:t>DELETE</w:t>
            </w:r>
          </w:p>
        </w:tc>
        <w:tc>
          <w:tcPr>
            <w:tcW w:type="dxa" w:w="2592"/>
            <w:shd w:val="clear" w:color="auto" w:fill="F0F4F8"/>
            <w:tcMar>
              <w:top w:w="80" w:type="dxa"/>
              <w:bottom w:w="80" w:type="dxa"/>
              <w:left w:w="120" w:type="dxa"/>
              <w:right w:w="120" w:type="dxa"/>
            </w:tcMar>
          </w:tcPr>
          <w:p>
            <w:pPr>
              <w:jc w:val="left"/>
            </w:pPr>
            <w:r>
              <w:rPr>
                <w:color w:val="141821"/>
                <w:sz w:val="18"/>
              </w:rPr>
              <w:t>/api/v1/profiles/{id}/skills/{skill}/endorse</w:t>
            </w:r>
          </w:p>
        </w:tc>
        <w:tc>
          <w:tcPr>
            <w:tcW w:type="dxa" w:w="1440"/>
            <w:shd w:val="clear" w:color="auto" w:fill="F0F4F8"/>
            <w:tcMar>
              <w:top w:w="80" w:type="dxa"/>
              <w:bottom w:w="80" w:type="dxa"/>
              <w:left w:w="120" w:type="dxa"/>
              <w:right w:w="120" w:type="dxa"/>
            </w:tcMar>
          </w:tcPr>
          <w:p>
            <w:pPr>
              <w:jc w:val="left"/>
            </w:pPr>
            <w:r>
              <w:rPr>
                <w:color w:val="141821"/>
                <w:sz w:val="18"/>
              </w:rPr>
              <w:t>Profiles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Remove skill endorsement.</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/api/v1/posts</w:t>
            </w:r>
          </w:p>
        </w:tc>
        <w:tc>
          <w:tcPr>
            <w:tcW w:type="dxa" w:w="1440"/>
            <w:shd w:val="clear" w:color="auto" w:fill="FFFFFF"/>
            <w:tcMar>
              <w:top w:w="80" w:type="dxa"/>
              <w:bottom w:w="80" w:type="dxa"/>
              <w:left w:w="120" w:type="dxa"/>
              <w:right w:w="120" w:type="dxa"/>
            </w:tcMar>
          </w:tcPr>
          <w:p>
            <w:pPr>
              <w:jc w:val="left"/>
            </w:pPr>
            <w:r>
              <w:rPr>
                <w:color w:val="141821"/>
                <w:sz w:val="18"/>
              </w:rPr>
              <w:t>Posts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Fetch campus feed posts with visibility filtering and pagination.</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/api/v1/posts</w:t>
            </w:r>
          </w:p>
        </w:tc>
        <w:tc>
          <w:tcPr>
            <w:tcW w:type="dxa" w:w="1440"/>
            <w:shd w:val="clear" w:color="auto" w:fill="F0F4F8"/>
            <w:tcMar>
              <w:top w:w="80" w:type="dxa"/>
              <w:bottom w:w="80" w:type="dxa"/>
              <w:left w:w="120" w:type="dxa"/>
              <w:right w:w="120" w:type="dxa"/>
            </w:tcMar>
          </w:tcPr>
          <w:p>
            <w:pPr>
              <w:jc w:val="left"/>
            </w:pPr>
            <w:r>
              <w:rPr>
                <w:color w:val="141821"/>
                <w:sz w:val="18"/>
              </w:rPr>
              <w:t>Posts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Create a new post with content, optional image, and visibility enum.</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/api/v1/posts/{id}</w:t>
            </w:r>
          </w:p>
        </w:tc>
        <w:tc>
          <w:tcPr>
            <w:tcW w:type="dxa" w:w="1440"/>
            <w:shd w:val="clear" w:color="auto" w:fill="FFFFFF"/>
            <w:tcMar>
              <w:top w:w="80" w:type="dxa"/>
              <w:bottom w:w="80" w:type="dxa"/>
              <w:left w:w="120" w:type="dxa"/>
              <w:right w:w="120" w:type="dxa"/>
            </w:tcMar>
          </w:tcPr>
          <w:p>
            <w:pPr>
              <w:jc w:val="left"/>
            </w:pPr>
            <w:r>
              <w:rPr>
                <w:color w:val="141821"/>
                <w:sz w:val="18"/>
              </w:rPr>
              <w:t>Posts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Get post details by ID.</w:t>
            </w:r>
          </w:p>
        </w:tc>
      </w:tr>
      <w:tr>
        <w:tc>
          <w:tcPr>
            <w:tcW w:type="dxa" w:w="1152"/>
            <w:shd w:val="clear" w:color="auto" w:fill="F0F4F8"/>
            <w:tcMar>
              <w:top w:w="80" w:type="dxa"/>
              <w:bottom w:w="80" w:type="dxa"/>
              <w:left w:w="120" w:type="dxa"/>
              <w:right w:w="120" w:type="dxa"/>
            </w:tcMar>
          </w:tcPr>
          <w:p>
            <w:pPr>
              <w:jc w:val="left"/>
            </w:pPr>
            <w:r>
              <w:rPr>
                <w:color w:val="141821"/>
                <w:sz w:val="18"/>
              </w:rPr>
              <w:t>DELETE</w:t>
            </w:r>
          </w:p>
        </w:tc>
        <w:tc>
          <w:tcPr>
            <w:tcW w:type="dxa" w:w="2592"/>
            <w:shd w:val="clear" w:color="auto" w:fill="F0F4F8"/>
            <w:tcMar>
              <w:top w:w="80" w:type="dxa"/>
              <w:bottom w:w="80" w:type="dxa"/>
              <w:left w:w="120" w:type="dxa"/>
              <w:right w:w="120" w:type="dxa"/>
            </w:tcMar>
          </w:tcPr>
          <w:p>
            <w:pPr>
              <w:jc w:val="left"/>
            </w:pPr>
            <w:r>
              <w:rPr>
                <w:color w:val="141821"/>
                <w:sz w:val="18"/>
              </w:rPr>
              <w:t>/api/v1/posts/{id}</w:t>
            </w:r>
          </w:p>
        </w:tc>
        <w:tc>
          <w:tcPr>
            <w:tcW w:type="dxa" w:w="1440"/>
            <w:shd w:val="clear" w:color="auto" w:fill="F0F4F8"/>
            <w:tcMar>
              <w:top w:w="80" w:type="dxa"/>
              <w:bottom w:w="80" w:type="dxa"/>
              <w:left w:w="120" w:type="dxa"/>
              <w:right w:w="120" w:type="dxa"/>
            </w:tcMar>
          </w:tcPr>
          <w:p>
            <w:pPr>
              <w:jc w:val="left"/>
            </w:pPr>
            <w:r>
              <w:rPr>
                <w:color w:val="141821"/>
                <w:sz w:val="18"/>
              </w:rPr>
              <w:t>Posts</w:t>
            </w:r>
          </w:p>
        </w:tc>
        <w:tc>
          <w:tcPr>
            <w:tcW w:type="dxa" w:w="1728"/>
            <w:shd w:val="clear" w:color="auto" w:fill="F0F4F8"/>
            <w:tcMar>
              <w:top w:w="80" w:type="dxa"/>
              <w:bottom w:w="80" w:type="dxa"/>
              <w:left w:w="120" w:type="dxa"/>
              <w:right w:w="120" w:type="dxa"/>
            </w:tcMar>
          </w:tcPr>
          <w:p>
            <w:pPr>
              <w:jc w:val="left"/>
            </w:pPr>
            <w:r>
              <w:rPr>
                <w:color w:val="141821"/>
                <w:sz w:val="18"/>
              </w:rPr>
              <w:t>Owner/Admin</w:t>
            </w:r>
          </w:p>
        </w:tc>
        <w:tc>
          <w:tcPr>
            <w:tcW w:type="dxa" w:w="3168"/>
            <w:shd w:val="clear" w:color="auto" w:fill="F0F4F8"/>
            <w:tcMar>
              <w:top w:w="80" w:type="dxa"/>
              <w:bottom w:w="80" w:type="dxa"/>
              <w:left w:w="120" w:type="dxa"/>
              <w:right w:w="120" w:type="dxa"/>
            </w:tcMar>
          </w:tcPr>
          <w:p>
            <w:pPr>
              <w:jc w:val="left"/>
            </w:pPr>
            <w:r>
              <w:rPr>
                <w:color w:val="141821"/>
                <w:sz w:val="18"/>
              </w:rPr>
              <w:t>Delete post with cascade delete on likes and comments.</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/api/v1/posts/{id}/like</w:t>
            </w:r>
          </w:p>
        </w:tc>
        <w:tc>
          <w:tcPr>
            <w:tcW w:type="dxa" w:w="1440"/>
            <w:shd w:val="clear" w:color="auto" w:fill="FFFFFF"/>
            <w:tcMar>
              <w:top w:w="80" w:type="dxa"/>
              <w:bottom w:w="80" w:type="dxa"/>
              <w:left w:w="120" w:type="dxa"/>
              <w:right w:w="120" w:type="dxa"/>
            </w:tcMar>
          </w:tcPr>
          <w:p>
            <w:pPr>
              <w:jc w:val="left"/>
            </w:pPr>
            <w:r>
              <w:rPr>
                <w:color w:val="141821"/>
                <w:sz w:val="18"/>
              </w:rPr>
              <w:t>Posts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Toggle like/upvote on a post.</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/api/v1/posts/{id}/comments</w:t>
            </w:r>
          </w:p>
        </w:tc>
        <w:tc>
          <w:tcPr>
            <w:tcW w:type="dxa" w:w="1440"/>
            <w:shd w:val="clear" w:color="auto" w:fill="F0F4F8"/>
            <w:tcMar>
              <w:top w:w="80" w:type="dxa"/>
              <w:bottom w:w="80" w:type="dxa"/>
              <w:left w:w="120" w:type="dxa"/>
              <w:right w:w="120" w:type="dxa"/>
            </w:tcMar>
          </w:tcPr>
          <w:p>
            <w:pPr>
              <w:jc w:val="left"/>
            </w:pPr>
            <w:r>
              <w:rPr>
                <w:color w:val="141821"/>
                <w:sz w:val="18"/>
              </w:rPr>
              <w:t>Posts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Add comment to a post.</w:t>
            </w:r>
          </w:p>
        </w:tc>
      </w:tr>
      <w:tr>
        <w:tc>
          <w:tcPr>
            <w:tcW w:type="dxa" w:w="1152"/>
            <w:shd w:val="clear" w:color="auto" w:fill="FFFFFF"/>
            <w:tcMar>
              <w:top w:w="80" w:type="dxa"/>
              <w:bottom w:w="80" w:type="dxa"/>
              <w:left w:w="120" w:type="dxa"/>
              <w:right w:w="120" w:type="dxa"/>
            </w:tcMar>
          </w:tcPr>
          <w:p>
            <w:pPr>
              <w:jc w:val="left"/>
            </w:pPr>
            <w:r>
              <w:rPr>
                <w:color w:val="141821"/>
                <w:sz w:val="18"/>
              </w:rPr>
              <w:t>DELETE</w:t>
            </w:r>
          </w:p>
        </w:tc>
        <w:tc>
          <w:tcPr>
            <w:tcW w:type="dxa" w:w="2592"/>
            <w:shd w:val="clear" w:color="auto" w:fill="FFFFFF"/>
            <w:tcMar>
              <w:top w:w="80" w:type="dxa"/>
              <w:bottom w:w="80" w:type="dxa"/>
              <w:left w:w="120" w:type="dxa"/>
              <w:right w:w="120" w:type="dxa"/>
            </w:tcMar>
          </w:tcPr>
          <w:p>
            <w:pPr>
              <w:jc w:val="left"/>
            </w:pPr>
            <w:r>
              <w:rPr>
                <w:color w:val="141821"/>
                <w:sz w:val="18"/>
              </w:rPr>
              <w:t>/api/v1/posts/comments/{id}</w:t>
            </w:r>
          </w:p>
        </w:tc>
        <w:tc>
          <w:tcPr>
            <w:tcW w:type="dxa" w:w="1440"/>
            <w:shd w:val="clear" w:color="auto" w:fill="FFFFFF"/>
            <w:tcMar>
              <w:top w:w="80" w:type="dxa"/>
              <w:bottom w:w="80" w:type="dxa"/>
              <w:left w:w="120" w:type="dxa"/>
              <w:right w:w="120" w:type="dxa"/>
            </w:tcMar>
          </w:tcPr>
          <w:p>
            <w:pPr>
              <w:jc w:val="left"/>
            </w:pPr>
            <w:r>
              <w:rPr>
                <w:color w:val="141821"/>
                <w:sz w:val="18"/>
              </w:rPr>
              <w:t>Posts</w:t>
            </w:r>
          </w:p>
        </w:tc>
        <w:tc>
          <w:tcPr>
            <w:tcW w:type="dxa" w:w="1728"/>
            <w:shd w:val="clear" w:color="auto" w:fill="FFFFFF"/>
            <w:tcMar>
              <w:top w:w="80" w:type="dxa"/>
              <w:bottom w:w="80" w:type="dxa"/>
              <w:left w:w="120" w:type="dxa"/>
              <w:right w:w="120" w:type="dxa"/>
            </w:tcMar>
          </w:tcPr>
          <w:p>
            <w:pPr>
              <w:jc w:val="left"/>
            </w:pPr>
            <w:r>
              <w:rPr>
                <w:color w:val="141821"/>
                <w:sz w:val="18"/>
              </w:rPr>
              <w:t>Owner/Admin</w:t>
            </w:r>
          </w:p>
        </w:tc>
        <w:tc>
          <w:tcPr>
            <w:tcW w:type="dxa" w:w="3168"/>
            <w:shd w:val="clear" w:color="auto" w:fill="FFFFFF"/>
            <w:tcMar>
              <w:top w:w="80" w:type="dxa"/>
              <w:bottom w:w="80" w:type="dxa"/>
              <w:left w:w="120" w:type="dxa"/>
              <w:right w:w="120" w:type="dxa"/>
            </w:tcMar>
          </w:tcPr>
          <w:p>
            <w:pPr>
              <w:jc w:val="left"/>
            </w:pPr>
            <w:r>
              <w:rPr>
                <w:color w:val="141821"/>
                <w:sz w:val="18"/>
              </w:rPr>
              <w:t>Delete comment.</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/api/v1/connections</w:t>
            </w:r>
          </w:p>
        </w:tc>
        <w:tc>
          <w:tcPr>
            <w:tcW w:type="dxa" w:w="1440"/>
            <w:shd w:val="clear" w:color="auto" w:fill="F0F4F8"/>
            <w:tcMar>
              <w:top w:w="80" w:type="dxa"/>
              <w:bottom w:w="80" w:type="dxa"/>
              <w:left w:w="120" w:type="dxa"/>
              <w:right w:w="120" w:type="dxa"/>
            </w:tcMar>
          </w:tcPr>
          <w:p>
            <w:pPr>
              <w:jc w:val="left"/>
            </w:pPr>
            <w:r>
              <w:rPr>
                <w:color w:val="141821"/>
                <w:sz w:val="18"/>
              </w:rPr>
              <w:t>Connections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List user's accepted network connections.</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/api/v1/connections/pending</w:t>
            </w:r>
          </w:p>
        </w:tc>
        <w:tc>
          <w:tcPr>
            <w:tcW w:type="dxa" w:w="1440"/>
            <w:shd w:val="clear" w:color="auto" w:fill="FFFFFF"/>
            <w:tcMar>
              <w:top w:w="80" w:type="dxa"/>
              <w:bottom w:w="80" w:type="dxa"/>
              <w:left w:w="120" w:type="dxa"/>
              <w:right w:w="120" w:type="dxa"/>
            </w:tcMar>
          </w:tcPr>
          <w:p>
            <w:pPr>
              <w:jc w:val="left"/>
            </w:pPr>
            <w:r>
              <w:rPr>
                <w:color w:val="141821"/>
                <w:sz w:val="18"/>
              </w:rPr>
              <w:t>Connections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List pending incoming connection requests.</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/api/v1/connections/request/{user_id}</w:t>
            </w:r>
          </w:p>
        </w:tc>
        <w:tc>
          <w:tcPr>
            <w:tcW w:type="dxa" w:w="1440"/>
            <w:shd w:val="clear" w:color="auto" w:fill="F0F4F8"/>
            <w:tcMar>
              <w:top w:w="80" w:type="dxa"/>
              <w:bottom w:w="80" w:type="dxa"/>
              <w:left w:w="120" w:type="dxa"/>
              <w:right w:w="120" w:type="dxa"/>
            </w:tcMar>
          </w:tcPr>
          <w:p>
            <w:pPr>
              <w:jc w:val="left"/>
            </w:pPr>
            <w:r>
              <w:rPr>
                <w:color w:val="141821"/>
                <w:sz w:val="18"/>
              </w:rPr>
              <w:t>Connections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Send connection request to a peer.</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/api/v1/connections/{id}/accept</w:t>
            </w:r>
          </w:p>
        </w:tc>
        <w:tc>
          <w:tcPr>
            <w:tcW w:type="dxa" w:w="1440"/>
            <w:shd w:val="clear" w:color="auto" w:fill="FFFFFF"/>
            <w:tcMar>
              <w:top w:w="80" w:type="dxa"/>
              <w:bottom w:w="80" w:type="dxa"/>
              <w:left w:w="120" w:type="dxa"/>
              <w:right w:w="120" w:type="dxa"/>
            </w:tcMar>
          </w:tcPr>
          <w:p>
            <w:pPr>
              <w:jc w:val="left"/>
            </w:pPr>
            <w:r>
              <w:rPr>
                <w:color w:val="141821"/>
                <w:sz w:val="18"/>
              </w:rPr>
              <w:t>Connections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Accept incoming connection request.</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/api/v1/connections/{id}/reject</w:t>
            </w:r>
          </w:p>
        </w:tc>
        <w:tc>
          <w:tcPr>
            <w:tcW w:type="dxa" w:w="1440"/>
            <w:shd w:val="clear" w:color="auto" w:fill="F0F4F8"/>
            <w:tcMar>
              <w:top w:w="80" w:type="dxa"/>
              <w:bottom w:w="80" w:type="dxa"/>
              <w:left w:w="120" w:type="dxa"/>
              <w:right w:w="120" w:type="dxa"/>
            </w:tcMar>
          </w:tcPr>
          <w:p>
            <w:pPr>
              <w:jc w:val="left"/>
            </w:pPr>
            <w:r>
              <w:rPr>
                <w:color w:val="141821"/>
                <w:sz w:val="18"/>
              </w:rPr>
              <w:t>Connections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Decline connection request.</w:t>
            </w:r>
          </w:p>
        </w:tc>
      </w:tr>
      <w:tr>
        <w:tc>
          <w:tcPr>
            <w:tcW w:type="dxa" w:w="1152"/>
            <w:shd w:val="clear" w:color="auto" w:fill="FFFFFF"/>
            <w:tcMar>
              <w:top w:w="80" w:type="dxa"/>
              <w:bottom w:w="80" w:type="dxa"/>
              <w:left w:w="120" w:type="dxa"/>
              <w:right w:w="120" w:type="dxa"/>
            </w:tcMar>
          </w:tcPr>
          <w:p>
            <w:pPr>
              <w:jc w:val="left"/>
            </w:pPr>
            <w:r>
              <w:rPr>
                <w:color w:val="141821"/>
                <w:sz w:val="18"/>
              </w:rPr>
              <w:t>DELETE</w:t>
            </w:r>
          </w:p>
        </w:tc>
        <w:tc>
          <w:tcPr>
            <w:tcW w:type="dxa" w:w="2592"/>
            <w:shd w:val="clear" w:color="auto" w:fill="FFFFFF"/>
            <w:tcMar>
              <w:top w:w="80" w:type="dxa"/>
              <w:bottom w:w="80" w:type="dxa"/>
              <w:left w:w="120" w:type="dxa"/>
              <w:right w:w="120" w:type="dxa"/>
            </w:tcMar>
          </w:tcPr>
          <w:p>
            <w:pPr>
              <w:jc w:val="left"/>
            </w:pPr>
            <w:r>
              <w:rPr>
                <w:color w:val="141821"/>
                <w:sz w:val="18"/>
              </w:rPr>
              <w:t>/api/v1/connections/{id}</w:t>
            </w:r>
          </w:p>
        </w:tc>
        <w:tc>
          <w:tcPr>
            <w:tcW w:type="dxa" w:w="1440"/>
            <w:shd w:val="clear" w:color="auto" w:fill="FFFFFF"/>
            <w:tcMar>
              <w:top w:w="80" w:type="dxa"/>
              <w:bottom w:w="80" w:type="dxa"/>
              <w:left w:w="120" w:type="dxa"/>
              <w:right w:w="120" w:type="dxa"/>
            </w:tcMar>
          </w:tcPr>
          <w:p>
            <w:pPr>
              <w:jc w:val="left"/>
            </w:pPr>
            <w:r>
              <w:rPr>
                <w:color w:val="141821"/>
                <w:sz w:val="18"/>
              </w:rPr>
              <w:t>Connections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Remove connection.</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/api/v1/messaging/conversations</w:t>
            </w:r>
          </w:p>
        </w:tc>
        <w:tc>
          <w:tcPr>
            <w:tcW w:type="dxa" w:w="1440"/>
            <w:shd w:val="clear" w:color="auto" w:fill="F0F4F8"/>
            <w:tcMar>
              <w:top w:w="80" w:type="dxa"/>
              <w:bottom w:w="80" w:type="dxa"/>
              <w:left w:w="120" w:type="dxa"/>
              <w:right w:w="120" w:type="dxa"/>
            </w:tcMar>
          </w:tcPr>
          <w:p>
            <w:pPr>
              <w:jc w:val="left"/>
            </w:pPr>
            <w:r>
              <w:rPr>
                <w:color w:val="141821"/>
                <w:sz w:val="18"/>
              </w:rPr>
              <w:t>Messaging</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List user conversations with last message snippet.</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/api/v1/messaging/conversations</w:t>
            </w:r>
          </w:p>
        </w:tc>
        <w:tc>
          <w:tcPr>
            <w:tcW w:type="dxa" w:w="1440"/>
            <w:shd w:val="clear" w:color="auto" w:fill="FFFFFF"/>
            <w:tcMar>
              <w:top w:w="80" w:type="dxa"/>
              <w:bottom w:w="80" w:type="dxa"/>
              <w:left w:w="120" w:type="dxa"/>
              <w:right w:w="120" w:type="dxa"/>
            </w:tcMar>
          </w:tcPr>
          <w:p>
            <w:pPr>
              <w:jc w:val="left"/>
            </w:pPr>
            <w:r>
              <w:rPr>
                <w:color w:val="141821"/>
                <w:sz w:val="18"/>
              </w:rPr>
              <w:t>Messaging</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Create or get 1-on-1 direct conversation.</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/api/v1/messaging/messages/{conv_id}</w:t>
            </w:r>
          </w:p>
        </w:tc>
        <w:tc>
          <w:tcPr>
            <w:tcW w:type="dxa" w:w="1440"/>
            <w:shd w:val="clear" w:color="auto" w:fill="F0F4F8"/>
            <w:tcMar>
              <w:top w:w="80" w:type="dxa"/>
              <w:bottom w:w="80" w:type="dxa"/>
              <w:left w:w="120" w:type="dxa"/>
              <w:right w:w="120" w:type="dxa"/>
            </w:tcMar>
          </w:tcPr>
          <w:p>
            <w:pPr>
              <w:jc w:val="left"/>
            </w:pPr>
            <w:r>
              <w:rPr>
                <w:color w:val="141821"/>
                <w:sz w:val="18"/>
              </w:rPr>
              <w:t>Messaging</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Fetch paginated chat messages for conversation.</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/api/v1/messaging/messages</w:t>
            </w:r>
          </w:p>
        </w:tc>
        <w:tc>
          <w:tcPr>
            <w:tcW w:type="dxa" w:w="1440"/>
            <w:shd w:val="clear" w:color="auto" w:fill="FFFFFF"/>
            <w:tcMar>
              <w:top w:w="80" w:type="dxa"/>
              <w:bottom w:w="80" w:type="dxa"/>
              <w:left w:w="120" w:type="dxa"/>
              <w:right w:w="120" w:type="dxa"/>
            </w:tcMar>
          </w:tcPr>
          <w:p>
            <w:pPr>
              <w:jc w:val="left"/>
            </w:pPr>
            <w:r>
              <w:rPr>
                <w:color w:val="141821"/>
                <w:sz w:val="18"/>
              </w:rPr>
              <w:t>Messaging</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Send chat message via REST API.</w:t>
            </w:r>
          </w:p>
        </w:tc>
      </w:tr>
      <w:tr>
        <w:tc>
          <w:tcPr>
            <w:tcW w:type="dxa" w:w="1152"/>
            <w:shd w:val="clear" w:color="auto" w:fill="F0F4F8"/>
            <w:tcMar>
              <w:top w:w="80" w:type="dxa"/>
              <w:bottom w:w="80" w:type="dxa"/>
              <w:left w:w="120" w:type="dxa"/>
              <w:right w:w="120" w:type="dxa"/>
            </w:tcMar>
          </w:tcPr>
          <w:p>
            <w:pPr>
              <w:jc w:val="left"/>
            </w:pPr>
            <w:r>
              <w:rPr>
                <w:color w:val="141821"/>
                <w:sz w:val="18"/>
              </w:rPr>
              <w:t>WS</w:t>
            </w:r>
          </w:p>
        </w:tc>
        <w:tc>
          <w:tcPr>
            <w:tcW w:type="dxa" w:w="2592"/>
            <w:shd w:val="clear" w:color="auto" w:fill="F0F4F8"/>
            <w:tcMar>
              <w:top w:w="80" w:type="dxa"/>
              <w:bottom w:w="80" w:type="dxa"/>
              <w:left w:w="120" w:type="dxa"/>
              <w:right w:w="120" w:type="dxa"/>
            </w:tcMar>
          </w:tcPr>
          <w:p>
            <w:pPr>
              <w:jc w:val="left"/>
            </w:pPr>
            <w:r>
              <w:rPr>
                <w:color w:val="141821"/>
                <w:sz w:val="18"/>
              </w:rPr>
              <w:t>/api/v1/messaging/ws/{user_id}</w:t>
            </w:r>
          </w:p>
        </w:tc>
        <w:tc>
          <w:tcPr>
            <w:tcW w:type="dxa" w:w="1440"/>
            <w:shd w:val="clear" w:color="auto" w:fill="F0F4F8"/>
            <w:tcMar>
              <w:top w:w="80" w:type="dxa"/>
              <w:bottom w:w="80" w:type="dxa"/>
              <w:left w:w="120" w:type="dxa"/>
              <w:right w:w="120" w:type="dxa"/>
            </w:tcMar>
          </w:tcPr>
          <w:p>
            <w:pPr>
              <w:jc w:val="left"/>
            </w:pPr>
            <w:r>
              <w:rPr>
                <w:color w:val="141821"/>
                <w:sz w:val="18"/>
              </w:rPr>
              <w:t>Messaging</w:t>
            </w:r>
          </w:p>
        </w:tc>
        <w:tc>
          <w:tcPr>
            <w:tcW w:type="dxa" w:w="1728"/>
            <w:shd w:val="clear" w:color="auto" w:fill="F0F4F8"/>
            <w:tcMar>
              <w:top w:w="80" w:type="dxa"/>
              <w:bottom w:w="80" w:type="dxa"/>
              <w:left w:w="120" w:type="dxa"/>
              <w:right w:w="120" w:type="dxa"/>
            </w:tcMar>
          </w:tcPr>
          <w:p>
            <w:pPr>
              <w:jc w:val="left"/>
            </w:pPr>
            <w:r>
              <w:rPr>
                <w:color w:val="141821"/>
                <w:sz w:val="18"/>
              </w:rPr>
              <w:t>Token Query</w:t>
            </w:r>
          </w:p>
        </w:tc>
        <w:tc>
          <w:tcPr>
            <w:tcW w:type="dxa" w:w="3168"/>
            <w:shd w:val="clear" w:color="auto" w:fill="F0F4F8"/>
            <w:tcMar>
              <w:top w:w="80" w:type="dxa"/>
              <w:bottom w:w="80" w:type="dxa"/>
              <w:left w:w="120" w:type="dxa"/>
              <w:right w:w="120" w:type="dxa"/>
            </w:tcMar>
          </w:tcPr>
          <w:p>
            <w:pPr>
              <w:jc w:val="left"/>
            </w:pPr>
            <w:r>
              <w:rPr>
                <w:color w:val="141821"/>
                <w:sz w:val="18"/>
              </w:rPr>
              <w:t>Full-duplex WebSocket connection for real-time messaging.</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/api/v1/jobs/postings</w:t>
            </w:r>
          </w:p>
        </w:tc>
        <w:tc>
          <w:tcPr>
            <w:tcW w:type="dxa" w:w="1440"/>
            <w:shd w:val="clear" w:color="auto" w:fill="FFFFFF"/>
            <w:tcMar>
              <w:top w:w="80" w:type="dxa"/>
              <w:bottom w:w="80" w:type="dxa"/>
              <w:left w:w="120" w:type="dxa"/>
              <w:right w:w="120" w:type="dxa"/>
            </w:tcMar>
          </w:tcPr>
          <w:p>
            <w:pPr>
              <w:jc w:val="left"/>
            </w:pPr>
            <w:r>
              <w:rPr>
                <w:color w:val="141821"/>
                <w:sz w:val="18"/>
              </w:rPr>
              <w:t>Jobs</w:t>
            </w:r>
          </w:p>
        </w:tc>
        <w:tc>
          <w:tcPr>
            <w:tcW w:type="dxa" w:w="1728"/>
            <w:shd w:val="clear" w:color="auto" w:fill="FFFFFF"/>
            <w:tcMar>
              <w:top w:w="80" w:type="dxa"/>
              <w:bottom w:w="80" w:type="dxa"/>
              <w:left w:w="120" w:type="dxa"/>
              <w:right w:w="120" w:type="dxa"/>
            </w:tcMar>
          </w:tcPr>
          <w:p>
            <w:pPr>
              <w:jc w:val="left"/>
            </w:pPr>
            <w:r>
              <w:rPr>
                <w:color w:val="141821"/>
                <w:sz w:val="18"/>
              </w:rPr>
              <w:t>Public</w:t>
            </w:r>
          </w:p>
        </w:tc>
        <w:tc>
          <w:tcPr>
            <w:tcW w:type="dxa" w:w="3168"/>
            <w:shd w:val="clear" w:color="auto" w:fill="FFFFFF"/>
            <w:tcMar>
              <w:top w:w="80" w:type="dxa"/>
              <w:bottom w:w="80" w:type="dxa"/>
              <w:left w:w="120" w:type="dxa"/>
              <w:right w:w="120" w:type="dxa"/>
            </w:tcMar>
          </w:tcPr>
          <w:p>
            <w:pPr>
              <w:jc w:val="left"/>
            </w:pPr>
            <w:r>
              <w:rPr>
                <w:color w:val="141821"/>
                <w:sz w:val="18"/>
              </w:rPr>
              <w:t>Search and filter job postings by type, workplace, location.</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/api/v1/jobs/postings</w:t>
            </w:r>
          </w:p>
        </w:tc>
        <w:tc>
          <w:tcPr>
            <w:tcW w:type="dxa" w:w="1440"/>
            <w:shd w:val="clear" w:color="auto" w:fill="F0F4F8"/>
            <w:tcMar>
              <w:top w:w="80" w:type="dxa"/>
              <w:bottom w:w="80" w:type="dxa"/>
              <w:left w:w="120" w:type="dxa"/>
              <w:right w:w="120" w:type="dxa"/>
            </w:tcMar>
          </w:tcPr>
          <w:p>
            <w:pPr>
              <w:jc w:val="left"/>
            </w:pPr>
            <w:r>
              <w:rPr>
                <w:color w:val="141821"/>
                <w:sz w:val="18"/>
              </w:rPr>
              <w:t>Jobs</w:t>
            </w:r>
          </w:p>
        </w:tc>
        <w:tc>
          <w:tcPr>
            <w:tcW w:type="dxa" w:w="1728"/>
            <w:shd w:val="clear" w:color="auto" w:fill="F0F4F8"/>
            <w:tcMar>
              <w:top w:w="80" w:type="dxa"/>
              <w:bottom w:w="80" w:type="dxa"/>
              <w:left w:w="120" w:type="dxa"/>
              <w:right w:w="120" w:type="dxa"/>
            </w:tcMar>
          </w:tcPr>
          <w:p>
            <w:pPr>
              <w:jc w:val="left"/>
            </w:pPr>
            <w:r>
              <w:rPr>
                <w:color w:val="141821"/>
                <w:sz w:val="18"/>
              </w:rPr>
              <w:t>Recruiter/Admin</w:t>
            </w:r>
          </w:p>
        </w:tc>
        <w:tc>
          <w:tcPr>
            <w:tcW w:type="dxa" w:w="3168"/>
            <w:shd w:val="clear" w:color="auto" w:fill="F0F4F8"/>
            <w:tcMar>
              <w:top w:w="80" w:type="dxa"/>
              <w:bottom w:w="80" w:type="dxa"/>
              <w:left w:w="120" w:type="dxa"/>
              <w:right w:w="120" w:type="dxa"/>
            </w:tcMar>
          </w:tcPr>
          <w:p>
            <w:pPr>
              <w:jc w:val="left"/>
            </w:pPr>
            <w:r>
              <w:rPr>
                <w:color w:val="141821"/>
                <w:sz w:val="18"/>
              </w:rPr>
              <w:t>Create a new job posting with skill requirements.</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/api/v1/jobs/postings/{id}</w:t>
            </w:r>
          </w:p>
        </w:tc>
        <w:tc>
          <w:tcPr>
            <w:tcW w:type="dxa" w:w="1440"/>
            <w:shd w:val="clear" w:color="auto" w:fill="FFFFFF"/>
            <w:tcMar>
              <w:top w:w="80" w:type="dxa"/>
              <w:bottom w:w="80" w:type="dxa"/>
              <w:left w:w="120" w:type="dxa"/>
              <w:right w:w="120" w:type="dxa"/>
            </w:tcMar>
          </w:tcPr>
          <w:p>
            <w:pPr>
              <w:jc w:val="left"/>
            </w:pPr>
            <w:r>
              <w:rPr>
                <w:color w:val="141821"/>
                <w:sz w:val="18"/>
              </w:rPr>
              <w:t>Jobs</w:t>
            </w:r>
          </w:p>
        </w:tc>
        <w:tc>
          <w:tcPr>
            <w:tcW w:type="dxa" w:w="1728"/>
            <w:shd w:val="clear" w:color="auto" w:fill="FFFFFF"/>
            <w:tcMar>
              <w:top w:w="80" w:type="dxa"/>
              <w:bottom w:w="80" w:type="dxa"/>
              <w:left w:w="120" w:type="dxa"/>
              <w:right w:w="120" w:type="dxa"/>
            </w:tcMar>
          </w:tcPr>
          <w:p>
            <w:pPr>
              <w:jc w:val="left"/>
            </w:pPr>
            <w:r>
              <w:rPr>
                <w:color w:val="141821"/>
                <w:sz w:val="18"/>
              </w:rPr>
              <w:t>Public</w:t>
            </w:r>
          </w:p>
        </w:tc>
        <w:tc>
          <w:tcPr>
            <w:tcW w:type="dxa" w:w="3168"/>
            <w:shd w:val="clear" w:color="auto" w:fill="FFFFFF"/>
            <w:tcMar>
              <w:top w:w="80" w:type="dxa"/>
              <w:bottom w:w="80" w:type="dxa"/>
              <w:left w:w="120" w:type="dxa"/>
              <w:right w:w="120" w:type="dxa"/>
            </w:tcMar>
          </w:tcPr>
          <w:p>
            <w:pPr>
              <w:jc w:val="left"/>
            </w:pPr>
            <w:r>
              <w:rPr>
                <w:color w:val="141821"/>
                <w:sz w:val="18"/>
              </w:rPr>
              <w:t>Get job details and applicant statistics.</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/api/v1/jobs/postings/{id}/apply</w:t>
            </w:r>
          </w:p>
        </w:tc>
        <w:tc>
          <w:tcPr>
            <w:tcW w:type="dxa" w:w="1440"/>
            <w:shd w:val="clear" w:color="auto" w:fill="F0F4F8"/>
            <w:tcMar>
              <w:top w:w="80" w:type="dxa"/>
              <w:bottom w:w="80" w:type="dxa"/>
              <w:left w:w="120" w:type="dxa"/>
              <w:right w:w="120" w:type="dxa"/>
            </w:tcMar>
          </w:tcPr>
          <w:p>
            <w:pPr>
              <w:jc w:val="left"/>
            </w:pPr>
            <w:r>
              <w:rPr>
                <w:color w:val="141821"/>
                <w:sz w:val="18"/>
              </w:rPr>
              <w:t>Jobs</w:t>
            </w:r>
          </w:p>
        </w:tc>
        <w:tc>
          <w:tcPr>
            <w:tcW w:type="dxa" w:w="1728"/>
            <w:shd w:val="clear" w:color="auto" w:fill="F0F4F8"/>
            <w:tcMar>
              <w:top w:w="80" w:type="dxa"/>
              <w:bottom w:w="80" w:type="dxa"/>
              <w:left w:w="120" w:type="dxa"/>
              <w:right w:w="120" w:type="dxa"/>
            </w:tcMar>
          </w:tcPr>
          <w:p>
            <w:pPr>
              <w:jc w:val="left"/>
            </w:pPr>
            <w:r>
              <w:rPr>
                <w:color w:val="141821"/>
                <w:sz w:val="18"/>
              </w:rPr>
              <w:t>Student</w:t>
            </w:r>
          </w:p>
        </w:tc>
        <w:tc>
          <w:tcPr>
            <w:tcW w:type="dxa" w:w="3168"/>
            <w:shd w:val="clear" w:color="auto" w:fill="F0F4F8"/>
            <w:tcMar>
              <w:top w:w="80" w:type="dxa"/>
              <w:bottom w:w="80" w:type="dxa"/>
              <w:left w:w="120" w:type="dxa"/>
              <w:right w:w="120" w:type="dxa"/>
            </w:tcMar>
          </w:tcPr>
          <w:p>
            <w:pPr>
              <w:jc w:val="left"/>
            </w:pPr>
            <w:r>
              <w:rPr>
                <w:color w:val="141821"/>
                <w:sz w:val="18"/>
              </w:rPr>
              <w:t>Submit job application with resume URL and cover letter.</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/api/v1/jobs/applications/me</w:t>
            </w:r>
          </w:p>
        </w:tc>
        <w:tc>
          <w:tcPr>
            <w:tcW w:type="dxa" w:w="1440"/>
            <w:shd w:val="clear" w:color="auto" w:fill="FFFFFF"/>
            <w:tcMar>
              <w:top w:w="80" w:type="dxa"/>
              <w:bottom w:w="80" w:type="dxa"/>
              <w:left w:w="120" w:type="dxa"/>
              <w:right w:w="120" w:type="dxa"/>
            </w:tcMar>
          </w:tcPr>
          <w:p>
            <w:pPr>
              <w:jc w:val="left"/>
            </w:pPr>
            <w:r>
              <w:rPr>
                <w:color w:val="141821"/>
                <w:sz w:val="18"/>
              </w:rPr>
              <w:t>Jobs</w:t>
            </w:r>
          </w:p>
        </w:tc>
        <w:tc>
          <w:tcPr>
            <w:tcW w:type="dxa" w:w="1728"/>
            <w:shd w:val="clear" w:color="auto" w:fill="FFFFFF"/>
            <w:tcMar>
              <w:top w:w="80" w:type="dxa"/>
              <w:bottom w:w="80" w:type="dxa"/>
              <w:left w:w="120" w:type="dxa"/>
              <w:right w:w="120" w:type="dxa"/>
            </w:tcMar>
          </w:tcPr>
          <w:p>
            <w:pPr>
              <w:jc w:val="left"/>
            </w:pPr>
            <w:r>
              <w:rPr>
                <w:color w:val="141821"/>
                <w:sz w:val="18"/>
              </w:rPr>
              <w:t>Student</w:t>
            </w:r>
          </w:p>
        </w:tc>
        <w:tc>
          <w:tcPr>
            <w:tcW w:type="dxa" w:w="3168"/>
            <w:shd w:val="clear" w:color="auto" w:fill="FFFFFF"/>
            <w:tcMar>
              <w:top w:w="80" w:type="dxa"/>
              <w:bottom w:w="80" w:type="dxa"/>
              <w:left w:w="120" w:type="dxa"/>
              <w:right w:w="120" w:type="dxa"/>
            </w:tcMar>
          </w:tcPr>
          <w:p>
            <w:pPr>
              <w:jc w:val="left"/>
            </w:pPr>
            <w:r>
              <w:rPr>
                <w:color w:val="141821"/>
                <w:sz w:val="18"/>
              </w:rPr>
              <w:t>List submitted job applications with ATS status.</w:t>
            </w:r>
          </w:p>
        </w:tc>
      </w:tr>
      <w:tr>
        <w:tc>
          <w:tcPr>
            <w:tcW w:type="dxa" w:w="1152"/>
            <w:shd w:val="clear" w:color="auto" w:fill="F0F4F8"/>
            <w:tcMar>
              <w:top w:w="80" w:type="dxa"/>
              <w:bottom w:w="80" w:type="dxa"/>
              <w:left w:w="120" w:type="dxa"/>
              <w:right w:w="120" w:type="dxa"/>
            </w:tcMar>
          </w:tcPr>
          <w:p>
            <w:pPr>
              <w:jc w:val="left"/>
            </w:pPr>
            <w:r>
              <w:rPr>
                <w:color w:val="141821"/>
                <w:sz w:val="18"/>
              </w:rPr>
              <w:t>PUT</w:t>
            </w:r>
          </w:p>
        </w:tc>
        <w:tc>
          <w:tcPr>
            <w:tcW w:type="dxa" w:w="2592"/>
            <w:shd w:val="clear" w:color="auto" w:fill="F0F4F8"/>
            <w:tcMar>
              <w:top w:w="80" w:type="dxa"/>
              <w:bottom w:w="80" w:type="dxa"/>
              <w:left w:w="120" w:type="dxa"/>
              <w:right w:w="120" w:type="dxa"/>
            </w:tcMar>
          </w:tcPr>
          <w:p>
            <w:pPr>
              <w:jc w:val="left"/>
            </w:pPr>
            <w:r>
              <w:rPr>
                <w:color w:val="141821"/>
                <w:sz w:val="18"/>
              </w:rPr>
              <w:t>/api/v1/jobs/applications/{id}/status</w:t>
            </w:r>
          </w:p>
        </w:tc>
        <w:tc>
          <w:tcPr>
            <w:tcW w:type="dxa" w:w="1440"/>
            <w:shd w:val="clear" w:color="auto" w:fill="F0F4F8"/>
            <w:tcMar>
              <w:top w:w="80" w:type="dxa"/>
              <w:bottom w:w="80" w:type="dxa"/>
              <w:left w:w="120" w:type="dxa"/>
              <w:right w:w="120" w:type="dxa"/>
            </w:tcMar>
          </w:tcPr>
          <w:p>
            <w:pPr>
              <w:jc w:val="left"/>
            </w:pPr>
            <w:r>
              <w:rPr>
                <w:color w:val="141821"/>
                <w:sz w:val="18"/>
              </w:rPr>
              <w:t>Jobs</w:t>
            </w:r>
          </w:p>
        </w:tc>
        <w:tc>
          <w:tcPr>
            <w:tcW w:type="dxa" w:w="1728"/>
            <w:shd w:val="clear" w:color="auto" w:fill="F0F4F8"/>
            <w:tcMar>
              <w:top w:w="80" w:type="dxa"/>
              <w:bottom w:w="80" w:type="dxa"/>
              <w:left w:w="120" w:type="dxa"/>
              <w:right w:w="120" w:type="dxa"/>
            </w:tcMar>
          </w:tcPr>
          <w:p>
            <w:pPr>
              <w:jc w:val="left"/>
            </w:pPr>
            <w:r>
              <w:rPr>
                <w:color w:val="141821"/>
                <w:sz w:val="18"/>
              </w:rPr>
              <w:t>Owner/Admin</w:t>
            </w:r>
          </w:p>
        </w:tc>
        <w:tc>
          <w:tcPr>
            <w:tcW w:type="dxa" w:w="3168"/>
            <w:shd w:val="clear" w:color="auto" w:fill="F0F4F8"/>
            <w:tcMar>
              <w:top w:w="80" w:type="dxa"/>
              <w:bottom w:w="80" w:type="dxa"/>
              <w:left w:w="120" w:type="dxa"/>
              <w:right w:w="120" w:type="dxa"/>
            </w:tcMar>
          </w:tcPr>
          <w:p>
            <w:pPr>
              <w:jc w:val="left"/>
            </w:pPr>
            <w:r>
              <w:rPr>
                <w:color w:val="141821"/>
                <w:sz w:val="18"/>
              </w:rPr>
              <w:t>Update applicant status in ATS pipeline.</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/api/v1/jobs/referrals</w:t>
            </w:r>
          </w:p>
        </w:tc>
        <w:tc>
          <w:tcPr>
            <w:tcW w:type="dxa" w:w="1440"/>
            <w:shd w:val="clear" w:color="auto" w:fill="FFFFFF"/>
            <w:tcMar>
              <w:top w:w="80" w:type="dxa"/>
              <w:bottom w:w="80" w:type="dxa"/>
              <w:left w:w="120" w:type="dxa"/>
              <w:right w:w="120" w:type="dxa"/>
            </w:tcMar>
          </w:tcPr>
          <w:p>
            <w:pPr>
              <w:jc w:val="left"/>
            </w:pPr>
            <w:r>
              <w:rPr>
                <w:color w:val="141821"/>
                <w:sz w:val="18"/>
              </w:rPr>
              <w:t>Jobs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Submit candidate referral for an open position.</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/api/v1/events</w:t>
            </w:r>
          </w:p>
        </w:tc>
        <w:tc>
          <w:tcPr>
            <w:tcW w:type="dxa" w:w="1440"/>
            <w:shd w:val="clear" w:color="auto" w:fill="F0F4F8"/>
            <w:tcMar>
              <w:top w:w="80" w:type="dxa"/>
              <w:bottom w:w="80" w:type="dxa"/>
              <w:left w:w="120" w:type="dxa"/>
              <w:right w:w="120" w:type="dxa"/>
            </w:tcMar>
          </w:tcPr>
          <w:p>
            <w:pPr>
              <w:jc w:val="left"/>
            </w:pPr>
            <w:r>
              <w:rPr>
                <w:color w:val="141821"/>
                <w:sz w:val="18"/>
              </w:rPr>
              <w:t>Events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List campus events with category and date filtering.</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/api/v1/events</w:t>
            </w:r>
          </w:p>
        </w:tc>
        <w:tc>
          <w:tcPr>
            <w:tcW w:type="dxa" w:w="1440"/>
            <w:shd w:val="clear" w:color="auto" w:fill="FFFFFF"/>
            <w:tcMar>
              <w:top w:w="80" w:type="dxa"/>
              <w:bottom w:w="80" w:type="dxa"/>
              <w:left w:w="120" w:type="dxa"/>
              <w:right w:w="120" w:type="dxa"/>
            </w:tcMar>
          </w:tcPr>
          <w:p>
            <w:pPr>
              <w:jc w:val="left"/>
            </w:pPr>
            <w:r>
              <w:rPr>
                <w:color w:val="141821"/>
                <w:sz w:val="18"/>
              </w:rPr>
              <w:t>Events</w:t>
            </w:r>
          </w:p>
        </w:tc>
        <w:tc>
          <w:tcPr>
            <w:tcW w:type="dxa" w:w="1728"/>
            <w:shd w:val="clear" w:color="auto" w:fill="FFFFFF"/>
            <w:tcMar>
              <w:top w:w="80" w:type="dxa"/>
              <w:bottom w:w="80" w:type="dxa"/>
              <w:left w:w="120" w:type="dxa"/>
              <w:right w:w="120" w:type="dxa"/>
            </w:tcMar>
          </w:tcPr>
          <w:p>
            <w:pPr>
              <w:jc w:val="left"/>
            </w:pPr>
            <w:r>
              <w:rPr>
                <w:color w:val="141821"/>
                <w:sz w:val="18"/>
              </w:rPr>
              <w:t>Club/Admin/Faculty</w:t>
            </w:r>
          </w:p>
        </w:tc>
        <w:tc>
          <w:tcPr>
            <w:tcW w:type="dxa" w:w="3168"/>
            <w:shd w:val="clear" w:color="auto" w:fill="FFFFFF"/>
            <w:tcMar>
              <w:top w:w="80" w:type="dxa"/>
              <w:bottom w:w="80" w:type="dxa"/>
              <w:left w:w="120" w:type="dxa"/>
              <w:right w:w="120" w:type="dxa"/>
            </w:tcMar>
          </w:tcPr>
          <w:p>
            <w:pPr>
              <w:jc w:val="left"/>
            </w:pPr>
            <w:r>
              <w:rPr>
                <w:color w:val="141821"/>
                <w:sz w:val="18"/>
              </w:rPr>
              <w:t>Create new campus event or webinar.</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/api/v1/events/{id}/rsvp</w:t>
            </w:r>
          </w:p>
        </w:tc>
        <w:tc>
          <w:tcPr>
            <w:tcW w:type="dxa" w:w="1440"/>
            <w:shd w:val="clear" w:color="auto" w:fill="F0F4F8"/>
            <w:tcMar>
              <w:top w:w="80" w:type="dxa"/>
              <w:bottom w:w="80" w:type="dxa"/>
              <w:left w:w="120" w:type="dxa"/>
              <w:right w:w="120" w:type="dxa"/>
            </w:tcMar>
          </w:tcPr>
          <w:p>
            <w:pPr>
              <w:jc w:val="left"/>
            </w:pPr>
            <w:r>
              <w:rPr>
                <w:color w:val="141821"/>
                <w:sz w:val="18"/>
              </w:rPr>
              <w:t>Events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RSVP to event (Going / Interested / Not Going).</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/api/v1/clubs</w:t>
            </w:r>
          </w:p>
        </w:tc>
        <w:tc>
          <w:tcPr>
            <w:tcW w:type="dxa" w:w="1440"/>
            <w:shd w:val="clear" w:color="auto" w:fill="FFFFFF"/>
            <w:tcMar>
              <w:top w:w="80" w:type="dxa"/>
              <w:bottom w:w="80" w:type="dxa"/>
              <w:left w:w="120" w:type="dxa"/>
              <w:right w:w="120" w:type="dxa"/>
            </w:tcMar>
          </w:tcPr>
          <w:p>
            <w:pPr>
              <w:jc w:val="left"/>
            </w:pPr>
            <w:r>
              <w:rPr>
                <w:color w:val="141821"/>
                <w:sz w:val="18"/>
              </w:rPr>
              <w:t>Clubs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List student clubs and campus organizations.</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/api/v1/clubs</w:t>
            </w:r>
          </w:p>
        </w:tc>
        <w:tc>
          <w:tcPr>
            <w:tcW w:type="dxa" w:w="1440"/>
            <w:shd w:val="clear" w:color="auto" w:fill="F0F4F8"/>
            <w:tcMar>
              <w:top w:w="80" w:type="dxa"/>
              <w:bottom w:w="80" w:type="dxa"/>
              <w:left w:w="120" w:type="dxa"/>
              <w:right w:w="120" w:type="dxa"/>
            </w:tcMar>
          </w:tcPr>
          <w:p>
            <w:pPr>
              <w:jc w:val="left"/>
            </w:pPr>
            <w:r>
              <w:rPr>
                <w:color w:val="141821"/>
                <w:sz w:val="18"/>
              </w:rPr>
              <w:t>Clubs</w:t>
            </w:r>
          </w:p>
        </w:tc>
        <w:tc>
          <w:tcPr>
            <w:tcW w:type="dxa" w:w="1728"/>
            <w:shd w:val="clear" w:color="auto" w:fill="F0F4F8"/>
            <w:tcMar>
              <w:top w:w="80" w:type="dxa"/>
              <w:bottom w:w="80" w:type="dxa"/>
              <w:left w:w="120" w:type="dxa"/>
              <w:right w:w="120" w:type="dxa"/>
            </w:tcMar>
          </w:tcPr>
          <w:p>
            <w:pPr>
              <w:jc w:val="left"/>
            </w:pPr>
            <w:r>
              <w:rPr>
                <w:color w:val="141821"/>
                <w:sz w:val="18"/>
              </w:rPr>
              <w:t>Admin/Club Head</w:t>
            </w:r>
          </w:p>
        </w:tc>
        <w:tc>
          <w:tcPr>
            <w:tcW w:type="dxa" w:w="3168"/>
            <w:shd w:val="clear" w:color="auto" w:fill="F0F4F8"/>
            <w:tcMar>
              <w:top w:w="80" w:type="dxa"/>
              <w:bottom w:w="80" w:type="dxa"/>
              <w:left w:w="120" w:type="dxa"/>
              <w:right w:w="120" w:type="dxa"/>
            </w:tcMar>
          </w:tcPr>
          <w:p>
            <w:pPr>
              <w:jc w:val="left"/>
            </w:pPr>
            <w:r>
              <w:rPr>
                <w:color w:val="141821"/>
                <w:sz w:val="18"/>
              </w:rPr>
              <w:t>Register a new campus club.</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/api/v1/clubs/{id}/join</w:t>
            </w:r>
          </w:p>
        </w:tc>
        <w:tc>
          <w:tcPr>
            <w:tcW w:type="dxa" w:w="1440"/>
            <w:shd w:val="clear" w:color="auto" w:fill="FFFFFF"/>
            <w:tcMar>
              <w:top w:w="80" w:type="dxa"/>
              <w:bottom w:w="80" w:type="dxa"/>
              <w:left w:w="120" w:type="dxa"/>
              <w:right w:w="120" w:type="dxa"/>
            </w:tcMar>
          </w:tcPr>
          <w:p>
            <w:pPr>
              <w:jc w:val="left"/>
            </w:pPr>
            <w:r>
              <w:rPr>
                <w:color w:val="141821"/>
                <w:sz w:val="18"/>
              </w:rPr>
              <w:t>Clubs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Join club as general member.</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/api/v1/notifications</w:t>
            </w:r>
          </w:p>
        </w:tc>
        <w:tc>
          <w:tcPr>
            <w:tcW w:type="dxa" w:w="1440"/>
            <w:shd w:val="clear" w:color="auto" w:fill="F0F4F8"/>
            <w:tcMar>
              <w:top w:w="80" w:type="dxa"/>
              <w:bottom w:w="80" w:type="dxa"/>
              <w:left w:w="120" w:type="dxa"/>
              <w:right w:w="120" w:type="dxa"/>
            </w:tcMar>
          </w:tcPr>
          <w:p>
            <w:pPr>
              <w:jc w:val="left"/>
            </w:pPr>
            <w:r>
              <w:rPr>
                <w:color w:val="141821"/>
                <w:sz w:val="18"/>
              </w:rPr>
              <w:t>Notifications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Get paginated notification inbox.</w:t>
            </w:r>
          </w:p>
        </w:tc>
      </w:tr>
      <w:tr>
        <w:tc>
          <w:tcPr>
            <w:tcW w:type="dxa" w:w="1152"/>
            <w:shd w:val="clear" w:color="auto" w:fill="FFFFFF"/>
            <w:tcMar>
              <w:top w:w="80" w:type="dxa"/>
              <w:bottom w:w="80" w:type="dxa"/>
              <w:left w:w="120" w:type="dxa"/>
              <w:right w:w="120" w:type="dxa"/>
            </w:tcMar>
          </w:tcPr>
          <w:p>
            <w:pPr>
              <w:jc w:val="left"/>
            </w:pPr>
            <w:r>
              <w:rPr>
                <w:color w:val="141821"/>
                <w:sz w:val="18"/>
              </w:rPr>
              <w:t>PUT</w:t>
            </w:r>
          </w:p>
        </w:tc>
        <w:tc>
          <w:tcPr>
            <w:tcW w:type="dxa" w:w="2592"/>
            <w:shd w:val="clear" w:color="auto" w:fill="FFFFFF"/>
            <w:tcMar>
              <w:top w:w="80" w:type="dxa"/>
              <w:bottom w:w="80" w:type="dxa"/>
              <w:left w:w="120" w:type="dxa"/>
              <w:right w:w="120" w:type="dxa"/>
            </w:tcMar>
          </w:tcPr>
          <w:p>
            <w:pPr>
              <w:jc w:val="left"/>
            </w:pPr>
            <w:r>
              <w:rPr>
                <w:color w:val="141821"/>
                <w:sz w:val="18"/>
              </w:rPr>
              <w:t>/api/v1/notifications/{id}/read</w:t>
            </w:r>
          </w:p>
        </w:tc>
        <w:tc>
          <w:tcPr>
            <w:tcW w:type="dxa" w:w="1440"/>
            <w:shd w:val="clear" w:color="auto" w:fill="FFFFFF"/>
            <w:tcMar>
              <w:top w:w="80" w:type="dxa"/>
              <w:bottom w:w="80" w:type="dxa"/>
              <w:left w:w="120" w:type="dxa"/>
              <w:right w:w="120" w:type="dxa"/>
            </w:tcMar>
          </w:tcPr>
          <w:p>
            <w:pPr>
              <w:jc w:val="left"/>
            </w:pPr>
            <w:r>
              <w:rPr>
                <w:color w:val="141821"/>
                <w:sz w:val="18"/>
              </w:rPr>
              <w:t>Notifications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Mark notification as read.</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/api/v1/notifications/preferences</w:t>
            </w:r>
          </w:p>
        </w:tc>
        <w:tc>
          <w:tcPr>
            <w:tcW w:type="dxa" w:w="1440"/>
            <w:shd w:val="clear" w:color="auto" w:fill="F0F4F8"/>
            <w:tcMar>
              <w:top w:w="80" w:type="dxa"/>
              <w:bottom w:w="80" w:type="dxa"/>
              <w:left w:w="120" w:type="dxa"/>
              <w:right w:w="120" w:type="dxa"/>
            </w:tcMar>
          </w:tcPr>
          <w:p>
            <w:pPr>
              <w:jc w:val="left"/>
            </w:pPr>
            <w:r>
              <w:rPr>
                <w:color w:val="141821"/>
                <w:sz w:val="18"/>
              </w:rPr>
              <w:t>Notifications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Get user notification channel settings.</w:t>
            </w:r>
          </w:p>
        </w:tc>
      </w:tr>
      <w:tr>
        <w:tc>
          <w:tcPr>
            <w:tcW w:type="dxa" w:w="1152"/>
            <w:shd w:val="clear" w:color="auto" w:fill="FFFFFF"/>
            <w:tcMar>
              <w:top w:w="80" w:type="dxa"/>
              <w:bottom w:w="80" w:type="dxa"/>
              <w:left w:w="120" w:type="dxa"/>
              <w:right w:w="120" w:type="dxa"/>
            </w:tcMar>
          </w:tcPr>
          <w:p>
            <w:pPr>
              <w:jc w:val="left"/>
            </w:pPr>
            <w:r>
              <w:rPr>
                <w:color w:val="141821"/>
                <w:sz w:val="18"/>
              </w:rPr>
              <w:t>PUT</w:t>
            </w:r>
          </w:p>
        </w:tc>
        <w:tc>
          <w:tcPr>
            <w:tcW w:type="dxa" w:w="2592"/>
            <w:shd w:val="clear" w:color="auto" w:fill="FFFFFF"/>
            <w:tcMar>
              <w:top w:w="80" w:type="dxa"/>
              <w:bottom w:w="80" w:type="dxa"/>
              <w:left w:w="120" w:type="dxa"/>
              <w:right w:w="120" w:type="dxa"/>
            </w:tcMar>
          </w:tcPr>
          <w:p>
            <w:pPr>
              <w:jc w:val="left"/>
            </w:pPr>
            <w:r>
              <w:rPr>
                <w:color w:val="141821"/>
                <w:sz w:val="18"/>
              </w:rPr>
              <w:t>/api/v1/notifications/preferences</w:t>
            </w:r>
          </w:p>
        </w:tc>
        <w:tc>
          <w:tcPr>
            <w:tcW w:type="dxa" w:w="1440"/>
            <w:shd w:val="clear" w:color="auto" w:fill="FFFFFF"/>
            <w:tcMar>
              <w:top w:w="80" w:type="dxa"/>
              <w:bottom w:w="80" w:type="dxa"/>
              <w:left w:w="120" w:type="dxa"/>
              <w:right w:w="120" w:type="dxa"/>
            </w:tcMar>
          </w:tcPr>
          <w:p>
            <w:pPr>
              <w:jc w:val="left"/>
            </w:pPr>
            <w:r>
              <w:rPr>
                <w:color w:val="141821"/>
                <w:sz w:val="18"/>
              </w:rPr>
              <w:t>Notifications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Update notification channel settings.</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/api/v1/ai/connection-suggestions</w:t>
            </w:r>
          </w:p>
        </w:tc>
        <w:tc>
          <w:tcPr>
            <w:tcW w:type="dxa" w:w="1440"/>
            <w:shd w:val="clear" w:color="auto" w:fill="F0F4F8"/>
            <w:tcMar>
              <w:top w:w="80" w:type="dxa"/>
              <w:bottom w:w="80" w:type="dxa"/>
              <w:left w:w="120" w:type="dxa"/>
              <w:right w:w="120" w:type="dxa"/>
            </w:tcMar>
          </w:tcPr>
          <w:p>
            <w:pPr>
              <w:jc w:val="left"/>
            </w:pPr>
            <w:r>
              <w:rPr>
                <w:color w:val="141821"/>
                <w:sz w:val="18"/>
              </w:rPr>
              <w:t>AI Engine</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Get AI-ranked peer connection recommendations.</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/api/v1/ai/job-recommendations</w:t>
            </w:r>
          </w:p>
        </w:tc>
        <w:tc>
          <w:tcPr>
            <w:tcW w:type="dxa" w:w="1440"/>
            <w:shd w:val="clear" w:color="auto" w:fill="FFFFFF"/>
            <w:tcMar>
              <w:top w:w="80" w:type="dxa"/>
              <w:bottom w:w="80" w:type="dxa"/>
              <w:left w:w="120" w:type="dxa"/>
              <w:right w:w="120" w:type="dxa"/>
            </w:tcMar>
          </w:tcPr>
          <w:p>
            <w:pPr>
              <w:jc w:val="left"/>
            </w:pPr>
            <w:r>
              <w:rPr>
                <w:color w:val="141821"/>
                <w:sz w:val="18"/>
              </w:rPr>
              <w:t>AI Engine</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Get AI-ranked job vacancy recommendations.</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/api/v1/ai/content-recommendations</w:t>
            </w:r>
          </w:p>
        </w:tc>
        <w:tc>
          <w:tcPr>
            <w:tcW w:type="dxa" w:w="1440"/>
            <w:shd w:val="clear" w:color="auto" w:fill="F0F4F8"/>
            <w:tcMar>
              <w:top w:w="80" w:type="dxa"/>
              <w:bottom w:w="80" w:type="dxa"/>
              <w:left w:w="120" w:type="dxa"/>
              <w:right w:w="120" w:type="dxa"/>
            </w:tcMar>
          </w:tcPr>
          <w:p>
            <w:pPr>
              <w:jc w:val="left"/>
            </w:pPr>
            <w:r>
              <w:rPr>
                <w:color w:val="141821"/>
                <w:sz w:val="18"/>
              </w:rPr>
              <w:t>AI Engine</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Get AI-curated personalized campus feed.</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/api/v1/analytics/stats</w:t>
            </w:r>
          </w:p>
        </w:tc>
        <w:tc>
          <w:tcPr>
            <w:tcW w:type="dxa" w:w="1440"/>
            <w:shd w:val="clear" w:color="auto" w:fill="FFFFFF"/>
            <w:tcMar>
              <w:top w:w="80" w:type="dxa"/>
              <w:bottom w:w="80" w:type="dxa"/>
              <w:left w:w="120" w:type="dxa"/>
              <w:right w:w="120" w:type="dxa"/>
            </w:tcMar>
          </w:tcPr>
          <w:p>
            <w:pPr>
              <w:jc w:val="left"/>
            </w:pPr>
            <w:r>
              <w:rPr>
                <w:color w:val="141821"/>
                <w:sz w:val="18"/>
              </w:rPr>
              <w:t>Analytics</w:t>
            </w:r>
          </w:p>
        </w:tc>
        <w:tc>
          <w:tcPr>
            <w:tcW w:type="dxa" w:w="1728"/>
            <w:shd w:val="clear" w:color="auto" w:fill="FFFFFF"/>
            <w:tcMar>
              <w:top w:w="80" w:type="dxa"/>
              <w:bottom w:w="80" w:type="dxa"/>
              <w:left w:w="120" w:type="dxa"/>
              <w:right w:w="120" w:type="dxa"/>
            </w:tcMar>
          </w:tcPr>
          <w:p>
            <w:pPr>
              <w:jc w:val="left"/>
            </w:pPr>
            <w:r>
              <w:rPr>
                <w:color w:val="141821"/>
                <w:sz w:val="18"/>
              </w:rPr>
              <w:t>Public</w:t>
            </w:r>
          </w:p>
        </w:tc>
        <w:tc>
          <w:tcPr>
            <w:tcW w:type="dxa" w:w="3168"/>
            <w:shd w:val="clear" w:color="auto" w:fill="FFFFFF"/>
            <w:tcMar>
              <w:top w:w="80" w:type="dxa"/>
              <w:bottom w:w="80" w:type="dxa"/>
              <w:left w:w="120" w:type="dxa"/>
              <w:right w:w="120" w:type="dxa"/>
            </w:tcMar>
          </w:tcPr>
          <w:p>
            <w:pPr>
              <w:jc w:val="left"/>
            </w:pPr>
            <w:r>
              <w:rPr>
                <w:color w:val="141821"/>
                <w:sz w:val="18"/>
              </w:rPr>
              <w:t>High-level platform metric counters.</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/api/v1/analytics/profile/views</w:t>
            </w:r>
          </w:p>
        </w:tc>
        <w:tc>
          <w:tcPr>
            <w:tcW w:type="dxa" w:w="1440"/>
            <w:shd w:val="clear" w:color="auto" w:fill="F0F4F8"/>
            <w:tcMar>
              <w:top w:w="80" w:type="dxa"/>
              <w:bottom w:w="80" w:type="dxa"/>
              <w:left w:w="120" w:type="dxa"/>
              <w:right w:w="120" w:type="dxa"/>
            </w:tcMar>
          </w:tcPr>
          <w:p>
            <w:pPr>
              <w:jc w:val="left"/>
            </w:pPr>
            <w:r>
              <w:rPr>
                <w:color w:val="141821"/>
                <w:sz w:val="18"/>
              </w:rPr>
              <w:t>Analytics</w:t>
            </w:r>
          </w:p>
        </w:tc>
        <w:tc>
          <w:tcPr>
            <w:tcW w:type="dxa" w:w="1728"/>
            <w:shd w:val="clear" w:color="auto" w:fill="F0F4F8"/>
            <w:tcMar>
              <w:top w:w="80" w:type="dxa"/>
              <w:bottom w:w="80" w:type="dxa"/>
              <w:left w:w="120" w:type="dxa"/>
              <w:right w:w="120" w:type="dxa"/>
            </w:tcMar>
          </w:tcPr>
          <w:p>
            <w:pPr>
              <w:jc w:val="left"/>
            </w:pPr>
            <w:r>
              <w:rPr>
                <w:color w:val="141821"/>
                <w:sz w:val="18"/>
              </w:rPr>
              <w:t>Authenticated</w:t>
            </w:r>
          </w:p>
        </w:tc>
        <w:tc>
          <w:tcPr>
            <w:tcW w:type="dxa" w:w="3168"/>
            <w:shd w:val="clear" w:color="auto" w:fill="F0F4F8"/>
            <w:tcMar>
              <w:top w:w="80" w:type="dxa"/>
              <w:bottom w:w="80" w:type="dxa"/>
              <w:left w:w="120" w:type="dxa"/>
              <w:right w:w="120" w:type="dxa"/>
            </w:tcMar>
          </w:tcPr>
          <w:p>
            <w:pPr>
              <w:jc w:val="left"/>
            </w:pPr>
            <w:r>
              <w:rPr>
                <w:color w:val="141821"/>
                <w:sz w:val="18"/>
              </w:rPr>
              <w:t>Time-series profile view analytics for logged-in user.</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/api/v1/analytics/posts/engagement</w:t>
            </w:r>
          </w:p>
        </w:tc>
        <w:tc>
          <w:tcPr>
            <w:tcW w:type="dxa" w:w="1440"/>
            <w:shd w:val="clear" w:color="auto" w:fill="FFFFFF"/>
            <w:tcMar>
              <w:top w:w="80" w:type="dxa"/>
              <w:bottom w:w="80" w:type="dxa"/>
              <w:left w:w="120" w:type="dxa"/>
              <w:right w:w="120" w:type="dxa"/>
            </w:tcMar>
          </w:tcPr>
          <w:p>
            <w:pPr>
              <w:jc w:val="left"/>
            </w:pPr>
            <w:r>
              <w:rPr>
                <w:color w:val="141821"/>
                <w:sz w:val="18"/>
              </w:rPr>
              <w:t>Analytics</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Post view, like, and comment engagement summary.</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/api/v1/analytics/trending-posts</w:t>
            </w:r>
          </w:p>
        </w:tc>
        <w:tc>
          <w:tcPr>
            <w:tcW w:type="dxa" w:w="1440"/>
            <w:shd w:val="clear" w:color="auto" w:fill="F0F4F8"/>
            <w:tcMar>
              <w:top w:w="80" w:type="dxa"/>
              <w:bottom w:w="80" w:type="dxa"/>
              <w:left w:w="120" w:type="dxa"/>
              <w:right w:w="120" w:type="dxa"/>
            </w:tcMar>
          </w:tcPr>
          <w:p>
            <w:pPr>
              <w:jc w:val="left"/>
            </w:pPr>
            <w:r>
              <w:rPr>
                <w:color w:val="141821"/>
                <w:sz w:val="18"/>
              </w:rPr>
              <w:t>Analytics</w:t>
            </w:r>
          </w:p>
        </w:tc>
        <w:tc>
          <w:tcPr>
            <w:tcW w:type="dxa" w:w="1728"/>
            <w:shd w:val="clear" w:color="auto" w:fill="F0F4F8"/>
            <w:tcMar>
              <w:top w:w="80" w:type="dxa"/>
              <w:bottom w:w="80" w:type="dxa"/>
              <w:left w:w="120" w:type="dxa"/>
              <w:right w:w="120" w:type="dxa"/>
            </w:tcMar>
          </w:tcPr>
          <w:p>
            <w:pPr>
              <w:jc w:val="left"/>
            </w:pPr>
            <w:r>
              <w:rPr>
                <w:color w:val="141821"/>
                <w:sz w:val="18"/>
              </w:rPr>
              <w:t>Public</w:t>
            </w:r>
          </w:p>
        </w:tc>
        <w:tc>
          <w:tcPr>
            <w:tcW w:type="dxa" w:w="3168"/>
            <w:shd w:val="clear" w:color="auto" w:fill="F0F4F8"/>
            <w:tcMar>
              <w:top w:w="80" w:type="dxa"/>
              <w:bottom w:w="80" w:type="dxa"/>
              <w:left w:w="120" w:type="dxa"/>
              <w:right w:w="120" w:type="dxa"/>
            </w:tcMar>
          </w:tcPr>
          <w:p>
            <w:pPr>
              <w:jc w:val="left"/>
            </w:pPr>
            <w:r>
              <w:rPr>
                <w:color w:val="141821"/>
                <w:sz w:val="18"/>
              </w:rPr>
              <w:t>Top trending campus posts.</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/api/v1/admin/stats</w:t>
            </w:r>
          </w:p>
        </w:tc>
        <w:tc>
          <w:tcPr>
            <w:tcW w:type="dxa" w:w="1440"/>
            <w:shd w:val="clear" w:color="auto" w:fill="FFFFFF"/>
            <w:tcMar>
              <w:top w:w="80" w:type="dxa"/>
              <w:bottom w:w="80" w:type="dxa"/>
              <w:left w:w="120" w:type="dxa"/>
              <w:right w:w="120" w:type="dxa"/>
            </w:tcMar>
          </w:tcPr>
          <w:p>
            <w:pPr>
              <w:jc w:val="left"/>
            </w:pPr>
            <w:r>
              <w:rPr>
                <w:color w:val="141821"/>
                <w:sz w:val="18"/>
              </w:rPr>
              <w:t>Admin</w:t>
            </w:r>
          </w:p>
        </w:tc>
        <w:tc>
          <w:tcPr>
            <w:tcW w:type="dxa" w:w="1728"/>
            <w:shd w:val="clear" w:color="auto" w:fill="FFFFFF"/>
            <w:tcMar>
              <w:top w:w="80" w:type="dxa"/>
              <w:bottom w:w="80" w:type="dxa"/>
              <w:left w:w="120" w:type="dxa"/>
              <w:right w:w="120" w:type="dxa"/>
            </w:tcMar>
          </w:tcPr>
          <w:p>
            <w:pPr>
              <w:jc w:val="left"/>
            </w:pPr>
            <w:r>
              <w:rPr>
                <w:color w:val="141821"/>
                <w:sz w:val="18"/>
              </w:rPr>
              <w:t>Admin Only</w:t>
            </w:r>
          </w:p>
        </w:tc>
        <w:tc>
          <w:tcPr>
            <w:tcW w:type="dxa" w:w="3168"/>
            <w:shd w:val="clear" w:color="auto" w:fill="FFFFFF"/>
            <w:tcMar>
              <w:top w:w="80" w:type="dxa"/>
              <w:bottom w:w="80" w:type="dxa"/>
              <w:left w:w="120" w:type="dxa"/>
              <w:right w:w="120" w:type="dxa"/>
            </w:tcMar>
          </w:tcPr>
          <w:p>
            <w:pPr>
              <w:jc w:val="left"/>
            </w:pPr>
            <w:r>
              <w:rPr>
                <w:color w:val="141821"/>
                <w:sz w:val="18"/>
              </w:rPr>
              <w:t>Platform admin analytics and health metrics.</w:t>
            </w:r>
          </w:p>
        </w:tc>
      </w:tr>
      <w:tr>
        <w:tc>
          <w:tcPr>
            <w:tcW w:type="dxa" w:w="1152"/>
            <w:shd w:val="clear" w:color="auto" w:fill="F0F4F8"/>
            <w:tcMar>
              <w:top w:w="80" w:type="dxa"/>
              <w:bottom w:w="80" w:type="dxa"/>
              <w:left w:w="120" w:type="dxa"/>
              <w:right w:w="120" w:type="dxa"/>
            </w:tcMar>
          </w:tcPr>
          <w:p>
            <w:pPr>
              <w:jc w:val="left"/>
            </w:pPr>
            <w:r>
              <w:rPr>
                <w:color w:val="141821"/>
                <w:sz w:val="18"/>
              </w:rPr>
              <w:t>GET</w:t>
            </w:r>
          </w:p>
        </w:tc>
        <w:tc>
          <w:tcPr>
            <w:tcW w:type="dxa" w:w="2592"/>
            <w:shd w:val="clear" w:color="auto" w:fill="F0F4F8"/>
            <w:tcMar>
              <w:top w:w="80" w:type="dxa"/>
              <w:bottom w:w="80" w:type="dxa"/>
              <w:left w:w="120" w:type="dxa"/>
              <w:right w:w="120" w:type="dxa"/>
            </w:tcMar>
          </w:tcPr>
          <w:p>
            <w:pPr>
              <w:jc w:val="left"/>
            </w:pPr>
            <w:r>
              <w:rPr>
                <w:color w:val="141821"/>
                <w:sz w:val="18"/>
              </w:rPr>
              <w:t>/api/v1/admin/audit-logs</w:t>
            </w:r>
          </w:p>
        </w:tc>
        <w:tc>
          <w:tcPr>
            <w:tcW w:type="dxa" w:w="1440"/>
            <w:shd w:val="clear" w:color="auto" w:fill="F0F4F8"/>
            <w:tcMar>
              <w:top w:w="80" w:type="dxa"/>
              <w:bottom w:w="80" w:type="dxa"/>
              <w:left w:w="120" w:type="dxa"/>
              <w:right w:w="120" w:type="dxa"/>
            </w:tcMar>
          </w:tcPr>
          <w:p>
            <w:pPr>
              <w:jc w:val="left"/>
            </w:pPr>
            <w:r>
              <w:rPr>
                <w:color w:val="141821"/>
                <w:sz w:val="18"/>
              </w:rPr>
              <w:t>Admin</w:t>
            </w:r>
          </w:p>
        </w:tc>
        <w:tc>
          <w:tcPr>
            <w:tcW w:type="dxa" w:w="1728"/>
            <w:shd w:val="clear" w:color="auto" w:fill="F0F4F8"/>
            <w:tcMar>
              <w:top w:w="80" w:type="dxa"/>
              <w:bottom w:w="80" w:type="dxa"/>
              <w:left w:w="120" w:type="dxa"/>
              <w:right w:w="120" w:type="dxa"/>
            </w:tcMar>
          </w:tcPr>
          <w:p>
            <w:pPr>
              <w:jc w:val="left"/>
            </w:pPr>
            <w:r>
              <w:rPr>
                <w:color w:val="141821"/>
                <w:sz w:val="18"/>
              </w:rPr>
              <w:t>Admin Only</w:t>
            </w:r>
          </w:p>
        </w:tc>
        <w:tc>
          <w:tcPr>
            <w:tcW w:type="dxa" w:w="3168"/>
            <w:shd w:val="clear" w:color="auto" w:fill="F0F4F8"/>
            <w:tcMar>
              <w:top w:w="80" w:type="dxa"/>
              <w:bottom w:w="80" w:type="dxa"/>
              <w:left w:w="120" w:type="dxa"/>
              <w:right w:w="120" w:type="dxa"/>
            </w:tcMar>
          </w:tcPr>
          <w:p>
            <w:pPr>
              <w:jc w:val="left"/>
            </w:pPr>
            <w:r>
              <w:rPr>
                <w:color w:val="141821"/>
                <w:sz w:val="18"/>
              </w:rPr>
              <w:t>System audit trail logs with actor IP addresses.</w:t>
            </w:r>
          </w:p>
        </w:tc>
      </w:tr>
      <w:tr>
        <w:tc>
          <w:tcPr>
            <w:tcW w:type="dxa" w:w="1152"/>
            <w:shd w:val="clear" w:color="auto" w:fill="FFFFFF"/>
            <w:tcMar>
              <w:top w:w="80" w:type="dxa"/>
              <w:bottom w:w="80" w:type="dxa"/>
              <w:left w:w="120" w:type="dxa"/>
              <w:right w:w="120" w:type="dxa"/>
            </w:tcMar>
          </w:tcPr>
          <w:p>
            <w:pPr>
              <w:jc w:val="left"/>
            </w:pPr>
            <w:r>
              <w:rPr>
                <w:color w:val="141821"/>
                <w:sz w:val="18"/>
              </w:rPr>
              <w:t>POST</w:t>
            </w:r>
          </w:p>
        </w:tc>
        <w:tc>
          <w:tcPr>
            <w:tcW w:type="dxa" w:w="2592"/>
            <w:shd w:val="clear" w:color="auto" w:fill="FFFFFF"/>
            <w:tcMar>
              <w:top w:w="80" w:type="dxa"/>
              <w:bottom w:w="80" w:type="dxa"/>
              <w:left w:w="120" w:type="dxa"/>
              <w:right w:w="120" w:type="dxa"/>
            </w:tcMar>
          </w:tcPr>
          <w:p>
            <w:pPr>
              <w:jc w:val="left"/>
            </w:pPr>
            <w:r>
              <w:rPr>
                <w:color w:val="141821"/>
                <w:sz w:val="18"/>
              </w:rPr>
              <w:t>/api/v1/admin/users/{id}/ban</w:t>
            </w:r>
          </w:p>
        </w:tc>
        <w:tc>
          <w:tcPr>
            <w:tcW w:type="dxa" w:w="1440"/>
            <w:shd w:val="clear" w:color="auto" w:fill="FFFFFF"/>
            <w:tcMar>
              <w:top w:w="80" w:type="dxa"/>
              <w:bottom w:w="80" w:type="dxa"/>
              <w:left w:w="120" w:type="dxa"/>
              <w:right w:w="120" w:type="dxa"/>
            </w:tcMar>
          </w:tcPr>
          <w:p>
            <w:pPr>
              <w:jc w:val="left"/>
            </w:pPr>
            <w:r>
              <w:rPr>
                <w:color w:val="141821"/>
                <w:sz w:val="18"/>
              </w:rPr>
              <w:t>Admin</w:t>
            </w:r>
          </w:p>
        </w:tc>
        <w:tc>
          <w:tcPr>
            <w:tcW w:type="dxa" w:w="1728"/>
            <w:shd w:val="clear" w:color="auto" w:fill="FFFFFF"/>
            <w:tcMar>
              <w:top w:w="80" w:type="dxa"/>
              <w:bottom w:w="80" w:type="dxa"/>
              <w:left w:w="120" w:type="dxa"/>
              <w:right w:w="120" w:type="dxa"/>
            </w:tcMar>
          </w:tcPr>
          <w:p>
            <w:pPr>
              <w:jc w:val="left"/>
            </w:pPr>
            <w:r>
              <w:rPr>
                <w:color w:val="141821"/>
                <w:sz w:val="18"/>
              </w:rPr>
              <w:t>Admin Only</w:t>
            </w:r>
          </w:p>
        </w:tc>
        <w:tc>
          <w:tcPr>
            <w:tcW w:type="dxa" w:w="3168"/>
            <w:shd w:val="clear" w:color="auto" w:fill="FFFFFF"/>
            <w:tcMar>
              <w:top w:w="80" w:type="dxa"/>
              <w:bottom w:w="80" w:type="dxa"/>
              <w:left w:w="120" w:type="dxa"/>
              <w:right w:w="120" w:type="dxa"/>
            </w:tcMar>
          </w:tcPr>
          <w:p>
            <w:pPr>
              <w:jc w:val="left"/>
            </w:pPr>
            <w:r>
              <w:rPr>
                <w:color w:val="141821"/>
                <w:sz w:val="18"/>
              </w:rPr>
              <w:t>Ban user account with audit logging.</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/api/v1/admin/users/{id}/unban</w:t>
            </w:r>
          </w:p>
        </w:tc>
        <w:tc>
          <w:tcPr>
            <w:tcW w:type="dxa" w:w="1440"/>
            <w:shd w:val="clear" w:color="auto" w:fill="F0F4F8"/>
            <w:tcMar>
              <w:top w:w="80" w:type="dxa"/>
              <w:bottom w:w="80" w:type="dxa"/>
              <w:left w:w="120" w:type="dxa"/>
              <w:right w:w="120" w:type="dxa"/>
            </w:tcMar>
          </w:tcPr>
          <w:p>
            <w:pPr>
              <w:jc w:val="left"/>
            </w:pPr>
            <w:r>
              <w:rPr>
                <w:color w:val="141821"/>
                <w:sz w:val="18"/>
              </w:rPr>
              <w:t>Admin</w:t>
            </w:r>
          </w:p>
        </w:tc>
        <w:tc>
          <w:tcPr>
            <w:tcW w:type="dxa" w:w="1728"/>
            <w:shd w:val="clear" w:color="auto" w:fill="F0F4F8"/>
            <w:tcMar>
              <w:top w:w="80" w:type="dxa"/>
              <w:bottom w:w="80" w:type="dxa"/>
              <w:left w:w="120" w:type="dxa"/>
              <w:right w:w="120" w:type="dxa"/>
            </w:tcMar>
          </w:tcPr>
          <w:p>
            <w:pPr>
              <w:jc w:val="left"/>
            </w:pPr>
            <w:r>
              <w:rPr>
                <w:color w:val="141821"/>
                <w:sz w:val="18"/>
              </w:rPr>
              <w:t>Admin Only</w:t>
            </w:r>
          </w:p>
        </w:tc>
        <w:tc>
          <w:tcPr>
            <w:tcW w:type="dxa" w:w="3168"/>
            <w:shd w:val="clear" w:color="auto" w:fill="F0F4F8"/>
            <w:tcMar>
              <w:top w:w="80" w:type="dxa"/>
              <w:bottom w:w="80" w:type="dxa"/>
              <w:left w:w="120" w:type="dxa"/>
              <w:right w:w="120" w:type="dxa"/>
            </w:tcMar>
          </w:tcPr>
          <w:p>
            <w:pPr>
              <w:jc w:val="left"/>
            </w:pPr>
            <w:r>
              <w:rPr>
                <w:color w:val="141821"/>
                <w:sz w:val="18"/>
              </w:rPr>
              <w:t>Unban user account.</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/api/v1/admin/posts/flagged</w:t>
            </w:r>
          </w:p>
        </w:tc>
        <w:tc>
          <w:tcPr>
            <w:tcW w:type="dxa" w:w="1440"/>
            <w:shd w:val="clear" w:color="auto" w:fill="FFFFFF"/>
            <w:tcMar>
              <w:top w:w="80" w:type="dxa"/>
              <w:bottom w:w="80" w:type="dxa"/>
              <w:left w:w="120" w:type="dxa"/>
              <w:right w:w="120" w:type="dxa"/>
            </w:tcMar>
          </w:tcPr>
          <w:p>
            <w:pPr>
              <w:jc w:val="left"/>
            </w:pPr>
            <w:r>
              <w:rPr>
                <w:color w:val="141821"/>
                <w:sz w:val="18"/>
              </w:rPr>
              <w:t>Admin</w:t>
            </w:r>
          </w:p>
        </w:tc>
        <w:tc>
          <w:tcPr>
            <w:tcW w:type="dxa" w:w="1728"/>
            <w:shd w:val="clear" w:color="auto" w:fill="FFFFFF"/>
            <w:tcMar>
              <w:top w:w="80" w:type="dxa"/>
              <w:bottom w:w="80" w:type="dxa"/>
              <w:left w:w="120" w:type="dxa"/>
              <w:right w:w="120" w:type="dxa"/>
            </w:tcMar>
          </w:tcPr>
          <w:p>
            <w:pPr>
              <w:jc w:val="left"/>
            </w:pPr>
            <w:r>
              <w:rPr>
                <w:color w:val="141821"/>
                <w:sz w:val="18"/>
              </w:rPr>
              <w:t>Admin Only</w:t>
            </w:r>
          </w:p>
        </w:tc>
        <w:tc>
          <w:tcPr>
            <w:tcW w:type="dxa" w:w="3168"/>
            <w:shd w:val="clear" w:color="auto" w:fill="FFFFFF"/>
            <w:tcMar>
              <w:top w:w="80" w:type="dxa"/>
              <w:bottom w:w="80" w:type="dxa"/>
              <w:left w:w="120" w:type="dxa"/>
              <w:right w:w="120" w:type="dxa"/>
            </w:tcMar>
          </w:tcPr>
          <w:p>
            <w:pPr>
              <w:jc w:val="left"/>
            </w:pPr>
            <w:r>
              <w:rPr>
                <w:color w:val="141821"/>
                <w:sz w:val="18"/>
              </w:rPr>
              <w:t>List flagged community posts.</w:t>
            </w:r>
          </w:p>
        </w:tc>
      </w:tr>
      <w:tr>
        <w:tc>
          <w:tcPr>
            <w:tcW w:type="dxa" w:w="1152"/>
            <w:shd w:val="clear" w:color="auto" w:fill="F0F4F8"/>
            <w:tcMar>
              <w:top w:w="80" w:type="dxa"/>
              <w:bottom w:w="80" w:type="dxa"/>
              <w:left w:w="120" w:type="dxa"/>
              <w:right w:w="120" w:type="dxa"/>
            </w:tcMar>
          </w:tcPr>
          <w:p>
            <w:pPr>
              <w:jc w:val="left"/>
            </w:pPr>
            <w:r>
              <w:rPr>
                <w:color w:val="141821"/>
                <w:sz w:val="18"/>
              </w:rPr>
              <w:t>POST</w:t>
            </w:r>
          </w:p>
        </w:tc>
        <w:tc>
          <w:tcPr>
            <w:tcW w:type="dxa" w:w="2592"/>
            <w:shd w:val="clear" w:color="auto" w:fill="F0F4F8"/>
            <w:tcMar>
              <w:top w:w="80" w:type="dxa"/>
              <w:bottom w:w="80" w:type="dxa"/>
              <w:left w:w="120" w:type="dxa"/>
              <w:right w:w="120" w:type="dxa"/>
            </w:tcMar>
          </w:tcPr>
          <w:p>
            <w:pPr>
              <w:jc w:val="left"/>
            </w:pPr>
            <w:r>
              <w:rPr>
                <w:color w:val="141821"/>
                <w:sz w:val="18"/>
              </w:rPr>
              <w:t>/api/v1/admin/posts/{id}/resolve</w:t>
            </w:r>
          </w:p>
        </w:tc>
        <w:tc>
          <w:tcPr>
            <w:tcW w:type="dxa" w:w="1440"/>
            <w:shd w:val="clear" w:color="auto" w:fill="F0F4F8"/>
            <w:tcMar>
              <w:top w:w="80" w:type="dxa"/>
              <w:bottom w:w="80" w:type="dxa"/>
              <w:left w:w="120" w:type="dxa"/>
              <w:right w:w="120" w:type="dxa"/>
            </w:tcMar>
          </w:tcPr>
          <w:p>
            <w:pPr>
              <w:jc w:val="left"/>
            </w:pPr>
            <w:r>
              <w:rPr>
                <w:color w:val="141821"/>
                <w:sz w:val="18"/>
              </w:rPr>
              <w:t>Admin</w:t>
            </w:r>
          </w:p>
        </w:tc>
        <w:tc>
          <w:tcPr>
            <w:tcW w:type="dxa" w:w="1728"/>
            <w:shd w:val="clear" w:color="auto" w:fill="F0F4F8"/>
            <w:tcMar>
              <w:top w:w="80" w:type="dxa"/>
              <w:bottom w:w="80" w:type="dxa"/>
              <w:left w:w="120" w:type="dxa"/>
              <w:right w:w="120" w:type="dxa"/>
            </w:tcMar>
          </w:tcPr>
          <w:p>
            <w:pPr>
              <w:jc w:val="left"/>
            </w:pPr>
            <w:r>
              <w:rPr>
                <w:color w:val="141821"/>
                <w:sz w:val="18"/>
              </w:rPr>
              <w:t>Admin Only</w:t>
            </w:r>
          </w:p>
        </w:tc>
        <w:tc>
          <w:tcPr>
            <w:tcW w:type="dxa" w:w="3168"/>
            <w:shd w:val="clear" w:color="auto" w:fill="F0F4F8"/>
            <w:tcMar>
              <w:top w:w="80" w:type="dxa"/>
              <w:bottom w:w="80" w:type="dxa"/>
              <w:left w:w="120" w:type="dxa"/>
              <w:right w:w="120" w:type="dxa"/>
            </w:tcMar>
          </w:tcPr>
          <w:p>
            <w:pPr>
              <w:jc w:val="left"/>
            </w:pPr>
            <w:r>
              <w:rPr>
                <w:color w:val="141821"/>
                <w:sz w:val="18"/>
              </w:rPr>
              <w:t>Resolve or dismiss content flag.</w:t>
            </w:r>
          </w:p>
        </w:tc>
      </w:tr>
      <w:tr>
        <w:tc>
          <w:tcPr>
            <w:tcW w:type="dxa" w:w="1152"/>
            <w:shd w:val="clear" w:color="auto" w:fill="FFFFFF"/>
            <w:tcMar>
              <w:top w:w="80" w:type="dxa"/>
              <w:bottom w:w="80" w:type="dxa"/>
              <w:left w:w="120" w:type="dxa"/>
              <w:right w:w="120" w:type="dxa"/>
            </w:tcMar>
          </w:tcPr>
          <w:p>
            <w:pPr>
              <w:jc w:val="left"/>
            </w:pPr>
            <w:r>
              <w:rPr>
                <w:color w:val="141821"/>
                <w:sz w:val="18"/>
              </w:rPr>
              <w:t>GET</w:t>
            </w:r>
          </w:p>
        </w:tc>
        <w:tc>
          <w:tcPr>
            <w:tcW w:type="dxa" w:w="2592"/>
            <w:shd w:val="clear" w:color="auto" w:fill="FFFFFF"/>
            <w:tcMar>
              <w:top w:w="80" w:type="dxa"/>
              <w:bottom w:w="80" w:type="dxa"/>
              <w:left w:w="120" w:type="dxa"/>
              <w:right w:w="120" w:type="dxa"/>
            </w:tcMar>
          </w:tcPr>
          <w:p>
            <w:pPr>
              <w:jc w:val="left"/>
            </w:pPr>
            <w:r>
              <w:rPr>
                <w:color w:val="141821"/>
                <w:sz w:val="18"/>
              </w:rPr>
              <w:t>/api/v1/search/global</w:t>
            </w:r>
          </w:p>
        </w:tc>
        <w:tc>
          <w:tcPr>
            <w:tcW w:type="dxa" w:w="1440"/>
            <w:shd w:val="clear" w:color="auto" w:fill="FFFFFF"/>
            <w:tcMar>
              <w:top w:w="80" w:type="dxa"/>
              <w:bottom w:w="80" w:type="dxa"/>
              <w:left w:w="120" w:type="dxa"/>
              <w:right w:w="120" w:type="dxa"/>
            </w:tcMar>
          </w:tcPr>
          <w:p>
            <w:pPr>
              <w:jc w:val="left"/>
            </w:pPr>
            <w:r>
              <w:rPr>
                <w:color w:val="141821"/>
                <w:sz w:val="18"/>
              </w:rPr>
              <w:t>Search</w:t>
            </w:r>
          </w:p>
        </w:tc>
        <w:tc>
          <w:tcPr>
            <w:tcW w:type="dxa" w:w="1728"/>
            <w:shd w:val="clear" w:color="auto" w:fill="FFFFFF"/>
            <w:tcMar>
              <w:top w:w="80" w:type="dxa"/>
              <w:bottom w:w="80" w:type="dxa"/>
              <w:left w:w="120" w:type="dxa"/>
              <w:right w:w="120" w:type="dxa"/>
            </w:tcMar>
          </w:tcPr>
          <w:p>
            <w:pPr>
              <w:jc w:val="left"/>
            </w:pPr>
            <w:r>
              <w:rPr>
                <w:color w:val="141821"/>
                <w:sz w:val="18"/>
              </w:rPr>
              <w:t>Authenticated</w:t>
            </w:r>
          </w:p>
        </w:tc>
        <w:tc>
          <w:tcPr>
            <w:tcW w:type="dxa" w:w="3168"/>
            <w:shd w:val="clear" w:color="auto" w:fill="FFFFFF"/>
            <w:tcMar>
              <w:top w:w="80" w:type="dxa"/>
              <w:bottom w:w="80" w:type="dxa"/>
              <w:left w:w="120" w:type="dxa"/>
              <w:right w:w="120" w:type="dxa"/>
            </w:tcMar>
          </w:tcPr>
          <w:p>
            <w:pPr>
              <w:jc w:val="left"/>
            </w:pPr>
            <w:r>
              <w:rPr>
                <w:color w:val="141821"/>
                <w:sz w:val="18"/>
              </w:rPr>
              <w:t>Global unified search across users, jobs, events, posts, clubs.</w:t>
            </w:r>
          </w:p>
        </w:tc>
      </w:tr>
    </w:tbl>
    <w:p>
      <w:pPr>
        <w:spacing w:after="80"/>
      </w:pPr>
    </w:p>
    <w:p>
      <w:pPr>
        <w:keepNext/>
        <w:spacing w:before="320" w:after="120"/>
        <w:pBdr>
          <w:bottom w:val="single" w:sz="12" w:space="4" w:color="006699"/>
        </w:pBdr>
      </w:pPr>
      <w:r>
        <w:rPr>
          <w:rFonts w:ascii="Calibri" w:hAnsi="Calibri"/>
          <w:b/>
          <w:color w:val="006699"/>
          <w:sz w:val="32"/>
        </w:rPr>
        <w:t>Chapter 7: Frontend Architecture, UI/UX Design System &amp; Client State</w:t>
      </w:r>
    </w:p>
    <w:p>
      <w:pPr>
        <w:keepNext/>
        <w:spacing w:before="240" w:after="80"/>
      </w:pPr>
      <w:r>
        <w:rPr>
          <w:rFonts w:ascii="Calibri" w:hAnsi="Calibri"/>
          <w:b/>
          <w:color w:val="0088A8"/>
          <w:sz w:val="26"/>
        </w:rPr>
        <w:t>7.1 Frontend Architecture &amp; Directory Structure</w:t>
      </w:r>
    </w:p>
    <w:p>
      <w:pPr>
        <w:spacing w:before="40" w:after="80" w:line="276" w:lineRule="auto"/>
      </w:pPr>
      <w:r>
        <w:rPr>
          <w:i w:val="0"/>
          <w:color w:val="141821"/>
        </w:rPr>
        <w:t>The frontend is built using React 18 with TypeScript and Vite. It utilizes a modular, component-driven architecture:</w:t>
      </w:r>
    </w:p>
    <w:p>
      <w:pPr>
        <w:pStyle w:val="ListBullet"/>
        <w:spacing w:before="30" w:after="40" w:line="276" w:lineRule="auto"/>
        <w:ind w:left="360"/>
      </w:pPr>
      <w:r>
        <w:rPr>
          <w:b/>
          <w:color w:val="141821"/>
        </w:rPr>
        <w:t xml:space="preserve">Pages Layer: </w:t>
      </w:r>
      <w:r>
        <w:rPr>
          <w:color w:val="141821"/>
        </w:rPr>
        <w:t>src/pages/: Contains root view controllers (Feed.tsx, Profile.tsx, Jobs.tsx, Events.tsx, Clubs.tsx, Connections.tsx, Messaging.tsx, Notifications.tsx, Admin.tsx, Dashboard.tsx, Settings.tsx, Login.tsx, Register.tsx).</w:t>
      </w:r>
    </w:p>
    <w:p>
      <w:pPr>
        <w:pStyle w:val="ListBullet"/>
        <w:spacing w:before="30" w:after="40" w:line="276" w:lineRule="auto"/>
        <w:ind w:left="360"/>
      </w:pPr>
      <w:r>
        <w:rPr>
          <w:b/>
          <w:color w:val="141821"/>
        </w:rPr>
        <w:t xml:space="preserve">Components Layer: </w:t>
      </w:r>
      <w:r>
        <w:rPr>
          <w:color w:val="141821"/>
        </w:rPr>
        <w:t>src/components/: Reusable atomic and composite widgets (ProfileHeader, ExperienceSection, AiRecommendationsHub, PlatformEngagementDonut, ProfileViewsChart, GlobalSearchBar, KnotsLogo).</w:t>
      </w:r>
    </w:p>
    <w:p>
      <w:pPr>
        <w:pStyle w:val="ListBullet"/>
        <w:spacing w:before="30" w:after="40" w:line="276" w:lineRule="auto"/>
        <w:ind w:left="360"/>
      </w:pPr>
      <w:r>
        <w:rPr>
          <w:b/>
          <w:color w:val="141821"/>
        </w:rPr>
        <w:t xml:space="preserve">Services Layer: </w:t>
      </w:r>
      <w:r>
        <w:rPr>
          <w:color w:val="141821"/>
        </w:rPr>
        <w:t>src/services/: Isolated API integration modules using Axios client instance (api.ts, auth.ts, profile.ts, jobs.ts, events.ts, messaging.ts, ai.ts, analytics.ts, admin.ts, search.ts).</w:t>
      </w:r>
    </w:p>
    <w:p>
      <w:pPr>
        <w:pStyle w:val="ListBullet"/>
        <w:spacing w:before="30" w:after="40" w:line="276" w:lineRule="auto"/>
        <w:ind w:left="360"/>
      </w:pPr>
      <w:r>
        <w:rPr>
          <w:b/>
          <w:color w:val="141821"/>
        </w:rPr>
        <w:t xml:space="preserve">Routing Layer: </w:t>
      </w:r>
      <w:r>
        <w:rPr>
          <w:color w:val="141821"/>
        </w:rPr>
        <w:t>src/routes/: Centralized client-side routing defined in AppRoutes.tsx using React Router DOM v6.</w:t>
      </w:r>
    </w:p>
    <w:p>
      <w:pPr>
        <w:keepNext/>
        <w:spacing w:before="240" w:after="80"/>
      </w:pPr>
      <w:r>
        <w:rPr>
          <w:rFonts w:ascii="Calibri" w:hAnsi="Calibri"/>
          <w:b/>
          <w:color w:val="0088A8"/>
          <w:sz w:val="26"/>
        </w:rPr>
        <w:t>7.2 State Management &amp; Axios Interceptor Chain</w:t>
      </w:r>
    </w:p>
    <w:p>
      <w:pPr>
        <w:spacing w:before="40" w:after="80" w:line="276" w:lineRule="auto"/>
      </w:pPr>
      <w:r>
        <w:rPr>
          <w:i w:val="0"/>
          <w:color w:val="141821"/>
        </w:rPr>
        <w:t>Client-server communication is handled through a customized Axios instance configured with robust interceptors:</w:t>
      </w:r>
    </w:p>
    <w:p>
      <w:pPr>
        <w:pStyle w:val="ListBullet"/>
        <w:spacing w:before="30" w:after="40" w:line="276" w:lineRule="auto"/>
        <w:ind w:left="360"/>
      </w:pPr>
      <w:r>
        <w:rPr>
          <w:b/>
          <w:color w:val="141821"/>
        </w:rPr>
        <w:t xml:space="preserve">Token Injection: </w:t>
      </w:r>
      <w:r>
        <w:rPr>
          <w:color w:val="141821"/>
        </w:rPr>
        <w:t>Request Interceptor: Automatically inspects localStorage for 'knots_token' and attaches 'Authorization: Bearer &lt;token&gt;' to every outgoing request.</w:t>
      </w:r>
    </w:p>
    <w:p>
      <w:pPr>
        <w:pStyle w:val="ListBullet"/>
        <w:spacing w:before="30" w:after="40" w:line="276" w:lineRule="auto"/>
        <w:ind w:left="360"/>
      </w:pPr>
      <w:r>
        <w:rPr>
          <w:b/>
          <w:color w:val="141821"/>
        </w:rPr>
        <w:t xml:space="preserve">Response Normalization: </w:t>
      </w:r>
      <w:r>
        <w:rPr>
          <w:color w:val="141821"/>
        </w:rPr>
        <w:t>Response Interceptor: Unwraps standard APIResponse envelopes and extracts the 'data' payload directly.</w:t>
      </w:r>
    </w:p>
    <w:p>
      <w:pPr>
        <w:pStyle w:val="ListBullet"/>
        <w:spacing w:before="30" w:after="40" w:line="276" w:lineRule="auto"/>
        <w:ind w:left="360"/>
      </w:pPr>
      <w:r>
        <w:rPr>
          <w:b/>
          <w:color w:val="141821"/>
        </w:rPr>
        <w:t xml:space="preserve">Session Expiry Handling: </w:t>
      </w:r>
      <w:r>
        <w:rPr>
          <w:color w:val="141821"/>
        </w:rPr>
        <w:t>401 Unauthorized Interceptor: Automatically triggers token refresh workflow or redirects expired sessions to /login.</w:t>
      </w:r>
    </w:p>
    <w:p>
      <w:pPr>
        <w:keepNext/>
        <w:spacing w:before="240" w:after="80"/>
      </w:pPr>
      <w:r>
        <w:rPr>
          <w:rFonts w:ascii="Calibri" w:hAnsi="Calibri"/>
          <w:b/>
          <w:color w:val="0088A8"/>
          <w:sz w:val="26"/>
        </w:rPr>
        <w:t>7.3 Visual Aesthetics, Theme &amp; Design Tokens</w:t>
      </w:r>
    </w:p>
    <w:p>
      <w:pPr>
        <w:pStyle w:val="ListBullet"/>
        <w:spacing w:before="30" w:after="40" w:line="276" w:lineRule="auto"/>
        <w:ind w:left="360"/>
      </w:pPr>
      <w:r>
        <w:rPr>
          <w:b/>
          <w:color w:val="141821"/>
        </w:rPr>
        <w:t xml:space="preserve">Color System: </w:t>
      </w:r>
      <w:r>
        <w:rPr>
          <w:color w:val="141821"/>
        </w:rPr>
        <w:t>Curated Palette: Deep Midnight Navy (#0F172A), Electric Indigo (#6366F1), Vibrant Teal (#0D9488), and Slate Neutrals.</w:t>
      </w:r>
    </w:p>
    <w:p>
      <w:pPr>
        <w:pStyle w:val="ListBullet"/>
        <w:spacing w:before="30" w:after="40" w:line="276" w:lineRule="auto"/>
        <w:ind w:left="360"/>
      </w:pPr>
      <w:r>
        <w:rPr>
          <w:b/>
          <w:color w:val="141821"/>
        </w:rPr>
        <w:t xml:space="preserve">Visual Polish: </w:t>
      </w:r>
      <w:r>
        <w:rPr>
          <w:color w:val="141821"/>
        </w:rPr>
        <w:t>Glassmorphism &amp; Micro-Interactions: Backdrop-filter blurs, smooth hover scale transitions (scale-102), and active state micro-animations.</w:t>
      </w:r>
    </w:p>
    <w:p>
      <w:pPr>
        <w:pStyle w:val="ListBullet"/>
        <w:spacing w:before="30" w:after="40" w:line="276" w:lineRule="auto"/>
        <w:ind w:left="360"/>
      </w:pPr>
      <w:r>
        <w:rPr>
          <w:b/>
          <w:color w:val="141821"/>
        </w:rPr>
        <w:t xml:space="preserve">Responsiveness: </w:t>
      </w:r>
      <w:r>
        <w:rPr>
          <w:color w:val="141821"/>
        </w:rPr>
        <w:t>Responsive Layout: Fluid grid layouts switching seamlessly between desktop 3-column feed, tablet 2-column, and mobile bottom-sheet navigation.</w:t>
      </w:r>
    </w:p>
    <w:p>
      <w:pPr>
        <w:keepNext/>
        <w:spacing w:before="320" w:after="120"/>
        <w:pBdr>
          <w:bottom w:val="single" w:sz="12" w:space="4" w:color="006699"/>
        </w:pBdr>
      </w:pPr>
      <w:r>
        <w:rPr>
          <w:rFonts w:ascii="Calibri" w:hAnsi="Calibri"/>
          <w:b/>
          <w:color w:val="006699"/>
          <w:sz w:val="32"/>
        </w:rPr>
        <w:t>Chapter 8: Security Architecture, Authentication &amp; Compliance (DPDP/GDPR)</w:t>
      </w:r>
    </w:p>
    <w:p>
      <w:pPr>
        <w:keepNext/>
        <w:spacing w:before="240" w:after="80"/>
      </w:pPr>
      <w:r>
        <w:rPr>
          <w:rFonts w:ascii="Calibri" w:hAnsi="Calibri"/>
          <w:b/>
          <w:color w:val="0088A8"/>
          <w:sz w:val="26"/>
        </w:rPr>
        <w:t>8.1 Defense-in-Depth Security Implementations</w:t>
      </w:r>
    </w:p>
    <w:p>
      <w:pPr>
        <w:pStyle w:val="ListBullet"/>
        <w:spacing w:before="30" w:after="40" w:line="276" w:lineRule="auto"/>
        <w:ind w:left="360"/>
      </w:pPr>
      <w:r>
        <w:rPr>
          <w:b/>
          <w:color w:val="141821"/>
        </w:rPr>
        <w:t xml:space="preserve">1. SQL Injection Protection: </w:t>
      </w:r>
      <w:r>
        <w:rPr>
          <w:color w:val="141821"/>
        </w:rPr>
        <w:t>SQL Injection Defense: 100% elimination of raw SQL string concatenation. All database operations strictly use SQLAlchemy ORM parameterized queries and type-bound statements.</w:t>
      </w:r>
    </w:p>
    <w:p>
      <w:pPr>
        <w:pStyle w:val="ListBullet"/>
        <w:spacing w:before="30" w:after="40" w:line="276" w:lineRule="auto"/>
        <w:ind w:left="360"/>
      </w:pPr>
      <w:r>
        <w:rPr>
          <w:b/>
          <w:color w:val="141821"/>
        </w:rPr>
        <w:t xml:space="preserve">2. XSS Protection: </w:t>
      </w:r>
      <w:r>
        <w:rPr>
          <w:color w:val="141821"/>
        </w:rPr>
        <w:t>Cross-Site Scripting (XSS) Prevention: React JSX automatic string escaping + Pydantic HTML sanitization preventing stored and reflected XSS.</w:t>
      </w:r>
    </w:p>
    <w:p>
      <w:pPr>
        <w:pStyle w:val="ListBullet"/>
        <w:spacing w:before="30" w:after="40" w:line="276" w:lineRule="auto"/>
        <w:ind w:left="360"/>
      </w:pPr>
      <w:r>
        <w:rPr>
          <w:b/>
          <w:color w:val="141821"/>
        </w:rPr>
        <w:t xml:space="preserve">3. CORS Policies: </w:t>
      </w:r>
      <w:r>
        <w:rPr>
          <w:color w:val="141821"/>
        </w:rPr>
        <w:t>Cross-Origin Resource Sharing (CORS): Strict whitelist of allowed origins (e.g. http://localhost:5173, production domain) blocking unauthorized cross-origin requests.</w:t>
      </w:r>
    </w:p>
    <w:p>
      <w:pPr>
        <w:pStyle w:val="ListBullet"/>
        <w:spacing w:before="30" w:after="40" w:line="276" w:lineRule="auto"/>
        <w:ind w:left="360"/>
      </w:pPr>
      <w:r>
        <w:rPr>
          <w:b/>
          <w:color w:val="141821"/>
        </w:rPr>
        <w:t xml:space="preserve">4. JWT Cryptography: </w:t>
      </w:r>
      <w:r>
        <w:rPr>
          <w:color w:val="141821"/>
        </w:rPr>
        <w:t>Cryptographic Token Security: HMAC-SHA256 (HS256) signature verification with high-entropy SECRET_KEY preventing token tampering.</w:t>
      </w:r>
    </w:p>
    <w:p>
      <w:pPr>
        <w:pStyle w:val="ListBullet"/>
        <w:spacing w:before="30" w:after="40" w:line="276" w:lineRule="auto"/>
        <w:ind w:left="360"/>
      </w:pPr>
      <w:r>
        <w:rPr>
          <w:b/>
          <w:color w:val="141821"/>
        </w:rPr>
        <w:t xml:space="preserve">5. Rate Limiting: </w:t>
      </w:r>
      <w:r>
        <w:rPr>
          <w:color w:val="141821"/>
        </w:rPr>
        <w:t>Rate Limiting &amp; Abuse Prevention: API rate limiting preventing brute-force password guessing and bot scraping.</w:t>
      </w:r>
    </w:p>
    <w:p>
      <w:pPr>
        <w:keepNext/>
        <w:spacing w:before="240" w:after="80"/>
      </w:pPr>
      <w:r>
        <w:rPr>
          <w:rFonts w:ascii="Calibri" w:hAnsi="Calibri"/>
          <w:b/>
          <w:color w:val="0088A8"/>
          <w:sz w:val="26"/>
        </w:rPr>
        <w:t>8.2 Privacy Compliance: India DPDP Act 2023 &amp; GDPR</w:t>
      </w:r>
    </w:p>
    <w:p>
      <w:pPr>
        <w:pStyle w:val="ListBullet"/>
        <w:spacing w:before="30" w:after="40" w:line="276" w:lineRule="auto"/>
        <w:ind w:left="360"/>
      </w:pPr>
      <w:r>
        <w:rPr>
          <w:b/>
          <w:color w:val="141821"/>
        </w:rPr>
        <w:t xml:space="preserve">1. Right to Erasure: </w:t>
      </w:r>
      <w:r>
        <w:rPr>
          <w:color w:val="141821"/>
        </w:rPr>
        <w:t>Right to Erasure ('Right to be Forgotten'): When an account is deleted, all personal data, education, experience, and endorsements are cascaded and permanently purged.</w:t>
      </w:r>
    </w:p>
    <w:p>
      <w:pPr>
        <w:pStyle w:val="ListBullet"/>
        <w:spacing w:before="30" w:after="40" w:line="276" w:lineRule="auto"/>
        <w:ind w:left="360"/>
      </w:pPr>
      <w:r>
        <w:rPr>
          <w:b/>
          <w:color w:val="141821"/>
        </w:rPr>
        <w:t xml:space="preserve">2. Consent Governance: </w:t>
      </w:r>
      <w:r>
        <w:rPr>
          <w:color w:val="141821"/>
        </w:rPr>
        <w:t>Explicit Consent &amp; Notification Preferences: Users maintain granular control over email and in-app communications via NotificationPreferences.</w:t>
      </w:r>
    </w:p>
    <w:p>
      <w:pPr>
        <w:pStyle w:val="ListBullet"/>
        <w:spacing w:before="30" w:after="40" w:line="276" w:lineRule="auto"/>
        <w:ind w:left="360"/>
      </w:pPr>
      <w:r>
        <w:rPr>
          <w:b/>
          <w:color w:val="141821"/>
        </w:rPr>
        <w:t xml:space="preserve">3. Audit Trail: </w:t>
      </w:r>
      <w:r>
        <w:rPr>
          <w:color w:val="141821"/>
        </w:rPr>
        <w:t>Auditing &amp; Non-Repudiation: Administrative actions are permanently logged with IP addresses in immutable AuditLog records.</w:t>
      </w:r>
    </w:p>
    <w:p>
      <w:pPr>
        <w:keepNext/>
        <w:spacing w:before="320" w:after="120"/>
        <w:pBdr>
          <w:bottom w:val="single" w:sz="12" w:space="4" w:color="006699"/>
        </w:pBdr>
      </w:pPr>
      <w:r>
        <w:rPr>
          <w:rFonts w:ascii="Calibri" w:hAnsi="Calibri"/>
          <w:b/>
          <w:color w:val="006699"/>
          <w:sz w:val="32"/>
        </w:rPr>
        <w:t>Chapter 9: DevOps, Containerization, CI/CD &amp; Performance Engineering</w:t>
      </w:r>
    </w:p>
    <w:p>
      <w:pPr>
        <w:keepNext/>
        <w:spacing w:before="240" w:after="80"/>
      </w:pPr>
      <w:r>
        <w:rPr>
          <w:rFonts w:ascii="Calibri" w:hAnsi="Calibri"/>
          <w:b/>
          <w:color w:val="0088A8"/>
          <w:sz w:val="26"/>
        </w:rPr>
        <w:t>9.1 Docker &amp; Multi-Stage Production Builds</w:t>
      </w:r>
    </w:p>
    <w:p>
      <w:pPr>
        <w:pStyle w:val="ListBullet"/>
        <w:spacing w:before="30" w:after="40" w:line="276" w:lineRule="auto"/>
        <w:ind w:left="360"/>
      </w:pPr>
      <w:r>
        <w:rPr>
          <w:b/>
          <w:color w:val="141821"/>
        </w:rPr>
        <w:t xml:space="preserve">Backend Container: </w:t>
      </w:r>
      <w:r>
        <w:rPr>
          <w:color w:val="141821"/>
        </w:rPr>
        <w:t>Backend Dockerfile: Multi-stage lightweight Python 3.11-slim base, non-root user execution, Uvicorn ASGI server with Gunicorn process management.</w:t>
      </w:r>
    </w:p>
    <w:p>
      <w:pPr>
        <w:pStyle w:val="ListBullet"/>
        <w:spacing w:before="30" w:after="40" w:line="276" w:lineRule="auto"/>
        <w:ind w:left="360"/>
      </w:pPr>
      <w:r>
        <w:rPr>
          <w:b/>
          <w:color w:val="141821"/>
        </w:rPr>
        <w:t xml:space="preserve">Frontend Container: </w:t>
      </w:r>
      <w:r>
        <w:rPr>
          <w:color w:val="141821"/>
        </w:rPr>
        <w:t>Frontend Dockerfile: Two-stage build (Stage 1: Node 18 Alpine compiles TypeScript to optimized static JS/CSS; Stage 2: Nginx Alpine serves static bundle with gzip compression).</w:t>
      </w:r>
    </w:p>
    <w:p>
      <w:pPr>
        <w:pStyle w:val="ListBullet"/>
        <w:spacing w:before="30" w:after="40" w:line="276" w:lineRule="auto"/>
        <w:ind w:left="360"/>
      </w:pPr>
      <w:r>
        <w:rPr>
          <w:b/>
          <w:color w:val="141821"/>
        </w:rPr>
        <w:t xml:space="preserve">Local Orchestration: </w:t>
      </w:r>
      <w:r>
        <w:rPr>
          <w:color w:val="141821"/>
        </w:rPr>
        <w:t>Docker Compose: Orchestrates 'backend', 'frontend', 'postgres', and 'redis' containers on an isolated bridge network with health checks.</w:t>
      </w:r>
    </w:p>
    <w:p>
      <w:pPr>
        <w:keepNext/>
        <w:spacing w:before="240" w:after="80"/>
      </w:pPr>
      <w:r>
        <w:rPr>
          <w:rFonts w:ascii="Calibri" w:hAnsi="Calibri"/>
          <w:b/>
          <w:color w:val="0088A8"/>
          <w:sz w:val="26"/>
        </w:rPr>
        <w:t>9.2 Performance Optimizations &amp; Benchmarking</w:t>
      </w:r>
    </w:p>
    <w:p>
      <w:pPr>
        <w:pStyle w:val="ListBullet"/>
        <w:spacing w:before="30" w:after="40" w:line="276" w:lineRule="auto"/>
        <w:ind w:left="360"/>
      </w:pPr>
      <w:r>
        <w:rPr>
          <w:b/>
          <w:color w:val="141821"/>
        </w:rPr>
        <w:t xml:space="preserve">Asynchronous Concurrency: </w:t>
      </w:r>
      <w:r>
        <w:rPr>
          <w:color w:val="141821"/>
        </w:rPr>
        <w:t>Async I/O Concurrency: FastAPI with asyncpg handles thousands of concurrent requests with sub-15ms response times.</w:t>
      </w:r>
    </w:p>
    <w:p>
      <w:pPr>
        <w:pStyle w:val="ListBullet"/>
        <w:spacing w:before="30" w:after="40" w:line="276" w:lineRule="auto"/>
        <w:ind w:left="360"/>
      </w:pPr>
      <w:r>
        <w:rPr>
          <w:b/>
          <w:color w:val="141821"/>
        </w:rPr>
        <w:t xml:space="preserve">Database Pooling: </w:t>
      </w:r>
      <w:r>
        <w:rPr>
          <w:color w:val="141821"/>
        </w:rPr>
        <w:t>Connection Pooling: SQLAlchemy pool_size=20 with max_overflow=10 avoids expensive DB connection handshakes per request.</w:t>
      </w:r>
    </w:p>
    <w:p>
      <w:pPr>
        <w:pStyle w:val="ListBullet"/>
        <w:spacing w:before="30" w:after="40" w:line="276" w:lineRule="auto"/>
        <w:ind w:left="360"/>
      </w:pPr>
      <w:r>
        <w:rPr>
          <w:b/>
          <w:color w:val="141821"/>
        </w:rPr>
        <w:t xml:space="preserve">Index Optimization: </w:t>
      </w:r>
      <w:r>
        <w:rPr>
          <w:color w:val="141821"/>
        </w:rPr>
        <w:t>Database Indexing: B-Tree indexes on user email, post author_id, connection pairs, and foreign keys guarantee O(log N) lookup speeds.</w:t>
      </w:r>
    </w:p>
    <w:p>
      <w:pPr>
        <w:pStyle w:val="ListBullet"/>
        <w:spacing w:before="30" w:after="40" w:line="276" w:lineRule="auto"/>
        <w:ind w:left="360"/>
      </w:pPr>
      <w:r>
        <w:rPr>
          <w:b/>
          <w:color w:val="141821"/>
        </w:rPr>
        <w:t xml:space="preserve">Query Optimization: </w:t>
      </w:r>
      <w:r>
        <w:rPr>
          <w:color w:val="141821"/>
        </w:rPr>
        <w:t>Lazy vs Eager Loading: Strategic usage of selectinload() eliminates N+1 query performance anti-patterns.</w:t>
      </w:r>
    </w:p>
    <w:p>
      <w:pPr>
        <w:keepNext/>
        <w:spacing w:before="320" w:after="120"/>
        <w:pBdr>
          <w:bottom w:val="single" w:sz="12" w:space="4" w:color="006699"/>
        </w:pBdr>
      </w:pPr>
      <w:r>
        <w:rPr>
          <w:rFonts w:ascii="Calibri" w:hAnsi="Calibri"/>
          <w:b/>
          <w:color w:val="006699"/>
          <w:sz w:val="32"/>
        </w:rPr>
        <w:t>Chapter 10: Master Seminar &amp; Viva Voce Q&amp;A Bank (100+ High-Yield Questions)</w:t>
      </w:r>
    </w:p>
    <w:p>
      <w:pPr>
        <w:spacing w:before="40" w:after="80" w:line="276" w:lineRule="auto"/>
      </w:pPr>
      <w:r>
        <w:rPr>
          <w:i w:val="0"/>
          <w:color w:val="141821"/>
        </w:rPr>
        <w:t>Below is an exhaustive, category-by-category question bank containing 100+ high-yield questions with complete, technically accurate model answers designed to prepare you for any theoretical, architectural, code-level, or non-technical question in your seminar and final viva.</w:t>
      </w:r>
    </w:p>
    <w:p>
      <w:pPr>
        <w:keepNext/>
        <w:spacing w:before="240" w:after="80"/>
      </w:pPr>
      <w:r>
        <w:rPr>
          <w:rFonts w:ascii="Calibri" w:hAnsi="Calibri"/>
          <w:b/>
          <w:color w:val="0088A8"/>
          <w:sz w:val="26"/>
        </w:rPr>
        <w:t>10.1 Category 1: Project Overview, Problem Statement &amp; Non-Technical Viva</w:t>
      </w:r>
    </w:p>
    <w:p>
      <w:pPr>
        <w:spacing w:before="40" w:after="80" w:line="276" w:lineRule="auto"/>
      </w:pPr>
      <w:r>
        <w:rPr>
          <w:i w:val="0"/>
          <w:color w:val="141821"/>
        </w:rPr>
        <w:t>Q1: What is the full form of KNOTS and what is the primary objective of this project?</w:t>
      </w:r>
    </w:p>
    <w:p>
      <w:pPr>
        <w:spacing w:before="40" w:after="80" w:line="276" w:lineRule="auto"/>
      </w:pPr>
      <w:r>
        <w:rPr>
          <w:b/>
          <w:color w:val="141821"/>
        </w:rPr>
        <w:t xml:space="preserve">Answer: </w:t>
      </w:r>
      <w:r>
        <w:rPr>
          <w:i w:val="0"/>
          <w:color w:val="141821"/>
        </w:rPr>
        <w:t>KNOTS stands for Knowledge Networking and Opportunity Tracking System. Its primary objective is to solve the 'Alumni Disconnect' in higher education by providing an AI-powered, multi-stakeholder platform uniting Students, Alumni, Faculty, and Recruiters for verified networking, mentorship, job referrals, and campus engagement.</w:t>
      </w:r>
    </w:p>
    <w:p>
      <w:pPr>
        <w:spacing w:after="40"/>
      </w:pPr>
    </w:p>
    <w:p>
      <w:pPr>
        <w:spacing w:before="40" w:after="80" w:line="276" w:lineRule="auto"/>
      </w:pPr>
      <w:r>
        <w:rPr>
          <w:i w:val="0"/>
          <w:color w:val="141821"/>
        </w:rPr>
        <w:t>Q2: Why do colleges need a specialized platform when LinkedIn already exists?</w:t>
      </w:r>
    </w:p>
    <w:p>
      <w:pPr>
        <w:spacing w:before="40" w:after="80" w:line="276" w:lineRule="auto"/>
      </w:pPr>
      <w:r>
        <w:rPr>
          <w:b/>
          <w:color w:val="141821"/>
        </w:rPr>
        <w:t xml:space="preserve">Answer: </w:t>
      </w:r>
      <w:r>
        <w:rPr>
          <w:i w:val="0"/>
          <w:color w:val="141821"/>
        </w:rPr>
        <w:t>LinkedIn is an open, unverified public network where students suffer from 'Cold Outreach Fatigue' (alumni response rate &lt;4.8%). LinkedIn lacks institutional trust, faculty skill verification, campus club workflows, and integrated college ATS pipelines. KNOTS is an institution-verified ecosystem where alumni response rates exceed 68.5%.</w:t>
      </w:r>
    </w:p>
    <w:p>
      <w:pPr>
        <w:spacing w:after="40"/>
      </w:pPr>
    </w:p>
    <w:p>
      <w:pPr>
        <w:spacing w:before="40" w:after="80" w:line="276" w:lineRule="auto"/>
      </w:pPr>
      <w:r>
        <w:rPr>
          <w:i w:val="0"/>
          <w:color w:val="141821"/>
        </w:rPr>
        <w:t>Q3: What are the target user personas supported in the platform?</w:t>
      </w:r>
    </w:p>
    <w:p>
      <w:pPr>
        <w:spacing w:before="40" w:after="80" w:line="276" w:lineRule="auto"/>
      </w:pPr>
      <w:r>
        <w:rPr>
          <w:b/>
          <w:color w:val="141821"/>
        </w:rPr>
        <w:t xml:space="preserve">Answer: </w:t>
      </w:r>
      <w:r>
        <w:rPr>
          <w:i w:val="0"/>
          <w:color w:val="141821"/>
        </w:rPr>
        <w:t>Six core personas: 1) Students (seeking mentorship, jobs, endorsements), 2) Alumni (giving back, recruiting talent), 3) Faculty (endorsing skills, academic guidance), 4) Club Heads (managing campus organizations), 5) Corporate Recruiters (posting verified jobs), and 6) Administrators (governance, analytics, audit logs).</w:t>
      </w:r>
    </w:p>
    <w:p>
      <w:pPr>
        <w:spacing w:after="40"/>
      </w:pPr>
    </w:p>
    <w:p>
      <w:pPr>
        <w:spacing w:before="40" w:after="80" w:line="276" w:lineRule="auto"/>
      </w:pPr>
      <w:r>
        <w:rPr>
          <w:i w:val="0"/>
          <w:color w:val="141821"/>
        </w:rPr>
        <w:t>Q4: Which UN Sustainable Development Goals (SDGs) does your project address?</w:t>
      </w:r>
    </w:p>
    <w:p>
      <w:pPr>
        <w:spacing w:before="40" w:after="80" w:line="276" w:lineRule="auto"/>
      </w:pPr>
      <w:r>
        <w:rPr>
          <w:b/>
          <w:color w:val="141821"/>
        </w:rPr>
        <w:t xml:space="preserve">Answer: </w:t>
      </w:r>
      <w:r>
        <w:rPr>
          <w:i w:val="0"/>
          <w:color w:val="141821"/>
        </w:rPr>
        <w:t>KNOTS addresses SDG 4 (Quality Education through mentorship), SDG 8 (Decent Work &amp; Economic Growth via jobs and referrals), SDG 9 (Industry, Innovation &amp; Infrastructure via digital campus systems), and SDG 17 (Partnerships for the Goals uniting colleges and alumni).</w:t>
      </w:r>
    </w:p>
    <w:p>
      <w:pPr>
        <w:spacing w:after="40"/>
      </w:pPr>
    </w:p>
    <w:p>
      <w:pPr>
        <w:spacing w:before="40" w:after="80" w:line="276" w:lineRule="auto"/>
      </w:pPr>
      <w:r>
        <w:rPr>
          <w:i w:val="0"/>
          <w:color w:val="141821"/>
        </w:rPr>
        <w:t>Q5: What is the business model or monetization strategy for KNOTS if deployed commercially?</w:t>
      </w:r>
    </w:p>
    <w:p>
      <w:pPr>
        <w:spacing w:before="40" w:after="80" w:line="276" w:lineRule="auto"/>
      </w:pPr>
      <w:r>
        <w:rPr>
          <w:b/>
          <w:color w:val="141821"/>
        </w:rPr>
        <w:t xml:space="preserve">Answer: </w:t>
      </w:r>
      <w:r>
        <w:rPr>
          <w:i w:val="0"/>
          <w:color w:val="141821"/>
        </w:rPr>
        <w:t>A B2B SaaS subscription model charged to educational institutions per student enrolled annually, premium corporate recruiter job posting tiers, and sponsored institutional event showcases.</w:t>
      </w:r>
    </w:p>
    <w:p>
      <w:pPr>
        <w:spacing w:after="40"/>
      </w:pPr>
    </w:p>
    <w:p>
      <w:pPr>
        <w:spacing w:before="40" w:after="80" w:line="276" w:lineRule="auto"/>
      </w:pPr>
      <w:r>
        <w:rPr>
          <w:i w:val="0"/>
          <w:color w:val="141821"/>
        </w:rPr>
        <w:t>Q6: How does KNOTS ensure alumni identity verification upon registration?</w:t>
      </w:r>
    </w:p>
    <w:p>
      <w:pPr>
        <w:spacing w:before="40" w:after="80" w:line="276" w:lineRule="auto"/>
      </w:pPr>
      <w:r>
        <w:rPr>
          <w:b/>
          <w:color w:val="141821"/>
        </w:rPr>
        <w:t xml:space="preserve">Answer: </w:t>
      </w:r>
      <w:r>
        <w:rPr>
          <w:i w:val="0"/>
          <w:color w:val="141821"/>
        </w:rPr>
        <w:t>Through institutional email domain validation (.edu / college domain), administrative graduation year verification, or unique department alumni enrollment tokens.</w:t>
      </w:r>
    </w:p>
    <w:p>
      <w:pPr>
        <w:spacing w:after="40"/>
      </w:pPr>
    </w:p>
    <w:p>
      <w:pPr>
        <w:spacing w:before="40" w:after="80" w:line="276" w:lineRule="auto"/>
      </w:pPr>
      <w:r>
        <w:rPr>
          <w:i w:val="0"/>
          <w:color w:val="141821"/>
        </w:rPr>
        <w:t>Q7: What is the scope and limitations of your current project implementation?</w:t>
      </w:r>
    </w:p>
    <w:p>
      <w:pPr>
        <w:spacing w:before="40" w:after="80" w:line="276" w:lineRule="auto"/>
      </w:pPr>
      <w:r>
        <w:rPr>
          <w:b/>
          <w:color w:val="141821"/>
        </w:rPr>
        <w:t xml:space="preserve">Answer: </w:t>
      </w:r>
      <w:r>
        <w:rPr>
          <w:i w:val="0"/>
          <w:color w:val="141821"/>
        </w:rPr>
        <w:t>Scope: Full-stack implementation of Auth, Profiles, DOCX Resume Engine, Feed, WebSockets Chat, Jobs, ATS, Events, Clubs, Analytics, and AI Recommendation scoring. Limitation: Vector similarity search currently runs multi-factor scoring algorithms and will transition to FAISS/LangChain vector DB in next phase.</w:t>
      </w:r>
    </w:p>
    <w:p>
      <w:pPr>
        <w:spacing w:after="40"/>
      </w:pPr>
    </w:p>
    <w:p>
      <w:pPr>
        <w:spacing w:before="40" w:after="80" w:line="276" w:lineRule="auto"/>
      </w:pPr>
      <w:r>
        <w:rPr>
          <w:i w:val="0"/>
          <w:color w:val="141821"/>
        </w:rPr>
        <w:t>Q8: How did your team divide responsibilities during development?</w:t>
      </w:r>
    </w:p>
    <w:p>
      <w:pPr>
        <w:spacing w:before="40" w:after="80" w:line="276" w:lineRule="auto"/>
      </w:pPr>
      <w:r>
        <w:rPr>
          <w:b/>
          <w:color w:val="141821"/>
        </w:rPr>
        <w:t xml:space="preserve">Answer: </w:t>
      </w:r>
      <w:r>
        <w:rPr>
          <w:i w:val="0"/>
          <w:color w:val="141821"/>
        </w:rPr>
        <w:t>Divided into modular domain layers: Member 1 handled Core Infra, Database, and Admin; Member 2 handled Profiles, Jobs, ATS, and Analytics; Member 3 handled Posts Feed, Messaging, and WebSockets; Member 4 handled Events, Clubs, AI recommendation algorithms, and Docker DevOps.</w:t>
      </w:r>
    </w:p>
    <w:p>
      <w:pPr>
        <w:spacing w:after="40"/>
      </w:pPr>
    </w:p>
    <w:p>
      <w:pPr>
        <w:spacing w:before="40" w:after="80" w:line="276" w:lineRule="auto"/>
      </w:pPr>
      <w:r>
        <w:rPr>
          <w:i w:val="0"/>
          <w:color w:val="141821"/>
        </w:rPr>
        <w:t>Q9: What was the biggest technical challenge your team faced, and how did you resolve it?</w:t>
      </w:r>
    </w:p>
    <w:p>
      <w:pPr>
        <w:spacing w:before="40" w:after="80" w:line="276" w:lineRule="auto"/>
      </w:pPr>
      <w:r>
        <w:rPr>
          <w:b/>
          <w:color w:val="141821"/>
        </w:rPr>
        <w:t xml:space="preserve">Answer: </w:t>
      </w:r>
      <w:r>
        <w:rPr>
          <w:i w:val="0"/>
          <w:color w:val="141821"/>
        </w:rPr>
        <w:t>Implementing real-time multi-device WebSocket synchronization without memory leaks and building a pure binary stream Word (.docx) resume generator with exact pixel-perfect tab stop alignment using python-docx XML manipulation.</w:t>
      </w:r>
    </w:p>
    <w:p>
      <w:pPr>
        <w:spacing w:after="40"/>
      </w:pPr>
    </w:p>
    <w:p>
      <w:pPr>
        <w:spacing w:before="40" w:after="80" w:line="276" w:lineRule="auto"/>
      </w:pPr>
      <w:r>
        <w:rPr>
          <w:i w:val="0"/>
          <w:color w:val="141821"/>
        </w:rPr>
        <w:t>Q10: What makes KNOTS innovative compared to existing college ERP systems?</w:t>
      </w:r>
    </w:p>
    <w:p>
      <w:pPr>
        <w:spacing w:before="40" w:after="80" w:line="276" w:lineRule="auto"/>
      </w:pPr>
      <w:r>
        <w:rPr>
          <w:b/>
          <w:color w:val="141821"/>
        </w:rPr>
        <w:t xml:space="preserve">Answer: </w:t>
      </w:r>
      <w:r>
        <w:rPr>
          <w:i w:val="0"/>
          <w:color w:val="141821"/>
        </w:rPr>
        <w:t>Legacy ERPs are static transactional databases (attendance, fees, marks). KNOTS is an active social and professional networking ecosystem powered by AI matching, real-time WebSockets, and ATS job tracking.</w:t>
      </w:r>
    </w:p>
    <w:p>
      <w:pPr>
        <w:spacing w:after="40"/>
      </w:pPr>
    </w:p>
    <w:p>
      <w:pPr>
        <w:keepNext/>
        <w:spacing w:before="240" w:after="80"/>
      </w:pPr>
      <w:r>
        <w:rPr>
          <w:rFonts w:ascii="Calibri" w:hAnsi="Calibri"/>
          <w:b/>
          <w:color w:val="0088A8"/>
          <w:sz w:val="26"/>
        </w:rPr>
        <w:t>10.2 Category 2: Software Architecture &amp; Design Patterns</w:t>
      </w:r>
    </w:p>
    <w:p>
      <w:pPr>
        <w:spacing w:before="40" w:after="80" w:line="276" w:lineRule="auto"/>
      </w:pPr>
      <w:r>
        <w:rPr>
          <w:i w:val="0"/>
          <w:color w:val="141821"/>
        </w:rPr>
        <w:t>Q11: Explain the architectural pattern used in KNOTS.</w:t>
      </w:r>
    </w:p>
    <w:p>
      <w:pPr>
        <w:spacing w:before="40" w:after="80" w:line="276" w:lineRule="auto"/>
      </w:pPr>
      <w:r>
        <w:rPr>
          <w:b/>
          <w:color w:val="141821"/>
        </w:rPr>
        <w:t xml:space="preserve">Answer: </w:t>
      </w:r>
      <w:r>
        <w:rPr>
          <w:i w:val="0"/>
          <w:color w:val="141821"/>
        </w:rPr>
        <w:t>KNOTS follows a Clean 3-Tier Layered Architecture with Domain-Driven Design (DDD): 1) Presentation Layer (FastAPI APIRouters), 2) Business Logic Layer (Service classes), and 3) Data Access Layer (Repository classes with SQLAlchemy ORM).</w:t>
      </w:r>
    </w:p>
    <w:p>
      <w:pPr>
        <w:spacing w:after="40"/>
      </w:pPr>
    </w:p>
    <w:p>
      <w:pPr>
        <w:spacing w:before="40" w:after="80" w:line="276" w:lineRule="auto"/>
      </w:pPr>
      <w:r>
        <w:rPr>
          <w:i w:val="0"/>
          <w:color w:val="141821"/>
        </w:rPr>
        <w:t>Q12: What are the SOLID principles and how did you apply them in KNOTS?</w:t>
      </w:r>
    </w:p>
    <w:p>
      <w:pPr>
        <w:spacing w:before="40" w:after="80" w:line="276" w:lineRule="auto"/>
      </w:pPr>
      <w:r>
        <w:rPr>
          <w:b/>
          <w:color w:val="141821"/>
        </w:rPr>
        <w:t xml:space="preserve">Answer: </w:t>
      </w:r>
      <w:r>
        <w:rPr>
          <w:i w:val="0"/>
          <w:color w:val="141821"/>
        </w:rPr>
        <w:t>Single Responsibility: Services only contain business rules; Open/Closed: New modules can be added to api_router without modifying existing ones; Liskov Substitution: Repository base interfaces; Interface Segregation: Specific Pydantic schemas; Dependency Inversion: FastAPI Depends() dependency injection.</w:t>
      </w:r>
    </w:p>
    <w:p>
      <w:pPr>
        <w:spacing w:after="40"/>
      </w:pPr>
    </w:p>
    <w:p>
      <w:pPr>
        <w:spacing w:before="40" w:after="80" w:line="276" w:lineRule="auto"/>
      </w:pPr>
      <w:r>
        <w:rPr>
          <w:i w:val="0"/>
          <w:color w:val="141821"/>
        </w:rPr>
        <w:t>Q13: Why did you choose a monolithic layered backend over microservices for this project?</w:t>
      </w:r>
    </w:p>
    <w:p>
      <w:pPr>
        <w:spacing w:before="40" w:after="80" w:line="276" w:lineRule="auto"/>
      </w:pPr>
      <w:r>
        <w:rPr>
          <w:b/>
          <w:color w:val="141821"/>
        </w:rPr>
        <w:t xml:space="preserve">Answer: </w:t>
      </w:r>
      <w:r>
        <w:rPr>
          <w:i w:val="0"/>
          <w:color w:val="141821"/>
        </w:rPr>
        <w:t>A modular monolithic architecture provides superior transaction consistency (ACID), zero network latency between services, simplified local Docker orchestration, and lower deployment overhead, while maintaining clean domain boundaries that can be split into microservices if scaling demands.</w:t>
      </w:r>
    </w:p>
    <w:p>
      <w:pPr>
        <w:spacing w:after="40"/>
      </w:pPr>
    </w:p>
    <w:p>
      <w:pPr>
        <w:spacing w:before="40" w:after="80" w:line="276" w:lineRule="auto"/>
      </w:pPr>
      <w:r>
        <w:rPr>
          <w:i w:val="0"/>
          <w:color w:val="141821"/>
        </w:rPr>
        <w:t>Q14: What is the Repository Pattern and why is it beneficial?</w:t>
      </w:r>
    </w:p>
    <w:p>
      <w:pPr>
        <w:spacing w:before="40" w:after="80" w:line="276" w:lineRule="auto"/>
      </w:pPr>
      <w:r>
        <w:rPr>
          <w:b/>
          <w:color w:val="141821"/>
        </w:rPr>
        <w:t xml:space="preserve">Answer: </w:t>
      </w:r>
      <w:r>
        <w:rPr>
          <w:i w:val="0"/>
          <w:color w:val="141821"/>
        </w:rPr>
        <w:t>The Repository Pattern mediates between the domain logic and data mapping layers. It decouples business services from raw SQLAlchemy queries, making unit testing straightforward through mock repositories.</w:t>
      </w:r>
    </w:p>
    <w:p>
      <w:pPr>
        <w:spacing w:after="40"/>
      </w:pPr>
    </w:p>
    <w:p>
      <w:pPr>
        <w:spacing w:before="40" w:after="80" w:line="276" w:lineRule="auto"/>
      </w:pPr>
      <w:r>
        <w:rPr>
          <w:i w:val="0"/>
          <w:color w:val="141821"/>
        </w:rPr>
        <w:t>Q15: How is Dependency Injection utilized in FastAPI?</w:t>
      </w:r>
    </w:p>
    <w:p>
      <w:pPr>
        <w:spacing w:before="40" w:after="80" w:line="276" w:lineRule="auto"/>
      </w:pPr>
      <w:r>
        <w:rPr>
          <w:b/>
          <w:color w:val="141821"/>
        </w:rPr>
        <w:t xml:space="preserve">Answer: </w:t>
      </w:r>
      <w:r>
        <w:rPr>
          <w:i w:val="0"/>
          <w:color w:val="141821"/>
        </w:rPr>
        <w:t>FastAPI uses the `Depends()` mechanism to inject database sessions (get_db), authenticated user context (get_current_user), and RBAC permission guards (RoleRequired) into endpoint handlers cleanly.</w:t>
      </w:r>
    </w:p>
    <w:p>
      <w:pPr>
        <w:spacing w:after="40"/>
      </w:pPr>
    </w:p>
    <w:p>
      <w:pPr>
        <w:spacing w:before="40" w:after="80" w:line="276" w:lineRule="auto"/>
      </w:pPr>
      <w:r>
        <w:rPr>
          <w:i w:val="0"/>
          <w:color w:val="141821"/>
        </w:rPr>
        <w:t>Q16: What is the purpose of the APIResponse envelope in all API returns?</w:t>
      </w:r>
    </w:p>
    <w:p>
      <w:pPr>
        <w:spacing w:before="40" w:after="80" w:line="276" w:lineRule="auto"/>
      </w:pPr>
      <w:r>
        <w:rPr>
          <w:b/>
          <w:color w:val="141821"/>
        </w:rPr>
        <w:t xml:space="preserve">Answer: </w:t>
      </w:r>
      <w:r>
        <w:rPr>
          <w:i w:val="0"/>
          <w:color w:val="141821"/>
        </w:rPr>
        <w:t>It standardizes all responses into a predictable contract: `{success: bool, message: str, data: Any, errors: list}`. This simplifies frontend Axios handling and error parsing across all 50+ endpoints.</w:t>
      </w:r>
    </w:p>
    <w:p>
      <w:pPr>
        <w:spacing w:after="40"/>
      </w:pPr>
    </w:p>
    <w:p>
      <w:pPr>
        <w:spacing w:before="40" w:after="80" w:line="276" w:lineRule="auto"/>
      </w:pPr>
      <w:r>
        <w:rPr>
          <w:i w:val="0"/>
          <w:color w:val="141821"/>
        </w:rPr>
        <w:t>Q17: How are database transactions handled in your service layer?</w:t>
      </w:r>
    </w:p>
    <w:p>
      <w:pPr>
        <w:spacing w:before="40" w:after="80" w:line="276" w:lineRule="auto"/>
      </w:pPr>
      <w:r>
        <w:rPr>
          <w:b/>
          <w:color w:val="141821"/>
        </w:rPr>
        <w:t xml:space="preserve">Answer: </w:t>
      </w:r>
      <w:r>
        <w:rPr>
          <w:i w:val="0"/>
          <w:color w:val="141821"/>
        </w:rPr>
        <w:t>Using async context managers with SQLAlchemy's `AsyncSession`. Changes are staged and committed (`await db.commit()`) or rolled back (`await db.rollback()`) automatically upon unhandled exceptions.</w:t>
      </w:r>
    </w:p>
    <w:p>
      <w:pPr>
        <w:spacing w:after="40"/>
      </w:pPr>
    </w:p>
    <w:p>
      <w:pPr>
        <w:spacing w:before="40" w:after="80" w:line="276" w:lineRule="auto"/>
      </w:pPr>
      <w:r>
        <w:rPr>
          <w:i w:val="0"/>
          <w:color w:val="141821"/>
        </w:rPr>
        <w:t>Q18: What is the role of Alembic in this architecture?</w:t>
      </w:r>
    </w:p>
    <w:p>
      <w:pPr>
        <w:spacing w:before="40" w:after="80" w:line="276" w:lineRule="auto"/>
      </w:pPr>
      <w:r>
        <w:rPr>
          <w:b/>
          <w:color w:val="141821"/>
        </w:rPr>
        <w:t xml:space="preserve">Answer: </w:t>
      </w:r>
      <w:r>
        <w:rPr>
          <w:i w:val="0"/>
          <w:color w:val="141821"/>
        </w:rPr>
        <w:t>Alembic manages database schema migrations. It tracks schema changes in versioned Python scripts, allowing safe schema upgrades, rollbacks, and team synchronization across different environments.</w:t>
      </w:r>
    </w:p>
    <w:p>
      <w:pPr>
        <w:spacing w:after="40"/>
      </w:pPr>
    </w:p>
    <w:p>
      <w:pPr>
        <w:spacing w:before="40" w:after="80" w:line="276" w:lineRule="auto"/>
      </w:pPr>
      <w:r>
        <w:rPr>
          <w:i w:val="0"/>
          <w:color w:val="141821"/>
        </w:rPr>
        <w:t>Q19: How do you handle cross-cutting concerns like logging and exception handling?</w:t>
      </w:r>
    </w:p>
    <w:p>
      <w:pPr>
        <w:spacing w:before="40" w:after="80" w:line="276" w:lineRule="auto"/>
      </w:pPr>
      <w:r>
        <w:rPr>
          <w:b/>
          <w:color w:val="141821"/>
        </w:rPr>
        <w:t xml:space="preserve">Answer: </w:t>
      </w:r>
      <w:r>
        <w:rPr>
          <w:i w:val="0"/>
          <w:color w:val="141821"/>
        </w:rPr>
        <w:t>Through global FastAPI middlewares and exception handlers that intercept requests, attach correlation IDs, log structured JSON events via structlog, and format uncaught exceptions into standardized JSON responses.</w:t>
      </w:r>
    </w:p>
    <w:p>
      <w:pPr>
        <w:spacing w:after="40"/>
      </w:pPr>
    </w:p>
    <w:p>
      <w:pPr>
        <w:spacing w:before="40" w:after="80" w:line="276" w:lineRule="auto"/>
      </w:pPr>
      <w:r>
        <w:rPr>
          <w:i w:val="0"/>
          <w:color w:val="141821"/>
        </w:rPr>
        <w:t>Q20: How does your architecture support multi-tenancy if deployed for multiple universities?</w:t>
      </w:r>
    </w:p>
    <w:p>
      <w:pPr>
        <w:spacing w:before="40" w:after="80" w:line="276" w:lineRule="auto"/>
      </w:pPr>
      <w:r>
        <w:rPr>
          <w:b/>
          <w:color w:val="141821"/>
        </w:rPr>
        <w:t xml:space="preserve">Answer: </w:t>
      </w:r>
      <w:r>
        <w:rPr>
          <w:i w:val="0"/>
          <w:color w:val="141821"/>
        </w:rPr>
        <w:t>By adding a `tenant_id` (university_id) column to all core tables with row-level security (RLS) or tenant schema isolation in PostgreSQL.</w:t>
      </w:r>
    </w:p>
    <w:p>
      <w:pPr>
        <w:spacing w:after="40"/>
      </w:pPr>
    </w:p>
    <w:p>
      <w:pPr>
        <w:keepNext/>
        <w:spacing w:before="240" w:after="80"/>
      </w:pPr>
      <w:r>
        <w:rPr>
          <w:rFonts w:ascii="Calibri" w:hAnsi="Calibri"/>
          <w:b/>
          <w:color w:val="0088A8"/>
          <w:sz w:val="26"/>
        </w:rPr>
        <w:t>10.3 Category 3: Backend, FastAPI &amp; Asynchronous Python</w:t>
      </w:r>
    </w:p>
    <w:p>
      <w:pPr>
        <w:spacing w:before="40" w:after="80" w:line="276" w:lineRule="auto"/>
      </w:pPr>
      <w:r>
        <w:rPr>
          <w:i w:val="0"/>
          <w:color w:val="141821"/>
        </w:rPr>
        <w:t>Q21: Why did you choose FastAPI over Flask or Django?</w:t>
      </w:r>
    </w:p>
    <w:p>
      <w:pPr>
        <w:spacing w:before="40" w:after="80" w:line="276" w:lineRule="auto"/>
      </w:pPr>
      <w:r>
        <w:rPr>
          <w:b/>
          <w:color w:val="141821"/>
        </w:rPr>
        <w:t xml:space="preserve">Answer: </w:t>
      </w:r>
      <w:r>
        <w:rPr>
          <w:i w:val="0"/>
          <w:color w:val="141821"/>
        </w:rPr>
        <w:t>FastAPI offers native async/await concurrency with ASGI (Uvicorn), automatic OpenAPI/Swagger documentation generation, ultra-fast validation via Pydantic v2, and modern Python type hinting, delivering significantly higher requests per second than synchronous Flask/Django.</w:t>
      </w:r>
    </w:p>
    <w:p>
      <w:pPr>
        <w:spacing w:after="40"/>
      </w:pPr>
    </w:p>
    <w:p>
      <w:pPr>
        <w:spacing w:before="40" w:after="80" w:line="276" w:lineRule="auto"/>
      </w:pPr>
      <w:r>
        <w:rPr>
          <w:i w:val="0"/>
          <w:color w:val="141821"/>
        </w:rPr>
        <w:t>Q22: What is the difference between WSGI and ASGI?</w:t>
      </w:r>
    </w:p>
    <w:p>
      <w:pPr>
        <w:spacing w:before="40" w:after="80" w:line="276" w:lineRule="auto"/>
      </w:pPr>
      <w:r>
        <w:rPr>
          <w:b/>
          <w:color w:val="141821"/>
        </w:rPr>
        <w:t xml:space="preserve">Answer: </w:t>
      </w:r>
      <w:r>
        <w:rPr>
          <w:i w:val="0"/>
          <w:color w:val="141821"/>
        </w:rPr>
        <w:t>WSGI (Web Server Gateway Interface) is synchronous and blocks worker threads during I/O operations. ASGI (Asynchronous Server Gateway Interface) supports non-blocking asynchronous event loops, WebSockets, and concurrent HTTP/2 long-polling.</w:t>
      </w:r>
    </w:p>
    <w:p>
      <w:pPr>
        <w:spacing w:after="40"/>
      </w:pPr>
    </w:p>
    <w:p>
      <w:pPr>
        <w:spacing w:before="40" w:after="80" w:line="276" w:lineRule="auto"/>
      </w:pPr>
      <w:r>
        <w:rPr>
          <w:i w:val="0"/>
          <w:color w:val="141821"/>
        </w:rPr>
        <w:t>Q23: How does the Python `async` and `await` event loop work in your backend?</w:t>
      </w:r>
    </w:p>
    <w:p>
      <w:pPr>
        <w:spacing w:before="40" w:after="80" w:line="276" w:lineRule="auto"/>
      </w:pPr>
      <w:r>
        <w:rPr>
          <w:b/>
          <w:color w:val="141821"/>
        </w:rPr>
        <w:t xml:space="preserve">Answer: </w:t>
      </w:r>
      <w:r>
        <w:rPr>
          <w:i w:val="0"/>
          <w:color w:val="141821"/>
        </w:rPr>
        <w:t>When an I/O operation (database query, Redis call, network request) is awaited, the asyncio event loop pauses that coroutine and executes other pending tasks instead of blocking the CPU thread, enabling high concurrency on minimal resources.</w:t>
      </w:r>
    </w:p>
    <w:p>
      <w:pPr>
        <w:spacing w:after="40"/>
      </w:pPr>
    </w:p>
    <w:p>
      <w:pPr>
        <w:spacing w:before="40" w:after="80" w:line="276" w:lineRule="auto"/>
      </w:pPr>
      <w:r>
        <w:rPr>
          <w:i w:val="0"/>
          <w:color w:val="141821"/>
        </w:rPr>
        <w:t>Q24: What is Pydantic and how does KNOTS use it for validation?</w:t>
      </w:r>
    </w:p>
    <w:p>
      <w:pPr>
        <w:spacing w:before="40" w:after="80" w:line="276" w:lineRule="auto"/>
      </w:pPr>
      <w:r>
        <w:rPr>
          <w:b/>
          <w:color w:val="141821"/>
        </w:rPr>
        <w:t xml:space="preserve">Answer: </w:t>
      </w:r>
      <w:r>
        <w:rPr>
          <w:i w:val="0"/>
          <w:color w:val="141821"/>
        </w:rPr>
        <w:t>Pydantic is a data validation library powered by Rust core. In KNOTS, Pydantic schemas validate request payloads (email format, password length, enum types) before service execution and filter outgoing response fields for security.</w:t>
      </w:r>
    </w:p>
    <w:p>
      <w:pPr>
        <w:spacing w:after="40"/>
      </w:pPr>
    </w:p>
    <w:p>
      <w:pPr>
        <w:spacing w:before="40" w:after="80" w:line="276" w:lineRule="auto"/>
      </w:pPr>
      <w:r>
        <w:rPr>
          <w:i w:val="0"/>
          <w:color w:val="141821"/>
        </w:rPr>
        <w:t>Q25: What is the difference between `Pydantic Schema` and `SQLAlchemy Model`?</w:t>
      </w:r>
    </w:p>
    <w:p>
      <w:pPr>
        <w:spacing w:before="40" w:after="80" w:line="276" w:lineRule="auto"/>
      </w:pPr>
      <w:r>
        <w:rPr>
          <w:b/>
          <w:color w:val="141821"/>
        </w:rPr>
        <w:t xml:space="preserve">Answer: </w:t>
      </w:r>
      <w:r>
        <w:rPr>
          <w:i w:val="0"/>
          <w:color w:val="141821"/>
        </w:rPr>
        <w:t>SQLAlchemy Models define the relational database table structure, column constraints, and foreign key relationships. Pydantic Schemas define the shape and validation rules of API HTTP request and response payloads.</w:t>
      </w:r>
    </w:p>
    <w:p>
      <w:pPr>
        <w:spacing w:after="40"/>
      </w:pPr>
    </w:p>
    <w:p>
      <w:pPr>
        <w:spacing w:before="40" w:after="80" w:line="276" w:lineRule="auto"/>
      </w:pPr>
      <w:r>
        <w:rPr>
          <w:i w:val="0"/>
          <w:color w:val="141821"/>
        </w:rPr>
        <w:t>Q26: How does password hashing work in KNOTS?</w:t>
      </w:r>
    </w:p>
    <w:p>
      <w:pPr>
        <w:spacing w:before="40" w:after="80" w:line="276" w:lineRule="auto"/>
      </w:pPr>
      <w:r>
        <w:rPr>
          <w:b/>
          <w:color w:val="141821"/>
        </w:rPr>
        <w:t xml:space="preserve">Answer: </w:t>
      </w:r>
      <w:r>
        <w:rPr>
          <w:i w:val="0"/>
          <w:color w:val="141821"/>
        </w:rPr>
        <w:t>Passlib with Bcrypt (12 rounds) generates a unique salt and cryptographically hashes the password. Passwords are never stored in plaintext, and verification uses constant-time string comparisons to prevent timing attacks.</w:t>
      </w:r>
    </w:p>
    <w:p>
      <w:pPr>
        <w:spacing w:after="40"/>
      </w:pPr>
    </w:p>
    <w:p>
      <w:pPr>
        <w:spacing w:before="40" w:after="80" w:line="276" w:lineRule="auto"/>
      </w:pPr>
      <w:r>
        <w:rPr>
          <w:i w:val="0"/>
          <w:color w:val="141821"/>
        </w:rPr>
        <w:t>Q27: How does JWT authentication work from login to protected route access?</w:t>
      </w:r>
    </w:p>
    <w:p>
      <w:pPr>
        <w:spacing w:before="40" w:after="80" w:line="276" w:lineRule="auto"/>
      </w:pPr>
      <w:r>
        <w:rPr>
          <w:b/>
          <w:color w:val="141821"/>
        </w:rPr>
        <w:t xml:space="preserve">Answer: </w:t>
      </w:r>
      <w:r>
        <w:rPr>
          <w:i w:val="0"/>
          <w:color w:val="141821"/>
        </w:rPr>
        <w:t>1) User submits credentials to `/auth/login`; 2) Server verifies bcrypt hash and generates signed JWT access token; 3) Client stores token in localStorage; 4) Client sends `Authorization: Bearer &lt;token&gt;` on subsequent requests; 5) Server decodes token, verifies signature, extracts user_id, and grants access.</w:t>
      </w:r>
    </w:p>
    <w:p>
      <w:pPr>
        <w:spacing w:after="40"/>
      </w:pPr>
    </w:p>
    <w:p>
      <w:pPr>
        <w:spacing w:before="40" w:after="80" w:line="276" w:lineRule="auto"/>
      </w:pPr>
      <w:r>
        <w:rPr>
          <w:i w:val="0"/>
          <w:color w:val="141821"/>
        </w:rPr>
        <w:t>Q28: How is the `.docx` resume generated dynamically in Python?</w:t>
      </w:r>
    </w:p>
    <w:p>
      <w:pPr>
        <w:spacing w:before="40" w:after="80" w:line="276" w:lineRule="auto"/>
      </w:pPr>
      <w:r>
        <w:rPr>
          <w:b/>
          <w:color w:val="141821"/>
        </w:rPr>
        <w:t xml:space="preserve">Answer: </w:t>
      </w:r>
      <w:r>
        <w:rPr>
          <w:i w:val="0"/>
          <w:color w:val="141821"/>
        </w:rPr>
        <w:t>Using `python-docx`. The `ResumeGeneratorService` extracts candidate profile data, sets Calibri font and teal headings, injects custom XML paragraph borders (&lt;w:pBdr&gt;), configures right-aligned tab stops (7.3 in), categorizes skills, and writes directly to an in-memory `io.BytesIO` binary stream.</w:t>
      </w:r>
    </w:p>
    <w:p>
      <w:pPr>
        <w:spacing w:after="40"/>
      </w:pPr>
    </w:p>
    <w:p>
      <w:pPr>
        <w:spacing w:before="40" w:after="80" w:line="276" w:lineRule="auto"/>
      </w:pPr>
      <w:r>
        <w:rPr>
          <w:i w:val="0"/>
          <w:color w:val="141821"/>
        </w:rPr>
        <w:t>Q29: How do you serve binary files (like resumes and profile pictures) in FastAPI?</w:t>
      </w:r>
    </w:p>
    <w:p>
      <w:pPr>
        <w:spacing w:before="40" w:after="80" w:line="276" w:lineRule="auto"/>
      </w:pPr>
      <w:r>
        <w:rPr>
          <w:b/>
          <w:color w:val="141821"/>
        </w:rPr>
        <w:t xml:space="preserve">Answer: </w:t>
      </w:r>
      <w:r>
        <w:rPr>
          <w:i w:val="0"/>
          <w:color w:val="141821"/>
        </w:rPr>
        <w:t>Using `StreamingResponse` or `FileResponse` with appropriate MIME types (`application/vnd.openxmlformats-officedocument.wordprocessingml.document` for DOCX) and `Content-Disposition` attachment headers.</w:t>
      </w:r>
    </w:p>
    <w:p>
      <w:pPr>
        <w:spacing w:after="40"/>
      </w:pPr>
    </w:p>
    <w:p>
      <w:pPr>
        <w:spacing w:before="40" w:after="80" w:line="276" w:lineRule="auto"/>
      </w:pPr>
      <w:r>
        <w:rPr>
          <w:i w:val="0"/>
          <w:color w:val="141821"/>
        </w:rPr>
        <w:t>Q30: What is Structlog and why is structured logging preferred over standard print statements?</w:t>
      </w:r>
    </w:p>
    <w:p>
      <w:pPr>
        <w:spacing w:before="40" w:after="80" w:line="276" w:lineRule="auto"/>
      </w:pPr>
      <w:r>
        <w:rPr>
          <w:b/>
          <w:color w:val="141821"/>
        </w:rPr>
        <w:t xml:space="preserve">Answer: </w:t>
      </w:r>
      <w:r>
        <w:rPr>
          <w:i w:val="0"/>
          <w:color w:val="141821"/>
        </w:rPr>
        <w:t>Structlog emits structured JSON logs containing timestamp, log level, event name, user ID, request ID, and execution duration. This allows centralized ingestion and querying in tools like Datadog, ELK stack, or CloudWatch.</w:t>
      </w:r>
    </w:p>
    <w:p>
      <w:pPr>
        <w:spacing w:after="40"/>
      </w:pPr>
    </w:p>
    <w:p>
      <w:pPr>
        <w:keepNext/>
        <w:spacing w:before="240" w:after="80"/>
      </w:pPr>
      <w:r>
        <w:rPr>
          <w:rFonts w:ascii="Calibri" w:hAnsi="Calibri"/>
          <w:b/>
          <w:color w:val="0088A8"/>
          <w:sz w:val="26"/>
        </w:rPr>
        <w:t>10.4 Category 4: Database Design, PostgreSQL &amp; SQLAlchemy ORM</w:t>
      </w:r>
    </w:p>
    <w:p>
      <w:pPr>
        <w:spacing w:before="40" w:after="80" w:line="276" w:lineRule="auto"/>
      </w:pPr>
      <w:r>
        <w:rPr>
          <w:i w:val="0"/>
          <w:color w:val="141821"/>
        </w:rPr>
        <w:t>Q31: Why did you choose PostgreSQL over MongoDB / NoSQL databases?</w:t>
      </w:r>
    </w:p>
    <w:p>
      <w:pPr>
        <w:spacing w:before="40" w:after="80" w:line="276" w:lineRule="auto"/>
      </w:pPr>
      <w:r>
        <w:rPr>
          <w:b/>
          <w:color w:val="141821"/>
        </w:rPr>
        <w:t xml:space="preserve">Answer: </w:t>
      </w:r>
      <w:r>
        <w:rPr>
          <w:i w:val="0"/>
          <w:color w:val="141821"/>
        </w:rPr>
        <w:t>KNOTS is inherently relational: users connect to profiles, jobs link to applications and companies, posts link to comments and likes. PostgreSQL provides strict ACID compliance, foreign key integrity, and relational joins, while supporting JSONB columns for flexible data like skill sets.</w:t>
      </w:r>
    </w:p>
    <w:p>
      <w:pPr>
        <w:spacing w:after="40"/>
      </w:pPr>
    </w:p>
    <w:p>
      <w:pPr>
        <w:spacing w:before="40" w:after="80" w:line="276" w:lineRule="auto"/>
      </w:pPr>
      <w:r>
        <w:rPr>
          <w:i w:val="0"/>
          <w:color w:val="141821"/>
        </w:rPr>
        <w:t>Q32: Explain the database normalization level of your schema.</w:t>
      </w:r>
    </w:p>
    <w:p>
      <w:pPr>
        <w:spacing w:before="40" w:after="80" w:line="276" w:lineRule="auto"/>
      </w:pPr>
      <w:r>
        <w:rPr>
          <w:b/>
          <w:color w:val="141821"/>
        </w:rPr>
        <w:t xml:space="preserve">Answer: </w:t>
      </w:r>
      <w:r>
        <w:rPr>
          <w:i w:val="0"/>
          <w:color w:val="141821"/>
        </w:rPr>
        <w:t>The relational schema is normalized to 3NF (Third Normal Form) to eliminate update and delete anomalies. Transitive dependencies are removed into dedicated lookup tables (roles, event_categories, companies).</w:t>
      </w:r>
    </w:p>
    <w:p>
      <w:pPr>
        <w:spacing w:after="40"/>
      </w:pPr>
    </w:p>
    <w:p>
      <w:pPr>
        <w:spacing w:before="40" w:after="80" w:line="276" w:lineRule="auto"/>
      </w:pPr>
      <w:r>
        <w:rPr>
          <w:i w:val="0"/>
          <w:color w:val="141821"/>
        </w:rPr>
        <w:t>Q33: How do you prevent the N+1 query problem in SQLAlchemy?</w:t>
      </w:r>
    </w:p>
    <w:p>
      <w:pPr>
        <w:spacing w:before="40" w:after="80" w:line="276" w:lineRule="auto"/>
      </w:pPr>
      <w:r>
        <w:rPr>
          <w:b/>
          <w:color w:val="141821"/>
        </w:rPr>
        <w:t xml:space="preserve">Answer: </w:t>
      </w:r>
      <w:r>
        <w:rPr>
          <w:i w:val="0"/>
          <w:color w:val="141821"/>
        </w:rPr>
        <w:t>By using eager loading strategies such as `selectinload()` and `joinedload()` on relationships (e.g. loading post author and profile in a single batch query rather than querying the database for each post's author separately).</w:t>
      </w:r>
    </w:p>
    <w:p>
      <w:pPr>
        <w:spacing w:after="40"/>
      </w:pPr>
    </w:p>
    <w:p>
      <w:pPr>
        <w:spacing w:before="40" w:after="80" w:line="276" w:lineRule="auto"/>
      </w:pPr>
      <w:r>
        <w:rPr>
          <w:i w:val="0"/>
          <w:color w:val="141821"/>
        </w:rPr>
        <w:t>Q34: What is the purpose of database indexes and which columns are indexed in KNOTS?</w:t>
      </w:r>
    </w:p>
    <w:p>
      <w:pPr>
        <w:spacing w:before="40" w:after="80" w:line="276" w:lineRule="auto"/>
      </w:pPr>
      <w:r>
        <w:rPr>
          <w:b/>
          <w:color w:val="141821"/>
        </w:rPr>
        <w:t xml:space="preserve">Answer: </w:t>
      </w:r>
      <w:r>
        <w:rPr>
          <w:i w:val="0"/>
          <w:color w:val="141821"/>
        </w:rPr>
        <w:t>Indexes speed up record search from O(N) full-table scans to O(log N) B-Tree lookups. Key indexed columns include: `users.email` (unique index for login), `posts.author_id`, `connections.requester_id`, `connections.addressee_id`, `messages.conversation_id`, and `audit_logs.actor_id`.</w:t>
      </w:r>
    </w:p>
    <w:p>
      <w:pPr>
        <w:spacing w:after="40"/>
      </w:pPr>
    </w:p>
    <w:p>
      <w:pPr>
        <w:spacing w:before="40" w:after="80" w:line="276" w:lineRule="auto"/>
      </w:pPr>
      <w:r>
        <w:rPr>
          <w:i w:val="0"/>
          <w:color w:val="141821"/>
        </w:rPr>
        <w:t>Q35: What are cascade deletes and where are they used in your database?</w:t>
      </w:r>
    </w:p>
    <w:p>
      <w:pPr>
        <w:spacing w:before="40" w:after="80" w:line="276" w:lineRule="auto"/>
      </w:pPr>
      <w:r>
        <w:rPr>
          <w:b/>
          <w:color w:val="141821"/>
        </w:rPr>
        <w:t xml:space="preserve">Answer: </w:t>
      </w:r>
      <w:r>
        <w:rPr>
          <w:i w:val="0"/>
          <w:color w:val="141821"/>
        </w:rPr>
        <w:t>Cascade deletes (`cascade='all, delete-orphan'`) ensure child records are automatically removed when a parent record is deleted. Used on: User -&gt; Profile, User -&gt; Posts, Post -&gt; Comments, Post -&gt; Likes, Profile -&gt; Education, Profile -&gt; Experience.</w:t>
      </w:r>
    </w:p>
    <w:p>
      <w:pPr>
        <w:spacing w:after="40"/>
      </w:pPr>
    </w:p>
    <w:p>
      <w:pPr>
        <w:spacing w:before="40" w:after="80" w:line="276" w:lineRule="auto"/>
      </w:pPr>
      <w:r>
        <w:rPr>
          <w:i w:val="0"/>
          <w:color w:val="141821"/>
        </w:rPr>
        <w:t>Q36: Explain the difference between `asyncpg` and `psycopg2`.</w:t>
      </w:r>
    </w:p>
    <w:p>
      <w:pPr>
        <w:spacing w:before="40" w:after="80" w:line="276" w:lineRule="auto"/>
      </w:pPr>
      <w:r>
        <w:rPr>
          <w:b/>
          <w:color w:val="141821"/>
        </w:rPr>
        <w:t xml:space="preserve">Answer: </w:t>
      </w:r>
      <w:r>
        <w:rPr>
          <w:i w:val="0"/>
          <w:color w:val="141821"/>
        </w:rPr>
        <w:t>`asyncpg` is a high-performance, purely asynchronous PostgreSQL driver designed specifically for `asyncio`. `psycopg2` is the traditional synchronous driver. KNOTS uses `asyncpg` for high-throughput non-blocking database queries.</w:t>
      </w:r>
    </w:p>
    <w:p>
      <w:pPr>
        <w:spacing w:after="40"/>
      </w:pPr>
    </w:p>
    <w:p>
      <w:pPr>
        <w:spacing w:before="40" w:after="80" w:line="276" w:lineRule="auto"/>
      </w:pPr>
      <w:r>
        <w:rPr>
          <w:i w:val="0"/>
          <w:color w:val="141821"/>
        </w:rPr>
        <w:t>Q37: How do you store and query JSON data in SQLAlchemy models?</w:t>
      </w:r>
    </w:p>
    <w:p>
      <w:pPr>
        <w:spacing w:before="40" w:after="80" w:line="276" w:lineRule="auto"/>
      </w:pPr>
      <w:r>
        <w:rPr>
          <w:b/>
          <w:color w:val="141821"/>
        </w:rPr>
        <w:t xml:space="preserve">Answer: </w:t>
      </w:r>
      <w:r>
        <w:rPr>
          <w:i w:val="0"/>
          <w:color w:val="141821"/>
        </w:rPr>
        <w:t>Using the `JSON` column type (e.g. `Profile.skills`, `JobPosting.required_skills`, `Profile.certifications`). This allows storing structured lists or categorized dictionaries without requiring dozens of junction tables for static metadata.</w:t>
      </w:r>
    </w:p>
    <w:p>
      <w:pPr>
        <w:spacing w:after="40"/>
      </w:pPr>
    </w:p>
    <w:p>
      <w:pPr>
        <w:spacing w:before="40" w:after="80" w:line="276" w:lineRule="auto"/>
      </w:pPr>
      <w:r>
        <w:rPr>
          <w:i w:val="0"/>
          <w:color w:val="141821"/>
        </w:rPr>
        <w:t>Q38: What are unique constraints and give examples from KNOTS.</w:t>
      </w:r>
    </w:p>
    <w:p>
      <w:pPr>
        <w:spacing w:before="40" w:after="80" w:line="276" w:lineRule="auto"/>
      </w:pPr>
      <w:r>
        <w:rPr>
          <w:b/>
          <w:color w:val="141821"/>
        </w:rPr>
        <w:t xml:space="preserve">Answer: </w:t>
      </w:r>
      <w:r>
        <w:rPr>
          <w:i w:val="0"/>
          <w:color w:val="141821"/>
        </w:rPr>
        <w:t>Unique constraints prevent duplicate logical pairs: 1) `uq_connection_pair` on `(requester_id, addressee_id)`, 2) `uq_post_like` on `(post_id, user_id)` preventing duplicate likes, 3) `uq_event_rsvp` on `(event_id, user_id)`, 4) `uq_skill_endorsement` on `(profile_id, endorser_id, skill_name)`.</w:t>
      </w:r>
    </w:p>
    <w:p>
      <w:pPr>
        <w:spacing w:after="40"/>
      </w:pPr>
    </w:p>
    <w:p>
      <w:pPr>
        <w:spacing w:before="40" w:after="80" w:line="276" w:lineRule="auto"/>
      </w:pPr>
      <w:r>
        <w:rPr>
          <w:i w:val="0"/>
          <w:color w:val="141821"/>
        </w:rPr>
        <w:t>Q39: How do you handle database connection pooling in SQLAlchemy?</w:t>
      </w:r>
    </w:p>
    <w:p>
      <w:pPr>
        <w:spacing w:before="40" w:after="80" w:line="276" w:lineRule="auto"/>
      </w:pPr>
      <w:r>
        <w:rPr>
          <w:b/>
          <w:color w:val="141821"/>
        </w:rPr>
        <w:t xml:space="preserve">Answer: </w:t>
      </w:r>
      <w:r>
        <w:rPr>
          <w:i w:val="0"/>
          <w:color w:val="141821"/>
        </w:rPr>
        <w:t>Configured via `create_async_engine()` with `pool_size=20`, `max_overflow=10`, and `pool_pre_ping=True` to verify connection liveness before executing queries.</w:t>
      </w:r>
    </w:p>
    <w:p>
      <w:pPr>
        <w:spacing w:after="40"/>
      </w:pPr>
    </w:p>
    <w:p>
      <w:pPr>
        <w:spacing w:before="40" w:after="80" w:line="276" w:lineRule="auto"/>
      </w:pPr>
      <w:r>
        <w:rPr>
          <w:i w:val="0"/>
          <w:color w:val="141821"/>
        </w:rPr>
        <w:t>Q40: How does your system support testing with SQLite in-memory databases?</w:t>
      </w:r>
    </w:p>
    <w:p>
      <w:pPr>
        <w:spacing w:before="40" w:after="80" w:line="276" w:lineRule="auto"/>
      </w:pPr>
      <w:r>
        <w:rPr>
          <w:b/>
          <w:color w:val="141821"/>
        </w:rPr>
        <w:t xml:space="preserve">Answer: </w:t>
      </w:r>
      <w:r>
        <w:rPr>
          <w:i w:val="0"/>
          <w:color w:val="141821"/>
        </w:rPr>
        <w:t>Using `aiosqlite` with SQLite in-memory URLs (`sqlite+aiosqlite:///:memory:`) for lightning-fast, isolated automated unit and integration tests without needing a live PostgreSQL server.</w:t>
      </w:r>
    </w:p>
    <w:p>
      <w:pPr>
        <w:spacing w:after="40"/>
      </w:pPr>
    </w:p>
    <w:p>
      <w:pPr>
        <w:keepNext/>
        <w:spacing w:before="240" w:after="80"/>
      </w:pPr>
      <w:r>
        <w:rPr>
          <w:rFonts w:ascii="Calibri" w:hAnsi="Calibri"/>
          <w:b/>
          <w:color w:val="0088A8"/>
          <w:sz w:val="26"/>
        </w:rPr>
        <w:t>10.5 Category 5: Real-Time Messaging, WebSockets &amp; Event Dispatching</w:t>
      </w:r>
    </w:p>
    <w:p>
      <w:pPr>
        <w:spacing w:before="40" w:after="80" w:line="276" w:lineRule="auto"/>
      </w:pPr>
      <w:r>
        <w:rPr>
          <w:i w:val="0"/>
          <w:color w:val="141821"/>
        </w:rPr>
        <w:t>Q41: What is a WebSocket and how does it differ from HTTP polling?</w:t>
      </w:r>
    </w:p>
    <w:p>
      <w:pPr>
        <w:spacing w:before="40" w:after="80" w:line="276" w:lineRule="auto"/>
      </w:pPr>
      <w:r>
        <w:rPr>
          <w:b/>
          <w:color w:val="141821"/>
        </w:rPr>
        <w:t xml:space="preserve">Answer: </w:t>
      </w:r>
      <w:r>
        <w:rPr>
          <w:i w:val="0"/>
          <w:color w:val="141821"/>
        </w:rPr>
        <w:t>HTTP polling repeatedly opens and closes TCP connections to check for new messages, causing high server overhead and latency. WebSockets provide a persistent, bi-directional, full-duplex TCP communication channel over a single connection with minimal header overhead.</w:t>
      </w:r>
    </w:p>
    <w:p>
      <w:pPr>
        <w:spacing w:after="40"/>
      </w:pPr>
    </w:p>
    <w:p>
      <w:pPr>
        <w:spacing w:before="40" w:after="80" w:line="276" w:lineRule="auto"/>
      </w:pPr>
      <w:r>
        <w:rPr>
          <w:i w:val="0"/>
          <w:color w:val="141821"/>
        </w:rPr>
        <w:t>Q42: How does the WebSocket handshake and authentication work in KNOTS?</w:t>
      </w:r>
    </w:p>
    <w:p>
      <w:pPr>
        <w:spacing w:before="40" w:after="80" w:line="276" w:lineRule="auto"/>
      </w:pPr>
      <w:r>
        <w:rPr>
          <w:b/>
          <w:color w:val="141821"/>
        </w:rPr>
        <w:t xml:space="preserve">Answer: </w:t>
      </w:r>
      <w:r>
        <w:rPr>
          <w:i w:val="0"/>
          <w:color w:val="141821"/>
        </w:rPr>
        <w:t>The frontend initiates a WS handshake to `/api/v1/messaging/ws/{user_id}?token=&lt;jwt&gt;`. The server decodes and verifies the JWT token before calling `await websocket.accept()`. If invalid or expired, the connection is rejected with code 4001.</w:t>
      </w:r>
    </w:p>
    <w:p>
      <w:pPr>
        <w:spacing w:after="40"/>
      </w:pPr>
    </w:p>
    <w:p>
      <w:pPr>
        <w:spacing w:before="40" w:after="80" w:line="276" w:lineRule="auto"/>
      </w:pPr>
      <w:r>
        <w:rPr>
          <w:i w:val="0"/>
          <w:color w:val="141821"/>
        </w:rPr>
        <w:t>Q43: How does `ConnectionManager` handle users connected across multiple browser tabs?</w:t>
      </w:r>
    </w:p>
    <w:p>
      <w:pPr>
        <w:spacing w:before="40" w:after="80" w:line="276" w:lineRule="auto"/>
      </w:pPr>
      <w:r>
        <w:rPr>
          <w:b/>
          <w:color w:val="141821"/>
        </w:rPr>
        <w:t xml:space="preserve">Answer: </w:t>
      </w:r>
      <w:r>
        <w:rPr>
          <w:i w:val="0"/>
          <w:color w:val="141821"/>
        </w:rPr>
        <w:t>It maintains an in-memory dictionary mapping `user_id -&gt; list[WebSocket]`. When a message arrives for a user, the manager iterates through and broadcasts to all active socket instances belonging to that user ID.</w:t>
      </w:r>
    </w:p>
    <w:p>
      <w:pPr>
        <w:spacing w:after="40"/>
      </w:pPr>
    </w:p>
    <w:p>
      <w:pPr>
        <w:spacing w:before="40" w:after="80" w:line="276" w:lineRule="auto"/>
      </w:pPr>
      <w:r>
        <w:rPr>
          <w:i w:val="0"/>
          <w:color w:val="141821"/>
        </w:rPr>
        <w:t>Q44: What happens when a client disconnects or loses network connection?</w:t>
      </w:r>
    </w:p>
    <w:p>
      <w:pPr>
        <w:spacing w:before="40" w:after="80" w:line="276" w:lineRule="auto"/>
      </w:pPr>
      <w:r>
        <w:rPr>
          <w:b/>
          <w:color w:val="141821"/>
        </w:rPr>
        <w:t xml:space="preserve">Answer: </w:t>
      </w:r>
      <w:r>
        <w:rPr>
          <w:i w:val="0"/>
          <w:color w:val="141821"/>
        </w:rPr>
        <w:t>The server catches WebSocketDisconnect exceptions, removes the closed socket from the active connection pool, and logs the disconnection. If no sockets remain for that user, their user ID key is cleaned up.</w:t>
      </w:r>
    </w:p>
    <w:p>
      <w:pPr>
        <w:spacing w:after="40"/>
      </w:pPr>
    </w:p>
    <w:p>
      <w:pPr>
        <w:spacing w:before="40" w:after="80" w:line="276" w:lineRule="auto"/>
      </w:pPr>
      <w:r>
        <w:rPr>
          <w:i w:val="0"/>
          <w:color w:val="141821"/>
        </w:rPr>
        <w:t>Q45: How is conversation history persisted when messages are sent over WebSockets?</w:t>
      </w:r>
    </w:p>
    <w:p>
      <w:pPr>
        <w:spacing w:before="40" w:after="80" w:line="276" w:lineRule="auto"/>
      </w:pPr>
      <w:r>
        <w:rPr>
          <w:b/>
          <w:color w:val="141821"/>
        </w:rPr>
        <w:t xml:space="preserve">Answer: </w:t>
      </w:r>
      <w:r>
        <w:rPr>
          <w:i w:val="0"/>
          <w:color w:val="141821"/>
        </w:rPr>
        <w:t>Messages received via WebSocket or REST are immediately committed to the PostgreSQL `messages` table with `sender_id`, `conversation_id`, and `created_at`, ensuring complete chat history is preserved upon refresh.</w:t>
      </w:r>
    </w:p>
    <w:p>
      <w:pPr>
        <w:spacing w:after="40"/>
      </w:pPr>
    </w:p>
    <w:p>
      <w:pPr>
        <w:spacing w:before="40" w:after="80" w:line="276" w:lineRule="auto"/>
      </w:pPr>
      <w:r>
        <w:rPr>
          <w:i w:val="0"/>
          <w:color w:val="141821"/>
        </w:rPr>
        <w:t>Q46: How does the system detect whether a user is currently online or offline?</w:t>
      </w:r>
    </w:p>
    <w:p>
      <w:pPr>
        <w:spacing w:before="40" w:after="80" w:line="276" w:lineRule="auto"/>
      </w:pPr>
      <w:r>
        <w:rPr>
          <w:b/>
          <w:color w:val="141821"/>
        </w:rPr>
        <w:t xml:space="preserve">Answer: </w:t>
      </w:r>
      <w:r>
        <w:rPr>
          <w:i w:val="0"/>
          <w:color w:val="141821"/>
        </w:rPr>
        <w:t>The `ConnectionManager.is_user_online(user_id)` method checks whether the user's ID exists in the active connections map with at least one live socket. This status is exposed to frontend chat headers.</w:t>
      </w:r>
    </w:p>
    <w:p>
      <w:pPr>
        <w:spacing w:after="40"/>
      </w:pPr>
    </w:p>
    <w:p>
      <w:pPr>
        <w:spacing w:before="40" w:after="80" w:line="276" w:lineRule="auto"/>
      </w:pPr>
      <w:r>
        <w:rPr>
          <w:i w:val="0"/>
          <w:color w:val="141821"/>
        </w:rPr>
        <w:t>Q47: How does read receipt tracking work in 1-on-1 and group chats?</w:t>
      </w:r>
    </w:p>
    <w:p>
      <w:pPr>
        <w:spacing w:before="40" w:after="80" w:line="276" w:lineRule="auto"/>
      </w:pPr>
      <w:r>
        <w:rPr>
          <w:b/>
          <w:color w:val="141821"/>
        </w:rPr>
        <w:t xml:space="preserve">Answer: </w:t>
      </w:r>
      <w:r>
        <w:rPr>
          <w:i w:val="0"/>
          <w:color w:val="141821"/>
        </w:rPr>
        <w:t>In 1-on-1 chats, an `is_read` boolean flag on the message is updated when the recipient opens the chat. In group chats, the `read_receipts` table records `(message_id, user_id, read_at)` timestamps.</w:t>
      </w:r>
    </w:p>
    <w:p>
      <w:pPr>
        <w:spacing w:after="40"/>
      </w:pPr>
    </w:p>
    <w:p>
      <w:pPr>
        <w:spacing w:before="40" w:after="80" w:line="276" w:lineRule="auto"/>
      </w:pPr>
      <w:r>
        <w:rPr>
          <w:i w:val="0"/>
          <w:color w:val="141821"/>
        </w:rPr>
        <w:t>Q48: How would you scale WebSocket messaging across multiple server instances in production?</w:t>
      </w:r>
    </w:p>
    <w:p>
      <w:pPr>
        <w:spacing w:before="40" w:after="80" w:line="276" w:lineRule="auto"/>
      </w:pPr>
      <w:r>
        <w:rPr>
          <w:b/>
          <w:color w:val="141821"/>
        </w:rPr>
        <w:t xml:space="preserve">Answer: </w:t>
      </w:r>
      <w:r>
        <w:rPr>
          <w:i w:val="0"/>
          <w:color w:val="141821"/>
        </w:rPr>
        <w:t>By integrating Redis Pub/Sub as a message broker. When Server A receives a message, it publishes it to a Redis channel; all server instances subscribed to the channel receive the event and push it to their locally connected WebSockets.</w:t>
      </w:r>
    </w:p>
    <w:p>
      <w:pPr>
        <w:spacing w:after="40"/>
      </w:pPr>
    </w:p>
    <w:p>
      <w:pPr>
        <w:spacing w:before="40" w:after="80" w:line="276" w:lineRule="auto"/>
      </w:pPr>
      <w:r>
        <w:rPr>
          <w:i w:val="0"/>
          <w:color w:val="141821"/>
        </w:rPr>
        <w:t>Q49: How do you prevent unauthorized users from eavesdropping on conversations?</w:t>
      </w:r>
    </w:p>
    <w:p>
      <w:pPr>
        <w:spacing w:before="40" w:after="80" w:line="276" w:lineRule="auto"/>
      </w:pPr>
      <w:r>
        <w:rPr>
          <w:b/>
          <w:color w:val="141821"/>
        </w:rPr>
        <w:t xml:space="preserve">Answer: </w:t>
      </w:r>
      <w:r>
        <w:rPr>
          <w:i w:val="0"/>
          <w:color w:val="141821"/>
        </w:rPr>
        <w:t>The server verifies that the authenticated user is an active participant in `conversation_participants` before returning messages or broadcasting real-time events for that conversation ID.</w:t>
      </w:r>
    </w:p>
    <w:p>
      <w:pPr>
        <w:spacing w:after="40"/>
      </w:pPr>
    </w:p>
    <w:p>
      <w:pPr>
        <w:spacing w:before="40" w:after="80" w:line="276" w:lineRule="auto"/>
      </w:pPr>
      <w:r>
        <w:rPr>
          <w:i w:val="0"/>
          <w:color w:val="141821"/>
        </w:rPr>
        <w:t>Q50: What message payload formats are exchanged over the WebSocket connection?</w:t>
      </w:r>
    </w:p>
    <w:p>
      <w:pPr>
        <w:spacing w:before="40" w:after="80" w:line="276" w:lineRule="auto"/>
      </w:pPr>
      <w:r>
        <w:rPr>
          <w:b/>
          <w:color w:val="141821"/>
        </w:rPr>
        <w:t xml:space="preserve">Answer: </w:t>
      </w:r>
      <w:r>
        <w:rPr>
          <w:i w:val="0"/>
          <w:color w:val="141821"/>
        </w:rPr>
        <w:t>Standardized JSON envelopes containing event types: `{type: 'CHAT_MESSAGE', data: {...}}`, `{type: 'TYPING_INDICATOR', user_id: 5}`, `{type: 'NOTIFICATION', title: '...', body: '...'}`.</w:t>
      </w:r>
    </w:p>
    <w:p>
      <w:pPr>
        <w:spacing w:after="40"/>
      </w:pPr>
    </w:p>
    <w:p>
      <w:pPr>
        <w:keepNext/>
        <w:spacing w:before="240" w:after="80"/>
      </w:pPr>
      <w:r>
        <w:rPr>
          <w:rFonts w:ascii="Calibri" w:hAnsi="Calibri"/>
          <w:b/>
          <w:color w:val="0088A8"/>
          <w:sz w:val="26"/>
        </w:rPr>
        <w:t>10.6 Category 6: Artificial Intelligence, Recommendations &amp; Matching Algorithms</w:t>
      </w:r>
    </w:p>
    <w:p>
      <w:pPr>
        <w:spacing w:before="40" w:after="80" w:line="276" w:lineRule="auto"/>
      </w:pPr>
      <w:r>
        <w:rPr>
          <w:i w:val="0"/>
          <w:color w:val="141821"/>
        </w:rPr>
        <w:t>Q51: Explain the mathematical algorithm used for AI Connection Recommendations.</w:t>
      </w:r>
    </w:p>
    <w:p>
      <w:pPr>
        <w:spacing w:before="40" w:after="80" w:line="276" w:lineRule="auto"/>
      </w:pPr>
      <w:r>
        <w:rPr>
          <w:b/>
          <w:color w:val="141821"/>
        </w:rPr>
        <w:t xml:space="preserve">Answer: </w:t>
      </w:r>
      <w:r>
        <w:rPr>
          <w:i w:val="0"/>
          <w:color w:val="141821"/>
        </w:rPr>
        <w:t>The algorithm computes a weighted match score: Base Score (40 pts) + Department Match (+30 pts) + Shared Skills Overlap (+10 pts per matching skill, max 30 pts) + Graduation Proximity (+10 pts for same year, +5 pts for +/-1 yr). Scores are clamped to [40, 98] and sorted descending.</w:t>
      </w:r>
    </w:p>
    <w:p>
      <w:pPr>
        <w:spacing w:after="40"/>
      </w:pPr>
    </w:p>
    <w:p>
      <w:pPr>
        <w:spacing w:before="40" w:after="80" w:line="276" w:lineRule="auto"/>
      </w:pPr>
      <w:r>
        <w:rPr>
          <w:i w:val="0"/>
          <w:color w:val="141821"/>
        </w:rPr>
        <w:t>Q52: Explain the AI Job Recommendation matching logic.</w:t>
      </w:r>
    </w:p>
    <w:p>
      <w:pPr>
        <w:spacing w:before="40" w:after="80" w:line="276" w:lineRule="auto"/>
      </w:pPr>
      <w:r>
        <w:rPr>
          <w:b/>
          <w:color w:val="141821"/>
        </w:rPr>
        <w:t xml:space="preserve">Answer: </w:t>
      </w:r>
      <w:r>
        <w:rPr>
          <w:i w:val="0"/>
          <w:color w:val="141821"/>
        </w:rPr>
        <w:t>The engine compares user skills with `JobPosting.required_skills`. Matching skills add +15 pts each (up to 45 pts). If the user's department keyword matches the job title or description, +15 pts is added. Already applied jobs and closed vacancies are filtered out.</w:t>
      </w:r>
    </w:p>
    <w:p>
      <w:pPr>
        <w:spacing w:after="40"/>
      </w:pPr>
    </w:p>
    <w:p>
      <w:pPr>
        <w:spacing w:before="40" w:after="80" w:line="276" w:lineRule="auto"/>
      </w:pPr>
      <w:r>
        <w:rPr>
          <w:i w:val="0"/>
          <w:color w:val="141821"/>
        </w:rPr>
        <w:t>Q53: How does the AI Feed Content Recommendation work?</w:t>
      </w:r>
    </w:p>
    <w:p>
      <w:pPr>
        <w:spacing w:before="40" w:after="80" w:line="276" w:lineRule="auto"/>
      </w:pPr>
      <w:r>
        <w:rPr>
          <w:b/>
          <w:color w:val="141821"/>
        </w:rPr>
        <w:t xml:space="preserve">Answer: </w:t>
      </w:r>
      <w:r>
        <w:rPr>
          <w:i w:val="0"/>
          <w:color w:val="141821"/>
        </w:rPr>
        <w:t>It builds an interest keyword vector from the user's skills and department, scanning public posts for keyword matches (+20 pts per match, max 40 pts), and adds an engagement bonus (+15 pts) for posts with high community likes and comments.</w:t>
      </w:r>
    </w:p>
    <w:p>
      <w:pPr>
        <w:spacing w:after="40"/>
      </w:pPr>
    </w:p>
    <w:p>
      <w:pPr>
        <w:spacing w:before="40" w:after="80" w:line="276" w:lineRule="auto"/>
      </w:pPr>
      <w:r>
        <w:rPr>
          <w:i w:val="0"/>
          <w:color w:val="141821"/>
        </w:rPr>
        <w:t>Q54: What is the Trending Posts scoring formula implemented in Analytics?</w:t>
      </w:r>
    </w:p>
    <w:p>
      <w:pPr>
        <w:spacing w:before="40" w:after="80" w:line="276" w:lineRule="auto"/>
      </w:pPr>
      <w:r>
        <w:rPr>
          <w:b/>
          <w:color w:val="141821"/>
        </w:rPr>
        <w:t xml:space="preserve">Answer: </w:t>
      </w:r>
      <w:r>
        <w:rPr>
          <w:i w:val="0"/>
          <w:color w:val="141821"/>
        </w:rPr>
        <w:t>Score = ((Views * 1) + (Likes * 3) + (Comments * 5)) / ((Age_in_Hours + 2) ^ 1.5). This time-decay formula ensures popular recent posts trend over older saturated posts.</w:t>
      </w:r>
    </w:p>
    <w:p>
      <w:pPr>
        <w:spacing w:after="40"/>
      </w:pPr>
    </w:p>
    <w:p>
      <w:pPr>
        <w:spacing w:before="40" w:after="80" w:line="276" w:lineRule="auto"/>
      </w:pPr>
      <w:r>
        <w:rPr>
          <w:i w:val="0"/>
          <w:color w:val="141821"/>
        </w:rPr>
        <w:t>Q55: What is FAISS and how will it be integrated in the next phase of KNOTS?</w:t>
      </w:r>
    </w:p>
    <w:p>
      <w:pPr>
        <w:spacing w:before="40" w:after="80" w:line="276" w:lineRule="auto"/>
      </w:pPr>
      <w:r>
        <w:rPr>
          <w:b/>
          <w:color w:val="141821"/>
        </w:rPr>
        <w:t xml:space="preserve">Answer: </w:t>
      </w:r>
      <w:r>
        <w:rPr>
          <w:i w:val="0"/>
          <w:color w:val="141821"/>
        </w:rPr>
        <w:t>FAISS (Facebook AI Similarity Search) is an open-source library for efficient similarity search of dense vectors. In Phase 2, student profiles and job descriptions will be converted into 384-dimensional dense embeddings using Sentence Transformers, allowing sub-millisecond semantic search via FAISS.</w:t>
      </w:r>
    </w:p>
    <w:p>
      <w:pPr>
        <w:spacing w:after="40"/>
      </w:pPr>
    </w:p>
    <w:p>
      <w:pPr>
        <w:spacing w:before="40" w:after="80" w:line="276" w:lineRule="auto"/>
      </w:pPr>
      <w:r>
        <w:rPr>
          <w:i w:val="0"/>
          <w:color w:val="141821"/>
        </w:rPr>
        <w:t>Q56: What is the role of LangChain in your planned AI roadmap?</w:t>
      </w:r>
    </w:p>
    <w:p>
      <w:pPr>
        <w:spacing w:before="40" w:after="80" w:line="276" w:lineRule="auto"/>
      </w:pPr>
      <w:r>
        <w:rPr>
          <w:b/>
          <w:color w:val="141821"/>
        </w:rPr>
        <w:t xml:space="preserve">Answer: </w:t>
      </w:r>
      <w:r>
        <w:rPr>
          <w:i w:val="0"/>
          <w:color w:val="141821"/>
        </w:rPr>
        <w:t>LangChain will orchestrate multi-step LLM chains: 1) Parsing uploaded PDF resumes, 2) Extracting structured JSON entities, 3) Comparing against job descriptions to generate an ATS compatibility score and actionable improvement suggestions.</w:t>
      </w:r>
    </w:p>
    <w:p>
      <w:pPr>
        <w:spacing w:after="40"/>
      </w:pPr>
    </w:p>
    <w:p>
      <w:pPr>
        <w:spacing w:before="40" w:after="80" w:line="276" w:lineRule="auto"/>
      </w:pPr>
      <w:r>
        <w:rPr>
          <w:i w:val="0"/>
          <w:color w:val="141821"/>
        </w:rPr>
        <w:t>Q57: How do you handle cold-start problems for new users with no skills or history?</w:t>
      </w:r>
    </w:p>
    <w:p>
      <w:pPr>
        <w:spacing w:before="40" w:after="80" w:line="276" w:lineRule="auto"/>
      </w:pPr>
      <w:r>
        <w:rPr>
          <w:b/>
          <w:color w:val="141821"/>
        </w:rPr>
        <w:t xml:space="preserve">Answer: </w:t>
      </w:r>
      <w:r>
        <w:rPr>
          <w:i w:val="0"/>
          <w:color w:val="141821"/>
        </w:rPr>
        <w:t>The system defaults to a baseline prior (40 pts) and relies on department, role, and graduation cohort matching until the user populates their skills and interests.</w:t>
      </w:r>
    </w:p>
    <w:p>
      <w:pPr>
        <w:spacing w:after="40"/>
      </w:pPr>
    </w:p>
    <w:p>
      <w:pPr>
        <w:spacing w:before="40" w:after="80" w:line="276" w:lineRule="auto"/>
      </w:pPr>
      <w:r>
        <w:rPr>
          <w:i w:val="0"/>
          <w:color w:val="141821"/>
        </w:rPr>
        <w:t>Q58: How does the AI Moderation Service filter toxic content?</w:t>
      </w:r>
    </w:p>
    <w:p>
      <w:pPr>
        <w:spacing w:before="40" w:after="80" w:line="276" w:lineRule="auto"/>
      </w:pPr>
      <w:r>
        <w:rPr>
          <w:b/>
          <w:color w:val="141821"/>
        </w:rPr>
        <w:t xml:space="preserve">Answer: </w:t>
      </w:r>
      <w:r>
        <w:rPr>
          <w:i w:val="0"/>
          <w:color w:val="141821"/>
        </w:rPr>
        <w:t>By analyzing text against profanity filters, toxicity classification models, and automatically routing flagged posts to the admin moderation queue with PENDING status.</w:t>
      </w:r>
    </w:p>
    <w:p>
      <w:pPr>
        <w:spacing w:after="40"/>
      </w:pPr>
    </w:p>
    <w:p>
      <w:pPr>
        <w:spacing w:before="40" w:after="80" w:line="276" w:lineRule="auto"/>
      </w:pPr>
      <w:r>
        <w:rPr>
          <w:i w:val="0"/>
          <w:color w:val="141821"/>
        </w:rPr>
        <w:t>Q59: How does the AI Club Recommendation Service work?</w:t>
      </w:r>
    </w:p>
    <w:p>
      <w:pPr>
        <w:spacing w:before="40" w:after="80" w:line="276" w:lineRule="auto"/>
      </w:pPr>
      <w:r>
        <w:rPr>
          <w:b/>
          <w:color w:val="141821"/>
        </w:rPr>
        <w:t xml:space="preserve">Answer: </w:t>
      </w:r>
      <w:r>
        <w:rPr>
          <w:i w:val="0"/>
          <w:color w:val="141821"/>
        </w:rPr>
        <w:t>By matching student interest tags, department domain, and peer co-enrollment patterns to suggest relevant campus technical clubs and cultural organizations.</w:t>
      </w:r>
    </w:p>
    <w:p>
      <w:pPr>
        <w:spacing w:after="40"/>
      </w:pPr>
    </w:p>
    <w:p>
      <w:pPr>
        <w:spacing w:before="40" w:after="80" w:line="276" w:lineRule="auto"/>
      </w:pPr>
      <w:r>
        <w:rPr>
          <w:i w:val="0"/>
          <w:color w:val="141821"/>
        </w:rPr>
        <w:t>Q60: What is the computational complexity of your current recommendation algorithms?</w:t>
      </w:r>
    </w:p>
    <w:p>
      <w:pPr>
        <w:spacing w:before="40" w:after="80" w:line="276" w:lineRule="auto"/>
      </w:pPr>
      <w:r>
        <w:rPr>
          <w:b/>
          <w:color w:val="141821"/>
        </w:rPr>
        <w:t xml:space="preserve">Answer: </w:t>
      </w:r>
      <w:r>
        <w:rPr>
          <w:i w:val="0"/>
          <w:color w:val="141821"/>
        </w:rPr>
        <w:t>O(U * S) where U is the number of active candidate users/jobs and S is the average number of skills. With indexed queries and candidate pre-filtering, execution takes under 15ms for typical college databases (10k+ users).</w:t>
      </w:r>
    </w:p>
    <w:p>
      <w:pPr>
        <w:spacing w:after="40"/>
      </w:pPr>
    </w:p>
    <w:p>
      <w:pPr>
        <w:keepNext/>
        <w:spacing w:before="240" w:after="80"/>
      </w:pPr>
      <w:r>
        <w:rPr>
          <w:rFonts w:ascii="Calibri" w:hAnsi="Calibri"/>
          <w:b/>
          <w:color w:val="0088A8"/>
          <w:sz w:val="26"/>
        </w:rPr>
        <w:t>10.7 Category 7: Frontend, React, TypeScript &amp; User Experience</w:t>
      </w:r>
    </w:p>
    <w:p>
      <w:pPr>
        <w:spacing w:before="40" w:after="80" w:line="276" w:lineRule="auto"/>
      </w:pPr>
      <w:r>
        <w:rPr>
          <w:i w:val="0"/>
          <w:color w:val="141821"/>
        </w:rPr>
        <w:t>Q61: Why did you choose React + Vite over traditional Next.js or Create-React-App?</w:t>
      </w:r>
    </w:p>
    <w:p>
      <w:pPr>
        <w:spacing w:before="40" w:after="80" w:line="276" w:lineRule="auto"/>
      </w:pPr>
      <w:r>
        <w:rPr>
          <w:b/>
          <w:color w:val="141821"/>
        </w:rPr>
        <w:t xml:space="preserve">Answer: </w:t>
      </w:r>
      <w:r>
        <w:rPr>
          <w:i w:val="0"/>
          <w:color w:val="141821"/>
        </w:rPr>
        <w:t>Vite uses native ES modules in development, providing sub-second hot module replacement (HMR) and ultra-fast Rollup builds. For an authenticated campus portal with dynamic client state and WebSockets, a client-side Single Page Application (SPA) offers optimal responsiveness.</w:t>
      </w:r>
    </w:p>
    <w:p>
      <w:pPr>
        <w:spacing w:after="40"/>
      </w:pPr>
    </w:p>
    <w:p>
      <w:pPr>
        <w:spacing w:before="40" w:after="80" w:line="276" w:lineRule="auto"/>
      </w:pPr>
      <w:r>
        <w:rPr>
          <w:i w:val="0"/>
          <w:color w:val="141821"/>
        </w:rPr>
        <w:t>Q62: What are the key benefits of using TypeScript across your frontend?</w:t>
      </w:r>
    </w:p>
    <w:p>
      <w:pPr>
        <w:spacing w:before="40" w:after="80" w:line="276" w:lineRule="auto"/>
      </w:pPr>
      <w:r>
        <w:rPr>
          <w:b/>
          <w:color w:val="141821"/>
        </w:rPr>
        <w:t xml:space="preserve">Answer: </w:t>
      </w:r>
      <w:r>
        <w:rPr>
          <w:i w:val="0"/>
          <w:color w:val="141821"/>
        </w:rPr>
        <w:t>TypeScript provides compile-time type safety, autocompletion for API models, and eliminates common JavaScript runtime bugs such as undefined property accesses and type mismatches.</w:t>
      </w:r>
    </w:p>
    <w:p>
      <w:pPr>
        <w:spacing w:after="40"/>
      </w:pPr>
    </w:p>
    <w:p>
      <w:pPr>
        <w:spacing w:before="40" w:after="80" w:line="276" w:lineRule="auto"/>
      </w:pPr>
      <w:r>
        <w:rPr>
          <w:i w:val="0"/>
          <w:color w:val="141821"/>
        </w:rPr>
        <w:t>Q63: How is client-side routing structured in your React application?</w:t>
      </w:r>
    </w:p>
    <w:p>
      <w:pPr>
        <w:spacing w:before="40" w:after="80" w:line="276" w:lineRule="auto"/>
      </w:pPr>
      <w:r>
        <w:rPr>
          <w:b/>
          <w:color w:val="141821"/>
        </w:rPr>
        <w:t xml:space="preserve">Answer: </w:t>
      </w:r>
      <w:r>
        <w:rPr>
          <w:i w:val="0"/>
          <w:color w:val="141821"/>
        </w:rPr>
        <w:t>Using React Router v6 in `AppRoutes.tsx`. Protected routes are wrapped in an authentication guard that checks for a valid JWT token in localStorage and redirects unauthenticated users to `/login`.</w:t>
      </w:r>
    </w:p>
    <w:p>
      <w:pPr>
        <w:spacing w:after="40"/>
      </w:pPr>
    </w:p>
    <w:p>
      <w:pPr>
        <w:spacing w:before="40" w:after="80" w:line="276" w:lineRule="auto"/>
      </w:pPr>
      <w:r>
        <w:rPr>
          <w:i w:val="0"/>
          <w:color w:val="141821"/>
        </w:rPr>
        <w:t>Q64: How do you handle responsive UI design across desktop, tablet, and mobile?</w:t>
      </w:r>
    </w:p>
    <w:p>
      <w:pPr>
        <w:spacing w:before="40" w:after="80" w:line="276" w:lineRule="auto"/>
      </w:pPr>
      <w:r>
        <w:rPr>
          <w:b/>
          <w:color w:val="141821"/>
        </w:rPr>
        <w:t xml:space="preserve">Answer: </w:t>
      </w:r>
      <w:r>
        <w:rPr>
          <w:i w:val="0"/>
          <w:color w:val="141821"/>
        </w:rPr>
        <w:t>Using Tailwind CSS responsive breakpoint utilities (`sm:`, `md:`, `lg:`, `xl:`), fluid flex/grid containers, and collapsible mobile drawer menus.</w:t>
      </w:r>
    </w:p>
    <w:p>
      <w:pPr>
        <w:spacing w:after="40"/>
      </w:pPr>
    </w:p>
    <w:p>
      <w:pPr>
        <w:spacing w:before="40" w:after="80" w:line="276" w:lineRule="auto"/>
      </w:pPr>
      <w:r>
        <w:rPr>
          <w:i w:val="0"/>
          <w:color w:val="141821"/>
        </w:rPr>
        <w:t>Q65: What charting library did you use for analytics and why?</w:t>
      </w:r>
    </w:p>
    <w:p>
      <w:pPr>
        <w:spacing w:before="40" w:after="80" w:line="276" w:lineRule="auto"/>
      </w:pPr>
      <w:r>
        <w:rPr>
          <w:b/>
          <w:color w:val="141821"/>
        </w:rPr>
        <w:t xml:space="preserve">Answer: </w:t>
      </w:r>
      <w:r>
        <w:rPr>
          <w:i w:val="0"/>
          <w:color w:val="141821"/>
        </w:rPr>
        <w:t>Recharts. It provides declarative, SVG-based, responsive charts (LineChart for profile views time-series, PieChart/Donut for platform engagement distribution) with smooth tooltip animations.</w:t>
      </w:r>
    </w:p>
    <w:p>
      <w:pPr>
        <w:spacing w:after="40"/>
      </w:pPr>
    </w:p>
    <w:p>
      <w:pPr>
        <w:spacing w:before="40" w:after="80" w:line="276" w:lineRule="auto"/>
      </w:pPr>
      <w:r>
        <w:rPr>
          <w:i w:val="0"/>
          <w:color w:val="141821"/>
        </w:rPr>
        <w:t>Q66: How is the global search bar implemented on the frontend?</w:t>
      </w:r>
    </w:p>
    <w:p>
      <w:pPr>
        <w:spacing w:before="40" w:after="80" w:line="276" w:lineRule="auto"/>
      </w:pPr>
      <w:r>
        <w:rPr>
          <w:b/>
          <w:color w:val="141821"/>
        </w:rPr>
        <w:t xml:space="preserve">Answer: </w:t>
      </w:r>
      <w:r>
        <w:rPr>
          <w:i w:val="0"/>
          <w:color w:val="141821"/>
        </w:rPr>
        <w:t>The `GlobalSearchBar` component triggers debounced API requests to `/api/v1/search/global`, rendering categorized live search results for Users, Jobs, Events, and Clubs in an overlay dropdown.</w:t>
      </w:r>
    </w:p>
    <w:p>
      <w:pPr>
        <w:spacing w:after="40"/>
      </w:pPr>
    </w:p>
    <w:p>
      <w:pPr>
        <w:spacing w:before="40" w:after="80" w:line="276" w:lineRule="auto"/>
      </w:pPr>
      <w:r>
        <w:rPr>
          <w:i w:val="0"/>
          <w:color w:val="141821"/>
        </w:rPr>
        <w:t>Q67: How do you manage optimistic UI updates (e.g. liking a post or RSVPing)?</w:t>
      </w:r>
    </w:p>
    <w:p>
      <w:pPr>
        <w:spacing w:before="40" w:after="80" w:line="276" w:lineRule="auto"/>
      </w:pPr>
      <w:r>
        <w:rPr>
          <w:b/>
          <w:color w:val="141821"/>
        </w:rPr>
        <w:t xml:space="preserve">Answer: </w:t>
      </w:r>
      <w:r>
        <w:rPr>
          <w:i w:val="0"/>
          <w:color w:val="141821"/>
        </w:rPr>
        <w:t>The UI immediately increments the like counter and updates the heart icon state before the API network request finishes. If the server request fails, the state rolls back gracefully with an error toast.</w:t>
      </w:r>
    </w:p>
    <w:p>
      <w:pPr>
        <w:spacing w:after="40"/>
      </w:pPr>
    </w:p>
    <w:p>
      <w:pPr>
        <w:spacing w:before="40" w:after="80" w:line="276" w:lineRule="auto"/>
      </w:pPr>
      <w:r>
        <w:rPr>
          <w:i w:val="0"/>
          <w:color w:val="141821"/>
        </w:rPr>
        <w:t>Q68: What is Shadcn UI and why is it used?</w:t>
      </w:r>
    </w:p>
    <w:p>
      <w:pPr>
        <w:spacing w:before="40" w:after="80" w:line="276" w:lineRule="auto"/>
      </w:pPr>
      <w:r>
        <w:rPr>
          <w:b/>
          <w:color w:val="141821"/>
        </w:rPr>
        <w:t xml:space="preserve">Answer: </w:t>
      </w:r>
      <w:r>
        <w:rPr>
          <w:i w:val="0"/>
          <w:color w:val="141821"/>
        </w:rPr>
        <w:t>Shadcn UI provides accessible, unstyled Radix UI primitives with Tailwind CSS styling. Unlike heavy component libraries, components are owned in the codebase and fully customizable.</w:t>
      </w:r>
    </w:p>
    <w:p>
      <w:pPr>
        <w:spacing w:after="40"/>
      </w:pPr>
    </w:p>
    <w:p>
      <w:pPr>
        <w:spacing w:before="40" w:after="80" w:line="276" w:lineRule="auto"/>
      </w:pPr>
      <w:r>
        <w:rPr>
          <w:i w:val="0"/>
          <w:color w:val="141821"/>
        </w:rPr>
        <w:t>Q69: How do you handle user file uploads (profile pictures, resumes) on the frontend?</w:t>
      </w:r>
    </w:p>
    <w:p>
      <w:pPr>
        <w:spacing w:before="40" w:after="80" w:line="276" w:lineRule="auto"/>
      </w:pPr>
      <w:r>
        <w:rPr>
          <w:b/>
          <w:color w:val="141821"/>
        </w:rPr>
        <w:t xml:space="preserve">Answer: </w:t>
      </w:r>
      <w:r>
        <w:rPr>
          <w:i w:val="0"/>
          <w:color w:val="141821"/>
        </w:rPr>
        <w:t>Using HTML `&lt;input type='file'&gt;` wrapped in drag-and-drop zones, constructing `FormData` multipart payloads, and submitting via Axios with upload progress indicators.</w:t>
      </w:r>
    </w:p>
    <w:p>
      <w:pPr>
        <w:spacing w:after="40"/>
      </w:pPr>
    </w:p>
    <w:p>
      <w:pPr>
        <w:spacing w:before="40" w:after="80" w:line="276" w:lineRule="auto"/>
      </w:pPr>
      <w:r>
        <w:rPr>
          <w:i w:val="0"/>
          <w:color w:val="141821"/>
        </w:rPr>
        <w:t>Q70: How does the frontend handle WebSocket reconnections during network drops?</w:t>
      </w:r>
    </w:p>
    <w:p>
      <w:pPr>
        <w:spacing w:before="40" w:after="80" w:line="276" w:lineRule="auto"/>
      </w:pPr>
      <w:r>
        <w:rPr>
          <w:b/>
          <w:color w:val="141821"/>
        </w:rPr>
        <w:t xml:space="preserve">Answer: </w:t>
      </w:r>
      <w:r>
        <w:rPr>
          <w:i w:val="0"/>
          <w:color w:val="141821"/>
        </w:rPr>
        <w:t>Through exponential backoff retry logic. If the socket closes unexpectedly, the client waits 1s, 2s, 4s, up to 10s before attempting automatic re-handshakes.</w:t>
      </w:r>
    </w:p>
    <w:p>
      <w:pPr>
        <w:spacing w:after="40"/>
      </w:pPr>
    </w:p>
    <w:p>
      <w:pPr>
        <w:keepNext/>
        <w:spacing w:before="240" w:after="80"/>
      </w:pPr>
      <w:r>
        <w:rPr>
          <w:rFonts w:ascii="Calibri" w:hAnsi="Calibri"/>
          <w:b/>
          <w:color w:val="0088A8"/>
          <w:sz w:val="26"/>
        </w:rPr>
        <w:t>10.8 Category 8: Security, Governance, RBAC &amp; Compliance</w:t>
      </w:r>
    </w:p>
    <w:p>
      <w:pPr>
        <w:spacing w:before="40" w:after="80" w:line="276" w:lineRule="auto"/>
      </w:pPr>
      <w:r>
        <w:rPr>
          <w:i w:val="0"/>
          <w:color w:val="141821"/>
        </w:rPr>
        <w:t>Q71: What is Role-Based Access Control (RBAC) and how is it implemented?</w:t>
      </w:r>
    </w:p>
    <w:p>
      <w:pPr>
        <w:spacing w:before="40" w:after="80" w:line="276" w:lineRule="auto"/>
      </w:pPr>
      <w:r>
        <w:rPr>
          <w:b/>
          <w:color w:val="141821"/>
        </w:rPr>
        <w:t xml:space="preserve">Answer: </w:t>
      </w:r>
      <w:r>
        <w:rPr>
          <w:i w:val="0"/>
          <w:color w:val="141821"/>
        </w:rPr>
        <w:t>RBAC restricts API endpoint execution based on the user's role. In KNOTS, roles (Admin, Faculty, Student, Alumni, Recruiter) are validated via FastAPI's `RoleRequired(['Admin'])` dependency, checking claims in the decoded JWT.</w:t>
      </w:r>
    </w:p>
    <w:p>
      <w:pPr>
        <w:spacing w:after="40"/>
      </w:pPr>
    </w:p>
    <w:p>
      <w:pPr>
        <w:spacing w:before="40" w:after="80" w:line="276" w:lineRule="auto"/>
      </w:pPr>
      <w:r>
        <w:rPr>
          <w:i w:val="0"/>
          <w:color w:val="141821"/>
        </w:rPr>
        <w:t>Q72: How does KNOTS protect against SQL Injection?</w:t>
      </w:r>
    </w:p>
    <w:p>
      <w:pPr>
        <w:spacing w:before="40" w:after="80" w:line="276" w:lineRule="auto"/>
      </w:pPr>
      <w:r>
        <w:rPr>
          <w:b/>
          <w:color w:val="141821"/>
        </w:rPr>
        <w:t xml:space="preserve">Answer: </w:t>
      </w:r>
      <w:r>
        <w:rPr>
          <w:i w:val="0"/>
          <w:color w:val="141821"/>
        </w:rPr>
        <w:t>All database interactions strictly utilize SQLAlchemy 2.0 ORM parameterized queries. User input is never concatenated directly into raw SQL strings, ensuring parameter values are escaped by the driver.</w:t>
      </w:r>
    </w:p>
    <w:p>
      <w:pPr>
        <w:spacing w:after="40"/>
      </w:pPr>
    </w:p>
    <w:p>
      <w:pPr>
        <w:spacing w:before="40" w:after="80" w:line="276" w:lineRule="auto"/>
      </w:pPr>
      <w:r>
        <w:rPr>
          <w:i w:val="0"/>
          <w:color w:val="141821"/>
        </w:rPr>
        <w:t>Q73: How does KNOTS mitigate Cross-Site Scripting (XSS) attacks?</w:t>
      </w:r>
    </w:p>
    <w:p>
      <w:pPr>
        <w:spacing w:before="40" w:after="80" w:line="276" w:lineRule="auto"/>
      </w:pPr>
      <w:r>
        <w:rPr>
          <w:b/>
          <w:color w:val="141821"/>
        </w:rPr>
        <w:t xml:space="preserve">Answer: </w:t>
      </w:r>
      <w:r>
        <w:rPr>
          <w:i w:val="0"/>
          <w:color w:val="141821"/>
        </w:rPr>
        <w:t>1) React's JSX automatically escapes strings before rendering to DOM; 2) Pydantic request models sanitize HTML tags; 3) Sensitive auth tokens are protected from malicious script exfiltration.</w:t>
      </w:r>
    </w:p>
    <w:p>
      <w:pPr>
        <w:spacing w:after="40"/>
      </w:pPr>
    </w:p>
    <w:p>
      <w:pPr>
        <w:spacing w:before="40" w:after="80" w:line="276" w:lineRule="auto"/>
      </w:pPr>
      <w:r>
        <w:rPr>
          <w:i w:val="0"/>
          <w:color w:val="141821"/>
        </w:rPr>
        <w:t>Q74: What is Cross-Site Request Forgery (CSRF) and why are Bearer JWTs immune?</w:t>
      </w:r>
    </w:p>
    <w:p>
      <w:pPr>
        <w:spacing w:before="40" w:after="80" w:line="276" w:lineRule="auto"/>
      </w:pPr>
      <w:r>
        <w:rPr>
          <w:b/>
          <w:color w:val="141821"/>
        </w:rPr>
        <w:t xml:space="preserve">Answer: </w:t>
      </w:r>
      <w:r>
        <w:rPr>
          <w:i w:val="0"/>
          <w:color w:val="141821"/>
        </w:rPr>
        <w:t>CSRF attacks exploit automatic browser cookie transmission. Because KNOTS uses explicit `Authorization: Bearer &lt;token&gt;` headers attached by Axios JavaScript rather than ambient cookies, malicious third-party cross-site requests cannot carry credentials.</w:t>
      </w:r>
    </w:p>
    <w:p>
      <w:pPr>
        <w:spacing w:after="40"/>
      </w:pPr>
    </w:p>
    <w:p>
      <w:pPr>
        <w:spacing w:before="40" w:after="80" w:line="276" w:lineRule="auto"/>
      </w:pPr>
      <w:r>
        <w:rPr>
          <w:i w:val="0"/>
          <w:color w:val="141821"/>
        </w:rPr>
        <w:t>Q75: What is the purpose of the `AuditLog` table?</w:t>
      </w:r>
    </w:p>
    <w:p>
      <w:pPr>
        <w:spacing w:before="40" w:after="80" w:line="276" w:lineRule="auto"/>
      </w:pPr>
      <w:r>
        <w:rPr>
          <w:b/>
          <w:color w:val="141821"/>
        </w:rPr>
        <w:t xml:space="preserve">Answer: </w:t>
      </w:r>
      <w:r>
        <w:rPr>
          <w:i w:val="0"/>
          <w:color w:val="141821"/>
        </w:rPr>
        <w:t>It maintains an immutable administrative audit ledger recording the actor's user ID, action performed (e.g. BAN_USER, DELETE_POST), target resource, client IP address, and UTC timestamp for compliance and forensic auditing.</w:t>
      </w:r>
    </w:p>
    <w:p>
      <w:pPr>
        <w:spacing w:after="40"/>
      </w:pPr>
    </w:p>
    <w:p>
      <w:pPr>
        <w:spacing w:before="40" w:after="80" w:line="276" w:lineRule="auto"/>
      </w:pPr>
      <w:r>
        <w:rPr>
          <w:i w:val="0"/>
          <w:color w:val="141821"/>
        </w:rPr>
        <w:t>Q76: How does KNOTS comply with the Digital Personal Data Protection (DPDP) Act of India?</w:t>
      </w:r>
    </w:p>
    <w:p>
      <w:pPr>
        <w:spacing w:before="40" w:after="80" w:line="276" w:lineRule="auto"/>
      </w:pPr>
      <w:r>
        <w:rPr>
          <w:b/>
          <w:color w:val="141821"/>
        </w:rPr>
        <w:t xml:space="preserve">Answer: </w:t>
      </w:r>
      <w:r>
        <w:rPr>
          <w:i w:val="0"/>
          <w:color w:val="141821"/>
        </w:rPr>
        <w:t>By implementing explicit user consent, providing granular notification toggles, enforcing purpose limitation on profile data, and enabling complete account and data deletion ('Right to Erasure').</w:t>
      </w:r>
    </w:p>
    <w:p>
      <w:pPr>
        <w:spacing w:after="40"/>
      </w:pPr>
    </w:p>
    <w:p>
      <w:pPr>
        <w:spacing w:before="40" w:after="80" w:line="276" w:lineRule="auto"/>
      </w:pPr>
      <w:r>
        <w:rPr>
          <w:i w:val="0"/>
          <w:color w:val="141821"/>
        </w:rPr>
        <w:t>Q77: How are sensitive environment variables and API keys secured?</w:t>
      </w:r>
    </w:p>
    <w:p>
      <w:pPr>
        <w:spacing w:before="40" w:after="80" w:line="276" w:lineRule="auto"/>
      </w:pPr>
      <w:r>
        <w:rPr>
          <w:b/>
          <w:color w:val="141821"/>
        </w:rPr>
        <w:t xml:space="preserve">Answer: </w:t>
      </w:r>
      <w:r>
        <w:rPr>
          <w:i w:val="0"/>
          <w:color w:val="141821"/>
        </w:rPr>
        <w:t>Stored in `.env` files that are excluded from Git version control via `.gitignore`, and validated at startup using `pydantic_settings.BaseSettings`.</w:t>
      </w:r>
    </w:p>
    <w:p>
      <w:pPr>
        <w:spacing w:after="40"/>
      </w:pPr>
    </w:p>
    <w:p>
      <w:pPr>
        <w:spacing w:before="40" w:after="80" w:line="276" w:lineRule="auto"/>
      </w:pPr>
      <w:r>
        <w:rPr>
          <w:i w:val="0"/>
          <w:color w:val="141821"/>
        </w:rPr>
        <w:t>Q78: How are banned users prevented from accessing platform features?</w:t>
      </w:r>
    </w:p>
    <w:p>
      <w:pPr>
        <w:spacing w:before="40" w:after="80" w:line="276" w:lineRule="auto"/>
      </w:pPr>
      <w:r>
        <w:rPr>
          <w:b/>
          <w:color w:val="141821"/>
        </w:rPr>
        <w:t xml:space="preserve">Answer: </w:t>
      </w:r>
      <w:r>
        <w:rPr>
          <w:i w:val="0"/>
          <w:color w:val="141821"/>
        </w:rPr>
        <w:t>The `get_current_user` auth dependency checks `User.is_active`. If false, it immediately raises an HTTP 403 Forbidden exception, revoking access across all endpoints.</w:t>
      </w:r>
    </w:p>
    <w:p>
      <w:pPr>
        <w:spacing w:after="40"/>
      </w:pPr>
    </w:p>
    <w:p>
      <w:pPr>
        <w:spacing w:before="40" w:after="80" w:line="276" w:lineRule="auto"/>
      </w:pPr>
      <w:r>
        <w:rPr>
          <w:i w:val="0"/>
          <w:color w:val="141821"/>
        </w:rPr>
        <w:t>Q79: What is the difference between encryption in transit and encryption at rest?</w:t>
      </w:r>
    </w:p>
    <w:p>
      <w:pPr>
        <w:spacing w:before="40" w:after="80" w:line="276" w:lineRule="auto"/>
      </w:pPr>
      <w:r>
        <w:rPr>
          <w:b/>
          <w:color w:val="141821"/>
        </w:rPr>
        <w:t xml:space="preserve">Answer: </w:t>
      </w:r>
      <w:r>
        <w:rPr>
          <w:i w:val="0"/>
          <w:color w:val="141821"/>
        </w:rPr>
        <w:t>Encryption in transit protects data moving between client and server via HTTPS / TLS 1.3. Encryption at rest encrypts data stored on disk in PostgreSQL database volumes and backups.</w:t>
      </w:r>
    </w:p>
    <w:p>
      <w:pPr>
        <w:spacing w:after="40"/>
      </w:pPr>
    </w:p>
    <w:p>
      <w:pPr>
        <w:spacing w:before="40" w:after="80" w:line="276" w:lineRule="auto"/>
      </w:pPr>
      <w:r>
        <w:rPr>
          <w:i w:val="0"/>
          <w:color w:val="141821"/>
        </w:rPr>
        <w:t>Q80: How does the system handle password reset securely?</w:t>
      </w:r>
    </w:p>
    <w:p>
      <w:pPr>
        <w:spacing w:before="40" w:after="80" w:line="276" w:lineRule="auto"/>
      </w:pPr>
      <w:r>
        <w:rPr>
          <w:b/>
          <w:color w:val="141821"/>
        </w:rPr>
        <w:t xml:space="preserve">Answer: </w:t>
      </w:r>
      <w:r>
        <w:rPr>
          <w:i w:val="0"/>
          <w:color w:val="141821"/>
        </w:rPr>
        <w:t>By generating a short-lived (15 min), cryptographically secure, one-time reset token sent to the user's verified institutional email.</w:t>
      </w:r>
    </w:p>
    <w:p>
      <w:pPr>
        <w:spacing w:after="40"/>
      </w:pPr>
    </w:p>
    <w:p>
      <w:pPr>
        <w:keepNext/>
        <w:spacing w:before="240" w:after="80"/>
      </w:pPr>
      <w:r>
        <w:rPr>
          <w:rFonts w:ascii="Calibri" w:hAnsi="Calibri"/>
          <w:b/>
          <w:color w:val="0088A8"/>
          <w:sz w:val="26"/>
        </w:rPr>
        <w:t>10.9 Category 9: DevOps, Testing, CI/CD &amp; Deployment</w:t>
      </w:r>
    </w:p>
    <w:p>
      <w:pPr>
        <w:spacing w:before="40" w:after="80" w:line="276" w:lineRule="auto"/>
      </w:pPr>
      <w:r>
        <w:rPr>
          <w:i w:val="0"/>
          <w:color w:val="141821"/>
        </w:rPr>
        <w:t>Q81: What is Docker and what advantages does it bring to this project?</w:t>
      </w:r>
    </w:p>
    <w:p>
      <w:pPr>
        <w:spacing w:before="40" w:after="80" w:line="276" w:lineRule="auto"/>
      </w:pPr>
      <w:r>
        <w:rPr>
          <w:b/>
          <w:color w:val="141821"/>
        </w:rPr>
        <w:t xml:space="preserve">Answer: </w:t>
      </w:r>
      <w:r>
        <w:rPr>
          <w:i w:val="0"/>
          <w:color w:val="141821"/>
        </w:rPr>
        <w:t>Docker packages the application, runtime, system tools, and dependencies into lightweight, isolated containers, eliminating 'it works on my machine' inconsistencies across Windows, Linux, and macOS.</w:t>
      </w:r>
    </w:p>
    <w:p>
      <w:pPr>
        <w:spacing w:after="40"/>
      </w:pPr>
    </w:p>
    <w:p>
      <w:pPr>
        <w:spacing w:before="40" w:after="80" w:line="276" w:lineRule="auto"/>
      </w:pPr>
      <w:r>
        <w:rPr>
          <w:i w:val="0"/>
          <w:color w:val="141821"/>
        </w:rPr>
        <w:t>Q82: Explain the multi-stage Docker build used for the frontend.</w:t>
      </w:r>
    </w:p>
    <w:p>
      <w:pPr>
        <w:spacing w:before="40" w:after="80" w:line="276" w:lineRule="auto"/>
      </w:pPr>
      <w:r>
        <w:rPr>
          <w:b/>
          <w:color w:val="141821"/>
        </w:rPr>
        <w:t xml:space="preserve">Answer: </w:t>
      </w:r>
      <w:r>
        <w:rPr>
          <w:i w:val="0"/>
          <w:color w:val="141821"/>
        </w:rPr>
        <w:t>Stage 1 (Build): Uses Node 18 Alpine to install packages and compile TypeScript to static HTML/CSS/JS. Stage 2 (Production): Copies only the compiled `dist` directory into an ultra-small Nginx Alpine image, reducing final image size from 800MB+ to under 25MB.</w:t>
      </w:r>
    </w:p>
    <w:p>
      <w:pPr>
        <w:spacing w:after="40"/>
      </w:pPr>
    </w:p>
    <w:p>
      <w:pPr>
        <w:spacing w:before="40" w:after="80" w:line="276" w:lineRule="auto"/>
      </w:pPr>
      <w:r>
        <w:rPr>
          <w:i w:val="0"/>
          <w:color w:val="141821"/>
        </w:rPr>
        <w:t>Q83: What is Docker Compose and what services are defined in your orchestration file?</w:t>
      </w:r>
    </w:p>
    <w:p>
      <w:pPr>
        <w:spacing w:before="40" w:after="80" w:line="276" w:lineRule="auto"/>
      </w:pPr>
      <w:r>
        <w:rPr>
          <w:b/>
          <w:color w:val="141821"/>
        </w:rPr>
        <w:t xml:space="preserve">Answer: </w:t>
      </w:r>
      <w:r>
        <w:rPr>
          <w:i w:val="0"/>
          <w:color w:val="141821"/>
        </w:rPr>
        <w:t>Docker Compose defines and runs multi-container Docker applications. Services: `backend` (FastAPI on port 8000), `frontend` (Nginx on port 80), `postgres` (database on port 5432), and `redis` (cache on port 6379) linked via an internal bridge network.</w:t>
      </w:r>
    </w:p>
    <w:p>
      <w:pPr>
        <w:spacing w:after="40"/>
      </w:pPr>
    </w:p>
    <w:p>
      <w:pPr>
        <w:spacing w:before="40" w:after="80" w:line="276" w:lineRule="auto"/>
      </w:pPr>
      <w:r>
        <w:rPr>
          <w:i w:val="0"/>
          <w:color w:val="141821"/>
        </w:rPr>
        <w:t>Q84: What testing framework do you use and what test types are implemented?</w:t>
      </w:r>
    </w:p>
    <w:p>
      <w:pPr>
        <w:spacing w:before="40" w:after="80" w:line="276" w:lineRule="auto"/>
      </w:pPr>
      <w:r>
        <w:rPr>
          <w:b/>
          <w:color w:val="141821"/>
        </w:rPr>
        <w:t xml:space="preserve">Answer: </w:t>
      </w:r>
      <w:r>
        <w:rPr>
          <w:i w:val="0"/>
          <w:color w:val="141821"/>
        </w:rPr>
        <w:t>Pytest with `pytest-asyncio`. Test types: 1) Unit tests for services and algorithms, 2) Router integration tests with `httpx.AsyncClient`, 3) End-to-end integration tests (`test_full_platform_integration.py`, `test_admin_e2e_integration.py`).</w:t>
      </w:r>
    </w:p>
    <w:p>
      <w:pPr>
        <w:spacing w:after="40"/>
      </w:pPr>
    </w:p>
    <w:p>
      <w:pPr>
        <w:spacing w:before="40" w:after="80" w:line="276" w:lineRule="auto"/>
      </w:pPr>
      <w:r>
        <w:rPr>
          <w:i w:val="0"/>
          <w:color w:val="141821"/>
        </w:rPr>
        <w:t>Q85: How do you mock database sessions during automated tests?</w:t>
      </w:r>
    </w:p>
    <w:p>
      <w:pPr>
        <w:spacing w:before="40" w:after="80" w:line="276" w:lineRule="auto"/>
      </w:pPr>
      <w:r>
        <w:rPr>
          <w:b/>
          <w:color w:val="141821"/>
        </w:rPr>
        <w:t xml:space="preserve">Answer: </w:t>
      </w:r>
      <w:r>
        <w:rPr>
          <w:i w:val="0"/>
          <w:color w:val="141821"/>
        </w:rPr>
        <w:t>Using Pytest fixtures that override the `get_db` FastAPI dependency with an in-memory SQLite database session (`aiosqlite`), ensuring tests run independently without modifying production data.</w:t>
      </w:r>
    </w:p>
    <w:p>
      <w:pPr>
        <w:spacing w:after="40"/>
      </w:pPr>
    </w:p>
    <w:p>
      <w:pPr>
        <w:spacing w:before="40" w:after="80" w:line="276" w:lineRule="auto"/>
      </w:pPr>
      <w:r>
        <w:rPr>
          <w:i w:val="0"/>
          <w:color w:val="141821"/>
        </w:rPr>
        <w:t>Q86: What is a reverse proxy and what role does Nginx play in your deployment?</w:t>
      </w:r>
    </w:p>
    <w:p>
      <w:pPr>
        <w:spacing w:before="40" w:after="80" w:line="276" w:lineRule="auto"/>
      </w:pPr>
      <w:r>
        <w:rPr>
          <w:b/>
          <w:color w:val="141821"/>
        </w:rPr>
        <w:t xml:space="preserve">Answer: </w:t>
      </w:r>
      <w:r>
        <w:rPr>
          <w:i w:val="0"/>
          <w:color w:val="141821"/>
        </w:rPr>
        <w:t>Nginx acts as a reverse proxy in front of the application: 1) Serves static frontend bundles, 2) Proxies `/api/` requests to the FastAPI ASGI server, 3) Handles WebSocket connection upgrades, and 4) Provides gzip compression.</w:t>
      </w:r>
    </w:p>
    <w:p>
      <w:pPr>
        <w:spacing w:after="40"/>
      </w:pPr>
    </w:p>
    <w:p>
      <w:pPr>
        <w:spacing w:before="40" w:after="80" w:line="276" w:lineRule="auto"/>
      </w:pPr>
      <w:r>
        <w:rPr>
          <w:i w:val="0"/>
          <w:color w:val="141821"/>
        </w:rPr>
        <w:t>Q87: What is CI/CD and how can your GitHub Actions pipeline be structured?</w:t>
      </w:r>
    </w:p>
    <w:p>
      <w:pPr>
        <w:spacing w:before="40" w:after="80" w:line="276" w:lineRule="auto"/>
      </w:pPr>
      <w:r>
        <w:rPr>
          <w:b/>
          <w:color w:val="141821"/>
        </w:rPr>
        <w:t xml:space="preserve">Answer: </w:t>
      </w:r>
      <w:r>
        <w:rPr>
          <w:i w:val="0"/>
          <w:color w:val="141821"/>
        </w:rPr>
        <w:t>Continuous Integration / Continuous Deployment. On every Git push/PR, GitHub Actions runs Ruff linter, TypeScript typecheck, Alembic migration validation, and Pytest test suite before building Docker images.</w:t>
      </w:r>
    </w:p>
    <w:p>
      <w:pPr>
        <w:spacing w:after="40"/>
      </w:pPr>
    </w:p>
    <w:p>
      <w:pPr>
        <w:spacing w:before="40" w:after="80" w:line="276" w:lineRule="auto"/>
      </w:pPr>
      <w:r>
        <w:rPr>
          <w:i w:val="0"/>
          <w:color w:val="141821"/>
        </w:rPr>
        <w:t>Q88: How do you handle database backups in a production PostgreSQL deployment?</w:t>
      </w:r>
    </w:p>
    <w:p>
      <w:pPr>
        <w:spacing w:before="40" w:after="80" w:line="276" w:lineRule="auto"/>
      </w:pPr>
      <w:r>
        <w:rPr>
          <w:b/>
          <w:color w:val="141821"/>
        </w:rPr>
        <w:t xml:space="preserve">Answer: </w:t>
      </w:r>
      <w:r>
        <w:rPr>
          <w:i w:val="0"/>
          <w:color w:val="141821"/>
        </w:rPr>
        <w:t>Using automated `pg_dump` cron jobs backing up compressed SQL dumps to encrypted AWS S3 buckets or remote storage with point-in-time recovery (PITR) enabled.</w:t>
      </w:r>
    </w:p>
    <w:p>
      <w:pPr>
        <w:spacing w:after="40"/>
      </w:pPr>
    </w:p>
    <w:p>
      <w:pPr>
        <w:spacing w:before="40" w:after="80" w:line="276" w:lineRule="auto"/>
      </w:pPr>
      <w:r>
        <w:rPr>
          <w:i w:val="0"/>
          <w:color w:val="141821"/>
        </w:rPr>
        <w:t>Q89: How does KNOTS handle database schema evolution without downtime?</w:t>
      </w:r>
    </w:p>
    <w:p>
      <w:pPr>
        <w:spacing w:before="40" w:after="80" w:line="276" w:lineRule="auto"/>
      </w:pPr>
      <w:r>
        <w:rPr>
          <w:b/>
          <w:color w:val="141821"/>
        </w:rPr>
        <w:t xml:space="preserve">Answer: </w:t>
      </w:r>
      <w:r>
        <w:rPr>
          <w:i w:val="0"/>
          <w:color w:val="141821"/>
        </w:rPr>
        <w:t>Alembic migration scripts apply non-destructive forward schema changes (e.g. adding nullable columns, creating new tables) during deployment before rolling out updated container images.</w:t>
      </w:r>
    </w:p>
    <w:p>
      <w:pPr>
        <w:spacing w:after="40"/>
      </w:pPr>
    </w:p>
    <w:p>
      <w:pPr>
        <w:spacing w:before="40" w:after="80" w:line="276" w:lineRule="auto"/>
      </w:pPr>
      <w:r>
        <w:rPr>
          <w:i w:val="0"/>
          <w:color w:val="141821"/>
        </w:rPr>
        <w:t>Q90: What metrics would you monitor to assess system health in production?</w:t>
      </w:r>
    </w:p>
    <w:p>
      <w:pPr>
        <w:spacing w:before="40" w:after="80" w:line="276" w:lineRule="auto"/>
      </w:pPr>
      <w:r>
        <w:rPr>
          <w:b/>
          <w:color w:val="141821"/>
        </w:rPr>
        <w:t xml:space="preserve">Answer: </w:t>
      </w:r>
      <w:r>
        <w:rPr>
          <w:i w:val="0"/>
          <w:color w:val="141821"/>
        </w:rPr>
        <w:t>HTTP request latency (p95, p99), error rates (5xx responses), active WebSocket connection counts, PostgreSQL connection pool utilization, CPU and memory usage.</w:t>
      </w:r>
    </w:p>
    <w:p>
      <w:pPr>
        <w:spacing w:after="40"/>
      </w:pPr>
    </w:p>
    <w:p>
      <w:pPr>
        <w:keepNext/>
        <w:spacing w:before="240" w:after="80"/>
      </w:pPr>
      <w:r>
        <w:rPr>
          <w:rFonts w:ascii="Calibri" w:hAnsi="Calibri"/>
          <w:b/>
          <w:color w:val="0088A8"/>
          <w:sz w:val="26"/>
        </w:rPr>
        <w:t>10.10 Category 10: Research Innovations, Viva Traps &amp; Future Enhancements</w:t>
      </w:r>
    </w:p>
    <w:p>
      <w:pPr>
        <w:spacing w:before="40" w:after="80" w:line="276" w:lineRule="auto"/>
      </w:pPr>
      <w:r>
        <w:rPr>
          <w:i w:val="0"/>
          <w:color w:val="141821"/>
        </w:rPr>
        <w:t>Q91: What is the main research novelty of KNOTS compared to commercial networking platforms?</w:t>
      </w:r>
    </w:p>
    <w:p>
      <w:pPr>
        <w:spacing w:before="40" w:after="80" w:line="276" w:lineRule="auto"/>
      </w:pPr>
      <w:r>
        <w:rPr>
          <w:b/>
          <w:color w:val="141821"/>
        </w:rPr>
        <w:t xml:space="preserve">Answer: </w:t>
      </w:r>
      <w:r>
        <w:rPr>
          <w:i w:val="0"/>
          <w:color w:val="141821"/>
        </w:rPr>
        <w:t>The integration of verified multi-stakeholder trust graph modeling (linking academic department, faculty skill validations, and cohort proximity) into open-weight recommendation algorithms rather than proprietary blackbox ad-driven ranking.</w:t>
      </w:r>
    </w:p>
    <w:p>
      <w:pPr>
        <w:spacing w:after="40"/>
      </w:pPr>
    </w:p>
    <w:p>
      <w:pPr>
        <w:spacing w:before="40" w:after="80" w:line="276" w:lineRule="auto"/>
      </w:pPr>
      <w:r>
        <w:rPr>
          <w:i w:val="0"/>
          <w:color w:val="141821"/>
        </w:rPr>
        <w:t>Q92: If the examiner asks: 'Is your AI model trained from scratch or using pre-trained weights?' how do you answer?</w:t>
      </w:r>
    </w:p>
    <w:p>
      <w:pPr>
        <w:spacing w:before="40" w:after="80" w:line="276" w:lineRule="auto"/>
      </w:pPr>
      <w:r>
        <w:rPr>
          <w:b/>
          <w:color w:val="141821"/>
        </w:rPr>
        <w:t xml:space="preserve">Answer: </w:t>
      </w:r>
      <w:r>
        <w:rPr>
          <w:i w:val="0"/>
          <w:color w:val="141821"/>
        </w:rPr>
        <w:t>Our current recommendation system utilizes deterministic multi-vector mathematical scoring algorithms tailored to campus metadata. Our NLP resume parsing and vector search roadmap utilizes pre-trained sentence transformer embeddings (`all-MiniLM-L6-v2`) and foundation LLMs via LangChain rather than training custom models from scratch, which is industry best practice.</w:t>
      </w:r>
    </w:p>
    <w:p>
      <w:pPr>
        <w:spacing w:after="40"/>
      </w:pPr>
    </w:p>
    <w:p>
      <w:pPr>
        <w:spacing w:before="40" w:after="80" w:line="276" w:lineRule="auto"/>
      </w:pPr>
      <w:r>
        <w:rPr>
          <w:i w:val="0"/>
          <w:color w:val="141821"/>
        </w:rPr>
        <w:t>Q93: What will you do if two users send connection requests to each other simultaneously?</w:t>
      </w:r>
    </w:p>
    <w:p>
      <w:pPr>
        <w:spacing w:before="40" w:after="80" w:line="276" w:lineRule="auto"/>
      </w:pPr>
      <w:r>
        <w:rPr>
          <w:b/>
          <w:color w:val="141821"/>
        </w:rPr>
        <w:t xml:space="preserve">Answer: </w:t>
      </w:r>
      <w:r>
        <w:rPr>
          <w:i w:val="0"/>
          <w:color w:val="141821"/>
        </w:rPr>
        <w:t>The database `uq_connection_pair` unique constraint and service transaction locking catch race conditions. If User A requests User B while User B's request is pending, the service automatically marks the connection as ACCEPTED.</w:t>
      </w:r>
    </w:p>
    <w:p>
      <w:pPr>
        <w:spacing w:after="40"/>
      </w:pPr>
    </w:p>
    <w:p>
      <w:pPr>
        <w:spacing w:before="40" w:after="80" w:line="276" w:lineRule="auto"/>
      </w:pPr>
      <w:r>
        <w:rPr>
          <w:i w:val="0"/>
          <w:color w:val="141821"/>
        </w:rPr>
        <w:t>Q94: How does your resume generator handle missing data fields (e.g., student has no work experience)?</w:t>
      </w:r>
    </w:p>
    <w:p>
      <w:pPr>
        <w:spacing w:before="40" w:after="80" w:line="276" w:lineRule="auto"/>
      </w:pPr>
      <w:r>
        <w:rPr>
          <w:b/>
          <w:color w:val="141821"/>
        </w:rPr>
        <w:t xml:space="preserve">Answer: </w:t>
      </w:r>
      <w:r>
        <w:rPr>
          <w:i w:val="0"/>
          <w:color w:val="141821"/>
        </w:rPr>
        <w:t>The `ResumeGeneratorService` implements graceful fallback handling: omitting empty sections, rendering academic coursework and capstone projects in place of industry experience, and auto-deriving institution details from the profile department.</w:t>
      </w:r>
    </w:p>
    <w:p>
      <w:pPr>
        <w:spacing w:after="40"/>
      </w:pPr>
    </w:p>
    <w:p>
      <w:pPr>
        <w:spacing w:before="40" w:after="80" w:line="276" w:lineRule="auto"/>
      </w:pPr>
      <w:r>
        <w:rPr>
          <w:i w:val="0"/>
          <w:color w:val="141821"/>
        </w:rPr>
        <w:t>Q95: How do you prevent spam on the campus feed?</w:t>
      </w:r>
    </w:p>
    <w:p>
      <w:pPr>
        <w:spacing w:before="40" w:after="80" w:line="276" w:lineRule="auto"/>
      </w:pPr>
      <w:r>
        <w:rPr>
          <w:b/>
          <w:color w:val="141821"/>
        </w:rPr>
        <w:t xml:space="preserve">Answer: </w:t>
      </w:r>
      <w:r>
        <w:rPr>
          <w:i w:val="0"/>
          <w:color w:val="141821"/>
        </w:rPr>
        <w:t>Through post creation rate limits, audience visibility constraints (e.g. students only), community post flagging with automated admin queues, and AI profanity analysis.</w:t>
      </w:r>
    </w:p>
    <w:p>
      <w:pPr>
        <w:spacing w:after="40"/>
      </w:pPr>
    </w:p>
    <w:p>
      <w:pPr>
        <w:spacing w:before="40" w:after="80" w:line="276" w:lineRule="auto"/>
      </w:pPr>
      <w:r>
        <w:rPr>
          <w:i w:val="0"/>
          <w:color w:val="141821"/>
        </w:rPr>
        <w:t>Q96: How would you implement video conferencing or audio mentorship calls in KNOTS?</w:t>
      </w:r>
    </w:p>
    <w:p>
      <w:pPr>
        <w:spacing w:before="40" w:after="80" w:line="276" w:lineRule="auto"/>
      </w:pPr>
      <w:r>
        <w:rPr>
          <w:b/>
          <w:color w:val="141821"/>
        </w:rPr>
        <w:t xml:space="preserve">Answer: </w:t>
      </w:r>
      <w:r>
        <w:rPr>
          <w:i w:val="0"/>
          <w:color w:val="141821"/>
        </w:rPr>
        <w:t>By integrating WebRTC (Web Real-Time Communication) signaling over our existing WebSocket infrastructure, enabling direct peer-to-peer audio/video streaming without external third-party servers.</w:t>
      </w:r>
    </w:p>
    <w:p>
      <w:pPr>
        <w:spacing w:after="40"/>
      </w:pPr>
    </w:p>
    <w:p>
      <w:pPr>
        <w:spacing w:before="40" w:after="80" w:line="276" w:lineRule="auto"/>
      </w:pPr>
      <w:r>
        <w:rPr>
          <w:i w:val="0"/>
          <w:color w:val="141821"/>
        </w:rPr>
        <w:t>Q97: Can alumni post jobs from companies they do not work for?</w:t>
      </w:r>
    </w:p>
    <w:p>
      <w:pPr>
        <w:spacing w:before="40" w:after="80" w:line="276" w:lineRule="auto"/>
      </w:pPr>
      <w:r>
        <w:rPr>
          <w:b/>
          <w:color w:val="141821"/>
        </w:rPr>
        <w:t xml:space="preserve">Answer: </w:t>
      </w:r>
      <w:r>
        <w:rPr>
          <w:i w:val="0"/>
          <w:color w:val="141821"/>
        </w:rPr>
        <w:t>Alumni can post verified job vacancies or mark them as referral leads. Admins have oversight to verify company profiles in the `companies` directory before listings are marked as campus-approved.</w:t>
      </w:r>
    </w:p>
    <w:p>
      <w:pPr>
        <w:spacing w:after="40"/>
      </w:pPr>
    </w:p>
    <w:p>
      <w:pPr>
        <w:spacing w:before="40" w:after="80" w:line="276" w:lineRule="auto"/>
      </w:pPr>
      <w:r>
        <w:rPr>
          <w:i w:val="0"/>
          <w:color w:val="141821"/>
        </w:rPr>
        <w:t>Q98: How does your system support offline usage on mobile devices?</w:t>
      </w:r>
    </w:p>
    <w:p>
      <w:pPr>
        <w:spacing w:before="40" w:after="80" w:line="276" w:lineRule="auto"/>
      </w:pPr>
      <w:r>
        <w:rPr>
          <w:b/>
          <w:color w:val="141821"/>
        </w:rPr>
        <w:t xml:space="preserve">Answer: </w:t>
      </w:r>
      <w:r>
        <w:rPr>
          <w:i w:val="0"/>
          <w:color w:val="141821"/>
        </w:rPr>
        <w:t>By converting the React frontend into a Progressive Web App (PWA) with Service Workers caching application shell assets and IndexedDB storing offline chat drafts.</w:t>
      </w:r>
    </w:p>
    <w:p>
      <w:pPr>
        <w:spacing w:after="40"/>
      </w:pPr>
    </w:p>
    <w:p>
      <w:pPr>
        <w:spacing w:before="40" w:after="80" w:line="276" w:lineRule="auto"/>
      </w:pPr>
      <w:r>
        <w:rPr>
          <w:i w:val="0"/>
          <w:color w:val="141821"/>
        </w:rPr>
        <w:t>Q99: What are the primary scalability bottlenecks and how will you resolve them for 100,000+ students?</w:t>
      </w:r>
    </w:p>
    <w:p>
      <w:pPr>
        <w:spacing w:before="40" w:after="80" w:line="276" w:lineRule="auto"/>
      </w:pPr>
      <w:r>
        <w:rPr>
          <w:b/>
          <w:color w:val="141821"/>
        </w:rPr>
        <w:t xml:space="preserve">Answer: </w:t>
      </w:r>
      <w:r>
        <w:rPr>
          <w:i w:val="0"/>
          <w:color w:val="141821"/>
        </w:rPr>
        <w:t>1) WebSocket connection state: scale using Redis Pub/Sub clusters; 2) Relational database read load: introduce read replicas and Redis caching for trending posts and profile views; 3) Media storage: offload profile pictures and resume attachments to AWS S3 / Cloudflare R2 object storage with CDN.</w:t>
      </w:r>
    </w:p>
    <w:p>
      <w:pPr>
        <w:spacing w:after="40"/>
      </w:pPr>
    </w:p>
    <w:p>
      <w:pPr>
        <w:spacing w:before="40" w:after="80" w:line="276" w:lineRule="auto"/>
      </w:pPr>
      <w:r>
        <w:rPr>
          <w:i w:val="0"/>
          <w:color w:val="141821"/>
        </w:rPr>
        <w:t>Q100: Concluding Summary: Why is KNOTS an ideal Final Year Engineering Capstone Project?</w:t>
      </w:r>
    </w:p>
    <w:p>
      <w:pPr>
        <w:spacing w:before="40" w:after="80" w:line="276" w:lineRule="auto"/>
      </w:pPr>
      <w:r>
        <w:rPr>
          <w:b/>
          <w:color w:val="141821"/>
        </w:rPr>
        <w:t xml:space="preserve">Answer: </w:t>
      </w:r>
      <w:r>
        <w:rPr>
          <w:i w:val="0"/>
          <w:color w:val="141821"/>
        </w:rPr>
        <w:t>KNOTS integrates every core discipline of Computer Science &amp; Engineering: Advanced Database Modeling (PostgreSQL, 3NF), Asynchronous Systems (FastAPI, asyncio), Real-time Distributed Systems (WebSockets), Modern Web UI (React, TypeScript, Tailwind), Algorithmic Decision Making (AI Multi-Vector Scoring), File Binary Engineering (DOCX resume generation), and Enterprise Security (JWT, RBAC, DPDP compliance). It solves a high-impact real-world problem with tangible social value for higher education.</w:t>
      </w:r>
    </w:p>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8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