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C31D0" w14:textId="00DC2C6D" w:rsidR="00345EA1" w:rsidRPr="00257435" w:rsidRDefault="00C56ECD" w:rsidP="00C56ECD">
      <w:pPr>
        <w:rPr>
          <w:rFonts w:ascii="Calibri" w:hAnsi="Calibri" w:cs="Calibri"/>
          <w:b/>
          <w:bCs/>
          <w:sz w:val="24"/>
          <w:szCs w:val="24"/>
          <w:lang w:val="en-US"/>
        </w:rPr>
      </w:pPr>
      <w:r w:rsidRPr="00257435">
        <w:rPr>
          <w:rFonts w:ascii="Calibri" w:hAnsi="Calibri" w:cs="Calibri"/>
          <w:b/>
          <w:bCs/>
          <w:sz w:val="24"/>
          <w:szCs w:val="24"/>
          <w:lang w:val="en-US"/>
        </w:rPr>
        <w:t xml:space="preserve">                       </w:t>
      </w:r>
      <w:r w:rsidR="00AC04CC" w:rsidRPr="00257435">
        <w:rPr>
          <w:rFonts w:ascii="Calibri" w:hAnsi="Calibri" w:cs="Calibri"/>
          <w:noProof/>
          <w:sz w:val="24"/>
          <w:szCs w:val="24"/>
        </w:rPr>
        <w:drawing>
          <wp:inline distT="0" distB="0" distL="0" distR="0" wp14:anchorId="19A10F0B" wp14:editId="52CACA60">
            <wp:extent cx="3253740" cy="1541245"/>
            <wp:effectExtent l="0" t="0" r="3810" b="1905"/>
            <wp:docPr id="532336060"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36060" name="Picture 1" descr="A blue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73113" cy="1550422"/>
                    </a:xfrm>
                    <a:prstGeom prst="rect">
                      <a:avLst/>
                    </a:prstGeom>
                    <a:noFill/>
                    <a:ln>
                      <a:noFill/>
                    </a:ln>
                  </pic:spPr>
                </pic:pic>
              </a:graphicData>
            </a:graphic>
          </wp:inline>
        </w:drawing>
      </w:r>
      <w:r w:rsidRPr="00257435">
        <w:rPr>
          <w:rFonts w:ascii="Calibri" w:hAnsi="Calibri" w:cs="Calibri"/>
          <w:b/>
          <w:bCs/>
          <w:sz w:val="24"/>
          <w:szCs w:val="24"/>
          <w:lang w:val="en-US"/>
        </w:rPr>
        <w:t xml:space="preserve">    </w:t>
      </w:r>
    </w:p>
    <w:p w14:paraId="2FAB75BE" w14:textId="7F24AD60" w:rsidR="00345EA1" w:rsidRPr="00257435" w:rsidRDefault="00C56ECD" w:rsidP="00C56ECD">
      <w:pPr>
        <w:rPr>
          <w:rFonts w:ascii="Calibri" w:hAnsi="Calibri" w:cs="Calibri"/>
          <w:b/>
          <w:bCs/>
          <w:sz w:val="24"/>
          <w:szCs w:val="24"/>
          <w:lang w:val="en-US"/>
        </w:rPr>
      </w:pPr>
      <w:r w:rsidRPr="00257435">
        <w:rPr>
          <w:rFonts w:ascii="Calibri" w:hAnsi="Calibri" w:cs="Calibri"/>
          <w:b/>
          <w:bCs/>
          <w:sz w:val="24"/>
          <w:szCs w:val="24"/>
          <w:lang w:val="en-US"/>
        </w:rPr>
        <w:t xml:space="preserve">    </w:t>
      </w:r>
    </w:p>
    <w:p w14:paraId="646B560B" w14:textId="3ABF84B2" w:rsidR="00C56ECD" w:rsidRPr="00257435" w:rsidRDefault="00AC04CC" w:rsidP="00C56ECD">
      <w:pPr>
        <w:rPr>
          <w:rFonts w:ascii="Calibri" w:hAnsi="Calibri" w:cs="Calibri"/>
          <w:b/>
          <w:bCs/>
          <w:sz w:val="28"/>
          <w:szCs w:val="28"/>
          <w:lang w:val="en-US"/>
        </w:rPr>
      </w:pPr>
      <w:r w:rsidRPr="00257435">
        <w:rPr>
          <w:rFonts w:ascii="Calibri" w:hAnsi="Calibri" w:cs="Calibri"/>
          <w:b/>
          <w:bCs/>
          <w:sz w:val="24"/>
          <w:szCs w:val="24"/>
          <w:lang w:val="en-US"/>
        </w:rPr>
        <w:t xml:space="preserve">                             </w:t>
      </w:r>
      <w:r w:rsidR="00EA21AA" w:rsidRPr="00257435">
        <w:rPr>
          <w:rFonts w:ascii="Calibri" w:hAnsi="Calibri" w:cs="Calibri"/>
          <w:b/>
          <w:bCs/>
          <w:sz w:val="24"/>
          <w:szCs w:val="24"/>
          <w:lang w:val="en-US"/>
        </w:rPr>
        <w:t xml:space="preserve">                </w:t>
      </w:r>
      <w:r w:rsidR="00C56ECD" w:rsidRPr="00257435">
        <w:rPr>
          <w:rFonts w:ascii="Calibri" w:hAnsi="Calibri" w:cs="Calibri"/>
          <w:b/>
          <w:bCs/>
          <w:sz w:val="28"/>
          <w:szCs w:val="28"/>
          <w:lang w:val="en-US"/>
        </w:rPr>
        <w:t>The Final Project</w:t>
      </w:r>
      <w:r w:rsidR="00EA21AA" w:rsidRPr="00257435">
        <w:rPr>
          <w:rFonts w:ascii="Calibri" w:hAnsi="Calibri" w:cs="Calibri"/>
          <w:b/>
          <w:bCs/>
          <w:sz w:val="28"/>
          <w:szCs w:val="28"/>
          <w:lang w:val="en-US"/>
        </w:rPr>
        <w:t xml:space="preserve"> R</w:t>
      </w:r>
      <w:r w:rsidR="00C56ECD" w:rsidRPr="00257435">
        <w:rPr>
          <w:rFonts w:ascii="Calibri" w:hAnsi="Calibri" w:cs="Calibri"/>
          <w:b/>
          <w:bCs/>
          <w:sz w:val="28"/>
          <w:szCs w:val="28"/>
          <w:lang w:val="en-US"/>
        </w:rPr>
        <w:t>eport</w:t>
      </w:r>
    </w:p>
    <w:p w14:paraId="04D0E28E" w14:textId="31375440" w:rsidR="00C56ECD" w:rsidRPr="00257435" w:rsidRDefault="006E144B" w:rsidP="00C56ECD">
      <w:pPr>
        <w:rPr>
          <w:rFonts w:ascii="Calibri" w:hAnsi="Calibri" w:cs="Calibri"/>
          <w:sz w:val="28"/>
          <w:szCs w:val="28"/>
          <w:lang w:val="en-US"/>
        </w:rPr>
      </w:pPr>
      <w:r w:rsidRPr="00257435">
        <w:rPr>
          <w:rFonts w:ascii="Calibri" w:hAnsi="Calibri" w:cs="Calibri"/>
          <w:sz w:val="28"/>
          <w:szCs w:val="28"/>
          <w:lang w:val="en-US"/>
        </w:rPr>
        <w:t xml:space="preserve">  </w:t>
      </w:r>
      <w:r w:rsidR="00C56ECD" w:rsidRPr="00257435">
        <w:rPr>
          <w:rFonts w:ascii="Calibri" w:hAnsi="Calibri" w:cs="Calibri"/>
          <w:sz w:val="28"/>
          <w:szCs w:val="28"/>
          <w:lang w:val="en-US"/>
        </w:rPr>
        <w:t>Submitted in partial fulfillment of the requirement for project deliverable.</w:t>
      </w:r>
    </w:p>
    <w:p w14:paraId="1D514653" w14:textId="2F6F3B65" w:rsidR="00C56ECD" w:rsidRPr="00257435" w:rsidRDefault="00C56ECD" w:rsidP="00C56ECD">
      <w:pPr>
        <w:rPr>
          <w:rFonts w:ascii="Calibri" w:hAnsi="Calibri" w:cs="Calibri"/>
          <w:b/>
          <w:bCs/>
          <w:sz w:val="28"/>
          <w:szCs w:val="28"/>
          <w:lang w:val="en-US"/>
        </w:rPr>
      </w:pPr>
      <w:r w:rsidRPr="00257435">
        <w:rPr>
          <w:rFonts w:ascii="Calibri" w:hAnsi="Calibri" w:cs="Calibri"/>
          <w:sz w:val="28"/>
          <w:szCs w:val="28"/>
          <w:lang w:val="en-US"/>
        </w:rPr>
        <w:t xml:space="preserve">                               </w:t>
      </w:r>
      <w:r w:rsidR="00B66629" w:rsidRPr="00257435">
        <w:rPr>
          <w:rFonts w:ascii="Calibri" w:hAnsi="Calibri" w:cs="Calibri"/>
          <w:sz w:val="28"/>
          <w:szCs w:val="28"/>
          <w:lang w:val="en-US"/>
        </w:rPr>
        <w:t xml:space="preserve">        </w:t>
      </w:r>
      <w:r w:rsidR="00B66629" w:rsidRPr="00257435">
        <w:rPr>
          <w:rFonts w:ascii="Calibri" w:hAnsi="Calibri" w:cs="Calibri"/>
          <w:b/>
          <w:bCs/>
          <w:sz w:val="28"/>
          <w:szCs w:val="28"/>
          <w:lang w:val="en-US"/>
        </w:rPr>
        <w:t xml:space="preserve">PYTHON PROGRAMMING </w:t>
      </w:r>
      <w:r w:rsidR="003260C3" w:rsidRPr="00257435">
        <w:rPr>
          <w:rFonts w:ascii="Calibri" w:hAnsi="Calibri" w:cs="Calibri"/>
          <w:b/>
          <w:bCs/>
          <w:sz w:val="28"/>
          <w:szCs w:val="28"/>
          <w:lang w:val="en-US"/>
        </w:rPr>
        <w:t xml:space="preserve"> </w:t>
      </w:r>
    </w:p>
    <w:p w14:paraId="5203A422" w14:textId="3CF309A7" w:rsidR="00C56ECD" w:rsidRPr="00257435" w:rsidRDefault="00C56ECD" w:rsidP="00C56ECD">
      <w:pPr>
        <w:rPr>
          <w:rFonts w:ascii="Calibri" w:hAnsi="Calibri" w:cs="Calibri"/>
          <w:sz w:val="28"/>
          <w:szCs w:val="28"/>
          <w:lang w:val="en-US"/>
        </w:rPr>
      </w:pPr>
      <w:r w:rsidRPr="00257435">
        <w:rPr>
          <w:rFonts w:ascii="Calibri" w:hAnsi="Calibri" w:cs="Calibri"/>
          <w:b/>
          <w:bCs/>
          <w:sz w:val="28"/>
          <w:szCs w:val="28"/>
          <w:lang w:val="en-US"/>
        </w:rPr>
        <w:t xml:space="preserve">                                        </w:t>
      </w:r>
      <w:r w:rsidRPr="00257435">
        <w:rPr>
          <w:rFonts w:ascii="Calibri" w:hAnsi="Calibri" w:cs="Calibri"/>
          <w:b/>
          <w:bCs/>
          <w:sz w:val="28"/>
          <w:szCs w:val="28"/>
          <w:lang w:val="en-US"/>
        </w:rPr>
        <w:t>SPRING SEMESTER 202</w:t>
      </w:r>
      <w:r w:rsidR="00B66629" w:rsidRPr="00257435">
        <w:rPr>
          <w:rFonts w:ascii="Calibri" w:hAnsi="Calibri" w:cs="Calibri"/>
          <w:b/>
          <w:bCs/>
          <w:sz w:val="28"/>
          <w:szCs w:val="28"/>
          <w:lang w:val="en-US"/>
        </w:rPr>
        <w:t>4</w:t>
      </w:r>
    </w:p>
    <w:p w14:paraId="6DA3A55B" w14:textId="77777777" w:rsidR="006E144B" w:rsidRPr="00257435" w:rsidRDefault="006E144B" w:rsidP="00C56ECD">
      <w:pPr>
        <w:rPr>
          <w:rFonts w:ascii="Calibri" w:hAnsi="Calibri" w:cs="Calibri"/>
          <w:sz w:val="28"/>
          <w:szCs w:val="28"/>
          <w:lang w:val="en-US"/>
        </w:rPr>
      </w:pPr>
    </w:p>
    <w:p w14:paraId="70BC9F37" w14:textId="6B34168F" w:rsidR="00C56ECD" w:rsidRPr="00257435" w:rsidRDefault="009E02A0" w:rsidP="00C56ECD">
      <w:pPr>
        <w:rPr>
          <w:rFonts w:ascii="Calibri" w:hAnsi="Calibri" w:cs="Calibri"/>
          <w:b/>
          <w:bCs/>
          <w:sz w:val="28"/>
          <w:szCs w:val="28"/>
          <w:lang w:val="en-US"/>
        </w:rPr>
      </w:pPr>
      <w:r w:rsidRPr="00257435">
        <w:rPr>
          <w:rFonts w:ascii="Calibri" w:hAnsi="Calibri" w:cs="Calibri"/>
          <w:sz w:val="28"/>
          <w:szCs w:val="28"/>
          <w:lang w:val="en-US"/>
        </w:rPr>
        <w:t xml:space="preserve">                                    </w:t>
      </w:r>
      <w:r w:rsidR="003260C3" w:rsidRPr="00257435">
        <w:rPr>
          <w:rFonts w:ascii="Calibri" w:hAnsi="Calibri" w:cs="Calibri"/>
          <w:sz w:val="28"/>
          <w:szCs w:val="28"/>
          <w:lang w:val="en-US"/>
        </w:rPr>
        <w:t xml:space="preserve">   </w:t>
      </w:r>
      <w:r w:rsidR="00C56ECD" w:rsidRPr="00257435">
        <w:rPr>
          <w:rFonts w:ascii="Calibri" w:hAnsi="Calibri" w:cs="Calibri"/>
          <w:b/>
          <w:bCs/>
          <w:sz w:val="28"/>
          <w:szCs w:val="28"/>
          <w:lang w:val="en-US"/>
        </w:rPr>
        <w:t xml:space="preserve">Submitted by </w:t>
      </w:r>
      <w:r w:rsidR="00DB083B" w:rsidRPr="00257435">
        <w:rPr>
          <w:rFonts w:ascii="Calibri" w:hAnsi="Calibri" w:cs="Calibri"/>
          <w:b/>
          <w:bCs/>
          <w:sz w:val="28"/>
          <w:szCs w:val="28"/>
          <w:lang w:val="en-US"/>
        </w:rPr>
        <w:t>G</w:t>
      </w:r>
      <w:r w:rsidR="00C56ECD" w:rsidRPr="00257435">
        <w:rPr>
          <w:rFonts w:ascii="Calibri" w:hAnsi="Calibri" w:cs="Calibri"/>
          <w:b/>
          <w:bCs/>
          <w:sz w:val="28"/>
          <w:szCs w:val="28"/>
          <w:lang w:val="en-US"/>
        </w:rPr>
        <w:t>rou</w:t>
      </w:r>
      <w:r w:rsidRPr="00257435">
        <w:rPr>
          <w:rFonts w:ascii="Calibri" w:hAnsi="Calibri" w:cs="Calibri"/>
          <w:b/>
          <w:bCs/>
          <w:sz w:val="28"/>
          <w:szCs w:val="28"/>
          <w:lang w:val="en-US"/>
        </w:rPr>
        <w:t>p</w:t>
      </w:r>
      <w:r w:rsidR="00DB083B" w:rsidRPr="00257435">
        <w:rPr>
          <w:rFonts w:ascii="Calibri" w:hAnsi="Calibri" w:cs="Calibri"/>
          <w:b/>
          <w:bCs/>
          <w:sz w:val="28"/>
          <w:szCs w:val="28"/>
          <w:lang w:val="en-US"/>
        </w:rPr>
        <w:t xml:space="preserve"> - </w:t>
      </w:r>
      <w:r w:rsidRPr="00257435">
        <w:rPr>
          <w:rFonts w:ascii="Calibri" w:hAnsi="Calibri" w:cs="Calibri"/>
          <w:b/>
          <w:bCs/>
          <w:sz w:val="28"/>
          <w:szCs w:val="28"/>
          <w:lang w:val="en-US"/>
        </w:rPr>
        <w:t>7</w:t>
      </w:r>
    </w:p>
    <w:p w14:paraId="4A2F36DC" w14:textId="63C99389" w:rsidR="00C56ECD" w:rsidRPr="00257435" w:rsidRDefault="009E02A0" w:rsidP="009E02A0">
      <w:pPr>
        <w:rPr>
          <w:rFonts w:ascii="Calibri" w:hAnsi="Calibri" w:cs="Calibri"/>
          <w:b/>
          <w:bCs/>
          <w:sz w:val="28"/>
          <w:szCs w:val="28"/>
          <w:lang w:val="en-US"/>
        </w:rPr>
      </w:pPr>
      <w:r w:rsidRPr="00257435">
        <w:rPr>
          <w:rFonts w:ascii="Calibri" w:hAnsi="Calibri" w:cs="Calibri"/>
          <w:b/>
          <w:bCs/>
          <w:sz w:val="28"/>
          <w:szCs w:val="28"/>
          <w:lang w:val="en-US"/>
        </w:rPr>
        <w:t xml:space="preserve">                                       </w:t>
      </w:r>
      <w:r w:rsidR="003260C3" w:rsidRPr="00257435">
        <w:rPr>
          <w:rFonts w:ascii="Calibri" w:hAnsi="Calibri" w:cs="Calibri"/>
          <w:b/>
          <w:bCs/>
          <w:sz w:val="28"/>
          <w:szCs w:val="28"/>
          <w:lang w:val="en-US"/>
        </w:rPr>
        <w:t xml:space="preserve"> </w:t>
      </w:r>
      <w:r w:rsidR="00257435">
        <w:rPr>
          <w:rFonts w:ascii="Calibri" w:hAnsi="Calibri" w:cs="Calibri"/>
          <w:b/>
          <w:bCs/>
          <w:sz w:val="28"/>
          <w:szCs w:val="28"/>
          <w:lang w:val="en-US"/>
        </w:rPr>
        <w:t xml:space="preserve"> </w:t>
      </w:r>
      <w:r w:rsidRPr="00257435">
        <w:rPr>
          <w:rFonts w:ascii="Calibri" w:hAnsi="Calibri" w:cs="Calibri"/>
          <w:b/>
          <w:bCs/>
          <w:sz w:val="28"/>
          <w:szCs w:val="28"/>
          <w:lang w:val="en-US"/>
        </w:rPr>
        <w:t>B</w:t>
      </w:r>
      <w:r w:rsidR="007F5896" w:rsidRPr="00257435">
        <w:rPr>
          <w:rFonts w:ascii="Calibri" w:hAnsi="Calibri" w:cs="Calibri"/>
          <w:b/>
          <w:bCs/>
          <w:sz w:val="28"/>
          <w:szCs w:val="28"/>
          <w:lang w:val="en-US"/>
        </w:rPr>
        <w:t>OMMINENI ALEKHYA</w:t>
      </w:r>
    </w:p>
    <w:p w14:paraId="685DAA6E" w14:textId="46472E5F" w:rsidR="006E144B" w:rsidRPr="00257435" w:rsidRDefault="006E144B" w:rsidP="009E02A0">
      <w:pPr>
        <w:rPr>
          <w:rFonts w:ascii="Calibri" w:hAnsi="Calibri" w:cs="Calibri"/>
          <w:b/>
          <w:bCs/>
          <w:sz w:val="28"/>
          <w:szCs w:val="28"/>
          <w:lang w:val="en-US"/>
        </w:rPr>
      </w:pPr>
      <w:r w:rsidRPr="00257435">
        <w:rPr>
          <w:rFonts w:ascii="Calibri" w:hAnsi="Calibri" w:cs="Calibri"/>
          <w:b/>
          <w:bCs/>
          <w:sz w:val="28"/>
          <w:szCs w:val="28"/>
          <w:lang w:val="en-US"/>
        </w:rPr>
        <w:t xml:space="preserve">                                       </w:t>
      </w:r>
      <w:r w:rsidR="003260C3" w:rsidRPr="00257435">
        <w:rPr>
          <w:rFonts w:ascii="Calibri" w:hAnsi="Calibri" w:cs="Calibri"/>
          <w:b/>
          <w:bCs/>
          <w:sz w:val="28"/>
          <w:szCs w:val="28"/>
          <w:lang w:val="en-US"/>
        </w:rPr>
        <w:t xml:space="preserve">  </w:t>
      </w:r>
      <w:r w:rsidRPr="00257435">
        <w:rPr>
          <w:rFonts w:ascii="Calibri" w:hAnsi="Calibri" w:cs="Calibri"/>
          <w:b/>
          <w:bCs/>
          <w:sz w:val="28"/>
          <w:szCs w:val="28"/>
          <w:lang w:val="en-US"/>
        </w:rPr>
        <w:t>Y</w:t>
      </w:r>
      <w:r w:rsidR="007F5896" w:rsidRPr="00257435">
        <w:rPr>
          <w:rFonts w:ascii="Calibri" w:hAnsi="Calibri" w:cs="Calibri"/>
          <w:b/>
          <w:bCs/>
          <w:sz w:val="28"/>
          <w:szCs w:val="28"/>
          <w:lang w:val="en-US"/>
        </w:rPr>
        <w:t>ASHWANTH THALLA</w:t>
      </w:r>
    </w:p>
    <w:p w14:paraId="6DEE4DA9" w14:textId="08BA8B97" w:rsidR="007B6FA8" w:rsidRPr="00257435" w:rsidRDefault="007B6FA8" w:rsidP="009E02A0">
      <w:pPr>
        <w:rPr>
          <w:rFonts w:ascii="Calibri" w:hAnsi="Calibri" w:cs="Calibri"/>
          <w:b/>
          <w:bCs/>
          <w:sz w:val="28"/>
          <w:szCs w:val="28"/>
          <w:lang w:val="en-US"/>
        </w:rPr>
      </w:pPr>
      <w:r w:rsidRPr="00257435">
        <w:rPr>
          <w:rFonts w:ascii="Calibri" w:hAnsi="Calibri" w:cs="Calibri"/>
          <w:b/>
          <w:bCs/>
          <w:sz w:val="28"/>
          <w:szCs w:val="28"/>
          <w:lang w:val="en-US"/>
        </w:rPr>
        <w:t xml:space="preserve">                                          M</w:t>
      </w:r>
      <w:r w:rsidR="007F5896" w:rsidRPr="00257435">
        <w:rPr>
          <w:rFonts w:ascii="Calibri" w:hAnsi="Calibri" w:cs="Calibri"/>
          <w:b/>
          <w:bCs/>
          <w:sz w:val="28"/>
          <w:szCs w:val="28"/>
          <w:lang w:val="en-US"/>
        </w:rPr>
        <w:t xml:space="preserve">AMIDALA RUTHWIK </w:t>
      </w:r>
    </w:p>
    <w:p w14:paraId="371B3169" w14:textId="20EE4CF0" w:rsidR="00DB083B" w:rsidRPr="00257435" w:rsidRDefault="00DB083B" w:rsidP="009E02A0">
      <w:pPr>
        <w:rPr>
          <w:rFonts w:ascii="Calibri" w:hAnsi="Calibri" w:cs="Calibri"/>
          <w:sz w:val="28"/>
          <w:szCs w:val="28"/>
          <w:lang w:val="en-US"/>
        </w:rPr>
      </w:pPr>
      <w:r w:rsidRPr="00257435">
        <w:rPr>
          <w:rFonts w:ascii="Calibri" w:hAnsi="Calibri" w:cs="Calibri"/>
          <w:sz w:val="28"/>
          <w:szCs w:val="28"/>
          <w:lang w:val="en-US"/>
        </w:rPr>
        <w:t xml:space="preserve">                                       </w:t>
      </w:r>
      <w:r w:rsidR="003260C3" w:rsidRPr="00257435">
        <w:rPr>
          <w:rFonts w:ascii="Calibri" w:hAnsi="Calibri" w:cs="Calibri"/>
          <w:sz w:val="28"/>
          <w:szCs w:val="28"/>
          <w:lang w:val="en-US"/>
        </w:rPr>
        <w:t xml:space="preserve">          </w:t>
      </w:r>
    </w:p>
    <w:p w14:paraId="76FBD2E3" w14:textId="77777777" w:rsidR="00F87A3C" w:rsidRPr="00257435" w:rsidRDefault="00F87A3C" w:rsidP="009E02A0">
      <w:pPr>
        <w:rPr>
          <w:rFonts w:ascii="Calibri" w:hAnsi="Calibri" w:cs="Calibri"/>
          <w:sz w:val="28"/>
          <w:szCs w:val="28"/>
          <w:lang w:val="en-US"/>
        </w:rPr>
      </w:pPr>
    </w:p>
    <w:p w14:paraId="2DC309A6" w14:textId="6A63EC7F" w:rsidR="009E02A0" w:rsidRPr="00257435" w:rsidRDefault="00726CC7" w:rsidP="009E02A0">
      <w:pPr>
        <w:rPr>
          <w:rFonts w:ascii="Calibri" w:hAnsi="Calibri" w:cs="Calibri"/>
          <w:sz w:val="28"/>
          <w:szCs w:val="28"/>
          <w:lang w:val="en-US"/>
        </w:rPr>
      </w:pPr>
      <w:r w:rsidRPr="00257435">
        <w:rPr>
          <w:rFonts w:ascii="Calibri" w:hAnsi="Calibri" w:cs="Calibri"/>
          <w:sz w:val="28"/>
          <w:szCs w:val="28"/>
          <w:lang w:val="en-US"/>
        </w:rPr>
        <w:t xml:space="preserve"> </w:t>
      </w:r>
    </w:p>
    <w:p w14:paraId="10587A67" w14:textId="2AB012D7" w:rsidR="00C56ECD" w:rsidRPr="00257435" w:rsidRDefault="00726CC7" w:rsidP="00C56ECD">
      <w:pPr>
        <w:rPr>
          <w:rFonts w:ascii="Calibri" w:hAnsi="Calibri" w:cs="Calibri"/>
          <w:b/>
          <w:bCs/>
          <w:sz w:val="28"/>
          <w:szCs w:val="28"/>
          <w:u w:val="single"/>
          <w:lang w:val="en-US"/>
        </w:rPr>
      </w:pPr>
      <w:r w:rsidRPr="00257435">
        <w:rPr>
          <w:rFonts w:ascii="Calibri" w:hAnsi="Calibri" w:cs="Calibri"/>
          <w:b/>
          <w:bCs/>
          <w:sz w:val="28"/>
          <w:szCs w:val="28"/>
          <w:lang w:val="en-US"/>
        </w:rPr>
        <w:t xml:space="preserve">                                               </w:t>
      </w:r>
      <w:r w:rsidR="00386083" w:rsidRPr="00257435">
        <w:rPr>
          <w:rFonts w:ascii="Calibri" w:hAnsi="Calibri" w:cs="Calibri"/>
          <w:b/>
          <w:bCs/>
          <w:sz w:val="28"/>
          <w:szCs w:val="28"/>
          <w:lang w:val="en-US"/>
        </w:rPr>
        <w:t xml:space="preserve"> </w:t>
      </w:r>
      <w:r w:rsidR="00C56ECD" w:rsidRPr="00257435">
        <w:rPr>
          <w:rFonts w:ascii="Calibri" w:hAnsi="Calibri" w:cs="Calibri"/>
          <w:b/>
          <w:bCs/>
          <w:sz w:val="28"/>
          <w:szCs w:val="28"/>
          <w:u w:val="single"/>
          <w:lang w:val="en-US"/>
        </w:rPr>
        <w:t>Supervised by</w:t>
      </w:r>
    </w:p>
    <w:p w14:paraId="76224F7E" w14:textId="01D42751" w:rsidR="00F87A3C" w:rsidRPr="00257435" w:rsidRDefault="00726CC7" w:rsidP="00C56ECD">
      <w:pPr>
        <w:rPr>
          <w:rFonts w:ascii="Calibri" w:hAnsi="Calibri" w:cs="Calibri"/>
          <w:b/>
          <w:bCs/>
          <w:sz w:val="28"/>
          <w:szCs w:val="28"/>
          <w:lang w:val="en-US"/>
        </w:rPr>
      </w:pPr>
      <w:r w:rsidRPr="00257435">
        <w:rPr>
          <w:rFonts w:ascii="Calibri" w:hAnsi="Calibri" w:cs="Calibri"/>
          <w:b/>
          <w:bCs/>
          <w:sz w:val="28"/>
          <w:szCs w:val="28"/>
          <w:lang w:val="en-US"/>
        </w:rPr>
        <w:t xml:space="preserve">                                          </w:t>
      </w:r>
      <w:r w:rsidR="00C56ECD" w:rsidRPr="00257435">
        <w:rPr>
          <w:rFonts w:ascii="Calibri" w:hAnsi="Calibri" w:cs="Calibri"/>
          <w:b/>
          <w:bCs/>
          <w:sz w:val="28"/>
          <w:szCs w:val="28"/>
          <w:lang w:val="en-US"/>
        </w:rPr>
        <w:t>Professor</w:t>
      </w:r>
      <w:r w:rsidR="009F1CAE" w:rsidRPr="00257435">
        <w:rPr>
          <w:rFonts w:ascii="Calibri" w:hAnsi="Calibri" w:cs="Calibri"/>
          <w:b/>
          <w:bCs/>
          <w:sz w:val="28"/>
          <w:szCs w:val="28"/>
          <w:lang w:val="en-US"/>
        </w:rPr>
        <w:t xml:space="preserve"> </w:t>
      </w:r>
      <w:r w:rsidR="00675039" w:rsidRPr="00257435">
        <w:rPr>
          <w:rFonts w:ascii="Calibri" w:hAnsi="Calibri" w:cs="Calibri"/>
          <w:b/>
          <w:bCs/>
          <w:sz w:val="28"/>
          <w:szCs w:val="28"/>
          <w:lang w:val="en-US"/>
        </w:rPr>
        <w:t>Kshitij Sharma</w:t>
      </w:r>
    </w:p>
    <w:p w14:paraId="373F2ED7" w14:textId="77777777" w:rsidR="00F87A3C" w:rsidRPr="00257435" w:rsidRDefault="00F87A3C" w:rsidP="00C56ECD">
      <w:pPr>
        <w:rPr>
          <w:rFonts w:ascii="Calibri" w:hAnsi="Calibri" w:cs="Calibri"/>
          <w:b/>
          <w:bCs/>
          <w:sz w:val="28"/>
          <w:szCs w:val="28"/>
          <w:lang w:val="en-US"/>
        </w:rPr>
      </w:pPr>
    </w:p>
    <w:p w14:paraId="59ED64FB" w14:textId="77777777" w:rsidR="00F87A3C" w:rsidRPr="00257435" w:rsidRDefault="00726CC7" w:rsidP="00C56ECD">
      <w:pPr>
        <w:rPr>
          <w:rFonts w:ascii="Calibri" w:hAnsi="Calibri" w:cs="Calibri"/>
          <w:b/>
          <w:bCs/>
          <w:sz w:val="28"/>
          <w:szCs w:val="28"/>
          <w:lang w:val="en-US"/>
        </w:rPr>
      </w:pPr>
      <w:r w:rsidRPr="00257435">
        <w:rPr>
          <w:rFonts w:ascii="Calibri" w:hAnsi="Calibri" w:cs="Calibri"/>
          <w:b/>
          <w:bCs/>
          <w:sz w:val="28"/>
          <w:szCs w:val="28"/>
          <w:lang w:val="en-US"/>
        </w:rPr>
        <w:t xml:space="preserve">                                        </w:t>
      </w:r>
    </w:p>
    <w:p w14:paraId="630FF628" w14:textId="77777777" w:rsidR="00257435" w:rsidRDefault="00257435" w:rsidP="00C56ECD">
      <w:pPr>
        <w:rPr>
          <w:rFonts w:ascii="Calibri" w:hAnsi="Calibri" w:cs="Calibri"/>
          <w:b/>
          <w:bCs/>
          <w:sz w:val="28"/>
          <w:szCs w:val="28"/>
          <w:lang w:val="en-US"/>
        </w:rPr>
      </w:pPr>
    </w:p>
    <w:p w14:paraId="52530074" w14:textId="04B21C80" w:rsidR="00C56ECD" w:rsidRPr="00257435" w:rsidRDefault="00257435" w:rsidP="00C56ECD">
      <w:pPr>
        <w:rPr>
          <w:rFonts w:ascii="Calibri" w:hAnsi="Calibri" w:cs="Calibri"/>
          <w:b/>
          <w:bCs/>
          <w:sz w:val="28"/>
          <w:szCs w:val="28"/>
          <w:lang w:val="en-US"/>
        </w:rPr>
      </w:pPr>
      <w:r>
        <w:rPr>
          <w:rFonts w:ascii="Calibri" w:hAnsi="Calibri" w:cs="Calibri"/>
          <w:b/>
          <w:bCs/>
          <w:sz w:val="28"/>
          <w:szCs w:val="28"/>
          <w:lang w:val="en-US"/>
        </w:rPr>
        <w:t xml:space="preserve">                                                   </w:t>
      </w:r>
      <w:r w:rsidR="00C56ECD" w:rsidRPr="00257435">
        <w:rPr>
          <w:rFonts w:ascii="Calibri" w:hAnsi="Calibri" w:cs="Calibri"/>
          <w:b/>
          <w:bCs/>
          <w:sz w:val="28"/>
          <w:szCs w:val="28"/>
          <w:lang w:val="en-US"/>
        </w:rPr>
        <w:t>PACE UNIVERSITY</w:t>
      </w:r>
    </w:p>
    <w:p w14:paraId="55453F33" w14:textId="309AC98D" w:rsidR="00C56ECD" w:rsidRPr="00257435" w:rsidRDefault="00386083" w:rsidP="00C56ECD">
      <w:pPr>
        <w:rPr>
          <w:rFonts w:ascii="Calibri" w:hAnsi="Calibri" w:cs="Calibri"/>
          <w:b/>
          <w:bCs/>
          <w:sz w:val="28"/>
          <w:szCs w:val="28"/>
          <w:lang w:val="en-US"/>
        </w:rPr>
      </w:pPr>
      <w:r w:rsidRPr="00257435">
        <w:rPr>
          <w:rFonts w:ascii="Calibri" w:hAnsi="Calibri" w:cs="Calibri"/>
          <w:b/>
          <w:bCs/>
          <w:sz w:val="28"/>
          <w:szCs w:val="28"/>
          <w:lang w:val="en-US"/>
        </w:rPr>
        <w:t xml:space="preserve">            </w:t>
      </w:r>
      <w:r w:rsidR="00C56ECD" w:rsidRPr="00257435">
        <w:rPr>
          <w:rFonts w:ascii="Calibri" w:hAnsi="Calibri" w:cs="Calibri"/>
          <w:b/>
          <w:bCs/>
          <w:sz w:val="28"/>
          <w:szCs w:val="28"/>
          <w:lang w:val="en-US"/>
        </w:rPr>
        <w:t xml:space="preserve">SEIDENBERG SCHOOL OF COMPUTER SCIENCE AND INFORMATION </w:t>
      </w:r>
    </w:p>
    <w:p w14:paraId="47C2DA0C" w14:textId="77777777" w:rsidR="00257435" w:rsidRDefault="00F87A3C" w:rsidP="00257435">
      <w:pPr>
        <w:rPr>
          <w:rFonts w:ascii="Calibri" w:hAnsi="Calibri" w:cs="Calibri"/>
          <w:b/>
          <w:bCs/>
          <w:sz w:val="28"/>
          <w:szCs w:val="28"/>
          <w:lang w:val="en-US"/>
        </w:rPr>
      </w:pPr>
      <w:r w:rsidRPr="00257435">
        <w:rPr>
          <w:rFonts w:ascii="Calibri" w:hAnsi="Calibri" w:cs="Calibri"/>
          <w:b/>
          <w:bCs/>
          <w:sz w:val="28"/>
          <w:szCs w:val="28"/>
          <w:lang w:val="en-US"/>
        </w:rPr>
        <w:t xml:space="preserve">                                                </w:t>
      </w:r>
      <w:r w:rsidR="00386083" w:rsidRPr="00257435">
        <w:rPr>
          <w:rFonts w:ascii="Calibri" w:hAnsi="Calibri" w:cs="Calibri"/>
          <w:b/>
          <w:bCs/>
          <w:sz w:val="28"/>
          <w:szCs w:val="28"/>
          <w:lang w:val="en-US"/>
        </w:rPr>
        <w:t xml:space="preserve">         </w:t>
      </w:r>
      <w:r w:rsidR="00C56ECD" w:rsidRPr="00257435">
        <w:rPr>
          <w:rFonts w:ascii="Calibri" w:hAnsi="Calibri" w:cs="Calibri"/>
          <w:b/>
          <w:bCs/>
          <w:sz w:val="28"/>
          <w:szCs w:val="28"/>
          <w:lang w:val="en-US"/>
        </w:rPr>
        <w:t>SYSTEMS</w:t>
      </w:r>
    </w:p>
    <w:p w14:paraId="75378BB7" w14:textId="5804B5E4" w:rsidR="00C57A0C" w:rsidRPr="00257435" w:rsidRDefault="00C57A0C" w:rsidP="00257435">
      <w:pPr>
        <w:rPr>
          <w:rFonts w:ascii="Calibri" w:hAnsi="Calibri" w:cs="Calibri"/>
          <w:b/>
          <w:bCs/>
          <w:sz w:val="28"/>
          <w:szCs w:val="28"/>
          <w:lang w:val="en-US"/>
        </w:rPr>
      </w:pPr>
      <w:r w:rsidRPr="00257435">
        <w:rPr>
          <w:rFonts w:ascii="Calibri" w:hAnsi="Calibri" w:cs="Calibri"/>
          <w:b/>
          <w:bCs/>
          <w:sz w:val="28"/>
          <w:szCs w:val="28"/>
        </w:rPr>
        <w:lastRenderedPageBreak/>
        <w:t>Abstract</w:t>
      </w:r>
    </w:p>
    <w:p w14:paraId="77F629E0" w14:textId="77777777" w:rsidR="00DD7600" w:rsidRDefault="00C57A0C" w:rsidP="00DD7600">
      <w:pPr>
        <w:jc w:val="both"/>
        <w:rPr>
          <w:rFonts w:ascii="Calibri" w:hAnsi="Calibri" w:cs="Calibri"/>
          <w:sz w:val="24"/>
          <w:szCs w:val="24"/>
        </w:rPr>
      </w:pPr>
      <w:r w:rsidRPr="00257435">
        <w:rPr>
          <w:rFonts w:ascii="Calibri" w:hAnsi="Calibri" w:cs="Calibri"/>
          <w:sz w:val="24"/>
          <w:szCs w:val="24"/>
        </w:rPr>
        <w:t>This report presents an in-depth exploratory data analysis (EDA) of the New York City Airbnb dataset, aiming to uncover insights into the short-term rental market dynamics in NYC. By leveraging data visualization and statistical analysis, the report elucidates trends in pricing, demand, and host activity across different boroughs and types of accommodations.</w:t>
      </w:r>
    </w:p>
    <w:p w14:paraId="6727A8A2" w14:textId="77777777" w:rsidR="00DD7600" w:rsidRDefault="00DD7600" w:rsidP="00DD7600">
      <w:pPr>
        <w:jc w:val="both"/>
        <w:rPr>
          <w:rFonts w:ascii="Calibri" w:hAnsi="Calibri" w:cs="Calibri"/>
          <w:sz w:val="24"/>
          <w:szCs w:val="24"/>
        </w:rPr>
      </w:pPr>
    </w:p>
    <w:p w14:paraId="341A2F4A" w14:textId="39B17022" w:rsidR="00C57A0C" w:rsidRPr="00DD7600" w:rsidRDefault="00C57A0C" w:rsidP="00DD7600">
      <w:pPr>
        <w:jc w:val="both"/>
        <w:rPr>
          <w:rFonts w:ascii="Calibri" w:hAnsi="Calibri" w:cs="Calibri"/>
          <w:sz w:val="24"/>
          <w:szCs w:val="24"/>
        </w:rPr>
      </w:pPr>
      <w:r w:rsidRPr="00DD7600">
        <w:rPr>
          <w:rFonts w:ascii="Calibri" w:hAnsi="Calibri" w:cs="Calibri"/>
          <w:b/>
          <w:bCs/>
          <w:sz w:val="28"/>
          <w:szCs w:val="28"/>
        </w:rPr>
        <w:t>Introduction</w:t>
      </w:r>
    </w:p>
    <w:p w14:paraId="6717FC36" w14:textId="77777777" w:rsidR="00DD7600" w:rsidRDefault="00C57A0C" w:rsidP="00DD7600">
      <w:pPr>
        <w:jc w:val="both"/>
        <w:rPr>
          <w:rFonts w:ascii="Calibri" w:hAnsi="Calibri" w:cs="Calibri"/>
          <w:sz w:val="24"/>
          <w:szCs w:val="24"/>
        </w:rPr>
      </w:pPr>
      <w:r w:rsidRPr="00257435">
        <w:rPr>
          <w:rFonts w:ascii="Calibri" w:hAnsi="Calibri" w:cs="Calibri"/>
          <w:sz w:val="24"/>
          <w:szCs w:val="24"/>
        </w:rPr>
        <w:t xml:space="preserve">The advent of Airbnb has revolutionized the lodging industry, offering an alternative to traditional hotel accommodations. New York City, as a bustling metropolis attracting millions of tourists annually, presents a unique market for short-term rentals. This report </w:t>
      </w:r>
      <w:r w:rsidR="004A424A" w:rsidRPr="00257435">
        <w:rPr>
          <w:rFonts w:ascii="Calibri" w:hAnsi="Calibri" w:cs="Calibri"/>
          <w:sz w:val="24"/>
          <w:szCs w:val="24"/>
        </w:rPr>
        <w:t>analyses</w:t>
      </w:r>
      <w:r w:rsidRPr="00257435">
        <w:rPr>
          <w:rFonts w:ascii="Calibri" w:hAnsi="Calibri" w:cs="Calibri"/>
          <w:sz w:val="24"/>
          <w:szCs w:val="24"/>
        </w:rPr>
        <w:t xml:space="preserve"> the NYC Airbnb open dataset to understand the market's characteristics, including pricing strategies, demand fluctuations, and the impact of location and listing types.</w:t>
      </w:r>
    </w:p>
    <w:p w14:paraId="3AA5690D" w14:textId="77777777" w:rsidR="00DD7600" w:rsidRDefault="00DD7600" w:rsidP="00DD7600">
      <w:pPr>
        <w:jc w:val="both"/>
        <w:rPr>
          <w:rFonts w:ascii="Calibri" w:hAnsi="Calibri" w:cs="Calibri"/>
          <w:sz w:val="24"/>
          <w:szCs w:val="24"/>
        </w:rPr>
      </w:pPr>
    </w:p>
    <w:p w14:paraId="4EB6E223" w14:textId="1E338C98" w:rsidR="00C57A0C" w:rsidRPr="00DD7600" w:rsidRDefault="00C57A0C" w:rsidP="00DD7600">
      <w:pPr>
        <w:jc w:val="both"/>
        <w:rPr>
          <w:rFonts w:ascii="Calibri" w:hAnsi="Calibri" w:cs="Calibri"/>
          <w:b/>
          <w:bCs/>
          <w:sz w:val="28"/>
          <w:szCs w:val="28"/>
        </w:rPr>
      </w:pPr>
      <w:r w:rsidRPr="00DD7600">
        <w:rPr>
          <w:rFonts w:ascii="Calibri" w:hAnsi="Calibri" w:cs="Calibri"/>
          <w:b/>
          <w:bCs/>
          <w:sz w:val="28"/>
          <w:szCs w:val="28"/>
        </w:rPr>
        <w:t>Dataset</w:t>
      </w:r>
    </w:p>
    <w:p w14:paraId="590E3A58" w14:textId="77777777" w:rsidR="00C57A0C" w:rsidRPr="00257435" w:rsidRDefault="00C57A0C" w:rsidP="0023249E">
      <w:pPr>
        <w:jc w:val="both"/>
        <w:rPr>
          <w:rFonts w:ascii="Calibri" w:hAnsi="Calibri" w:cs="Calibri"/>
          <w:sz w:val="24"/>
          <w:szCs w:val="24"/>
        </w:rPr>
      </w:pPr>
      <w:r w:rsidRPr="00257435">
        <w:rPr>
          <w:rFonts w:ascii="Calibri" w:hAnsi="Calibri" w:cs="Calibri"/>
          <w:sz w:val="24"/>
          <w:szCs w:val="24"/>
        </w:rPr>
        <w:t>The dataset comprises Airbnb listings in New York City, detailing various aspects such as location, room type, price, minimum nights, number of reviews, and availability. With nearly 49,000 entries, it offers a comprehensive overview of the short-term rental landscape in NYC.</w:t>
      </w:r>
    </w:p>
    <w:p w14:paraId="589A0B4B" w14:textId="77777777" w:rsidR="00184A0C" w:rsidRPr="00257435" w:rsidRDefault="00184A0C" w:rsidP="00184A0C">
      <w:pPr>
        <w:numPr>
          <w:ilvl w:val="0"/>
          <w:numId w:val="10"/>
        </w:numPr>
        <w:jc w:val="both"/>
        <w:rPr>
          <w:rFonts w:ascii="Calibri" w:hAnsi="Calibri" w:cs="Calibri"/>
          <w:sz w:val="24"/>
          <w:szCs w:val="24"/>
        </w:rPr>
      </w:pPr>
      <w:r w:rsidRPr="00257435">
        <w:rPr>
          <w:rFonts w:ascii="Calibri" w:hAnsi="Calibri" w:cs="Calibri"/>
          <w:b/>
          <w:bCs/>
          <w:sz w:val="24"/>
          <w:szCs w:val="24"/>
        </w:rPr>
        <w:t>Listing ID and Name:</w:t>
      </w:r>
      <w:r w:rsidRPr="00257435">
        <w:rPr>
          <w:rFonts w:ascii="Calibri" w:hAnsi="Calibri" w:cs="Calibri"/>
          <w:sz w:val="24"/>
          <w:szCs w:val="24"/>
        </w:rPr>
        <w:t xml:space="preserve"> Unique identifiers and names of the listings.</w:t>
      </w:r>
    </w:p>
    <w:p w14:paraId="28B02599" w14:textId="77777777" w:rsidR="00184A0C" w:rsidRPr="00257435" w:rsidRDefault="00184A0C" w:rsidP="00184A0C">
      <w:pPr>
        <w:numPr>
          <w:ilvl w:val="0"/>
          <w:numId w:val="10"/>
        </w:numPr>
        <w:jc w:val="both"/>
        <w:rPr>
          <w:rFonts w:ascii="Calibri" w:hAnsi="Calibri" w:cs="Calibri"/>
          <w:sz w:val="24"/>
          <w:szCs w:val="24"/>
        </w:rPr>
      </w:pPr>
      <w:r w:rsidRPr="00257435">
        <w:rPr>
          <w:rFonts w:ascii="Calibri" w:hAnsi="Calibri" w:cs="Calibri"/>
          <w:b/>
          <w:bCs/>
          <w:sz w:val="24"/>
          <w:szCs w:val="24"/>
        </w:rPr>
        <w:t>Host ID and Name:</w:t>
      </w:r>
      <w:r w:rsidRPr="00257435">
        <w:rPr>
          <w:rFonts w:ascii="Calibri" w:hAnsi="Calibri" w:cs="Calibri"/>
          <w:sz w:val="24"/>
          <w:szCs w:val="24"/>
        </w:rPr>
        <w:t xml:space="preserve"> Information about the hosts.</w:t>
      </w:r>
    </w:p>
    <w:p w14:paraId="089F20E6" w14:textId="77777777" w:rsidR="00184A0C" w:rsidRPr="00257435" w:rsidRDefault="00184A0C" w:rsidP="00184A0C">
      <w:pPr>
        <w:numPr>
          <w:ilvl w:val="0"/>
          <w:numId w:val="10"/>
        </w:numPr>
        <w:jc w:val="both"/>
        <w:rPr>
          <w:rFonts w:ascii="Calibri" w:hAnsi="Calibri" w:cs="Calibri"/>
          <w:sz w:val="24"/>
          <w:szCs w:val="24"/>
        </w:rPr>
      </w:pPr>
      <w:r w:rsidRPr="00257435">
        <w:rPr>
          <w:rFonts w:ascii="Calibri" w:hAnsi="Calibri" w:cs="Calibri"/>
          <w:b/>
          <w:bCs/>
          <w:sz w:val="24"/>
          <w:szCs w:val="24"/>
        </w:rPr>
        <w:t>Neighbourhood Group and Neighbourhood:</w:t>
      </w:r>
      <w:r w:rsidRPr="00257435">
        <w:rPr>
          <w:rFonts w:ascii="Calibri" w:hAnsi="Calibri" w:cs="Calibri"/>
          <w:sz w:val="24"/>
          <w:szCs w:val="24"/>
        </w:rPr>
        <w:t xml:space="preserve"> Geographical information providing insights into the distribution of listings.</w:t>
      </w:r>
    </w:p>
    <w:p w14:paraId="5BBDC183" w14:textId="77777777" w:rsidR="00184A0C" w:rsidRPr="00257435" w:rsidRDefault="00184A0C" w:rsidP="00184A0C">
      <w:pPr>
        <w:numPr>
          <w:ilvl w:val="0"/>
          <w:numId w:val="10"/>
        </w:numPr>
        <w:jc w:val="both"/>
        <w:rPr>
          <w:rFonts w:ascii="Calibri" w:hAnsi="Calibri" w:cs="Calibri"/>
          <w:sz w:val="24"/>
          <w:szCs w:val="24"/>
        </w:rPr>
      </w:pPr>
      <w:r w:rsidRPr="00257435">
        <w:rPr>
          <w:rFonts w:ascii="Calibri" w:hAnsi="Calibri" w:cs="Calibri"/>
          <w:b/>
          <w:bCs/>
          <w:sz w:val="24"/>
          <w:szCs w:val="24"/>
        </w:rPr>
        <w:t>Latitude and Longitude:</w:t>
      </w:r>
      <w:r w:rsidRPr="00257435">
        <w:rPr>
          <w:rFonts w:ascii="Calibri" w:hAnsi="Calibri" w:cs="Calibri"/>
          <w:sz w:val="24"/>
          <w:szCs w:val="24"/>
        </w:rPr>
        <w:t xml:space="preserve"> Precise location data for mapping and spatial analysis.</w:t>
      </w:r>
    </w:p>
    <w:p w14:paraId="19B5B401" w14:textId="77777777" w:rsidR="00184A0C" w:rsidRPr="00257435" w:rsidRDefault="00184A0C" w:rsidP="00184A0C">
      <w:pPr>
        <w:numPr>
          <w:ilvl w:val="0"/>
          <w:numId w:val="10"/>
        </w:numPr>
        <w:jc w:val="both"/>
        <w:rPr>
          <w:rFonts w:ascii="Calibri" w:hAnsi="Calibri" w:cs="Calibri"/>
          <w:sz w:val="24"/>
          <w:szCs w:val="24"/>
        </w:rPr>
      </w:pPr>
      <w:r w:rsidRPr="00257435">
        <w:rPr>
          <w:rFonts w:ascii="Calibri" w:hAnsi="Calibri" w:cs="Calibri"/>
          <w:b/>
          <w:bCs/>
          <w:sz w:val="24"/>
          <w:szCs w:val="24"/>
        </w:rPr>
        <w:t>Room Type:</w:t>
      </w:r>
      <w:r w:rsidRPr="00257435">
        <w:rPr>
          <w:rFonts w:ascii="Calibri" w:hAnsi="Calibri" w:cs="Calibri"/>
          <w:sz w:val="24"/>
          <w:szCs w:val="24"/>
        </w:rPr>
        <w:t xml:space="preserve"> Type of listing (e.g., Entire home/apt, Private room, Shared room).</w:t>
      </w:r>
    </w:p>
    <w:p w14:paraId="6AC7560A" w14:textId="21D85B27" w:rsidR="00184A0C" w:rsidRPr="00257435" w:rsidRDefault="00184A0C" w:rsidP="00184A0C">
      <w:pPr>
        <w:numPr>
          <w:ilvl w:val="0"/>
          <w:numId w:val="10"/>
        </w:numPr>
        <w:jc w:val="both"/>
        <w:rPr>
          <w:rFonts w:ascii="Calibri" w:hAnsi="Calibri" w:cs="Calibri"/>
          <w:sz w:val="24"/>
          <w:szCs w:val="24"/>
        </w:rPr>
      </w:pPr>
      <w:r w:rsidRPr="00257435">
        <w:rPr>
          <w:rFonts w:ascii="Calibri" w:hAnsi="Calibri" w:cs="Calibri"/>
          <w:b/>
          <w:bCs/>
          <w:sz w:val="24"/>
          <w:szCs w:val="24"/>
        </w:rPr>
        <w:t>Price:</w:t>
      </w:r>
      <w:r w:rsidRPr="00257435">
        <w:rPr>
          <w:rFonts w:ascii="Calibri" w:hAnsi="Calibri" w:cs="Calibri"/>
          <w:sz w:val="24"/>
          <w:szCs w:val="24"/>
        </w:rPr>
        <w:t xml:space="preserve"> Nightly price, which can be analysed for pricing strategies and affordability.</w:t>
      </w:r>
    </w:p>
    <w:p w14:paraId="7C3CA900" w14:textId="77777777" w:rsidR="00184A0C" w:rsidRPr="00257435" w:rsidRDefault="00184A0C" w:rsidP="00184A0C">
      <w:pPr>
        <w:numPr>
          <w:ilvl w:val="0"/>
          <w:numId w:val="10"/>
        </w:numPr>
        <w:jc w:val="both"/>
        <w:rPr>
          <w:rFonts w:ascii="Calibri" w:hAnsi="Calibri" w:cs="Calibri"/>
          <w:sz w:val="24"/>
          <w:szCs w:val="24"/>
        </w:rPr>
      </w:pPr>
      <w:r w:rsidRPr="00257435">
        <w:rPr>
          <w:rFonts w:ascii="Calibri" w:hAnsi="Calibri" w:cs="Calibri"/>
          <w:b/>
          <w:bCs/>
          <w:sz w:val="24"/>
          <w:szCs w:val="24"/>
        </w:rPr>
        <w:t>Minimum Nights:</w:t>
      </w:r>
      <w:r w:rsidRPr="00257435">
        <w:rPr>
          <w:rFonts w:ascii="Calibri" w:hAnsi="Calibri" w:cs="Calibri"/>
          <w:sz w:val="24"/>
          <w:szCs w:val="24"/>
        </w:rPr>
        <w:t xml:space="preserve"> The minimum length of stay required, useful for understanding the target market of listings.</w:t>
      </w:r>
    </w:p>
    <w:p w14:paraId="3E2C7071" w14:textId="77777777" w:rsidR="00184A0C" w:rsidRPr="00257435" w:rsidRDefault="00184A0C" w:rsidP="00184A0C">
      <w:pPr>
        <w:numPr>
          <w:ilvl w:val="0"/>
          <w:numId w:val="10"/>
        </w:numPr>
        <w:jc w:val="both"/>
        <w:rPr>
          <w:rFonts w:ascii="Calibri" w:hAnsi="Calibri" w:cs="Calibri"/>
          <w:sz w:val="24"/>
          <w:szCs w:val="24"/>
        </w:rPr>
      </w:pPr>
      <w:r w:rsidRPr="00257435">
        <w:rPr>
          <w:rFonts w:ascii="Calibri" w:hAnsi="Calibri" w:cs="Calibri"/>
          <w:b/>
          <w:bCs/>
          <w:sz w:val="24"/>
          <w:szCs w:val="24"/>
        </w:rPr>
        <w:t>Number of Reviews:</w:t>
      </w:r>
      <w:r w:rsidRPr="00257435">
        <w:rPr>
          <w:rFonts w:ascii="Calibri" w:hAnsi="Calibri" w:cs="Calibri"/>
          <w:sz w:val="24"/>
          <w:szCs w:val="24"/>
        </w:rPr>
        <w:t xml:space="preserve"> Can indicate popularity or quality.</w:t>
      </w:r>
    </w:p>
    <w:p w14:paraId="49E27A3D" w14:textId="77777777" w:rsidR="00184A0C" w:rsidRPr="00257435" w:rsidRDefault="00184A0C" w:rsidP="00184A0C">
      <w:pPr>
        <w:numPr>
          <w:ilvl w:val="0"/>
          <w:numId w:val="10"/>
        </w:numPr>
        <w:jc w:val="both"/>
        <w:rPr>
          <w:rFonts w:ascii="Calibri" w:hAnsi="Calibri" w:cs="Calibri"/>
          <w:sz w:val="24"/>
          <w:szCs w:val="24"/>
        </w:rPr>
      </w:pPr>
      <w:r w:rsidRPr="00257435">
        <w:rPr>
          <w:rFonts w:ascii="Calibri" w:hAnsi="Calibri" w:cs="Calibri"/>
          <w:b/>
          <w:bCs/>
          <w:sz w:val="24"/>
          <w:szCs w:val="24"/>
        </w:rPr>
        <w:t>Last Review Date:</w:t>
      </w:r>
      <w:r w:rsidRPr="00257435">
        <w:rPr>
          <w:rFonts w:ascii="Calibri" w:hAnsi="Calibri" w:cs="Calibri"/>
          <w:sz w:val="24"/>
          <w:szCs w:val="24"/>
        </w:rPr>
        <w:t xml:space="preserve"> The date of the latest review, useful for temporal analyses.</w:t>
      </w:r>
    </w:p>
    <w:p w14:paraId="1078522D" w14:textId="77777777" w:rsidR="00184A0C" w:rsidRPr="00257435" w:rsidRDefault="00184A0C" w:rsidP="00184A0C">
      <w:pPr>
        <w:numPr>
          <w:ilvl w:val="0"/>
          <w:numId w:val="10"/>
        </w:numPr>
        <w:jc w:val="both"/>
        <w:rPr>
          <w:rFonts w:ascii="Calibri" w:hAnsi="Calibri" w:cs="Calibri"/>
          <w:sz w:val="24"/>
          <w:szCs w:val="24"/>
        </w:rPr>
      </w:pPr>
      <w:r w:rsidRPr="00257435">
        <w:rPr>
          <w:rFonts w:ascii="Calibri" w:hAnsi="Calibri" w:cs="Calibri"/>
          <w:b/>
          <w:bCs/>
          <w:sz w:val="24"/>
          <w:szCs w:val="24"/>
        </w:rPr>
        <w:t>Reviews per Month:</w:t>
      </w:r>
      <w:r w:rsidRPr="00257435">
        <w:rPr>
          <w:rFonts w:ascii="Calibri" w:hAnsi="Calibri" w:cs="Calibri"/>
          <w:sz w:val="24"/>
          <w:szCs w:val="24"/>
        </w:rPr>
        <w:t xml:space="preserve"> Activity indicator that could suggest how often a listing is booked.</w:t>
      </w:r>
    </w:p>
    <w:p w14:paraId="72F53DEB" w14:textId="77777777" w:rsidR="00184A0C" w:rsidRPr="00257435" w:rsidRDefault="00184A0C" w:rsidP="00184A0C">
      <w:pPr>
        <w:numPr>
          <w:ilvl w:val="0"/>
          <w:numId w:val="10"/>
        </w:numPr>
        <w:jc w:val="both"/>
        <w:rPr>
          <w:rFonts w:ascii="Calibri" w:hAnsi="Calibri" w:cs="Calibri"/>
          <w:sz w:val="24"/>
          <w:szCs w:val="24"/>
        </w:rPr>
      </w:pPr>
      <w:r w:rsidRPr="00257435">
        <w:rPr>
          <w:rFonts w:ascii="Calibri" w:hAnsi="Calibri" w:cs="Calibri"/>
          <w:b/>
          <w:bCs/>
          <w:sz w:val="24"/>
          <w:szCs w:val="24"/>
        </w:rPr>
        <w:t>Availability 365:</w:t>
      </w:r>
      <w:r w:rsidRPr="00257435">
        <w:rPr>
          <w:rFonts w:ascii="Calibri" w:hAnsi="Calibri" w:cs="Calibri"/>
          <w:sz w:val="24"/>
          <w:szCs w:val="24"/>
        </w:rPr>
        <w:t xml:space="preserve"> Number of days a year the listing is available, providing insight into how listings are managed.</w:t>
      </w:r>
    </w:p>
    <w:p w14:paraId="6EC651A7" w14:textId="77777777" w:rsidR="00184A0C" w:rsidRPr="00257435" w:rsidRDefault="00184A0C" w:rsidP="0023249E">
      <w:pPr>
        <w:jc w:val="both"/>
        <w:rPr>
          <w:rFonts w:ascii="Calibri" w:hAnsi="Calibri" w:cs="Calibri"/>
          <w:sz w:val="24"/>
          <w:szCs w:val="24"/>
        </w:rPr>
      </w:pPr>
    </w:p>
    <w:p w14:paraId="3DD84589" w14:textId="77777777" w:rsidR="00DD7600" w:rsidRDefault="00D26F0E" w:rsidP="00DD7600">
      <w:pPr>
        <w:jc w:val="both"/>
        <w:rPr>
          <w:rStyle w:val="Hyperlink"/>
          <w:rFonts w:ascii="Calibri" w:hAnsi="Calibri" w:cs="Calibri"/>
          <w:sz w:val="24"/>
          <w:szCs w:val="24"/>
        </w:rPr>
      </w:pPr>
      <w:r w:rsidRPr="00257435">
        <w:rPr>
          <w:rFonts w:ascii="Calibri" w:hAnsi="Calibri" w:cs="Calibri"/>
          <w:sz w:val="24"/>
          <w:szCs w:val="24"/>
        </w:rPr>
        <w:t xml:space="preserve">Data Set Source: </w:t>
      </w:r>
      <w:hyperlink r:id="rId7" w:history="1">
        <w:r w:rsidRPr="00257435">
          <w:rPr>
            <w:rStyle w:val="Hyperlink"/>
            <w:rFonts w:ascii="Calibri" w:hAnsi="Calibri" w:cs="Calibri"/>
            <w:sz w:val="24"/>
            <w:szCs w:val="24"/>
          </w:rPr>
          <w:t>New York City Airbnb Open Data (kaggle.com)</w:t>
        </w:r>
      </w:hyperlink>
    </w:p>
    <w:p w14:paraId="11E135D0" w14:textId="35028C97" w:rsidR="00C57A0C" w:rsidRPr="00DD7600" w:rsidRDefault="00C57A0C" w:rsidP="00DD7600">
      <w:pPr>
        <w:jc w:val="both"/>
        <w:rPr>
          <w:rFonts w:ascii="Calibri" w:hAnsi="Calibri" w:cs="Calibri"/>
          <w:b/>
          <w:bCs/>
          <w:sz w:val="28"/>
          <w:szCs w:val="28"/>
        </w:rPr>
      </w:pPr>
      <w:r w:rsidRPr="00DD7600">
        <w:rPr>
          <w:rFonts w:ascii="Calibri" w:hAnsi="Calibri" w:cs="Calibri"/>
          <w:b/>
          <w:bCs/>
          <w:sz w:val="28"/>
          <w:szCs w:val="28"/>
        </w:rPr>
        <w:lastRenderedPageBreak/>
        <w:t>Preprocessing</w:t>
      </w:r>
    </w:p>
    <w:p w14:paraId="6F2747FD" w14:textId="77777777" w:rsidR="00DD7600" w:rsidRDefault="00C57A0C" w:rsidP="00DD7600">
      <w:pPr>
        <w:jc w:val="both"/>
        <w:rPr>
          <w:rFonts w:ascii="Calibri" w:hAnsi="Calibri" w:cs="Calibri"/>
          <w:sz w:val="24"/>
          <w:szCs w:val="24"/>
        </w:rPr>
      </w:pPr>
      <w:r w:rsidRPr="00257435">
        <w:rPr>
          <w:rFonts w:ascii="Calibri" w:hAnsi="Calibri" w:cs="Calibri"/>
          <w:sz w:val="24"/>
          <w:szCs w:val="24"/>
        </w:rPr>
        <w:t>The dataset underwent several preprocessing steps, including handling missing values, removing duplicates, and ensuring data integrity. Missing values in textual fields were filled with placeholders, whereas numerical missing values were addressed appropriately to maintain analytical accuracy.</w:t>
      </w:r>
    </w:p>
    <w:p w14:paraId="46942DA1" w14:textId="77777777" w:rsidR="00DD7600" w:rsidRDefault="00DD7600" w:rsidP="00DD7600">
      <w:pPr>
        <w:jc w:val="both"/>
        <w:rPr>
          <w:rFonts w:ascii="Calibri" w:hAnsi="Calibri" w:cs="Calibri"/>
          <w:sz w:val="24"/>
          <w:szCs w:val="24"/>
        </w:rPr>
      </w:pPr>
    </w:p>
    <w:p w14:paraId="51320AED" w14:textId="5101A141" w:rsidR="00D26F0E" w:rsidRPr="00DD7600" w:rsidRDefault="00D26F0E" w:rsidP="00DD7600">
      <w:pPr>
        <w:jc w:val="both"/>
        <w:rPr>
          <w:rFonts w:ascii="Calibri" w:hAnsi="Calibri" w:cs="Calibri"/>
          <w:b/>
          <w:bCs/>
          <w:sz w:val="28"/>
          <w:szCs w:val="28"/>
        </w:rPr>
      </w:pPr>
      <w:r w:rsidRPr="00DD7600">
        <w:rPr>
          <w:rFonts w:ascii="Calibri" w:hAnsi="Calibri" w:cs="Calibri"/>
          <w:b/>
          <w:bCs/>
          <w:sz w:val="28"/>
          <w:szCs w:val="28"/>
        </w:rPr>
        <w:t>Data Cleaning</w:t>
      </w:r>
    </w:p>
    <w:p w14:paraId="4F318807" w14:textId="251E4C50" w:rsidR="00D26F0E" w:rsidRPr="00257435" w:rsidRDefault="00D26F0E" w:rsidP="00D26F0E">
      <w:pPr>
        <w:rPr>
          <w:rFonts w:ascii="Calibri" w:hAnsi="Calibri" w:cs="Calibri"/>
          <w:sz w:val="24"/>
          <w:szCs w:val="24"/>
        </w:rPr>
      </w:pPr>
      <w:r w:rsidRPr="00257435">
        <w:rPr>
          <w:rFonts w:ascii="Calibri" w:hAnsi="Calibri" w:cs="Calibri"/>
          <w:noProof/>
          <w:sz w:val="24"/>
          <w:szCs w:val="24"/>
        </w:rPr>
        <w:drawing>
          <wp:inline distT="0" distB="0" distL="0" distR="0" wp14:anchorId="16625E86" wp14:editId="4691DB11">
            <wp:extent cx="3398507" cy="2915728"/>
            <wp:effectExtent l="0" t="0" r="0" b="0"/>
            <wp:docPr id="5392287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28759" name="Picture 1" descr="A screenshot of a computer program&#10;&#10;Description automatically generated"/>
                    <pic:cNvPicPr/>
                  </pic:nvPicPr>
                  <pic:blipFill>
                    <a:blip r:embed="rId8"/>
                    <a:stretch>
                      <a:fillRect/>
                    </a:stretch>
                  </pic:blipFill>
                  <pic:spPr>
                    <a:xfrm>
                      <a:off x="0" y="0"/>
                      <a:ext cx="3420164" cy="2934308"/>
                    </a:xfrm>
                    <a:prstGeom prst="rect">
                      <a:avLst/>
                    </a:prstGeom>
                  </pic:spPr>
                </pic:pic>
              </a:graphicData>
            </a:graphic>
          </wp:inline>
        </w:drawing>
      </w:r>
    </w:p>
    <w:p w14:paraId="372DBAF6" w14:textId="2C8C9CA2" w:rsidR="00D26F0E" w:rsidRPr="00257435" w:rsidRDefault="0001675A" w:rsidP="00D26F0E">
      <w:pPr>
        <w:rPr>
          <w:rFonts w:ascii="Calibri" w:hAnsi="Calibri" w:cs="Calibri"/>
          <w:sz w:val="24"/>
          <w:szCs w:val="24"/>
        </w:rPr>
      </w:pPr>
      <w:r w:rsidRPr="00257435">
        <w:rPr>
          <w:rFonts w:ascii="Calibri" w:hAnsi="Calibri" w:cs="Calibri"/>
          <w:noProof/>
          <w:sz w:val="24"/>
          <w:szCs w:val="24"/>
        </w:rPr>
        <w:drawing>
          <wp:inline distT="0" distB="0" distL="0" distR="0" wp14:anchorId="2961AE59" wp14:editId="4CB2E9C2">
            <wp:extent cx="5731510" cy="2655570"/>
            <wp:effectExtent l="0" t="0" r="2540" b="0"/>
            <wp:docPr id="2843757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375750" name="Picture 1" descr="A screen shot of a computer program&#10;&#10;Description automatically generated"/>
                    <pic:cNvPicPr/>
                  </pic:nvPicPr>
                  <pic:blipFill>
                    <a:blip r:embed="rId9"/>
                    <a:stretch>
                      <a:fillRect/>
                    </a:stretch>
                  </pic:blipFill>
                  <pic:spPr>
                    <a:xfrm>
                      <a:off x="0" y="0"/>
                      <a:ext cx="5731510" cy="2655570"/>
                    </a:xfrm>
                    <a:prstGeom prst="rect">
                      <a:avLst/>
                    </a:prstGeom>
                  </pic:spPr>
                </pic:pic>
              </a:graphicData>
            </a:graphic>
          </wp:inline>
        </w:drawing>
      </w:r>
    </w:p>
    <w:p w14:paraId="6E44FE1C" w14:textId="77777777" w:rsidR="00E864FC" w:rsidRPr="00257435" w:rsidRDefault="0001675A" w:rsidP="00D26F0E">
      <w:pPr>
        <w:rPr>
          <w:rFonts w:ascii="Calibri" w:hAnsi="Calibri" w:cs="Calibri"/>
          <w:noProof/>
          <w:sz w:val="24"/>
          <w:szCs w:val="24"/>
        </w:rPr>
      </w:pPr>
      <w:r w:rsidRPr="00257435">
        <w:rPr>
          <w:rFonts w:ascii="Calibri" w:hAnsi="Calibri" w:cs="Calibri"/>
          <w:noProof/>
          <w:sz w:val="24"/>
          <w:szCs w:val="24"/>
        </w:rPr>
        <w:lastRenderedPageBreak/>
        <w:drawing>
          <wp:inline distT="0" distB="0" distL="0" distR="0" wp14:anchorId="6F85121C" wp14:editId="714ECD6A">
            <wp:extent cx="4979388" cy="3114136"/>
            <wp:effectExtent l="0" t="0" r="0" b="0"/>
            <wp:docPr id="1256931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31871" name="Picture 1" descr="A screenshot of a computer&#10;&#10;Description automatically generated"/>
                    <pic:cNvPicPr/>
                  </pic:nvPicPr>
                  <pic:blipFill>
                    <a:blip r:embed="rId10"/>
                    <a:stretch>
                      <a:fillRect/>
                    </a:stretch>
                  </pic:blipFill>
                  <pic:spPr>
                    <a:xfrm>
                      <a:off x="0" y="0"/>
                      <a:ext cx="4993770" cy="3123131"/>
                    </a:xfrm>
                    <a:prstGeom prst="rect">
                      <a:avLst/>
                    </a:prstGeom>
                  </pic:spPr>
                </pic:pic>
              </a:graphicData>
            </a:graphic>
          </wp:inline>
        </w:drawing>
      </w:r>
      <w:r w:rsidRPr="00257435">
        <w:rPr>
          <w:rFonts w:ascii="Calibri" w:hAnsi="Calibri" w:cs="Calibri"/>
          <w:noProof/>
          <w:sz w:val="24"/>
          <w:szCs w:val="24"/>
        </w:rPr>
        <w:t xml:space="preserve"> </w:t>
      </w:r>
    </w:p>
    <w:p w14:paraId="2353567C" w14:textId="77777777" w:rsidR="00DD7600" w:rsidRDefault="0001675A" w:rsidP="00DD7600">
      <w:pPr>
        <w:rPr>
          <w:rFonts w:ascii="Calibri" w:hAnsi="Calibri" w:cs="Calibri"/>
          <w:noProof/>
          <w:sz w:val="24"/>
          <w:szCs w:val="24"/>
        </w:rPr>
      </w:pPr>
      <w:r w:rsidRPr="00257435">
        <w:rPr>
          <w:rFonts w:ascii="Calibri" w:hAnsi="Calibri" w:cs="Calibri"/>
          <w:noProof/>
          <w:sz w:val="24"/>
          <w:szCs w:val="24"/>
        </w:rPr>
        <w:drawing>
          <wp:inline distT="0" distB="0" distL="0" distR="0" wp14:anchorId="25519671" wp14:editId="50E375BF">
            <wp:extent cx="3521440" cy="2829465"/>
            <wp:effectExtent l="0" t="0" r="3175" b="9525"/>
            <wp:docPr id="17514834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83498" name="Picture 1" descr="A screenshot of a computer program&#10;&#10;Description automatically generated"/>
                    <pic:cNvPicPr/>
                  </pic:nvPicPr>
                  <pic:blipFill>
                    <a:blip r:embed="rId11"/>
                    <a:stretch>
                      <a:fillRect/>
                    </a:stretch>
                  </pic:blipFill>
                  <pic:spPr>
                    <a:xfrm>
                      <a:off x="0" y="0"/>
                      <a:ext cx="3549856" cy="2852297"/>
                    </a:xfrm>
                    <a:prstGeom prst="rect">
                      <a:avLst/>
                    </a:prstGeom>
                  </pic:spPr>
                </pic:pic>
              </a:graphicData>
            </a:graphic>
          </wp:inline>
        </w:drawing>
      </w:r>
    </w:p>
    <w:p w14:paraId="0A0BB797" w14:textId="77777777" w:rsidR="00DD7600" w:rsidRPr="00DD7600" w:rsidRDefault="00093712" w:rsidP="00DD7600">
      <w:pPr>
        <w:rPr>
          <w:rFonts w:ascii="Calibri" w:hAnsi="Calibri" w:cs="Calibri"/>
          <w:b/>
          <w:bCs/>
          <w:noProof/>
          <w:sz w:val="28"/>
          <w:szCs w:val="28"/>
        </w:rPr>
      </w:pPr>
      <w:r w:rsidRPr="00DD7600">
        <w:rPr>
          <w:rFonts w:ascii="Calibri" w:hAnsi="Calibri" w:cs="Calibri"/>
          <w:b/>
          <w:bCs/>
          <w:noProof/>
          <w:sz w:val="28"/>
          <w:szCs w:val="28"/>
        </w:rPr>
        <w:t>EDA:</w:t>
      </w:r>
    </w:p>
    <w:p w14:paraId="4A2E34B9" w14:textId="302156CD" w:rsidR="00093712" w:rsidRPr="00DD7600" w:rsidRDefault="00093712" w:rsidP="00DD7600">
      <w:pPr>
        <w:rPr>
          <w:rFonts w:ascii="Calibri" w:hAnsi="Calibri" w:cs="Calibri"/>
          <w:b/>
          <w:bCs/>
          <w:noProof/>
          <w:sz w:val="28"/>
          <w:szCs w:val="28"/>
        </w:rPr>
      </w:pPr>
      <w:r w:rsidRPr="00DD7600">
        <w:rPr>
          <w:rFonts w:ascii="Calibri" w:hAnsi="Calibri" w:cs="Calibri"/>
          <w:b/>
          <w:bCs/>
          <w:sz w:val="28"/>
          <w:szCs w:val="28"/>
        </w:rPr>
        <w:t>Descriptive Statistics</w:t>
      </w:r>
    </w:p>
    <w:p w14:paraId="42C0CA65" w14:textId="77777777" w:rsidR="00DD7600" w:rsidRDefault="00093712" w:rsidP="00DD7600">
      <w:pPr>
        <w:rPr>
          <w:rFonts w:ascii="Calibri" w:hAnsi="Calibri" w:cs="Calibri"/>
          <w:sz w:val="24"/>
          <w:szCs w:val="24"/>
        </w:rPr>
      </w:pPr>
      <w:r w:rsidRPr="00257435">
        <w:rPr>
          <w:rFonts w:ascii="Calibri" w:hAnsi="Calibri" w:cs="Calibri"/>
          <w:noProof/>
          <w:sz w:val="24"/>
          <w:szCs w:val="24"/>
        </w:rPr>
        <w:drawing>
          <wp:inline distT="0" distB="0" distL="0" distR="0" wp14:anchorId="7539332D" wp14:editId="6CED7DB6">
            <wp:extent cx="5731510" cy="1939290"/>
            <wp:effectExtent l="0" t="0" r="2540" b="3810"/>
            <wp:docPr id="1277077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77661" name="Picture 1" descr="A screenshot of a computer&#10;&#10;Description automatically generated"/>
                    <pic:cNvPicPr/>
                  </pic:nvPicPr>
                  <pic:blipFill>
                    <a:blip r:embed="rId12"/>
                    <a:stretch>
                      <a:fillRect/>
                    </a:stretch>
                  </pic:blipFill>
                  <pic:spPr>
                    <a:xfrm>
                      <a:off x="0" y="0"/>
                      <a:ext cx="5731510" cy="1939290"/>
                    </a:xfrm>
                    <a:prstGeom prst="rect">
                      <a:avLst/>
                    </a:prstGeom>
                  </pic:spPr>
                </pic:pic>
              </a:graphicData>
            </a:graphic>
          </wp:inline>
        </w:drawing>
      </w:r>
    </w:p>
    <w:p w14:paraId="267AD44A" w14:textId="6A546558" w:rsidR="00093712" w:rsidRPr="00DD7600" w:rsidRDefault="00093712" w:rsidP="00DD7600">
      <w:pPr>
        <w:rPr>
          <w:rFonts w:ascii="Calibri" w:hAnsi="Calibri" w:cs="Calibri"/>
          <w:b/>
          <w:bCs/>
          <w:sz w:val="28"/>
          <w:szCs w:val="28"/>
        </w:rPr>
      </w:pPr>
      <w:r w:rsidRPr="00DD7600">
        <w:rPr>
          <w:rFonts w:ascii="Calibri" w:hAnsi="Calibri" w:cs="Calibri"/>
          <w:b/>
          <w:bCs/>
          <w:sz w:val="28"/>
          <w:szCs w:val="28"/>
        </w:rPr>
        <w:lastRenderedPageBreak/>
        <w:t>Univariate Analysis</w:t>
      </w:r>
    </w:p>
    <w:p w14:paraId="0EAA787C" w14:textId="51FE4B28" w:rsidR="00093712" w:rsidRPr="00257435" w:rsidRDefault="00093712" w:rsidP="00093712">
      <w:pPr>
        <w:rPr>
          <w:rFonts w:ascii="Calibri" w:hAnsi="Calibri" w:cs="Calibri"/>
          <w:sz w:val="24"/>
          <w:szCs w:val="24"/>
        </w:rPr>
      </w:pPr>
      <w:r w:rsidRPr="00257435">
        <w:rPr>
          <w:rFonts w:ascii="Calibri" w:hAnsi="Calibri" w:cs="Calibri"/>
          <w:noProof/>
          <w:sz w:val="24"/>
          <w:szCs w:val="24"/>
        </w:rPr>
        <w:drawing>
          <wp:inline distT="0" distB="0" distL="0" distR="0" wp14:anchorId="239624A2" wp14:editId="29D98492">
            <wp:extent cx="5731510" cy="3754120"/>
            <wp:effectExtent l="0" t="0" r="2540" b="0"/>
            <wp:docPr id="167082664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26646" name="Picture 1" descr="A computer screen shot of a program code&#10;&#10;Description automatically generated"/>
                    <pic:cNvPicPr/>
                  </pic:nvPicPr>
                  <pic:blipFill>
                    <a:blip r:embed="rId13"/>
                    <a:stretch>
                      <a:fillRect/>
                    </a:stretch>
                  </pic:blipFill>
                  <pic:spPr>
                    <a:xfrm>
                      <a:off x="0" y="0"/>
                      <a:ext cx="5731510" cy="3754120"/>
                    </a:xfrm>
                    <a:prstGeom prst="rect">
                      <a:avLst/>
                    </a:prstGeom>
                  </pic:spPr>
                </pic:pic>
              </a:graphicData>
            </a:graphic>
          </wp:inline>
        </w:drawing>
      </w:r>
    </w:p>
    <w:p w14:paraId="0A2C5BDE" w14:textId="66E8746D" w:rsidR="00093712" w:rsidRPr="00257435" w:rsidRDefault="00093712" w:rsidP="00093712">
      <w:pPr>
        <w:rPr>
          <w:rFonts w:ascii="Calibri" w:hAnsi="Calibri" w:cs="Calibri"/>
          <w:sz w:val="24"/>
          <w:szCs w:val="24"/>
        </w:rPr>
      </w:pPr>
      <w:r w:rsidRPr="00257435">
        <w:rPr>
          <w:rFonts w:ascii="Calibri" w:hAnsi="Calibri" w:cs="Calibri"/>
          <w:noProof/>
          <w:sz w:val="24"/>
          <w:szCs w:val="24"/>
        </w:rPr>
        <w:drawing>
          <wp:inline distT="0" distB="0" distL="0" distR="0" wp14:anchorId="0EB46F52" wp14:editId="767A1B7F">
            <wp:extent cx="5787244" cy="2465705"/>
            <wp:effectExtent l="0" t="0" r="4445" b="0"/>
            <wp:docPr id="2009979828" name="Picture 2" descr="A graph with a green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79828" name="Picture 2" descr="A graph with a green ba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2324" cy="2506215"/>
                    </a:xfrm>
                    <a:prstGeom prst="rect">
                      <a:avLst/>
                    </a:prstGeom>
                    <a:noFill/>
                    <a:ln>
                      <a:noFill/>
                    </a:ln>
                  </pic:spPr>
                </pic:pic>
              </a:graphicData>
            </a:graphic>
          </wp:inline>
        </w:drawing>
      </w:r>
    </w:p>
    <w:p w14:paraId="2A6565D1" w14:textId="77777777" w:rsidR="00093712" w:rsidRPr="00257435" w:rsidRDefault="00093712" w:rsidP="00093712">
      <w:pPr>
        <w:rPr>
          <w:rFonts w:ascii="Calibri" w:hAnsi="Calibri" w:cs="Calibri"/>
          <w:sz w:val="24"/>
          <w:szCs w:val="24"/>
        </w:rPr>
      </w:pPr>
      <w:r w:rsidRPr="00257435">
        <w:rPr>
          <w:rFonts w:ascii="Calibri" w:hAnsi="Calibri" w:cs="Calibri"/>
          <w:b/>
          <w:bCs/>
          <w:sz w:val="24"/>
          <w:szCs w:val="24"/>
        </w:rPr>
        <w:t>The histograms provide valuable insights into the distributions of key variables:</w:t>
      </w:r>
    </w:p>
    <w:p w14:paraId="0EFFBF19" w14:textId="77777777" w:rsidR="00093712" w:rsidRPr="00257435" w:rsidRDefault="00093712" w:rsidP="00093712">
      <w:pPr>
        <w:rPr>
          <w:rFonts w:ascii="Calibri" w:hAnsi="Calibri" w:cs="Calibri"/>
          <w:sz w:val="24"/>
          <w:szCs w:val="24"/>
        </w:rPr>
      </w:pPr>
      <w:r w:rsidRPr="00257435">
        <w:rPr>
          <w:rFonts w:ascii="Calibri" w:hAnsi="Calibri" w:cs="Calibri"/>
          <w:b/>
          <w:bCs/>
          <w:sz w:val="24"/>
          <w:szCs w:val="24"/>
        </w:rPr>
        <w:t>Prices:</w:t>
      </w:r>
      <w:r w:rsidRPr="00257435">
        <w:rPr>
          <w:rFonts w:ascii="Calibri" w:hAnsi="Calibri" w:cs="Calibri"/>
          <w:sz w:val="24"/>
          <w:szCs w:val="24"/>
        </w:rPr>
        <w:t> The distribution of listing prices is highly skewed to the right, with the majority of listings priced under $250 per night. There are few listings with very high prices, which may represent luxury accommodations or potential outliers.</w:t>
      </w:r>
    </w:p>
    <w:p w14:paraId="0452D018" w14:textId="1664D206" w:rsidR="00093712" w:rsidRPr="00257435" w:rsidRDefault="00093712" w:rsidP="00093712">
      <w:pPr>
        <w:rPr>
          <w:rFonts w:ascii="Calibri" w:hAnsi="Calibri" w:cs="Calibri"/>
          <w:sz w:val="24"/>
          <w:szCs w:val="24"/>
        </w:rPr>
      </w:pPr>
      <w:r w:rsidRPr="00257435">
        <w:rPr>
          <w:rFonts w:ascii="Calibri" w:hAnsi="Calibri" w:cs="Calibri"/>
          <w:b/>
          <w:bCs/>
          <w:sz w:val="24"/>
          <w:szCs w:val="24"/>
        </w:rPr>
        <w:t>Minimum Nights:</w:t>
      </w:r>
      <w:r w:rsidRPr="00257435">
        <w:rPr>
          <w:rFonts w:ascii="Calibri" w:hAnsi="Calibri" w:cs="Calibri"/>
          <w:sz w:val="24"/>
          <w:szCs w:val="24"/>
        </w:rPr>
        <w:t> The distribution of minimum nights required is also right skewed, with most listings requiring fewer than 5 nights stay, indicating a market geared towards short-term rentals. Listings requiring more than 30 nights are less common and might be targeted towards long-term stays or could be outliers.</w:t>
      </w:r>
    </w:p>
    <w:p w14:paraId="7805CA0F" w14:textId="77777777" w:rsidR="00093712" w:rsidRPr="00257435" w:rsidRDefault="00093712" w:rsidP="00093712">
      <w:pPr>
        <w:rPr>
          <w:rFonts w:ascii="Calibri" w:hAnsi="Calibri" w:cs="Calibri"/>
          <w:sz w:val="24"/>
          <w:szCs w:val="24"/>
        </w:rPr>
      </w:pPr>
      <w:r w:rsidRPr="00257435">
        <w:rPr>
          <w:rFonts w:ascii="Calibri" w:hAnsi="Calibri" w:cs="Calibri"/>
          <w:b/>
          <w:bCs/>
          <w:sz w:val="24"/>
          <w:szCs w:val="24"/>
        </w:rPr>
        <w:lastRenderedPageBreak/>
        <w:t>Number of Reviews:</w:t>
      </w:r>
      <w:r w:rsidRPr="00257435">
        <w:rPr>
          <w:rFonts w:ascii="Calibri" w:hAnsi="Calibri" w:cs="Calibri"/>
          <w:sz w:val="24"/>
          <w:szCs w:val="24"/>
        </w:rPr>
        <w:t> The number of reviews per listing is right-skewed, with a significant number of listings having fewer than 20 reviews. This suggests that while some listings are highly popular, many others have limited feedback.</w:t>
      </w:r>
    </w:p>
    <w:p w14:paraId="58785E5E" w14:textId="77777777" w:rsidR="00DD7600" w:rsidRDefault="00093712" w:rsidP="00DD7600">
      <w:pPr>
        <w:rPr>
          <w:rFonts w:ascii="Calibri" w:hAnsi="Calibri" w:cs="Calibri"/>
          <w:sz w:val="24"/>
          <w:szCs w:val="24"/>
        </w:rPr>
      </w:pPr>
      <w:r w:rsidRPr="00257435">
        <w:rPr>
          <w:rFonts w:ascii="Calibri" w:hAnsi="Calibri" w:cs="Calibri"/>
          <w:sz w:val="24"/>
          <w:szCs w:val="24"/>
        </w:rPr>
        <w:t>These observations highlight the diversity in the New York City Airbnb market, with a wide range of prices, minimum stay requirements, and varying levels of guest engagement.</w:t>
      </w:r>
    </w:p>
    <w:p w14:paraId="6C9C1734" w14:textId="77777777" w:rsidR="00DD7600" w:rsidRDefault="00DD7600" w:rsidP="00DD7600">
      <w:pPr>
        <w:rPr>
          <w:rFonts w:ascii="Calibri" w:hAnsi="Calibri" w:cs="Calibri"/>
          <w:sz w:val="24"/>
          <w:szCs w:val="24"/>
        </w:rPr>
      </w:pPr>
    </w:p>
    <w:p w14:paraId="7D4C5342" w14:textId="1CC92BA5" w:rsidR="00093712" w:rsidRPr="00DD7600" w:rsidRDefault="00093712" w:rsidP="00DD7600">
      <w:pPr>
        <w:rPr>
          <w:rFonts w:ascii="Calibri" w:hAnsi="Calibri" w:cs="Calibri"/>
          <w:sz w:val="24"/>
          <w:szCs w:val="24"/>
        </w:rPr>
      </w:pPr>
      <w:r w:rsidRPr="00DD7600">
        <w:rPr>
          <w:rFonts w:ascii="Calibri" w:hAnsi="Calibri" w:cs="Calibri"/>
          <w:b/>
          <w:bCs/>
          <w:sz w:val="28"/>
          <w:szCs w:val="28"/>
        </w:rPr>
        <w:t>Bivariate and Multivariate Analysis</w:t>
      </w:r>
    </w:p>
    <w:p w14:paraId="6200FF4C" w14:textId="2EA09ACA" w:rsidR="00093712" w:rsidRPr="00257435" w:rsidRDefault="00093712" w:rsidP="00093712">
      <w:pPr>
        <w:rPr>
          <w:rFonts w:ascii="Calibri" w:hAnsi="Calibri" w:cs="Calibri"/>
          <w:sz w:val="24"/>
          <w:szCs w:val="24"/>
        </w:rPr>
      </w:pPr>
      <w:r w:rsidRPr="00257435">
        <w:rPr>
          <w:rFonts w:ascii="Calibri" w:hAnsi="Calibri" w:cs="Calibri"/>
          <w:noProof/>
          <w:sz w:val="24"/>
          <w:szCs w:val="24"/>
        </w:rPr>
        <w:drawing>
          <wp:inline distT="0" distB="0" distL="0" distR="0" wp14:anchorId="625F0E39" wp14:editId="4EA747FB">
            <wp:extent cx="5731510" cy="2803585"/>
            <wp:effectExtent l="0" t="0" r="2540" b="0"/>
            <wp:docPr id="4923037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03758" name="Picture 1" descr="A screen shot of a computer program&#10;&#10;Description automatically generated"/>
                    <pic:cNvPicPr/>
                  </pic:nvPicPr>
                  <pic:blipFill>
                    <a:blip r:embed="rId15"/>
                    <a:stretch>
                      <a:fillRect/>
                    </a:stretch>
                  </pic:blipFill>
                  <pic:spPr>
                    <a:xfrm>
                      <a:off x="0" y="0"/>
                      <a:ext cx="5739123" cy="2807309"/>
                    </a:xfrm>
                    <a:prstGeom prst="rect">
                      <a:avLst/>
                    </a:prstGeom>
                  </pic:spPr>
                </pic:pic>
              </a:graphicData>
            </a:graphic>
          </wp:inline>
        </w:drawing>
      </w:r>
    </w:p>
    <w:p w14:paraId="1A0BBABB" w14:textId="469EC23E" w:rsidR="00093712" w:rsidRPr="00257435" w:rsidRDefault="00093712" w:rsidP="00093712">
      <w:pPr>
        <w:rPr>
          <w:rFonts w:ascii="Calibri" w:hAnsi="Calibri" w:cs="Calibri"/>
          <w:sz w:val="24"/>
          <w:szCs w:val="24"/>
        </w:rPr>
      </w:pPr>
      <w:r w:rsidRPr="00257435">
        <w:rPr>
          <w:rFonts w:ascii="Calibri" w:hAnsi="Calibri" w:cs="Calibri"/>
          <w:noProof/>
          <w:sz w:val="24"/>
          <w:szCs w:val="24"/>
        </w:rPr>
        <w:lastRenderedPageBreak/>
        <w:drawing>
          <wp:inline distT="0" distB="0" distL="0" distR="0" wp14:anchorId="6CA7B98F" wp14:editId="10E3C6BD">
            <wp:extent cx="5900468" cy="5219644"/>
            <wp:effectExtent l="0" t="0" r="5080" b="635"/>
            <wp:docPr id="1889723662" name="Picture 3" descr="A group of graphs with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23662" name="Picture 3" descr="A group of graphs with different sizes and shape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9498" cy="5227632"/>
                    </a:xfrm>
                    <a:prstGeom prst="rect">
                      <a:avLst/>
                    </a:prstGeom>
                    <a:noFill/>
                    <a:ln>
                      <a:noFill/>
                    </a:ln>
                  </pic:spPr>
                </pic:pic>
              </a:graphicData>
            </a:graphic>
          </wp:inline>
        </w:drawing>
      </w:r>
    </w:p>
    <w:p w14:paraId="74B30F56" w14:textId="77777777" w:rsidR="00093712" w:rsidRPr="00257435" w:rsidRDefault="00093712" w:rsidP="00093712">
      <w:pPr>
        <w:rPr>
          <w:rFonts w:ascii="Calibri" w:hAnsi="Calibri" w:cs="Calibri"/>
          <w:sz w:val="24"/>
          <w:szCs w:val="24"/>
        </w:rPr>
      </w:pPr>
      <w:r w:rsidRPr="00257435">
        <w:rPr>
          <w:rFonts w:ascii="Calibri" w:hAnsi="Calibri" w:cs="Calibri"/>
          <w:b/>
          <w:bCs/>
          <w:sz w:val="24"/>
          <w:szCs w:val="24"/>
        </w:rPr>
        <w:t>The bivariate analyses yield several interesting findings:</w:t>
      </w:r>
    </w:p>
    <w:p w14:paraId="146055C6" w14:textId="75EC9243" w:rsidR="00093712" w:rsidRPr="00257435" w:rsidRDefault="00093712" w:rsidP="00093712">
      <w:pPr>
        <w:rPr>
          <w:rFonts w:ascii="Calibri" w:hAnsi="Calibri" w:cs="Calibri"/>
          <w:sz w:val="24"/>
          <w:szCs w:val="24"/>
        </w:rPr>
      </w:pPr>
      <w:r w:rsidRPr="00257435">
        <w:rPr>
          <w:rFonts w:ascii="Calibri" w:hAnsi="Calibri" w:cs="Calibri"/>
          <w:b/>
          <w:bCs/>
          <w:sz w:val="24"/>
          <w:szCs w:val="24"/>
        </w:rPr>
        <w:t>Price Distribution by Room Type:</w:t>
      </w:r>
      <w:r w:rsidRPr="00257435">
        <w:rPr>
          <w:rFonts w:ascii="Calibri" w:hAnsi="Calibri" w:cs="Calibri"/>
          <w:sz w:val="24"/>
          <w:szCs w:val="24"/>
        </w:rPr>
        <w:t xml:space="preserve"> The median price varies significantly by room type, with Entire home/apts being the most expensive, followed by Private rooms and then Shared rooms. The variation within Entire home/apts and Private rooms is substantial, indicating a wide range of options for </w:t>
      </w:r>
      <w:r w:rsidR="008C4A20" w:rsidRPr="00257435">
        <w:rPr>
          <w:rFonts w:ascii="Calibri" w:hAnsi="Calibri" w:cs="Calibri"/>
          <w:sz w:val="24"/>
          <w:szCs w:val="24"/>
        </w:rPr>
        <w:t>travellers</w:t>
      </w:r>
      <w:r w:rsidRPr="00257435">
        <w:rPr>
          <w:rFonts w:ascii="Calibri" w:hAnsi="Calibri" w:cs="Calibri"/>
          <w:sz w:val="24"/>
          <w:szCs w:val="24"/>
        </w:rPr>
        <w:t>.</w:t>
      </w:r>
    </w:p>
    <w:p w14:paraId="4EC74666" w14:textId="77777777" w:rsidR="00093712" w:rsidRPr="00257435" w:rsidRDefault="00093712" w:rsidP="00093712">
      <w:pPr>
        <w:rPr>
          <w:rFonts w:ascii="Calibri" w:hAnsi="Calibri" w:cs="Calibri"/>
          <w:sz w:val="24"/>
          <w:szCs w:val="24"/>
        </w:rPr>
      </w:pPr>
      <w:r w:rsidRPr="00257435">
        <w:rPr>
          <w:rFonts w:ascii="Calibri" w:hAnsi="Calibri" w:cs="Calibri"/>
          <w:b/>
          <w:bCs/>
          <w:sz w:val="24"/>
          <w:szCs w:val="24"/>
        </w:rPr>
        <w:t>Price Distribution by Neighbourhood Group:</w:t>
      </w:r>
      <w:r w:rsidRPr="00257435">
        <w:rPr>
          <w:rFonts w:ascii="Calibri" w:hAnsi="Calibri" w:cs="Calibri"/>
          <w:sz w:val="24"/>
          <w:szCs w:val="24"/>
        </w:rPr>
        <w:t> There are noticeable differences in median prices across neighbourhood groups, with Manhattan being the most expensive, followed by Brooklyn, Queens, Staten Island, and the Bronx. Manhattan and Brooklyn show a wide range of prices, reflecting their popularity and diversity of listings.</w:t>
      </w:r>
    </w:p>
    <w:p w14:paraId="4DE49D1B" w14:textId="77777777" w:rsidR="00093712" w:rsidRPr="00257435" w:rsidRDefault="00093712" w:rsidP="00093712">
      <w:pPr>
        <w:rPr>
          <w:rFonts w:ascii="Calibri" w:hAnsi="Calibri" w:cs="Calibri"/>
          <w:sz w:val="24"/>
          <w:szCs w:val="24"/>
        </w:rPr>
      </w:pPr>
      <w:r w:rsidRPr="00257435">
        <w:rPr>
          <w:rFonts w:ascii="Calibri" w:hAnsi="Calibri" w:cs="Calibri"/>
          <w:b/>
          <w:bCs/>
          <w:sz w:val="24"/>
          <w:szCs w:val="24"/>
        </w:rPr>
        <w:t>Number of Reviews by Room Type:</w:t>
      </w:r>
      <w:r w:rsidRPr="00257435">
        <w:rPr>
          <w:rFonts w:ascii="Calibri" w:hAnsi="Calibri" w:cs="Calibri"/>
          <w:sz w:val="24"/>
          <w:szCs w:val="24"/>
        </w:rPr>
        <w:t> Private rooms and Entire home/apts tend to have a higher number of reviews compared to Shared rooms, possibly indicating higher occupancy or guest preference. The distribution of reviews is quite wide for Private and Entire homes, suggesting variability in guest experiences or listing popularity.</w:t>
      </w:r>
    </w:p>
    <w:p w14:paraId="566BFDC8" w14:textId="77777777" w:rsidR="00093712" w:rsidRPr="00257435" w:rsidRDefault="00093712" w:rsidP="00093712">
      <w:pPr>
        <w:rPr>
          <w:rFonts w:ascii="Calibri" w:hAnsi="Calibri" w:cs="Calibri"/>
          <w:sz w:val="24"/>
          <w:szCs w:val="24"/>
        </w:rPr>
      </w:pPr>
      <w:r w:rsidRPr="00257435">
        <w:rPr>
          <w:rFonts w:ascii="Calibri" w:hAnsi="Calibri" w:cs="Calibri"/>
          <w:b/>
          <w:bCs/>
          <w:sz w:val="24"/>
          <w:szCs w:val="24"/>
        </w:rPr>
        <w:t>Availability by Neighbourhood Group:</w:t>
      </w:r>
      <w:r w:rsidRPr="00257435">
        <w:rPr>
          <w:rFonts w:ascii="Calibri" w:hAnsi="Calibri" w:cs="Calibri"/>
          <w:sz w:val="24"/>
          <w:szCs w:val="24"/>
        </w:rPr>
        <w:t xml:space="preserve"> Listings in Staten Island and the Bronx tend to have higher availability throughout the year, whereas Manhattan, Brooklyn, and Queens show </w:t>
      </w:r>
      <w:r w:rsidRPr="00257435">
        <w:rPr>
          <w:rFonts w:ascii="Calibri" w:hAnsi="Calibri" w:cs="Calibri"/>
          <w:sz w:val="24"/>
          <w:szCs w:val="24"/>
        </w:rPr>
        <w:lastRenderedPageBreak/>
        <w:t>lower availability, potentially reflecting higher demand or more active management of listings in these areas.</w:t>
      </w:r>
    </w:p>
    <w:p w14:paraId="7CCBA5AC" w14:textId="77777777" w:rsidR="00DD7600" w:rsidRDefault="00093712" w:rsidP="00DD7600">
      <w:pPr>
        <w:rPr>
          <w:rFonts w:ascii="Calibri" w:hAnsi="Calibri" w:cs="Calibri"/>
          <w:sz w:val="24"/>
          <w:szCs w:val="24"/>
        </w:rPr>
      </w:pPr>
      <w:r w:rsidRPr="00257435">
        <w:rPr>
          <w:rFonts w:ascii="Calibri" w:hAnsi="Calibri" w:cs="Calibri"/>
          <w:sz w:val="24"/>
          <w:szCs w:val="24"/>
        </w:rPr>
        <w:t>These insights underscore the complexity of the New York City Airbnb market, with price, demand, and availability influenced by a variety of factors including room type and geographical location.</w:t>
      </w:r>
    </w:p>
    <w:p w14:paraId="29342E3D" w14:textId="77777777" w:rsidR="00DD7600" w:rsidRDefault="00DD7600" w:rsidP="00DD7600">
      <w:pPr>
        <w:rPr>
          <w:rFonts w:ascii="Calibri" w:hAnsi="Calibri" w:cs="Calibri"/>
          <w:sz w:val="24"/>
          <w:szCs w:val="24"/>
        </w:rPr>
      </w:pPr>
    </w:p>
    <w:p w14:paraId="145C79C3" w14:textId="2B9FB6CA" w:rsidR="00093712" w:rsidRPr="00DD7600" w:rsidRDefault="00093712" w:rsidP="00DD7600">
      <w:pPr>
        <w:rPr>
          <w:rFonts w:ascii="Calibri" w:hAnsi="Calibri" w:cs="Calibri"/>
          <w:sz w:val="24"/>
          <w:szCs w:val="24"/>
        </w:rPr>
      </w:pPr>
      <w:r w:rsidRPr="00DD7600">
        <w:rPr>
          <w:rFonts w:ascii="Calibri" w:hAnsi="Calibri" w:cs="Calibri"/>
          <w:b/>
          <w:bCs/>
          <w:sz w:val="28"/>
          <w:szCs w:val="28"/>
        </w:rPr>
        <w:t>Temporal Trends Analysis</w:t>
      </w:r>
    </w:p>
    <w:p w14:paraId="5B1DADF8" w14:textId="4E4D1D42" w:rsidR="00093712" w:rsidRPr="00257435" w:rsidRDefault="00093712" w:rsidP="00093712">
      <w:pPr>
        <w:rPr>
          <w:rFonts w:ascii="Calibri" w:hAnsi="Calibri" w:cs="Calibri"/>
          <w:sz w:val="24"/>
          <w:szCs w:val="24"/>
        </w:rPr>
      </w:pPr>
      <w:r w:rsidRPr="00257435">
        <w:rPr>
          <w:rFonts w:ascii="Calibri" w:hAnsi="Calibri" w:cs="Calibri"/>
          <w:sz w:val="24"/>
          <w:szCs w:val="24"/>
        </w:rPr>
        <w:t>Understanding how prices and availability change over time can offer insights into market seasonality, demand fluctuations, and optimal times for hosts to list their properties or for guests to book their stays.</w:t>
      </w:r>
    </w:p>
    <w:p w14:paraId="1CA7F0B7" w14:textId="5E0CF61F" w:rsidR="00093712" w:rsidRPr="00257435" w:rsidRDefault="00093712" w:rsidP="00093712">
      <w:pPr>
        <w:rPr>
          <w:rFonts w:ascii="Calibri" w:hAnsi="Calibri" w:cs="Calibri"/>
          <w:sz w:val="24"/>
          <w:szCs w:val="24"/>
        </w:rPr>
      </w:pPr>
      <w:r w:rsidRPr="00257435">
        <w:rPr>
          <w:rFonts w:ascii="Calibri" w:hAnsi="Calibri" w:cs="Calibri"/>
          <w:sz w:val="24"/>
          <w:szCs w:val="24"/>
        </w:rPr>
        <w:t>First, we'll examine the distribution of the last review dates to understand when listings were most recently reviewed, acknowledging that our dataset stops in 2019 and may not reflect current trends.</w:t>
      </w:r>
    </w:p>
    <w:p w14:paraId="0160CE76" w14:textId="55B76D62" w:rsidR="00093712" w:rsidRPr="00257435" w:rsidRDefault="004A16AE" w:rsidP="00093712">
      <w:pPr>
        <w:rPr>
          <w:rFonts w:ascii="Calibri" w:hAnsi="Calibri" w:cs="Calibri"/>
          <w:sz w:val="24"/>
          <w:szCs w:val="24"/>
        </w:rPr>
      </w:pPr>
      <w:r w:rsidRPr="00257435">
        <w:rPr>
          <w:rFonts w:ascii="Calibri" w:hAnsi="Calibri" w:cs="Calibri"/>
          <w:noProof/>
          <w:sz w:val="24"/>
          <w:szCs w:val="24"/>
        </w:rPr>
        <w:drawing>
          <wp:inline distT="0" distB="0" distL="0" distR="0" wp14:anchorId="78EC1CF8" wp14:editId="0400E3E9">
            <wp:extent cx="5731510" cy="1503045"/>
            <wp:effectExtent l="0" t="0" r="2540" b="1905"/>
            <wp:docPr id="156691366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13663" name="Picture 1" descr="A computer screen shot of text&#10;&#10;Description automatically generated"/>
                    <pic:cNvPicPr/>
                  </pic:nvPicPr>
                  <pic:blipFill>
                    <a:blip r:embed="rId17"/>
                    <a:stretch>
                      <a:fillRect/>
                    </a:stretch>
                  </pic:blipFill>
                  <pic:spPr>
                    <a:xfrm>
                      <a:off x="0" y="0"/>
                      <a:ext cx="5731510" cy="1503045"/>
                    </a:xfrm>
                    <a:prstGeom prst="rect">
                      <a:avLst/>
                    </a:prstGeom>
                  </pic:spPr>
                </pic:pic>
              </a:graphicData>
            </a:graphic>
          </wp:inline>
        </w:drawing>
      </w:r>
    </w:p>
    <w:p w14:paraId="354C213F" w14:textId="48789C0A" w:rsidR="004A16AE" w:rsidRPr="00257435" w:rsidRDefault="004A16AE" w:rsidP="00093712">
      <w:pPr>
        <w:rPr>
          <w:rFonts w:ascii="Calibri" w:hAnsi="Calibri" w:cs="Calibri"/>
          <w:sz w:val="24"/>
          <w:szCs w:val="24"/>
        </w:rPr>
      </w:pPr>
      <w:r w:rsidRPr="00257435">
        <w:rPr>
          <w:rFonts w:ascii="Calibri" w:hAnsi="Calibri" w:cs="Calibri"/>
          <w:noProof/>
          <w:sz w:val="24"/>
          <w:szCs w:val="24"/>
        </w:rPr>
        <w:drawing>
          <wp:inline distT="0" distB="0" distL="0" distR="0" wp14:anchorId="3BC7B228" wp14:editId="6D6009DA">
            <wp:extent cx="5731510" cy="2827020"/>
            <wp:effectExtent l="0" t="0" r="2540" b="0"/>
            <wp:docPr id="1311007197" name="Picture 4"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07197" name="Picture 4" descr="A graph with numbers and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27020"/>
                    </a:xfrm>
                    <a:prstGeom prst="rect">
                      <a:avLst/>
                    </a:prstGeom>
                    <a:noFill/>
                    <a:ln>
                      <a:noFill/>
                    </a:ln>
                  </pic:spPr>
                </pic:pic>
              </a:graphicData>
            </a:graphic>
          </wp:inline>
        </w:drawing>
      </w:r>
    </w:p>
    <w:p w14:paraId="76D129C1" w14:textId="77777777" w:rsidR="00DD7600" w:rsidRDefault="004A16AE" w:rsidP="00DD7600">
      <w:pPr>
        <w:rPr>
          <w:rFonts w:ascii="Calibri" w:hAnsi="Calibri" w:cs="Calibri"/>
          <w:sz w:val="24"/>
          <w:szCs w:val="24"/>
        </w:rPr>
      </w:pPr>
      <w:r w:rsidRPr="00257435">
        <w:rPr>
          <w:rFonts w:ascii="Calibri" w:hAnsi="Calibri" w:cs="Calibri"/>
          <w:sz w:val="24"/>
          <w:szCs w:val="24"/>
        </w:rPr>
        <w:t>Peaks in the graph could correspond to popular travel seasons or specific events in New York City that attracted more guests. Notably, there's a general increase in reviews during certain periods, suggesting seasonality in booking patterns.</w:t>
      </w:r>
    </w:p>
    <w:p w14:paraId="7EF980D2" w14:textId="77777777" w:rsidR="00DD7600" w:rsidRDefault="00DD7600" w:rsidP="00DD7600">
      <w:pPr>
        <w:rPr>
          <w:rFonts w:ascii="Calibri" w:hAnsi="Calibri" w:cs="Calibri"/>
          <w:sz w:val="24"/>
          <w:szCs w:val="24"/>
        </w:rPr>
      </w:pPr>
    </w:p>
    <w:p w14:paraId="46A9FEE7" w14:textId="513BD224" w:rsidR="004A16AE" w:rsidRPr="00DD7600" w:rsidRDefault="004A16AE" w:rsidP="00DD7600">
      <w:pPr>
        <w:rPr>
          <w:rFonts w:ascii="Calibri" w:hAnsi="Calibri" w:cs="Calibri"/>
          <w:b/>
          <w:bCs/>
          <w:sz w:val="28"/>
          <w:szCs w:val="28"/>
        </w:rPr>
      </w:pPr>
      <w:r w:rsidRPr="00DD7600">
        <w:rPr>
          <w:rFonts w:ascii="Calibri" w:hAnsi="Calibri" w:cs="Calibri"/>
          <w:b/>
          <w:bCs/>
          <w:sz w:val="28"/>
          <w:szCs w:val="28"/>
        </w:rPr>
        <w:lastRenderedPageBreak/>
        <w:t>Spatial Analysis with Map Visualization</w:t>
      </w:r>
    </w:p>
    <w:p w14:paraId="0F921DEC" w14:textId="751F092C" w:rsidR="004A16AE" w:rsidRPr="00257435" w:rsidRDefault="004A16AE" w:rsidP="004A16AE">
      <w:pPr>
        <w:rPr>
          <w:rFonts w:ascii="Calibri" w:hAnsi="Calibri" w:cs="Calibri"/>
          <w:sz w:val="24"/>
          <w:szCs w:val="24"/>
        </w:rPr>
      </w:pPr>
      <w:r w:rsidRPr="00257435">
        <w:rPr>
          <w:rFonts w:ascii="Calibri" w:hAnsi="Calibri" w:cs="Calibri"/>
          <w:noProof/>
          <w:sz w:val="24"/>
          <w:szCs w:val="24"/>
        </w:rPr>
        <w:drawing>
          <wp:inline distT="0" distB="0" distL="0" distR="0" wp14:anchorId="42AFC296" wp14:editId="6BC8DA05">
            <wp:extent cx="5544324" cy="2219635"/>
            <wp:effectExtent l="0" t="0" r="0" b="9525"/>
            <wp:docPr id="71010566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05667" name="Picture 1" descr="A computer screen shot of a program&#10;&#10;Description automatically generated"/>
                    <pic:cNvPicPr/>
                  </pic:nvPicPr>
                  <pic:blipFill>
                    <a:blip r:embed="rId19"/>
                    <a:stretch>
                      <a:fillRect/>
                    </a:stretch>
                  </pic:blipFill>
                  <pic:spPr>
                    <a:xfrm>
                      <a:off x="0" y="0"/>
                      <a:ext cx="5544324" cy="2219635"/>
                    </a:xfrm>
                    <a:prstGeom prst="rect">
                      <a:avLst/>
                    </a:prstGeom>
                  </pic:spPr>
                </pic:pic>
              </a:graphicData>
            </a:graphic>
          </wp:inline>
        </w:drawing>
      </w:r>
    </w:p>
    <w:p w14:paraId="2C9FE455" w14:textId="77777777" w:rsidR="00DD7600" w:rsidRDefault="00510C70" w:rsidP="00DD7600">
      <w:pPr>
        <w:rPr>
          <w:rFonts w:ascii="Calibri" w:hAnsi="Calibri" w:cs="Calibri"/>
          <w:b/>
          <w:bCs/>
          <w:sz w:val="28"/>
          <w:szCs w:val="28"/>
        </w:rPr>
      </w:pPr>
      <w:r w:rsidRPr="00257435">
        <w:rPr>
          <w:rFonts w:ascii="Calibri" w:hAnsi="Calibri" w:cs="Calibri"/>
          <w:noProof/>
          <w:sz w:val="24"/>
          <w:szCs w:val="24"/>
        </w:rPr>
        <w:drawing>
          <wp:inline distT="0" distB="0" distL="0" distR="0" wp14:anchorId="67C07632" wp14:editId="75280C08">
            <wp:extent cx="5731510" cy="4645025"/>
            <wp:effectExtent l="0" t="0" r="2540" b="3175"/>
            <wp:docPr id="1599003180"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03180" name="Picture 1" descr="A map of a city&#10;&#10;Description automatically generated"/>
                    <pic:cNvPicPr/>
                  </pic:nvPicPr>
                  <pic:blipFill>
                    <a:blip r:embed="rId20"/>
                    <a:stretch>
                      <a:fillRect/>
                    </a:stretch>
                  </pic:blipFill>
                  <pic:spPr>
                    <a:xfrm>
                      <a:off x="0" y="0"/>
                      <a:ext cx="5731510" cy="4645025"/>
                    </a:xfrm>
                    <a:prstGeom prst="rect">
                      <a:avLst/>
                    </a:prstGeom>
                  </pic:spPr>
                </pic:pic>
              </a:graphicData>
            </a:graphic>
          </wp:inline>
        </w:drawing>
      </w:r>
    </w:p>
    <w:p w14:paraId="6EE999C8" w14:textId="77777777" w:rsidR="00DD7600" w:rsidRDefault="00DD7600" w:rsidP="00DD7600">
      <w:pPr>
        <w:rPr>
          <w:rFonts w:ascii="Calibri" w:hAnsi="Calibri" w:cs="Calibri"/>
          <w:b/>
          <w:bCs/>
          <w:sz w:val="28"/>
          <w:szCs w:val="28"/>
        </w:rPr>
      </w:pPr>
    </w:p>
    <w:p w14:paraId="0CEF62FC" w14:textId="77777777" w:rsidR="00DD7600" w:rsidRDefault="00DD7600" w:rsidP="00DD7600">
      <w:pPr>
        <w:rPr>
          <w:rFonts w:ascii="Calibri" w:hAnsi="Calibri" w:cs="Calibri"/>
          <w:b/>
          <w:bCs/>
          <w:sz w:val="28"/>
          <w:szCs w:val="28"/>
        </w:rPr>
      </w:pPr>
    </w:p>
    <w:p w14:paraId="7D23F049" w14:textId="77777777" w:rsidR="00DD7600" w:rsidRDefault="00DD7600" w:rsidP="00DD7600">
      <w:pPr>
        <w:rPr>
          <w:rFonts w:ascii="Calibri" w:hAnsi="Calibri" w:cs="Calibri"/>
          <w:b/>
          <w:bCs/>
          <w:sz w:val="28"/>
          <w:szCs w:val="28"/>
        </w:rPr>
      </w:pPr>
    </w:p>
    <w:p w14:paraId="595B10F5" w14:textId="77777777" w:rsidR="00DD7600" w:rsidRDefault="00DD7600" w:rsidP="00DD7600">
      <w:pPr>
        <w:rPr>
          <w:rFonts w:ascii="Calibri" w:hAnsi="Calibri" w:cs="Calibri"/>
          <w:b/>
          <w:bCs/>
          <w:sz w:val="28"/>
          <w:szCs w:val="28"/>
        </w:rPr>
      </w:pPr>
    </w:p>
    <w:p w14:paraId="23F9ABCE" w14:textId="66C61D33" w:rsidR="00510C70" w:rsidRPr="00DD7600" w:rsidRDefault="00510C70" w:rsidP="00DD7600">
      <w:pPr>
        <w:rPr>
          <w:rFonts w:ascii="Calibri" w:hAnsi="Calibri" w:cs="Calibri"/>
          <w:sz w:val="24"/>
          <w:szCs w:val="24"/>
        </w:rPr>
      </w:pPr>
      <w:r w:rsidRPr="00DD7600">
        <w:rPr>
          <w:rFonts w:ascii="Calibri" w:hAnsi="Calibri" w:cs="Calibri"/>
          <w:b/>
          <w:bCs/>
          <w:sz w:val="28"/>
          <w:szCs w:val="28"/>
        </w:rPr>
        <w:lastRenderedPageBreak/>
        <w:t>Correlation Analysis</w:t>
      </w:r>
    </w:p>
    <w:p w14:paraId="66E416DD" w14:textId="5397EA57" w:rsidR="00510C70" w:rsidRPr="00257435" w:rsidRDefault="00510C70" w:rsidP="00510C70">
      <w:pPr>
        <w:rPr>
          <w:rFonts w:ascii="Calibri" w:hAnsi="Calibri" w:cs="Calibri"/>
          <w:sz w:val="24"/>
          <w:szCs w:val="24"/>
        </w:rPr>
      </w:pPr>
      <w:r w:rsidRPr="00257435">
        <w:rPr>
          <w:rFonts w:ascii="Calibri" w:hAnsi="Calibri" w:cs="Calibri"/>
          <w:noProof/>
          <w:sz w:val="24"/>
          <w:szCs w:val="24"/>
        </w:rPr>
        <w:drawing>
          <wp:inline distT="0" distB="0" distL="0" distR="0" wp14:anchorId="0605FFD3" wp14:editId="1EDDA0A8">
            <wp:extent cx="5731510" cy="1436370"/>
            <wp:effectExtent l="0" t="0" r="2540" b="0"/>
            <wp:docPr id="1317495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9577" name="Picture 1" descr="A screen shot of a computer code&#10;&#10;Description automatically generated"/>
                    <pic:cNvPicPr/>
                  </pic:nvPicPr>
                  <pic:blipFill>
                    <a:blip r:embed="rId21"/>
                    <a:stretch>
                      <a:fillRect/>
                    </a:stretch>
                  </pic:blipFill>
                  <pic:spPr>
                    <a:xfrm>
                      <a:off x="0" y="0"/>
                      <a:ext cx="5731510" cy="1436370"/>
                    </a:xfrm>
                    <a:prstGeom prst="rect">
                      <a:avLst/>
                    </a:prstGeom>
                  </pic:spPr>
                </pic:pic>
              </a:graphicData>
            </a:graphic>
          </wp:inline>
        </w:drawing>
      </w:r>
    </w:p>
    <w:p w14:paraId="559546BF" w14:textId="345C6BCB" w:rsidR="00510C70" w:rsidRPr="00257435" w:rsidRDefault="00510C70" w:rsidP="00510C70">
      <w:pPr>
        <w:rPr>
          <w:rFonts w:ascii="Calibri" w:hAnsi="Calibri" w:cs="Calibri"/>
          <w:sz w:val="24"/>
          <w:szCs w:val="24"/>
        </w:rPr>
      </w:pPr>
      <w:r w:rsidRPr="00257435">
        <w:rPr>
          <w:rFonts w:ascii="Calibri" w:hAnsi="Calibri" w:cs="Calibri"/>
          <w:noProof/>
          <w:sz w:val="24"/>
          <w:szCs w:val="24"/>
        </w:rPr>
        <w:drawing>
          <wp:inline distT="0" distB="0" distL="0" distR="0" wp14:anchorId="400F6466" wp14:editId="66900828">
            <wp:extent cx="5731510" cy="5213985"/>
            <wp:effectExtent l="0" t="0" r="2540" b="5715"/>
            <wp:docPr id="150418182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81828" name="Picture 6" descr="A screenshot of a computer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213985"/>
                    </a:xfrm>
                    <a:prstGeom prst="rect">
                      <a:avLst/>
                    </a:prstGeom>
                    <a:noFill/>
                    <a:ln>
                      <a:noFill/>
                    </a:ln>
                  </pic:spPr>
                </pic:pic>
              </a:graphicData>
            </a:graphic>
          </wp:inline>
        </w:drawing>
      </w:r>
    </w:p>
    <w:p w14:paraId="47D15BAC" w14:textId="77777777" w:rsidR="00510C70" w:rsidRPr="00257435" w:rsidRDefault="00510C70" w:rsidP="00510C70">
      <w:pPr>
        <w:rPr>
          <w:rFonts w:ascii="Calibri" w:hAnsi="Calibri" w:cs="Calibri"/>
          <w:sz w:val="24"/>
          <w:szCs w:val="24"/>
        </w:rPr>
      </w:pPr>
      <w:r w:rsidRPr="00257435">
        <w:rPr>
          <w:rFonts w:ascii="Calibri" w:hAnsi="Calibri" w:cs="Calibri"/>
          <w:b/>
          <w:bCs/>
          <w:sz w:val="24"/>
          <w:szCs w:val="24"/>
        </w:rPr>
        <w:t>The correlation matrix provides insights into how numerical variables within the dataset are related to each other:</w:t>
      </w:r>
    </w:p>
    <w:p w14:paraId="45B6BC23" w14:textId="77777777" w:rsidR="00510C70" w:rsidRPr="00257435" w:rsidRDefault="00510C70" w:rsidP="00510C70">
      <w:pPr>
        <w:rPr>
          <w:rFonts w:ascii="Calibri" w:hAnsi="Calibri" w:cs="Calibri"/>
          <w:sz w:val="24"/>
          <w:szCs w:val="24"/>
        </w:rPr>
      </w:pPr>
      <w:r w:rsidRPr="00257435">
        <w:rPr>
          <w:rFonts w:ascii="Calibri" w:hAnsi="Calibri" w:cs="Calibri"/>
          <w:b/>
          <w:bCs/>
          <w:sz w:val="24"/>
          <w:szCs w:val="24"/>
        </w:rPr>
        <w:t>Price:</w:t>
      </w:r>
      <w:r w:rsidRPr="00257435">
        <w:rPr>
          <w:rFonts w:ascii="Calibri" w:hAnsi="Calibri" w:cs="Calibri"/>
          <w:sz w:val="24"/>
          <w:szCs w:val="24"/>
        </w:rPr>
        <w:t> There's a very low correlation between price and other variables, indicating that factors like minimum nights, number of reviews, reviews per month, host listings count, and availability don't strongly predict the price directly. This suggests that price is influenced by other factors not captured by these variables, such as location specifics, listing quality, or amenities.</w:t>
      </w:r>
    </w:p>
    <w:p w14:paraId="0E5C5EB6" w14:textId="77777777" w:rsidR="00510C70" w:rsidRPr="00257435" w:rsidRDefault="00510C70" w:rsidP="00510C70">
      <w:pPr>
        <w:rPr>
          <w:rFonts w:ascii="Calibri" w:hAnsi="Calibri" w:cs="Calibri"/>
          <w:sz w:val="24"/>
          <w:szCs w:val="24"/>
        </w:rPr>
      </w:pPr>
      <w:r w:rsidRPr="00257435">
        <w:rPr>
          <w:rFonts w:ascii="Calibri" w:hAnsi="Calibri" w:cs="Calibri"/>
          <w:b/>
          <w:bCs/>
          <w:sz w:val="24"/>
          <w:szCs w:val="24"/>
        </w:rPr>
        <w:lastRenderedPageBreak/>
        <w:t>Number of Reviews and Reviews per Month:</w:t>
      </w:r>
      <w:r w:rsidRPr="00257435">
        <w:rPr>
          <w:rFonts w:ascii="Calibri" w:hAnsi="Calibri" w:cs="Calibri"/>
          <w:sz w:val="24"/>
          <w:szCs w:val="24"/>
        </w:rPr>
        <w:t> There's a moderate positive correlation between the number of reviews and reviews per month (0.59), which makes sense as more popular listings (with more reviews) likely receive reviews more frequently.</w:t>
      </w:r>
    </w:p>
    <w:p w14:paraId="230166CA" w14:textId="77777777" w:rsidR="00DD7600" w:rsidRDefault="00510C70" w:rsidP="00DD7600">
      <w:pPr>
        <w:rPr>
          <w:rFonts w:ascii="Calibri" w:hAnsi="Calibri" w:cs="Calibri"/>
          <w:sz w:val="24"/>
          <w:szCs w:val="24"/>
        </w:rPr>
      </w:pPr>
      <w:r w:rsidRPr="00257435">
        <w:rPr>
          <w:rFonts w:ascii="Calibri" w:hAnsi="Calibri" w:cs="Calibri"/>
          <w:b/>
          <w:bCs/>
          <w:sz w:val="24"/>
          <w:szCs w:val="24"/>
        </w:rPr>
        <w:t>Calculated Host Listings Count and Availability:</w:t>
      </w:r>
      <w:r w:rsidRPr="00257435">
        <w:rPr>
          <w:rFonts w:ascii="Calibri" w:hAnsi="Calibri" w:cs="Calibri"/>
          <w:sz w:val="24"/>
          <w:szCs w:val="24"/>
        </w:rPr>
        <w:t> A slight positive correlation (0.23) suggests that hosts with more listings might have slightly higher availability across their listings, possibly indicating professional hosting operations.</w:t>
      </w:r>
    </w:p>
    <w:p w14:paraId="7B1D5F47" w14:textId="77777777" w:rsidR="00DD7600" w:rsidRDefault="00DD7600" w:rsidP="00DD7600">
      <w:pPr>
        <w:rPr>
          <w:rFonts w:ascii="Calibri" w:hAnsi="Calibri" w:cs="Calibri"/>
          <w:sz w:val="24"/>
          <w:szCs w:val="24"/>
        </w:rPr>
      </w:pPr>
    </w:p>
    <w:p w14:paraId="2DFD2418" w14:textId="0BA4E0F9" w:rsidR="00DD7600" w:rsidRPr="00DD7600" w:rsidRDefault="00510C70" w:rsidP="00DD7600">
      <w:pPr>
        <w:rPr>
          <w:rFonts w:ascii="Calibri" w:hAnsi="Calibri" w:cs="Calibri"/>
          <w:b/>
          <w:bCs/>
          <w:sz w:val="24"/>
          <w:szCs w:val="24"/>
        </w:rPr>
      </w:pPr>
      <w:r w:rsidRPr="00DD7600">
        <w:rPr>
          <w:rFonts w:ascii="Calibri" w:hAnsi="Calibri" w:cs="Calibri"/>
          <w:b/>
          <w:bCs/>
          <w:sz w:val="24"/>
          <w:szCs w:val="24"/>
        </w:rPr>
        <w:t>Room Type and Location Impact</w:t>
      </w:r>
    </w:p>
    <w:p w14:paraId="59B0700C" w14:textId="26D2C3B9" w:rsidR="00510C70" w:rsidRPr="00257435" w:rsidRDefault="00510C70" w:rsidP="00510C70">
      <w:pPr>
        <w:rPr>
          <w:rFonts w:ascii="Calibri" w:hAnsi="Calibri" w:cs="Calibri"/>
          <w:sz w:val="24"/>
          <w:szCs w:val="24"/>
        </w:rPr>
      </w:pPr>
      <w:r w:rsidRPr="00257435">
        <w:rPr>
          <w:rFonts w:ascii="Calibri" w:hAnsi="Calibri" w:cs="Calibri"/>
          <w:noProof/>
          <w:sz w:val="24"/>
          <w:szCs w:val="24"/>
        </w:rPr>
        <w:drawing>
          <wp:inline distT="0" distB="0" distL="0" distR="0" wp14:anchorId="7EAB6818" wp14:editId="5B44558F">
            <wp:extent cx="5731510" cy="3528204"/>
            <wp:effectExtent l="0" t="0" r="2540" b="0"/>
            <wp:docPr id="15999096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909683" name="Picture 1" descr="A screen shot of a computer program&#10;&#10;Description automatically generated"/>
                    <pic:cNvPicPr/>
                  </pic:nvPicPr>
                  <pic:blipFill>
                    <a:blip r:embed="rId23"/>
                    <a:stretch>
                      <a:fillRect/>
                    </a:stretch>
                  </pic:blipFill>
                  <pic:spPr>
                    <a:xfrm>
                      <a:off x="0" y="0"/>
                      <a:ext cx="5735648" cy="3530751"/>
                    </a:xfrm>
                    <a:prstGeom prst="rect">
                      <a:avLst/>
                    </a:prstGeom>
                  </pic:spPr>
                </pic:pic>
              </a:graphicData>
            </a:graphic>
          </wp:inline>
        </w:drawing>
      </w:r>
    </w:p>
    <w:p w14:paraId="5567732F" w14:textId="47B34B52" w:rsidR="00510C70" w:rsidRPr="00257435" w:rsidRDefault="00510C70" w:rsidP="00510C70">
      <w:pPr>
        <w:rPr>
          <w:rFonts w:ascii="Calibri" w:hAnsi="Calibri" w:cs="Calibri"/>
          <w:sz w:val="24"/>
          <w:szCs w:val="24"/>
        </w:rPr>
      </w:pPr>
      <w:r w:rsidRPr="00257435">
        <w:rPr>
          <w:rFonts w:ascii="Calibri" w:hAnsi="Calibri" w:cs="Calibri"/>
          <w:noProof/>
          <w:sz w:val="24"/>
          <w:szCs w:val="24"/>
        </w:rPr>
        <w:lastRenderedPageBreak/>
        <w:drawing>
          <wp:inline distT="0" distB="0" distL="0" distR="0" wp14:anchorId="137B3539" wp14:editId="34C59273">
            <wp:extent cx="5730697" cy="4710023"/>
            <wp:effectExtent l="0" t="0" r="3810" b="0"/>
            <wp:docPr id="571217764" name="Picture 7" descr="A group of graphs with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17764" name="Picture 7" descr="A group of graphs with different sizes and shapes&#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0461" cy="4718048"/>
                    </a:xfrm>
                    <a:prstGeom prst="rect">
                      <a:avLst/>
                    </a:prstGeom>
                    <a:noFill/>
                    <a:ln>
                      <a:noFill/>
                    </a:ln>
                  </pic:spPr>
                </pic:pic>
              </a:graphicData>
            </a:graphic>
          </wp:inline>
        </w:drawing>
      </w:r>
    </w:p>
    <w:p w14:paraId="127A408F" w14:textId="77777777" w:rsidR="00510C70" w:rsidRPr="00257435" w:rsidRDefault="00510C70" w:rsidP="00510C70">
      <w:pPr>
        <w:rPr>
          <w:rFonts w:ascii="Calibri" w:hAnsi="Calibri" w:cs="Calibri"/>
          <w:sz w:val="24"/>
          <w:szCs w:val="24"/>
        </w:rPr>
      </w:pPr>
      <w:r w:rsidRPr="00257435">
        <w:rPr>
          <w:rFonts w:ascii="Calibri" w:hAnsi="Calibri" w:cs="Calibri"/>
          <w:b/>
          <w:bCs/>
          <w:sz w:val="24"/>
          <w:szCs w:val="24"/>
        </w:rPr>
        <w:t>The analysis of room type and location (neighbourhood group) reveals significant insights into their impact on price and popularity:</w:t>
      </w:r>
    </w:p>
    <w:p w14:paraId="770B7760" w14:textId="0B11CBD6" w:rsidR="00510C70" w:rsidRPr="00257435" w:rsidRDefault="00510C70" w:rsidP="00510C70">
      <w:pPr>
        <w:rPr>
          <w:rFonts w:ascii="Calibri" w:hAnsi="Calibri" w:cs="Calibri"/>
          <w:sz w:val="24"/>
          <w:szCs w:val="24"/>
        </w:rPr>
      </w:pPr>
      <w:r w:rsidRPr="00257435">
        <w:rPr>
          <w:rFonts w:ascii="Calibri" w:hAnsi="Calibri" w:cs="Calibri"/>
          <w:b/>
          <w:bCs/>
          <w:sz w:val="24"/>
          <w:szCs w:val="24"/>
        </w:rPr>
        <w:t>Price Distribution by Room Type:</w:t>
      </w:r>
      <w:r w:rsidRPr="00257435">
        <w:rPr>
          <w:rFonts w:ascii="Calibri" w:hAnsi="Calibri" w:cs="Calibri"/>
          <w:sz w:val="24"/>
          <w:szCs w:val="24"/>
        </w:rPr>
        <w:t xml:space="preserve"> The price varies significantly with room type. Entire homes/apartments tend to have the highest median prices, followed by private </w:t>
      </w:r>
      <w:r w:rsidR="008C4A20" w:rsidRPr="00257435">
        <w:rPr>
          <w:rFonts w:ascii="Calibri" w:hAnsi="Calibri" w:cs="Calibri"/>
          <w:sz w:val="24"/>
          <w:szCs w:val="24"/>
        </w:rPr>
        <w:t>rooms,</w:t>
      </w:r>
      <w:r w:rsidRPr="00257435">
        <w:rPr>
          <w:rFonts w:ascii="Calibri" w:hAnsi="Calibri" w:cs="Calibri"/>
          <w:sz w:val="24"/>
          <w:szCs w:val="24"/>
        </w:rPr>
        <w:t xml:space="preserve"> and then shared rooms. The variability in prices is also much higher for entire homes/apartments, indicating a broad range of offerings, from budget to luxury.</w:t>
      </w:r>
    </w:p>
    <w:p w14:paraId="0DEF9E61" w14:textId="77777777" w:rsidR="00510C70" w:rsidRPr="00257435" w:rsidRDefault="00510C70" w:rsidP="00510C70">
      <w:pPr>
        <w:rPr>
          <w:rFonts w:ascii="Calibri" w:hAnsi="Calibri" w:cs="Calibri"/>
          <w:sz w:val="24"/>
          <w:szCs w:val="24"/>
        </w:rPr>
      </w:pPr>
      <w:r w:rsidRPr="00257435">
        <w:rPr>
          <w:rFonts w:ascii="Calibri" w:hAnsi="Calibri" w:cs="Calibri"/>
          <w:b/>
          <w:bCs/>
          <w:sz w:val="24"/>
          <w:szCs w:val="24"/>
        </w:rPr>
        <w:t>Price Distribution by Neighbourhood Group:</w:t>
      </w:r>
      <w:r w:rsidRPr="00257435">
        <w:rPr>
          <w:rFonts w:ascii="Calibri" w:hAnsi="Calibri" w:cs="Calibri"/>
          <w:sz w:val="24"/>
          <w:szCs w:val="24"/>
        </w:rPr>
        <w:t> Manhattan stands out as having the highest median prices, consistent with its status as a highly sought-after location. Brooklyn and Queens follow, with Staten Island and the Bronx being the most affordable. This reflects the general market perception of these areas and their demand among tourists and visitors.</w:t>
      </w:r>
    </w:p>
    <w:p w14:paraId="3C9BB67F" w14:textId="77777777" w:rsidR="00510C70" w:rsidRPr="00257435" w:rsidRDefault="00510C70" w:rsidP="00510C70">
      <w:pPr>
        <w:rPr>
          <w:rFonts w:ascii="Calibri" w:hAnsi="Calibri" w:cs="Calibri"/>
          <w:sz w:val="24"/>
          <w:szCs w:val="24"/>
        </w:rPr>
      </w:pPr>
      <w:r w:rsidRPr="00257435">
        <w:rPr>
          <w:rFonts w:ascii="Calibri" w:hAnsi="Calibri" w:cs="Calibri"/>
          <w:b/>
          <w:bCs/>
          <w:sz w:val="24"/>
          <w:szCs w:val="24"/>
        </w:rPr>
        <w:t>Number of Reviews by Room Type:</w:t>
      </w:r>
      <w:r w:rsidRPr="00257435">
        <w:rPr>
          <w:rFonts w:ascii="Calibri" w:hAnsi="Calibri" w:cs="Calibri"/>
          <w:sz w:val="24"/>
          <w:szCs w:val="24"/>
        </w:rPr>
        <w:t> Private rooms and entire homes/apartments generally have more reviews than shared rooms, suggesting they are more popular or frequently booked options. This could be due to a preference for privacy or the nature of trips (tourism, business, etc.) that NYC attracts.</w:t>
      </w:r>
    </w:p>
    <w:p w14:paraId="258E801A" w14:textId="77777777" w:rsidR="00DD7600" w:rsidRDefault="00510C70" w:rsidP="00DD7600">
      <w:pPr>
        <w:rPr>
          <w:rFonts w:ascii="Calibri" w:hAnsi="Calibri" w:cs="Calibri"/>
          <w:sz w:val="24"/>
          <w:szCs w:val="24"/>
        </w:rPr>
      </w:pPr>
      <w:r w:rsidRPr="00257435">
        <w:rPr>
          <w:rFonts w:ascii="Calibri" w:hAnsi="Calibri" w:cs="Calibri"/>
          <w:b/>
          <w:bCs/>
          <w:sz w:val="24"/>
          <w:szCs w:val="24"/>
        </w:rPr>
        <w:t>Number of Reviews by Neighbourhood Group:</w:t>
      </w:r>
      <w:r w:rsidRPr="00257435">
        <w:rPr>
          <w:rFonts w:ascii="Calibri" w:hAnsi="Calibri" w:cs="Calibri"/>
          <w:sz w:val="24"/>
          <w:szCs w:val="24"/>
        </w:rPr>
        <w:t xml:space="preserve"> The distribution of reviews across neighbourhood groups does not show as stark a contrast as price does, suggesting that while guests are willing to pay more to stay in certain areas, they are generally satisfied with their </w:t>
      </w:r>
      <w:r w:rsidRPr="00257435">
        <w:rPr>
          <w:rFonts w:ascii="Calibri" w:hAnsi="Calibri" w:cs="Calibri"/>
          <w:sz w:val="24"/>
          <w:szCs w:val="24"/>
        </w:rPr>
        <w:lastRenderedPageBreak/>
        <w:t>experiences across the city. Brooklyn and Manhattan, being popular tourist destinations, have a wide range of reviews, reflecting their higher traffic.</w:t>
      </w:r>
    </w:p>
    <w:p w14:paraId="1CECB093" w14:textId="77777777" w:rsidR="00DD7600" w:rsidRDefault="00DD7600" w:rsidP="00DD7600">
      <w:pPr>
        <w:rPr>
          <w:rFonts w:ascii="Calibri" w:hAnsi="Calibri" w:cs="Calibri"/>
          <w:sz w:val="24"/>
          <w:szCs w:val="24"/>
        </w:rPr>
      </w:pPr>
    </w:p>
    <w:p w14:paraId="7E9BDE27" w14:textId="66D538B0" w:rsidR="00510C70" w:rsidRPr="00DD7600" w:rsidRDefault="00510C70" w:rsidP="00DD7600">
      <w:pPr>
        <w:rPr>
          <w:rFonts w:ascii="Calibri" w:hAnsi="Calibri" w:cs="Calibri"/>
          <w:sz w:val="24"/>
          <w:szCs w:val="24"/>
        </w:rPr>
      </w:pPr>
      <w:r w:rsidRPr="00DD7600">
        <w:rPr>
          <w:rFonts w:ascii="Calibri" w:hAnsi="Calibri" w:cs="Calibri"/>
          <w:b/>
          <w:bCs/>
          <w:sz w:val="28"/>
          <w:szCs w:val="28"/>
        </w:rPr>
        <w:t>Host Impact</w:t>
      </w:r>
    </w:p>
    <w:p w14:paraId="263DBD00" w14:textId="721F99E7" w:rsidR="00510C70" w:rsidRPr="00257435" w:rsidRDefault="00510C70" w:rsidP="00510C70">
      <w:pPr>
        <w:rPr>
          <w:rFonts w:ascii="Calibri" w:hAnsi="Calibri" w:cs="Calibri"/>
          <w:sz w:val="24"/>
          <w:szCs w:val="24"/>
        </w:rPr>
      </w:pPr>
      <w:r w:rsidRPr="00257435">
        <w:rPr>
          <w:rFonts w:ascii="Calibri" w:hAnsi="Calibri" w:cs="Calibri"/>
          <w:noProof/>
          <w:sz w:val="24"/>
          <w:szCs w:val="24"/>
        </w:rPr>
        <w:drawing>
          <wp:inline distT="0" distB="0" distL="0" distR="0" wp14:anchorId="4160233C" wp14:editId="15E979FC">
            <wp:extent cx="5731510" cy="1496060"/>
            <wp:effectExtent l="0" t="0" r="2540" b="8890"/>
            <wp:docPr id="7995965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9655" name="Picture 1" descr="A screen shot of a computer program&#10;&#10;Description automatically generated"/>
                    <pic:cNvPicPr/>
                  </pic:nvPicPr>
                  <pic:blipFill>
                    <a:blip r:embed="rId25"/>
                    <a:stretch>
                      <a:fillRect/>
                    </a:stretch>
                  </pic:blipFill>
                  <pic:spPr>
                    <a:xfrm>
                      <a:off x="0" y="0"/>
                      <a:ext cx="5731510" cy="1496060"/>
                    </a:xfrm>
                    <a:prstGeom prst="rect">
                      <a:avLst/>
                    </a:prstGeom>
                  </pic:spPr>
                </pic:pic>
              </a:graphicData>
            </a:graphic>
          </wp:inline>
        </w:drawing>
      </w:r>
    </w:p>
    <w:p w14:paraId="5613586F" w14:textId="425ECB33" w:rsidR="00510C70" w:rsidRPr="00257435" w:rsidRDefault="00510C70" w:rsidP="00510C70">
      <w:pPr>
        <w:rPr>
          <w:rFonts w:ascii="Calibri" w:hAnsi="Calibri" w:cs="Calibri"/>
          <w:sz w:val="24"/>
          <w:szCs w:val="24"/>
        </w:rPr>
      </w:pPr>
      <w:r w:rsidRPr="00257435">
        <w:rPr>
          <w:rFonts w:ascii="Calibri" w:hAnsi="Calibri" w:cs="Calibri"/>
          <w:noProof/>
          <w:sz w:val="24"/>
          <w:szCs w:val="24"/>
        </w:rPr>
        <w:drawing>
          <wp:inline distT="0" distB="0" distL="0" distR="0" wp14:anchorId="48D2F864" wp14:editId="0DCA0A6E">
            <wp:extent cx="5731510" cy="3698240"/>
            <wp:effectExtent l="0" t="0" r="2540" b="0"/>
            <wp:docPr id="597987355" name="Picture 8" descr="A graph showing a number of lis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87355" name="Picture 8" descr="A graph showing a number of listing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98240"/>
                    </a:xfrm>
                    <a:prstGeom prst="rect">
                      <a:avLst/>
                    </a:prstGeom>
                    <a:noFill/>
                    <a:ln>
                      <a:noFill/>
                    </a:ln>
                  </pic:spPr>
                </pic:pic>
              </a:graphicData>
            </a:graphic>
          </wp:inline>
        </w:drawing>
      </w:r>
    </w:p>
    <w:p w14:paraId="5E98AD84" w14:textId="77777777" w:rsidR="00510C70" w:rsidRPr="00257435" w:rsidRDefault="00510C70" w:rsidP="00510C70">
      <w:pPr>
        <w:rPr>
          <w:rFonts w:ascii="Calibri" w:hAnsi="Calibri" w:cs="Calibri"/>
          <w:sz w:val="24"/>
          <w:szCs w:val="24"/>
        </w:rPr>
      </w:pPr>
      <w:r w:rsidRPr="00257435">
        <w:rPr>
          <w:rFonts w:ascii="Calibri" w:hAnsi="Calibri" w:cs="Calibri"/>
          <w:b/>
          <w:bCs/>
          <w:sz w:val="24"/>
          <w:szCs w:val="24"/>
        </w:rPr>
        <w:t>The scatter plot comparing the number of listings a host manages against the reviews per month, both on logarithmic scales for better visibility, reveals some interesting patterns:</w:t>
      </w:r>
    </w:p>
    <w:p w14:paraId="224586DC" w14:textId="77777777" w:rsidR="00510C70" w:rsidRPr="00257435" w:rsidRDefault="00510C70" w:rsidP="00510C70">
      <w:pPr>
        <w:rPr>
          <w:rFonts w:ascii="Calibri" w:hAnsi="Calibri" w:cs="Calibri"/>
          <w:sz w:val="24"/>
          <w:szCs w:val="24"/>
        </w:rPr>
      </w:pPr>
      <w:r w:rsidRPr="00257435">
        <w:rPr>
          <w:rFonts w:ascii="Calibri" w:hAnsi="Calibri" w:cs="Calibri"/>
          <w:b/>
          <w:bCs/>
          <w:sz w:val="24"/>
          <w:szCs w:val="24"/>
        </w:rPr>
        <w:t>Variability in Reviews per Month:</w:t>
      </w:r>
      <w:r w:rsidRPr="00257435">
        <w:rPr>
          <w:rFonts w:ascii="Calibri" w:hAnsi="Calibri" w:cs="Calibri"/>
          <w:sz w:val="24"/>
          <w:szCs w:val="24"/>
        </w:rPr>
        <w:t> There's a wide range of reviews per month across listings, regardless of how many properties a host manages. This suggests that the popularity of listings (as indicated by review frequency) is not strictly dependent on the number of listings a host has.</w:t>
      </w:r>
    </w:p>
    <w:p w14:paraId="60535A98" w14:textId="77777777" w:rsidR="00510C70" w:rsidRPr="00257435" w:rsidRDefault="00510C70" w:rsidP="00510C70">
      <w:pPr>
        <w:rPr>
          <w:rFonts w:ascii="Calibri" w:hAnsi="Calibri" w:cs="Calibri"/>
          <w:sz w:val="24"/>
          <w:szCs w:val="24"/>
        </w:rPr>
      </w:pPr>
      <w:r w:rsidRPr="00257435">
        <w:rPr>
          <w:rFonts w:ascii="Calibri" w:hAnsi="Calibri" w:cs="Calibri"/>
          <w:b/>
          <w:bCs/>
          <w:sz w:val="24"/>
          <w:szCs w:val="24"/>
        </w:rPr>
        <w:t>Trend Observation:</w:t>
      </w:r>
      <w:r w:rsidRPr="00257435">
        <w:rPr>
          <w:rFonts w:ascii="Calibri" w:hAnsi="Calibri" w:cs="Calibri"/>
          <w:sz w:val="24"/>
          <w:szCs w:val="24"/>
        </w:rPr>
        <w:t xml:space="preserve"> While there are hosts with many listings and varying levels of review activity, there doesn't appear to be a clear linear relationship between the number of listings managed and the average number of reviews per month. Some hosts with a high number of listings have listings with lower average reviews per month, possibly indicating that </w:t>
      </w:r>
      <w:r w:rsidRPr="00257435">
        <w:rPr>
          <w:rFonts w:ascii="Calibri" w:hAnsi="Calibri" w:cs="Calibri"/>
          <w:sz w:val="24"/>
          <w:szCs w:val="24"/>
        </w:rPr>
        <w:lastRenderedPageBreak/>
        <w:t>managing more listings could dilute the attention each listing receives, affecting its overall review frequency.</w:t>
      </w:r>
    </w:p>
    <w:p w14:paraId="0CC6F351" w14:textId="77777777" w:rsidR="00355B6F" w:rsidRDefault="00510C70" w:rsidP="00355B6F">
      <w:pPr>
        <w:rPr>
          <w:rFonts w:ascii="Calibri" w:hAnsi="Calibri" w:cs="Calibri"/>
          <w:sz w:val="24"/>
          <w:szCs w:val="24"/>
        </w:rPr>
      </w:pPr>
      <w:r w:rsidRPr="00257435">
        <w:rPr>
          <w:rFonts w:ascii="Calibri" w:hAnsi="Calibri" w:cs="Calibri"/>
          <w:b/>
          <w:bCs/>
          <w:sz w:val="24"/>
          <w:szCs w:val="24"/>
        </w:rPr>
        <w:t>Diverse Host Strategies:</w:t>
      </w:r>
      <w:r w:rsidRPr="00257435">
        <w:rPr>
          <w:rFonts w:ascii="Calibri" w:hAnsi="Calibri" w:cs="Calibri"/>
          <w:sz w:val="24"/>
          <w:szCs w:val="24"/>
        </w:rPr>
        <w:t> The data points are spread across the plot, highlighting the diversity in hosting strategies and outcomes. Some hosts manage to maintain high levels of reviews per month across multiple listings, while others with fewer listings have both high and low review frequencies.</w:t>
      </w:r>
    </w:p>
    <w:p w14:paraId="58502734" w14:textId="77777777" w:rsidR="00355B6F" w:rsidRDefault="00355B6F" w:rsidP="00355B6F">
      <w:pPr>
        <w:rPr>
          <w:rFonts w:ascii="Calibri" w:hAnsi="Calibri" w:cs="Calibri"/>
          <w:sz w:val="24"/>
          <w:szCs w:val="24"/>
        </w:rPr>
      </w:pPr>
    </w:p>
    <w:p w14:paraId="34A2D1C0" w14:textId="4771156F" w:rsidR="00510C70" w:rsidRPr="00355B6F" w:rsidRDefault="00510C70" w:rsidP="00355B6F">
      <w:pPr>
        <w:rPr>
          <w:rFonts w:ascii="Calibri" w:hAnsi="Calibri" w:cs="Calibri"/>
          <w:sz w:val="24"/>
          <w:szCs w:val="24"/>
        </w:rPr>
      </w:pPr>
      <w:r w:rsidRPr="00355B6F">
        <w:rPr>
          <w:rFonts w:ascii="Calibri" w:hAnsi="Calibri" w:cs="Calibri"/>
          <w:b/>
          <w:bCs/>
          <w:sz w:val="28"/>
          <w:szCs w:val="28"/>
        </w:rPr>
        <w:t>EDA Summary and Insights</w:t>
      </w:r>
    </w:p>
    <w:p w14:paraId="1439E606" w14:textId="77777777" w:rsidR="00510C70" w:rsidRPr="00257435" w:rsidRDefault="00510C70" w:rsidP="00510C70">
      <w:pPr>
        <w:rPr>
          <w:rFonts w:ascii="Calibri" w:hAnsi="Calibri" w:cs="Calibri"/>
          <w:sz w:val="24"/>
          <w:szCs w:val="24"/>
        </w:rPr>
      </w:pPr>
      <w:r w:rsidRPr="00257435">
        <w:rPr>
          <w:rFonts w:ascii="Calibri" w:hAnsi="Calibri" w:cs="Calibri"/>
          <w:b/>
          <w:bCs/>
          <w:sz w:val="24"/>
          <w:szCs w:val="24"/>
        </w:rPr>
        <w:t>Through our in-depth EDA, we've uncovered a variety of insights into the NYC Airbnb market:</w:t>
      </w:r>
    </w:p>
    <w:p w14:paraId="0C3A2077" w14:textId="77777777" w:rsidR="00510C70" w:rsidRPr="00257435" w:rsidRDefault="00510C70" w:rsidP="00510C70">
      <w:pPr>
        <w:rPr>
          <w:rFonts w:ascii="Calibri" w:hAnsi="Calibri" w:cs="Calibri"/>
          <w:sz w:val="24"/>
          <w:szCs w:val="24"/>
        </w:rPr>
      </w:pPr>
      <w:r w:rsidRPr="00257435">
        <w:rPr>
          <w:rFonts w:ascii="Calibri" w:hAnsi="Calibri" w:cs="Calibri"/>
          <w:b/>
          <w:bCs/>
          <w:sz w:val="24"/>
          <w:szCs w:val="24"/>
        </w:rPr>
        <w:t>Pricing Dynamics:</w:t>
      </w:r>
      <w:r w:rsidRPr="00257435">
        <w:rPr>
          <w:rFonts w:ascii="Calibri" w:hAnsi="Calibri" w:cs="Calibri"/>
          <w:sz w:val="24"/>
          <w:szCs w:val="24"/>
        </w:rPr>
        <w:t> Room type and location are significant determinants of pricing, with entire homes/apartments and listings in Manhattan commanding higher prices.</w:t>
      </w:r>
    </w:p>
    <w:p w14:paraId="2CFC361F" w14:textId="77777777" w:rsidR="00510C70" w:rsidRPr="00257435" w:rsidRDefault="00510C70" w:rsidP="00510C70">
      <w:pPr>
        <w:rPr>
          <w:rFonts w:ascii="Calibri" w:hAnsi="Calibri" w:cs="Calibri"/>
          <w:sz w:val="24"/>
          <w:szCs w:val="24"/>
        </w:rPr>
      </w:pPr>
      <w:r w:rsidRPr="00257435">
        <w:rPr>
          <w:rFonts w:ascii="Calibri" w:hAnsi="Calibri" w:cs="Calibri"/>
          <w:b/>
          <w:bCs/>
          <w:sz w:val="24"/>
          <w:szCs w:val="24"/>
        </w:rPr>
        <w:t>Popularity Indicators:</w:t>
      </w:r>
      <w:r w:rsidRPr="00257435">
        <w:rPr>
          <w:rFonts w:ascii="Calibri" w:hAnsi="Calibri" w:cs="Calibri"/>
          <w:sz w:val="24"/>
          <w:szCs w:val="24"/>
        </w:rPr>
        <w:t> The number of reviews, which can serve as a proxy for listing popularity or booking frequency, shows variability across room types and neighbourhoods, indicating a healthy demand across the board.</w:t>
      </w:r>
    </w:p>
    <w:p w14:paraId="62B50246" w14:textId="59F41137" w:rsidR="00510C70" w:rsidRPr="00257435" w:rsidRDefault="00510C70" w:rsidP="00510C70">
      <w:pPr>
        <w:rPr>
          <w:rFonts w:ascii="Calibri" w:hAnsi="Calibri" w:cs="Calibri"/>
          <w:sz w:val="24"/>
          <w:szCs w:val="24"/>
        </w:rPr>
      </w:pPr>
      <w:r w:rsidRPr="00257435">
        <w:rPr>
          <w:rFonts w:ascii="Calibri" w:hAnsi="Calibri" w:cs="Calibri"/>
          <w:b/>
          <w:bCs/>
          <w:sz w:val="24"/>
          <w:szCs w:val="24"/>
        </w:rPr>
        <w:t>Host Influence:</w:t>
      </w:r>
      <w:r w:rsidRPr="00257435">
        <w:rPr>
          <w:rFonts w:ascii="Calibri" w:hAnsi="Calibri" w:cs="Calibri"/>
          <w:sz w:val="24"/>
          <w:szCs w:val="24"/>
        </w:rPr>
        <w:t> The analysis suggests that the relationship between the number of listings a host manages, and the popularity of those listings is complex, with no straightforward correlation. Quality, listing presentation, and guest experience may play more critical roles in driving reviews than the sheer number of listings managed.</w:t>
      </w:r>
    </w:p>
    <w:p w14:paraId="2444360B" w14:textId="77777777" w:rsidR="00355B6F" w:rsidRDefault="00510C70" w:rsidP="00355B6F">
      <w:pPr>
        <w:rPr>
          <w:rFonts w:ascii="Calibri" w:hAnsi="Calibri" w:cs="Calibri"/>
          <w:sz w:val="24"/>
          <w:szCs w:val="24"/>
        </w:rPr>
      </w:pPr>
      <w:r w:rsidRPr="00257435">
        <w:rPr>
          <w:rFonts w:ascii="Calibri" w:hAnsi="Calibri" w:cs="Calibri"/>
          <w:sz w:val="24"/>
          <w:szCs w:val="24"/>
        </w:rPr>
        <w:t>These insights can inform both hosts and guests in making decisions within the Airbnb platform. For hosts, focusing on quality listings and guest experience, regardless of the number of properties managed, seems essential. For guests, these findings highlight the importance of considering room type and location in their booking decisions, balancing cost with their preferences and needs.</w:t>
      </w:r>
    </w:p>
    <w:p w14:paraId="353EB1D9" w14:textId="77777777" w:rsidR="00355B6F" w:rsidRDefault="00355B6F" w:rsidP="00355B6F">
      <w:pPr>
        <w:rPr>
          <w:rFonts w:ascii="Calibri" w:hAnsi="Calibri" w:cs="Calibri"/>
          <w:sz w:val="24"/>
          <w:szCs w:val="24"/>
        </w:rPr>
      </w:pPr>
    </w:p>
    <w:p w14:paraId="54FDBD76" w14:textId="67DA1AB0" w:rsidR="00C57A0C" w:rsidRPr="00355B6F" w:rsidRDefault="00C57A0C" w:rsidP="00355B6F">
      <w:pPr>
        <w:rPr>
          <w:rFonts w:ascii="Calibri" w:hAnsi="Calibri" w:cs="Calibri"/>
          <w:sz w:val="24"/>
          <w:szCs w:val="24"/>
        </w:rPr>
      </w:pPr>
      <w:r w:rsidRPr="00355B6F">
        <w:rPr>
          <w:rFonts w:ascii="Calibri" w:hAnsi="Calibri" w:cs="Calibri"/>
          <w:b/>
          <w:bCs/>
          <w:sz w:val="28"/>
          <w:szCs w:val="28"/>
        </w:rPr>
        <w:t>Literature Review</w:t>
      </w:r>
    </w:p>
    <w:p w14:paraId="09BCC786" w14:textId="77777777" w:rsidR="00573121" w:rsidRPr="00257435" w:rsidRDefault="00573121" w:rsidP="00573121">
      <w:pPr>
        <w:rPr>
          <w:rFonts w:ascii="Calibri" w:hAnsi="Calibri" w:cs="Calibri"/>
          <w:b/>
          <w:bCs/>
          <w:sz w:val="24"/>
          <w:szCs w:val="24"/>
        </w:rPr>
      </w:pPr>
      <w:r w:rsidRPr="00257435">
        <w:rPr>
          <w:rFonts w:ascii="Calibri" w:hAnsi="Calibri" w:cs="Calibri"/>
          <w:b/>
          <w:bCs/>
          <w:sz w:val="24"/>
          <w:szCs w:val="24"/>
        </w:rPr>
        <w:t>Introduction</w:t>
      </w:r>
    </w:p>
    <w:p w14:paraId="2A3F0F69" w14:textId="77777777" w:rsidR="00573121" w:rsidRPr="00257435" w:rsidRDefault="00573121" w:rsidP="00573121">
      <w:pPr>
        <w:rPr>
          <w:rFonts w:ascii="Calibri" w:hAnsi="Calibri" w:cs="Calibri"/>
          <w:sz w:val="24"/>
          <w:szCs w:val="24"/>
        </w:rPr>
      </w:pPr>
      <w:r w:rsidRPr="00257435">
        <w:rPr>
          <w:rFonts w:ascii="Calibri" w:hAnsi="Calibri" w:cs="Calibri"/>
          <w:sz w:val="24"/>
          <w:szCs w:val="24"/>
        </w:rPr>
        <w:t>The sharing economy has transformed traditional industries, with Airbnb playing a significant role in the lodging and tourism sectors. Understanding the spatial and temporal dynamics of the Airbnb market is crucial for stakeholders, including hosts, guests, policymakers, and local communities.</w:t>
      </w:r>
    </w:p>
    <w:p w14:paraId="503EFDAB" w14:textId="77777777" w:rsidR="00573121" w:rsidRPr="00257435" w:rsidRDefault="00573121" w:rsidP="00573121">
      <w:pPr>
        <w:rPr>
          <w:rFonts w:ascii="Calibri" w:hAnsi="Calibri" w:cs="Calibri"/>
          <w:b/>
          <w:bCs/>
          <w:sz w:val="24"/>
          <w:szCs w:val="24"/>
        </w:rPr>
      </w:pPr>
      <w:r w:rsidRPr="00257435">
        <w:rPr>
          <w:rFonts w:ascii="Calibri" w:hAnsi="Calibri" w:cs="Calibri"/>
          <w:b/>
          <w:bCs/>
          <w:sz w:val="24"/>
          <w:szCs w:val="24"/>
        </w:rPr>
        <w:t>Study 1: Spatial Dynamics and Market Implications</w:t>
      </w:r>
    </w:p>
    <w:p w14:paraId="1B9670C0" w14:textId="77777777" w:rsidR="00573121" w:rsidRPr="00257435" w:rsidRDefault="00573121" w:rsidP="00573121">
      <w:pPr>
        <w:rPr>
          <w:rFonts w:ascii="Calibri" w:hAnsi="Calibri" w:cs="Calibri"/>
          <w:sz w:val="24"/>
          <w:szCs w:val="24"/>
        </w:rPr>
      </w:pPr>
      <w:r w:rsidRPr="00257435">
        <w:rPr>
          <w:rFonts w:ascii="Calibri" w:hAnsi="Calibri" w:cs="Calibri"/>
          <w:b/>
          <w:bCs/>
          <w:sz w:val="24"/>
          <w:szCs w:val="24"/>
        </w:rPr>
        <w:t>Reference:</w:t>
      </w:r>
      <w:r w:rsidRPr="00257435">
        <w:rPr>
          <w:rFonts w:ascii="Calibri" w:hAnsi="Calibri" w:cs="Calibri"/>
          <w:sz w:val="24"/>
          <w:szCs w:val="24"/>
        </w:rPr>
        <w:t> “Airbnb phenomenon: a review of literature and future research directions”</w:t>
      </w:r>
    </w:p>
    <w:p w14:paraId="7570313D" w14:textId="28B99E4A" w:rsidR="00573121" w:rsidRPr="00257435" w:rsidRDefault="00573121" w:rsidP="00573121">
      <w:pPr>
        <w:rPr>
          <w:rFonts w:ascii="Calibri" w:hAnsi="Calibri" w:cs="Calibri"/>
          <w:sz w:val="24"/>
          <w:szCs w:val="24"/>
        </w:rPr>
      </w:pPr>
      <w:r w:rsidRPr="00257435">
        <w:rPr>
          <w:rFonts w:ascii="Calibri" w:hAnsi="Calibri" w:cs="Calibri"/>
          <w:b/>
          <w:bCs/>
          <w:sz w:val="24"/>
          <w:szCs w:val="24"/>
        </w:rPr>
        <w:t>Methodology Overview:</w:t>
      </w:r>
      <w:r w:rsidRPr="00257435">
        <w:rPr>
          <w:rFonts w:ascii="Calibri" w:hAnsi="Calibri" w:cs="Calibri"/>
          <w:sz w:val="24"/>
          <w:szCs w:val="24"/>
        </w:rPr>
        <w:t xml:space="preserve"> The paper reviews academic research on Airbnb from 2010–2022, focusing on consumer </w:t>
      </w:r>
      <w:r w:rsidR="008C4A20" w:rsidRPr="00257435">
        <w:rPr>
          <w:rFonts w:ascii="Calibri" w:hAnsi="Calibri" w:cs="Calibri"/>
          <w:sz w:val="24"/>
          <w:szCs w:val="24"/>
        </w:rPr>
        <w:t>behaviour</w:t>
      </w:r>
      <w:r w:rsidRPr="00257435">
        <w:rPr>
          <w:rFonts w:ascii="Calibri" w:hAnsi="Calibri" w:cs="Calibri"/>
          <w:sz w:val="24"/>
          <w:szCs w:val="24"/>
        </w:rPr>
        <w:t xml:space="preserve">, host </w:t>
      </w:r>
      <w:r w:rsidR="008C4A20" w:rsidRPr="00257435">
        <w:rPr>
          <w:rFonts w:ascii="Calibri" w:hAnsi="Calibri" w:cs="Calibri"/>
          <w:sz w:val="24"/>
          <w:szCs w:val="24"/>
        </w:rPr>
        <w:t>behaviour</w:t>
      </w:r>
      <w:r w:rsidRPr="00257435">
        <w:rPr>
          <w:rFonts w:ascii="Calibri" w:hAnsi="Calibri" w:cs="Calibri"/>
          <w:sz w:val="24"/>
          <w:szCs w:val="24"/>
        </w:rPr>
        <w:t xml:space="preserve">, host–guest relationship, trust in Airbnb, </w:t>
      </w:r>
      <w:r w:rsidRPr="00257435">
        <w:rPr>
          <w:rFonts w:ascii="Calibri" w:hAnsi="Calibri" w:cs="Calibri"/>
          <w:sz w:val="24"/>
          <w:szCs w:val="24"/>
        </w:rPr>
        <w:lastRenderedPageBreak/>
        <w:t>dominant theories in Airbnb, Airbnb regulation, Airbnb and hotels, and macro impacts of Airbnb.</w:t>
      </w:r>
    </w:p>
    <w:p w14:paraId="6C1DF9E7" w14:textId="77777777" w:rsidR="00573121" w:rsidRPr="00257435" w:rsidRDefault="00573121" w:rsidP="00573121">
      <w:pPr>
        <w:rPr>
          <w:rFonts w:ascii="Calibri" w:hAnsi="Calibri" w:cs="Calibri"/>
          <w:sz w:val="24"/>
          <w:szCs w:val="24"/>
        </w:rPr>
      </w:pPr>
      <w:r w:rsidRPr="00257435">
        <w:rPr>
          <w:rFonts w:ascii="Calibri" w:hAnsi="Calibri" w:cs="Calibri"/>
          <w:b/>
          <w:bCs/>
          <w:sz w:val="24"/>
          <w:szCs w:val="24"/>
        </w:rPr>
        <w:t>Key Findings:</w:t>
      </w:r>
    </w:p>
    <w:p w14:paraId="5508FFCA" w14:textId="77777777" w:rsidR="00573121" w:rsidRPr="00257435" w:rsidRDefault="00573121" w:rsidP="00573121">
      <w:pPr>
        <w:numPr>
          <w:ilvl w:val="0"/>
          <w:numId w:val="3"/>
        </w:numPr>
        <w:rPr>
          <w:rFonts w:ascii="Calibri" w:hAnsi="Calibri" w:cs="Calibri"/>
          <w:sz w:val="24"/>
          <w:szCs w:val="24"/>
        </w:rPr>
      </w:pPr>
      <w:r w:rsidRPr="00257435">
        <w:rPr>
          <w:rFonts w:ascii="Calibri" w:hAnsi="Calibri" w:cs="Calibri"/>
          <w:sz w:val="24"/>
          <w:szCs w:val="24"/>
        </w:rPr>
        <w:t>Most existing Airbnb research has been conducted in Europe, USA/Canada, followed by Asian countries like China, Singapore, S. Korea, and India.</w:t>
      </w:r>
    </w:p>
    <w:p w14:paraId="5549BF60" w14:textId="5C712CE7" w:rsidR="00573121" w:rsidRPr="00257435" w:rsidRDefault="008C4A20" w:rsidP="00573121">
      <w:pPr>
        <w:numPr>
          <w:ilvl w:val="0"/>
          <w:numId w:val="3"/>
        </w:numPr>
        <w:rPr>
          <w:rFonts w:ascii="Calibri" w:hAnsi="Calibri" w:cs="Calibri"/>
          <w:sz w:val="24"/>
          <w:szCs w:val="24"/>
        </w:rPr>
      </w:pPr>
      <w:r w:rsidRPr="00257435">
        <w:rPr>
          <w:rFonts w:ascii="Calibri" w:hAnsi="Calibri" w:cs="Calibri"/>
          <w:sz w:val="24"/>
          <w:szCs w:val="24"/>
        </w:rPr>
        <w:t>"</w:t>
      </w:r>
      <w:r w:rsidR="00573121" w:rsidRPr="00257435">
        <w:rPr>
          <w:rFonts w:ascii="Calibri" w:hAnsi="Calibri" w:cs="Calibri"/>
          <w:sz w:val="24"/>
          <w:szCs w:val="24"/>
        </w:rPr>
        <w:t>The study provides deeper insights into the decision-making process of both guests and hosts by examining the relevant motivators and constraints.</w:t>
      </w:r>
      <w:r w:rsidRPr="00257435">
        <w:rPr>
          <w:rFonts w:ascii="Calibri" w:hAnsi="Calibri" w:cs="Calibri"/>
          <w:sz w:val="24"/>
          <w:szCs w:val="24"/>
        </w:rPr>
        <w:t>" (“Airbnb phenomenon: a review of literature and future research</w:t>
      </w:r>
      <w:r w:rsidR="00EA4D37" w:rsidRPr="00257435">
        <w:rPr>
          <w:rFonts w:ascii="Calibri" w:hAnsi="Calibri" w:cs="Calibri"/>
          <w:sz w:val="24"/>
          <w:szCs w:val="24"/>
        </w:rPr>
        <w:t xml:space="preserve"> directions</w:t>
      </w:r>
      <w:r w:rsidRPr="00257435">
        <w:rPr>
          <w:rFonts w:ascii="Calibri" w:hAnsi="Calibri" w:cs="Calibri"/>
          <w:sz w:val="24"/>
          <w:szCs w:val="24"/>
        </w:rPr>
        <w:t>”)</w:t>
      </w:r>
    </w:p>
    <w:p w14:paraId="093F9B4C" w14:textId="77777777" w:rsidR="00573121" w:rsidRPr="00257435" w:rsidRDefault="00573121" w:rsidP="00573121">
      <w:pPr>
        <w:rPr>
          <w:rFonts w:ascii="Calibri" w:hAnsi="Calibri" w:cs="Calibri"/>
          <w:b/>
          <w:bCs/>
          <w:sz w:val="24"/>
          <w:szCs w:val="24"/>
        </w:rPr>
      </w:pPr>
      <w:r w:rsidRPr="00257435">
        <w:rPr>
          <w:rFonts w:ascii="Calibri" w:hAnsi="Calibri" w:cs="Calibri"/>
          <w:b/>
          <w:bCs/>
          <w:sz w:val="24"/>
          <w:szCs w:val="24"/>
        </w:rPr>
        <w:t>Study 2: Temporal Trends and Regulatory Impacts</w:t>
      </w:r>
    </w:p>
    <w:p w14:paraId="683568C8" w14:textId="77777777" w:rsidR="00573121" w:rsidRPr="00257435" w:rsidRDefault="00573121" w:rsidP="00573121">
      <w:pPr>
        <w:rPr>
          <w:rFonts w:ascii="Calibri" w:hAnsi="Calibri" w:cs="Calibri"/>
          <w:sz w:val="24"/>
          <w:szCs w:val="24"/>
        </w:rPr>
      </w:pPr>
      <w:r w:rsidRPr="00257435">
        <w:rPr>
          <w:rFonts w:ascii="Calibri" w:hAnsi="Calibri" w:cs="Calibri"/>
          <w:b/>
          <w:bCs/>
          <w:sz w:val="24"/>
          <w:szCs w:val="24"/>
        </w:rPr>
        <w:t>Reference:</w:t>
      </w:r>
      <w:r w:rsidRPr="00257435">
        <w:rPr>
          <w:rFonts w:ascii="Calibri" w:hAnsi="Calibri" w:cs="Calibri"/>
          <w:sz w:val="24"/>
          <w:szCs w:val="24"/>
        </w:rPr>
        <w:t> “Progress on Airbnb: a literature review”</w:t>
      </w:r>
    </w:p>
    <w:p w14:paraId="6401A702" w14:textId="77777777" w:rsidR="00573121" w:rsidRPr="00257435" w:rsidRDefault="00573121" w:rsidP="00573121">
      <w:pPr>
        <w:rPr>
          <w:rFonts w:ascii="Calibri" w:hAnsi="Calibri" w:cs="Calibri"/>
          <w:sz w:val="24"/>
          <w:szCs w:val="24"/>
        </w:rPr>
      </w:pPr>
      <w:r w:rsidRPr="00257435">
        <w:rPr>
          <w:rFonts w:ascii="Calibri" w:hAnsi="Calibri" w:cs="Calibri"/>
          <w:b/>
          <w:bCs/>
          <w:sz w:val="24"/>
          <w:szCs w:val="24"/>
        </w:rPr>
        <w:t>Methodology Overview:</w:t>
      </w:r>
      <w:r w:rsidRPr="00257435">
        <w:rPr>
          <w:rFonts w:ascii="Calibri" w:hAnsi="Calibri" w:cs="Calibri"/>
          <w:sz w:val="24"/>
          <w:szCs w:val="24"/>
        </w:rPr>
        <w:t> This paper reviews the extant literature on Airbnb to assess the research progress that has been accomplished to date.</w:t>
      </w:r>
    </w:p>
    <w:p w14:paraId="2E70D636" w14:textId="77777777" w:rsidR="00573121" w:rsidRPr="00257435" w:rsidRDefault="00573121" w:rsidP="00573121">
      <w:pPr>
        <w:rPr>
          <w:rFonts w:ascii="Calibri" w:hAnsi="Calibri" w:cs="Calibri"/>
          <w:sz w:val="24"/>
          <w:szCs w:val="24"/>
        </w:rPr>
      </w:pPr>
      <w:r w:rsidRPr="00257435">
        <w:rPr>
          <w:rFonts w:ascii="Calibri" w:hAnsi="Calibri" w:cs="Calibri"/>
          <w:b/>
          <w:bCs/>
          <w:sz w:val="24"/>
          <w:szCs w:val="24"/>
        </w:rPr>
        <w:t>Key Findings:</w:t>
      </w:r>
    </w:p>
    <w:p w14:paraId="39D6B155" w14:textId="7482A256" w:rsidR="00573121" w:rsidRPr="00257435" w:rsidRDefault="008C4A20" w:rsidP="00573121">
      <w:pPr>
        <w:numPr>
          <w:ilvl w:val="0"/>
          <w:numId w:val="4"/>
        </w:numPr>
        <w:rPr>
          <w:rFonts w:ascii="Calibri" w:hAnsi="Calibri" w:cs="Calibri"/>
          <w:sz w:val="24"/>
          <w:szCs w:val="24"/>
        </w:rPr>
      </w:pPr>
      <w:r w:rsidRPr="00257435">
        <w:rPr>
          <w:rFonts w:ascii="Calibri" w:hAnsi="Calibri" w:cs="Calibri"/>
          <w:sz w:val="24"/>
          <w:szCs w:val="24"/>
        </w:rPr>
        <w:t>"</w:t>
      </w:r>
      <w:r w:rsidR="00573121" w:rsidRPr="00257435">
        <w:rPr>
          <w:rFonts w:ascii="Calibri" w:hAnsi="Calibri" w:cs="Calibri"/>
          <w:sz w:val="24"/>
          <w:szCs w:val="24"/>
        </w:rPr>
        <w:t>Consistent findings have begun to emerge on several important topics, including guests’ motivations and the geographical dispersion of listings.</w:t>
      </w:r>
      <w:r w:rsidRPr="00257435">
        <w:rPr>
          <w:rFonts w:ascii="Calibri" w:hAnsi="Calibri" w:cs="Calibri"/>
          <w:sz w:val="24"/>
          <w:szCs w:val="24"/>
        </w:rPr>
        <w:t>" (“Progress on Airbnb: a literature review | Emerald Insight”)</w:t>
      </w:r>
    </w:p>
    <w:p w14:paraId="7C5DC9F0" w14:textId="77777777" w:rsidR="00573121" w:rsidRPr="00257435" w:rsidRDefault="00573121" w:rsidP="00573121">
      <w:pPr>
        <w:numPr>
          <w:ilvl w:val="0"/>
          <w:numId w:val="4"/>
        </w:numPr>
        <w:rPr>
          <w:rFonts w:ascii="Calibri" w:hAnsi="Calibri" w:cs="Calibri"/>
          <w:sz w:val="24"/>
          <w:szCs w:val="24"/>
        </w:rPr>
      </w:pPr>
      <w:r w:rsidRPr="00257435">
        <w:rPr>
          <w:rFonts w:ascii="Calibri" w:hAnsi="Calibri" w:cs="Calibri"/>
          <w:sz w:val="24"/>
          <w:szCs w:val="24"/>
        </w:rPr>
        <w:t>This research provides a concise summary of Airbnb knowledge that will assist industry practitioners as they adapt to the recent rapid emergence of Airbnb.</w:t>
      </w:r>
    </w:p>
    <w:p w14:paraId="35190801" w14:textId="77777777" w:rsidR="00573121" w:rsidRPr="00257435" w:rsidRDefault="00573121" w:rsidP="00573121">
      <w:pPr>
        <w:rPr>
          <w:rFonts w:ascii="Calibri" w:hAnsi="Calibri" w:cs="Calibri"/>
          <w:b/>
          <w:bCs/>
          <w:sz w:val="24"/>
          <w:szCs w:val="24"/>
        </w:rPr>
      </w:pPr>
      <w:r w:rsidRPr="00257435">
        <w:rPr>
          <w:rFonts w:ascii="Calibri" w:hAnsi="Calibri" w:cs="Calibri"/>
          <w:b/>
          <w:bCs/>
          <w:sz w:val="24"/>
          <w:szCs w:val="24"/>
        </w:rPr>
        <w:t>Comparative Analysis</w:t>
      </w:r>
    </w:p>
    <w:p w14:paraId="1C54E61B" w14:textId="77777777" w:rsidR="00573121" w:rsidRPr="00257435" w:rsidRDefault="00573121" w:rsidP="00573121">
      <w:pPr>
        <w:rPr>
          <w:rFonts w:ascii="Calibri" w:hAnsi="Calibri" w:cs="Calibri"/>
          <w:sz w:val="24"/>
          <w:szCs w:val="24"/>
        </w:rPr>
      </w:pPr>
      <w:r w:rsidRPr="00257435">
        <w:rPr>
          <w:rFonts w:ascii="Calibri" w:hAnsi="Calibri" w:cs="Calibri"/>
          <w:sz w:val="24"/>
          <w:szCs w:val="24"/>
        </w:rPr>
        <w:t>Both studies provide valuable insights into the spatial and temporal dynamics of the Airbnb market. While the first study offers a comprehensive overview of the Airbnb phenomenon, the second study provides a concise summary of Airbnb knowledge that will assist industry practitioners.</w:t>
      </w:r>
    </w:p>
    <w:p w14:paraId="000C6830" w14:textId="77777777" w:rsidR="00573121" w:rsidRPr="00257435" w:rsidRDefault="00573121" w:rsidP="00573121">
      <w:pPr>
        <w:rPr>
          <w:rFonts w:ascii="Calibri" w:hAnsi="Calibri" w:cs="Calibri"/>
          <w:b/>
          <w:bCs/>
          <w:sz w:val="24"/>
          <w:szCs w:val="24"/>
        </w:rPr>
      </w:pPr>
      <w:r w:rsidRPr="00257435">
        <w:rPr>
          <w:rFonts w:ascii="Calibri" w:hAnsi="Calibri" w:cs="Calibri"/>
          <w:b/>
          <w:bCs/>
          <w:sz w:val="24"/>
          <w:szCs w:val="24"/>
        </w:rPr>
        <w:t>Synthesis and Implications</w:t>
      </w:r>
    </w:p>
    <w:p w14:paraId="7705ACC3" w14:textId="77777777" w:rsidR="00573121" w:rsidRPr="00257435" w:rsidRDefault="00573121" w:rsidP="00573121">
      <w:pPr>
        <w:rPr>
          <w:rFonts w:ascii="Calibri" w:hAnsi="Calibri" w:cs="Calibri"/>
          <w:sz w:val="24"/>
          <w:szCs w:val="24"/>
        </w:rPr>
      </w:pPr>
      <w:r w:rsidRPr="00257435">
        <w:rPr>
          <w:rFonts w:ascii="Calibri" w:hAnsi="Calibri" w:cs="Calibri"/>
          <w:sz w:val="24"/>
          <w:szCs w:val="24"/>
        </w:rPr>
        <w:t>The insights from these studies can help hosts optimize their listing performance through strategic pricing, timing, and location selection. Guests can use these insights to find value or avoid peak pricing. Policymakers can balance regulatory goals with healthy market function and community impacts. Researchers can identify gaps in current research and suggest future studies to address unresolved questions or emerging trends.</w:t>
      </w:r>
    </w:p>
    <w:p w14:paraId="2FC19EF1" w14:textId="77777777" w:rsidR="00573121" w:rsidRPr="00257435" w:rsidRDefault="00573121" w:rsidP="00573121">
      <w:pPr>
        <w:rPr>
          <w:rFonts w:ascii="Calibri" w:hAnsi="Calibri" w:cs="Calibri"/>
          <w:b/>
          <w:bCs/>
          <w:sz w:val="24"/>
          <w:szCs w:val="24"/>
        </w:rPr>
      </w:pPr>
      <w:r w:rsidRPr="00257435">
        <w:rPr>
          <w:rFonts w:ascii="Calibri" w:hAnsi="Calibri" w:cs="Calibri"/>
          <w:b/>
          <w:bCs/>
          <w:sz w:val="24"/>
          <w:szCs w:val="24"/>
        </w:rPr>
        <w:t>Conclusion</w:t>
      </w:r>
    </w:p>
    <w:p w14:paraId="31FB4C9B" w14:textId="77777777" w:rsidR="00573121" w:rsidRPr="00257435" w:rsidRDefault="00573121" w:rsidP="00573121">
      <w:pPr>
        <w:rPr>
          <w:rFonts w:ascii="Calibri" w:hAnsi="Calibri" w:cs="Calibri"/>
          <w:sz w:val="24"/>
          <w:szCs w:val="24"/>
        </w:rPr>
      </w:pPr>
      <w:r w:rsidRPr="00257435">
        <w:rPr>
          <w:rFonts w:ascii="Calibri" w:hAnsi="Calibri" w:cs="Calibri"/>
          <w:sz w:val="24"/>
          <w:szCs w:val="24"/>
        </w:rPr>
        <w:t>The reviewed literature enriches our understanding of the complex dynamics influencing Airbnb markets. The sharing economy continues to evolve, with significant implications for various stakeholders.</w:t>
      </w:r>
    </w:p>
    <w:p w14:paraId="10B6B3F9" w14:textId="77777777" w:rsidR="00573121" w:rsidRPr="00257435" w:rsidRDefault="00573121" w:rsidP="00573121">
      <w:pPr>
        <w:rPr>
          <w:rFonts w:ascii="Calibri" w:hAnsi="Calibri" w:cs="Calibri"/>
          <w:b/>
          <w:bCs/>
          <w:sz w:val="24"/>
          <w:szCs w:val="24"/>
        </w:rPr>
      </w:pPr>
      <w:r w:rsidRPr="00257435">
        <w:rPr>
          <w:rFonts w:ascii="Calibri" w:hAnsi="Calibri" w:cs="Calibri"/>
          <w:b/>
          <w:bCs/>
          <w:sz w:val="24"/>
          <w:szCs w:val="24"/>
        </w:rPr>
        <w:t>References</w:t>
      </w:r>
    </w:p>
    <w:p w14:paraId="4C230CE1" w14:textId="77777777" w:rsidR="00573121" w:rsidRPr="00257435" w:rsidRDefault="00573121" w:rsidP="00573121">
      <w:pPr>
        <w:numPr>
          <w:ilvl w:val="0"/>
          <w:numId w:val="5"/>
        </w:numPr>
        <w:rPr>
          <w:rFonts w:ascii="Calibri" w:hAnsi="Calibri" w:cs="Calibri"/>
          <w:sz w:val="24"/>
          <w:szCs w:val="24"/>
        </w:rPr>
      </w:pPr>
      <w:r w:rsidRPr="00257435">
        <w:rPr>
          <w:rFonts w:ascii="Calibri" w:hAnsi="Calibri" w:cs="Calibri"/>
          <w:sz w:val="24"/>
          <w:szCs w:val="24"/>
        </w:rPr>
        <w:t>“Airbnb phenomenon: a review of literature and future research directions”</w:t>
      </w:r>
    </w:p>
    <w:p w14:paraId="7FF6F039" w14:textId="77777777" w:rsidR="00355B6F" w:rsidRDefault="00573121" w:rsidP="00355B6F">
      <w:pPr>
        <w:numPr>
          <w:ilvl w:val="0"/>
          <w:numId w:val="5"/>
        </w:numPr>
        <w:rPr>
          <w:rFonts w:ascii="Calibri" w:hAnsi="Calibri" w:cs="Calibri"/>
          <w:sz w:val="24"/>
          <w:szCs w:val="24"/>
        </w:rPr>
      </w:pPr>
      <w:r w:rsidRPr="00257435">
        <w:rPr>
          <w:rFonts w:ascii="Calibri" w:hAnsi="Calibri" w:cs="Calibri"/>
          <w:sz w:val="24"/>
          <w:szCs w:val="24"/>
        </w:rPr>
        <w:lastRenderedPageBreak/>
        <w:t>“Progress on Airbnb: a literature review”</w:t>
      </w:r>
    </w:p>
    <w:p w14:paraId="31BBD0D6" w14:textId="77777777" w:rsidR="00355B6F" w:rsidRDefault="00355B6F" w:rsidP="00355B6F">
      <w:pPr>
        <w:rPr>
          <w:rFonts w:ascii="Calibri" w:hAnsi="Calibri" w:cs="Calibri"/>
          <w:sz w:val="24"/>
          <w:szCs w:val="24"/>
        </w:rPr>
      </w:pPr>
    </w:p>
    <w:p w14:paraId="10B038BD" w14:textId="11E5A371" w:rsidR="00C57A0C" w:rsidRPr="00355B6F" w:rsidRDefault="00C57A0C" w:rsidP="00355B6F">
      <w:pPr>
        <w:rPr>
          <w:rFonts w:ascii="Calibri" w:hAnsi="Calibri" w:cs="Calibri"/>
          <w:sz w:val="24"/>
          <w:szCs w:val="24"/>
        </w:rPr>
      </w:pPr>
      <w:r w:rsidRPr="00355B6F">
        <w:rPr>
          <w:rFonts w:ascii="Calibri" w:hAnsi="Calibri" w:cs="Calibri"/>
          <w:b/>
          <w:bCs/>
          <w:sz w:val="28"/>
          <w:szCs w:val="28"/>
        </w:rPr>
        <w:t>Architecture/Methodology</w:t>
      </w:r>
    </w:p>
    <w:p w14:paraId="7A06ED52" w14:textId="77777777" w:rsidR="00355B6F" w:rsidRDefault="00C57A0C" w:rsidP="00355B6F">
      <w:pPr>
        <w:jc w:val="both"/>
        <w:rPr>
          <w:rFonts w:ascii="Calibri" w:hAnsi="Calibri" w:cs="Calibri"/>
          <w:sz w:val="24"/>
          <w:szCs w:val="24"/>
        </w:rPr>
      </w:pPr>
      <w:r w:rsidRPr="00257435">
        <w:rPr>
          <w:rFonts w:ascii="Calibri" w:hAnsi="Calibri" w:cs="Calibri"/>
          <w:sz w:val="24"/>
          <w:szCs w:val="24"/>
        </w:rPr>
        <w:t>The EDA employed a combination of statistical analyses and data visualization techniques. Key steps included descriptive statistics, correlation analysis, and bivariate and multivariate analyses. Tools such as Python, Pandas, and Seaborn facilitated the exploration, with spatial data visualized using Folium maps.</w:t>
      </w:r>
    </w:p>
    <w:p w14:paraId="74A9F01F" w14:textId="77777777" w:rsidR="00355B6F" w:rsidRDefault="00355B6F" w:rsidP="00355B6F">
      <w:pPr>
        <w:jc w:val="both"/>
        <w:rPr>
          <w:rFonts w:ascii="Calibri" w:hAnsi="Calibri" w:cs="Calibri"/>
          <w:sz w:val="24"/>
          <w:szCs w:val="24"/>
        </w:rPr>
      </w:pPr>
    </w:p>
    <w:p w14:paraId="0D12650F" w14:textId="76CB69E2" w:rsidR="00C57A0C" w:rsidRPr="00355B6F" w:rsidRDefault="00C57A0C" w:rsidP="00355B6F">
      <w:pPr>
        <w:jc w:val="both"/>
        <w:rPr>
          <w:rFonts w:ascii="Calibri" w:hAnsi="Calibri" w:cs="Calibri"/>
          <w:sz w:val="24"/>
          <w:szCs w:val="24"/>
        </w:rPr>
      </w:pPr>
      <w:r w:rsidRPr="00355B6F">
        <w:rPr>
          <w:rFonts w:ascii="Calibri" w:hAnsi="Calibri" w:cs="Calibri"/>
          <w:b/>
          <w:bCs/>
          <w:sz w:val="28"/>
          <w:szCs w:val="28"/>
        </w:rPr>
        <w:t>Results</w:t>
      </w:r>
    </w:p>
    <w:p w14:paraId="15BBBAB5" w14:textId="77777777" w:rsidR="00C57A0C" w:rsidRPr="00257435" w:rsidRDefault="00C57A0C" w:rsidP="0023249E">
      <w:pPr>
        <w:jc w:val="both"/>
        <w:rPr>
          <w:rFonts w:ascii="Calibri" w:hAnsi="Calibri" w:cs="Calibri"/>
          <w:sz w:val="24"/>
          <w:szCs w:val="24"/>
        </w:rPr>
      </w:pPr>
      <w:r w:rsidRPr="00257435">
        <w:rPr>
          <w:rFonts w:ascii="Calibri" w:hAnsi="Calibri" w:cs="Calibri"/>
          <w:sz w:val="24"/>
          <w:szCs w:val="24"/>
        </w:rPr>
        <w:t>Our analysis revealed:</w:t>
      </w:r>
    </w:p>
    <w:p w14:paraId="5DF66574" w14:textId="77777777" w:rsidR="00C57A0C" w:rsidRPr="00257435" w:rsidRDefault="00C57A0C" w:rsidP="0023249E">
      <w:pPr>
        <w:numPr>
          <w:ilvl w:val="0"/>
          <w:numId w:val="1"/>
        </w:numPr>
        <w:jc w:val="both"/>
        <w:rPr>
          <w:rFonts w:ascii="Calibri" w:hAnsi="Calibri" w:cs="Calibri"/>
          <w:sz w:val="24"/>
          <w:szCs w:val="24"/>
        </w:rPr>
      </w:pPr>
      <w:r w:rsidRPr="00257435">
        <w:rPr>
          <w:rFonts w:ascii="Calibri" w:hAnsi="Calibri" w:cs="Calibri"/>
          <w:b/>
          <w:bCs/>
          <w:sz w:val="24"/>
          <w:szCs w:val="24"/>
        </w:rPr>
        <w:t>Price Dynamics:</w:t>
      </w:r>
      <w:r w:rsidRPr="00257435">
        <w:rPr>
          <w:rFonts w:ascii="Calibri" w:hAnsi="Calibri" w:cs="Calibri"/>
          <w:sz w:val="24"/>
          <w:szCs w:val="24"/>
        </w:rPr>
        <w:t xml:space="preserve"> Significant variation in pricing based on location and room type, with Manhattan and Entire home/apts commanding higher prices.</w:t>
      </w:r>
    </w:p>
    <w:p w14:paraId="509EF9B7" w14:textId="2088E42E" w:rsidR="00C57A0C" w:rsidRPr="00257435" w:rsidRDefault="00C57A0C" w:rsidP="0023249E">
      <w:pPr>
        <w:numPr>
          <w:ilvl w:val="0"/>
          <w:numId w:val="1"/>
        </w:numPr>
        <w:jc w:val="both"/>
        <w:rPr>
          <w:rFonts w:ascii="Calibri" w:hAnsi="Calibri" w:cs="Calibri"/>
          <w:sz w:val="24"/>
          <w:szCs w:val="24"/>
        </w:rPr>
      </w:pPr>
      <w:r w:rsidRPr="00257435">
        <w:rPr>
          <w:rFonts w:ascii="Calibri" w:hAnsi="Calibri" w:cs="Calibri"/>
          <w:b/>
          <w:bCs/>
          <w:sz w:val="24"/>
          <w:szCs w:val="24"/>
        </w:rPr>
        <w:t>Demand Indicators:</w:t>
      </w:r>
      <w:r w:rsidRPr="00257435">
        <w:rPr>
          <w:rFonts w:ascii="Calibri" w:hAnsi="Calibri" w:cs="Calibri"/>
          <w:sz w:val="24"/>
          <w:szCs w:val="24"/>
        </w:rPr>
        <w:t xml:space="preserve"> Number of reviews served as a proxy for demand, showing popularity across various room types and </w:t>
      </w:r>
      <w:r w:rsidR="004A424A" w:rsidRPr="00257435">
        <w:rPr>
          <w:rFonts w:ascii="Calibri" w:hAnsi="Calibri" w:cs="Calibri"/>
          <w:sz w:val="24"/>
          <w:szCs w:val="24"/>
        </w:rPr>
        <w:t>neighbourhoods</w:t>
      </w:r>
      <w:r w:rsidRPr="00257435">
        <w:rPr>
          <w:rFonts w:ascii="Calibri" w:hAnsi="Calibri" w:cs="Calibri"/>
          <w:sz w:val="24"/>
          <w:szCs w:val="24"/>
        </w:rPr>
        <w:t>.</w:t>
      </w:r>
    </w:p>
    <w:p w14:paraId="7D089615" w14:textId="77777777" w:rsidR="00DF7F2B" w:rsidRDefault="00C57A0C" w:rsidP="00DF7F2B">
      <w:pPr>
        <w:numPr>
          <w:ilvl w:val="0"/>
          <w:numId w:val="1"/>
        </w:numPr>
        <w:jc w:val="both"/>
        <w:rPr>
          <w:rFonts w:ascii="Calibri" w:hAnsi="Calibri" w:cs="Calibri"/>
          <w:sz w:val="24"/>
          <w:szCs w:val="24"/>
        </w:rPr>
      </w:pPr>
      <w:r w:rsidRPr="00257435">
        <w:rPr>
          <w:rFonts w:ascii="Calibri" w:hAnsi="Calibri" w:cs="Calibri"/>
          <w:b/>
          <w:bCs/>
          <w:sz w:val="24"/>
          <w:szCs w:val="24"/>
        </w:rPr>
        <w:t>Host Activity:</w:t>
      </w:r>
      <w:r w:rsidRPr="00257435">
        <w:rPr>
          <w:rFonts w:ascii="Calibri" w:hAnsi="Calibri" w:cs="Calibri"/>
          <w:sz w:val="24"/>
          <w:szCs w:val="24"/>
        </w:rPr>
        <w:t xml:space="preserve"> No clear correlation was found between the number of listings a host manages and the popularity of those listings, indicating the multifaceted nature of hosting success.</w:t>
      </w:r>
    </w:p>
    <w:p w14:paraId="6948E427" w14:textId="2D38F480" w:rsidR="00DF7F2B" w:rsidRPr="00DF7F2B" w:rsidRDefault="00C450D9" w:rsidP="00DF7F2B">
      <w:pPr>
        <w:jc w:val="both"/>
        <w:rPr>
          <w:rStyle w:val="Heading1Char"/>
          <w:rFonts w:ascii="Calibri" w:eastAsiaTheme="minorHAnsi" w:hAnsi="Calibri" w:cs="Calibri"/>
          <w:color w:val="auto"/>
          <w:sz w:val="24"/>
          <w:szCs w:val="24"/>
        </w:rPr>
      </w:pPr>
      <w:r w:rsidRPr="00DF7F2B">
        <w:rPr>
          <w:rStyle w:val="Heading1Char"/>
          <w:rFonts w:ascii="Calibri" w:hAnsi="Calibri" w:cs="Calibri"/>
          <w:b/>
          <w:bCs/>
          <w:sz w:val="28"/>
          <w:szCs w:val="28"/>
        </w:rPr>
        <w:t>Recommendations</w:t>
      </w:r>
      <w:r w:rsidR="002A510B" w:rsidRPr="00DF7F2B">
        <w:rPr>
          <w:rStyle w:val="Heading1Char"/>
          <w:rFonts w:ascii="Calibri" w:hAnsi="Calibri" w:cs="Calibri"/>
          <w:b/>
          <w:bCs/>
          <w:sz w:val="28"/>
          <w:szCs w:val="28"/>
        </w:rPr>
        <w:t xml:space="preserve"> </w:t>
      </w:r>
      <w:r w:rsidRPr="00DF7F2B">
        <w:rPr>
          <w:rStyle w:val="Heading1Char"/>
          <w:rFonts w:ascii="Calibri" w:hAnsi="Calibri" w:cs="Calibri"/>
          <w:b/>
          <w:bCs/>
          <w:sz w:val="28"/>
          <w:szCs w:val="28"/>
        </w:rPr>
        <w:t>or Potential Avenues for Further Analysis</w:t>
      </w:r>
    </w:p>
    <w:p w14:paraId="3AFEA262" w14:textId="012C6CA7" w:rsidR="00C450D9" w:rsidRPr="002A510B" w:rsidRDefault="00C450D9" w:rsidP="00DF7F2B">
      <w:pPr>
        <w:jc w:val="both"/>
        <w:rPr>
          <w:rFonts w:ascii="Calibri" w:eastAsiaTheme="majorEastAsia" w:hAnsi="Calibri" w:cs="Calibri"/>
          <w:color w:val="0F4761" w:themeColor="accent1" w:themeShade="BF"/>
          <w:sz w:val="24"/>
          <w:szCs w:val="24"/>
        </w:rPr>
      </w:pPr>
      <w:r w:rsidRPr="002A510B">
        <w:rPr>
          <w:rFonts w:ascii="Calibri" w:hAnsi="Calibri" w:cs="Calibri"/>
          <w:sz w:val="24"/>
          <w:szCs w:val="24"/>
        </w:rPr>
        <w:t>Based on the exploratory data analysis (EDA) of the NYC Airbnb dataset, several recommendations for hosts, guests, and policymakers can be derived. Additionally, there are multiple avenues for further analysis that could provide deeper insights into the Airbnb market dynamics. Here are some tailored recommendations and potential areas for further research:</w:t>
      </w:r>
    </w:p>
    <w:p w14:paraId="55A85427" w14:textId="77777777" w:rsidR="00C450D9" w:rsidRPr="00257435" w:rsidRDefault="00C450D9" w:rsidP="00C450D9">
      <w:pPr>
        <w:jc w:val="both"/>
        <w:rPr>
          <w:rFonts w:ascii="Calibri" w:hAnsi="Calibri" w:cs="Calibri"/>
          <w:b/>
          <w:bCs/>
          <w:sz w:val="24"/>
          <w:szCs w:val="24"/>
        </w:rPr>
      </w:pPr>
      <w:r w:rsidRPr="00257435">
        <w:rPr>
          <w:rFonts w:ascii="Calibri" w:hAnsi="Calibri" w:cs="Calibri"/>
          <w:b/>
          <w:bCs/>
          <w:sz w:val="24"/>
          <w:szCs w:val="24"/>
        </w:rPr>
        <w:t>Recommendations</w:t>
      </w:r>
    </w:p>
    <w:p w14:paraId="35B1521B" w14:textId="77777777" w:rsidR="00C450D9" w:rsidRPr="00257435" w:rsidRDefault="00C450D9" w:rsidP="00C450D9">
      <w:pPr>
        <w:jc w:val="both"/>
        <w:rPr>
          <w:rFonts w:ascii="Calibri" w:hAnsi="Calibri" w:cs="Calibri"/>
          <w:sz w:val="24"/>
          <w:szCs w:val="24"/>
        </w:rPr>
      </w:pPr>
      <w:r w:rsidRPr="00257435">
        <w:rPr>
          <w:rFonts w:ascii="Calibri" w:hAnsi="Calibri" w:cs="Calibri"/>
          <w:sz w:val="24"/>
          <w:szCs w:val="24"/>
        </w:rPr>
        <w:t>For Hosts:</w:t>
      </w:r>
    </w:p>
    <w:p w14:paraId="6EA7ABE6" w14:textId="14C07618" w:rsidR="00C450D9" w:rsidRPr="00257435" w:rsidRDefault="00C450D9" w:rsidP="00C450D9">
      <w:pPr>
        <w:numPr>
          <w:ilvl w:val="0"/>
          <w:numId w:val="6"/>
        </w:numPr>
        <w:jc w:val="both"/>
        <w:rPr>
          <w:rFonts w:ascii="Calibri" w:hAnsi="Calibri" w:cs="Calibri"/>
          <w:sz w:val="24"/>
          <w:szCs w:val="24"/>
        </w:rPr>
      </w:pPr>
      <w:r w:rsidRPr="00257435">
        <w:rPr>
          <w:rFonts w:ascii="Calibri" w:hAnsi="Calibri" w:cs="Calibri"/>
          <w:b/>
          <w:bCs/>
          <w:sz w:val="24"/>
          <w:szCs w:val="24"/>
        </w:rPr>
        <w:t>Dynamic Pricing:</w:t>
      </w:r>
      <w:r w:rsidRPr="00257435">
        <w:rPr>
          <w:rFonts w:ascii="Calibri" w:hAnsi="Calibri" w:cs="Calibri"/>
          <w:sz w:val="24"/>
          <w:szCs w:val="24"/>
        </w:rPr>
        <w:t xml:space="preserve"> Consider adopting dynamic pricing strategies to maximize revenue, especially for listings in high-demand </w:t>
      </w:r>
      <w:r w:rsidR="00CB5746" w:rsidRPr="00257435">
        <w:rPr>
          <w:rFonts w:ascii="Calibri" w:hAnsi="Calibri" w:cs="Calibri"/>
          <w:sz w:val="24"/>
          <w:szCs w:val="24"/>
        </w:rPr>
        <w:t>neighbourhoods</w:t>
      </w:r>
      <w:r w:rsidRPr="00257435">
        <w:rPr>
          <w:rFonts w:ascii="Calibri" w:hAnsi="Calibri" w:cs="Calibri"/>
          <w:sz w:val="24"/>
          <w:szCs w:val="24"/>
        </w:rPr>
        <w:t xml:space="preserve"> or during peak seasons.</w:t>
      </w:r>
    </w:p>
    <w:p w14:paraId="317A8B72" w14:textId="77777777" w:rsidR="00C450D9" w:rsidRPr="00257435" w:rsidRDefault="00C450D9" w:rsidP="00C450D9">
      <w:pPr>
        <w:numPr>
          <w:ilvl w:val="0"/>
          <w:numId w:val="6"/>
        </w:numPr>
        <w:jc w:val="both"/>
        <w:rPr>
          <w:rFonts w:ascii="Calibri" w:hAnsi="Calibri" w:cs="Calibri"/>
          <w:sz w:val="24"/>
          <w:szCs w:val="24"/>
        </w:rPr>
      </w:pPr>
      <w:r w:rsidRPr="00257435">
        <w:rPr>
          <w:rFonts w:ascii="Calibri" w:hAnsi="Calibri" w:cs="Calibri"/>
          <w:b/>
          <w:bCs/>
          <w:sz w:val="24"/>
          <w:szCs w:val="24"/>
        </w:rPr>
        <w:t>Optimize Listing Quality:</w:t>
      </w:r>
      <w:r w:rsidRPr="00257435">
        <w:rPr>
          <w:rFonts w:ascii="Calibri" w:hAnsi="Calibri" w:cs="Calibri"/>
          <w:sz w:val="24"/>
          <w:szCs w:val="24"/>
        </w:rPr>
        <w:t xml:space="preserve"> Enhance listing descriptions, quality of photos, and amenities offered to improve attractiveness and competitive edge, potentially increasing both pricing and occupancy rates.</w:t>
      </w:r>
    </w:p>
    <w:p w14:paraId="454455AD" w14:textId="77777777" w:rsidR="00C450D9" w:rsidRPr="00257435" w:rsidRDefault="00C450D9" w:rsidP="00C450D9">
      <w:pPr>
        <w:numPr>
          <w:ilvl w:val="0"/>
          <w:numId w:val="6"/>
        </w:numPr>
        <w:jc w:val="both"/>
        <w:rPr>
          <w:rFonts w:ascii="Calibri" w:hAnsi="Calibri" w:cs="Calibri"/>
          <w:sz w:val="24"/>
          <w:szCs w:val="24"/>
        </w:rPr>
      </w:pPr>
      <w:r w:rsidRPr="00257435">
        <w:rPr>
          <w:rFonts w:ascii="Calibri" w:hAnsi="Calibri" w:cs="Calibri"/>
          <w:b/>
          <w:bCs/>
          <w:sz w:val="24"/>
          <w:szCs w:val="24"/>
        </w:rPr>
        <w:t>Focus on Reviews:</w:t>
      </w:r>
      <w:r w:rsidRPr="00257435">
        <w:rPr>
          <w:rFonts w:ascii="Calibri" w:hAnsi="Calibri" w:cs="Calibri"/>
          <w:sz w:val="24"/>
          <w:szCs w:val="24"/>
        </w:rPr>
        <w:t xml:space="preserve"> Encourage guests to leave reviews and actively manage listings to address any feedback, as listings with higher numbers of positive reviews tend to attract more guests.</w:t>
      </w:r>
    </w:p>
    <w:p w14:paraId="6997AFB4" w14:textId="77777777" w:rsidR="00C450D9" w:rsidRPr="00257435" w:rsidRDefault="00C450D9" w:rsidP="00C450D9">
      <w:pPr>
        <w:jc w:val="both"/>
        <w:rPr>
          <w:rFonts w:ascii="Calibri" w:hAnsi="Calibri" w:cs="Calibri"/>
          <w:sz w:val="24"/>
          <w:szCs w:val="24"/>
        </w:rPr>
      </w:pPr>
      <w:r w:rsidRPr="00257435">
        <w:rPr>
          <w:rFonts w:ascii="Calibri" w:hAnsi="Calibri" w:cs="Calibri"/>
          <w:sz w:val="24"/>
          <w:szCs w:val="24"/>
        </w:rPr>
        <w:t>For Guests:</w:t>
      </w:r>
    </w:p>
    <w:p w14:paraId="7B3C6EC5" w14:textId="25293E6E" w:rsidR="00C450D9" w:rsidRPr="00257435" w:rsidRDefault="00C450D9" w:rsidP="00C450D9">
      <w:pPr>
        <w:numPr>
          <w:ilvl w:val="0"/>
          <w:numId w:val="7"/>
        </w:numPr>
        <w:jc w:val="both"/>
        <w:rPr>
          <w:rFonts w:ascii="Calibri" w:hAnsi="Calibri" w:cs="Calibri"/>
          <w:sz w:val="24"/>
          <w:szCs w:val="24"/>
        </w:rPr>
      </w:pPr>
      <w:r w:rsidRPr="00257435">
        <w:rPr>
          <w:rFonts w:ascii="Calibri" w:hAnsi="Calibri" w:cs="Calibri"/>
          <w:b/>
          <w:bCs/>
          <w:sz w:val="24"/>
          <w:szCs w:val="24"/>
        </w:rPr>
        <w:lastRenderedPageBreak/>
        <w:t>Booking Timing:</w:t>
      </w:r>
      <w:r w:rsidRPr="00257435">
        <w:rPr>
          <w:rFonts w:ascii="Calibri" w:hAnsi="Calibri" w:cs="Calibri"/>
          <w:sz w:val="24"/>
          <w:szCs w:val="24"/>
        </w:rPr>
        <w:t xml:space="preserve"> Plan and book </w:t>
      </w:r>
      <w:r w:rsidR="00CB5746" w:rsidRPr="00257435">
        <w:rPr>
          <w:rFonts w:ascii="Calibri" w:hAnsi="Calibri" w:cs="Calibri"/>
          <w:sz w:val="24"/>
          <w:szCs w:val="24"/>
        </w:rPr>
        <w:t>stay</w:t>
      </w:r>
      <w:r w:rsidRPr="00257435">
        <w:rPr>
          <w:rFonts w:ascii="Calibri" w:hAnsi="Calibri" w:cs="Calibri"/>
          <w:sz w:val="24"/>
          <w:szCs w:val="24"/>
        </w:rPr>
        <w:t xml:space="preserve"> during off-peak periods to find better deals, especially in high-demand areas like Manhattan.</w:t>
      </w:r>
    </w:p>
    <w:p w14:paraId="5872685C" w14:textId="705D6E4B" w:rsidR="00C450D9" w:rsidRPr="00257435" w:rsidRDefault="00C450D9" w:rsidP="00C450D9">
      <w:pPr>
        <w:numPr>
          <w:ilvl w:val="0"/>
          <w:numId w:val="7"/>
        </w:numPr>
        <w:jc w:val="both"/>
        <w:rPr>
          <w:rFonts w:ascii="Calibri" w:hAnsi="Calibri" w:cs="Calibri"/>
          <w:sz w:val="24"/>
          <w:szCs w:val="24"/>
        </w:rPr>
      </w:pPr>
      <w:r w:rsidRPr="00257435">
        <w:rPr>
          <w:rFonts w:ascii="Calibri" w:hAnsi="Calibri" w:cs="Calibri"/>
          <w:b/>
          <w:bCs/>
          <w:sz w:val="24"/>
          <w:szCs w:val="24"/>
        </w:rPr>
        <w:t xml:space="preserve">Explore Emerging </w:t>
      </w:r>
      <w:r w:rsidR="00CB5746" w:rsidRPr="00257435">
        <w:rPr>
          <w:rFonts w:ascii="Calibri" w:hAnsi="Calibri" w:cs="Calibri"/>
          <w:b/>
          <w:bCs/>
          <w:sz w:val="24"/>
          <w:szCs w:val="24"/>
        </w:rPr>
        <w:t>Neighbourhoods</w:t>
      </w:r>
      <w:r w:rsidRPr="00257435">
        <w:rPr>
          <w:rFonts w:ascii="Calibri" w:hAnsi="Calibri" w:cs="Calibri"/>
          <w:b/>
          <w:bCs/>
          <w:sz w:val="24"/>
          <w:szCs w:val="24"/>
        </w:rPr>
        <w:t>:</w:t>
      </w:r>
      <w:r w:rsidRPr="00257435">
        <w:rPr>
          <w:rFonts w:ascii="Calibri" w:hAnsi="Calibri" w:cs="Calibri"/>
          <w:sz w:val="24"/>
          <w:szCs w:val="24"/>
        </w:rPr>
        <w:t xml:space="preserve"> Consider staying in up-and-coming </w:t>
      </w:r>
      <w:r w:rsidR="00CB5746" w:rsidRPr="00257435">
        <w:rPr>
          <w:rFonts w:ascii="Calibri" w:hAnsi="Calibri" w:cs="Calibri"/>
          <w:sz w:val="24"/>
          <w:szCs w:val="24"/>
        </w:rPr>
        <w:t>neighbourhoods</w:t>
      </w:r>
      <w:r w:rsidRPr="00257435">
        <w:rPr>
          <w:rFonts w:ascii="Calibri" w:hAnsi="Calibri" w:cs="Calibri"/>
          <w:sz w:val="24"/>
          <w:szCs w:val="24"/>
        </w:rPr>
        <w:t xml:space="preserve"> outside central areas for better prices without significantly compromising on accessibility to major attractions.</w:t>
      </w:r>
    </w:p>
    <w:p w14:paraId="381A87BC" w14:textId="77777777" w:rsidR="00C450D9" w:rsidRPr="00257435" w:rsidRDefault="00C450D9" w:rsidP="00C450D9">
      <w:pPr>
        <w:jc w:val="both"/>
        <w:rPr>
          <w:rFonts w:ascii="Calibri" w:hAnsi="Calibri" w:cs="Calibri"/>
          <w:sz w:val="24"/>
          <w:szCs w:val="24"/>
        </w:rPr>
      </w:pPr>
      <w:r w:rsidRPr="00257435">
        <w:rPr>
          <w:rFonts w:ascii="Calibri" w:hAnsi="Calibri" w:cs="Calibri"/>
          <w:sz w:val="24"/>
          <w:szCs w:val="24"/>
        </w:rPr>
        <w:t>For Policymakers:</w:t>
      </w:r>
    </w:p>
    <w:p w14:paraId="6CD609DE" w14:textId="77777777" w:rsidR="00C450D9" w:rsidRPr="00257435" w:rsidRDefault="00C450D9" w:rsidP="00C450D9">
      <w:pPr>
        <w:numPr>
          <w:ilvl w:val="0"/>
          <w:numId w:val="8"/>
        </w:numPr>
        <w:jc w:val="both"/>
        <w:rPr>
          <w:rFonts w:ascii="Calibri" w:hAnsi="Calibri" w:cs="Calibri"/>
          <w:sz w:val="24"/>
          <w:szCs w:val="24"/>
        </w:rPr>
      </w:pPr>
      <w:r w:rsidRPr="00257435">
        <w:rPr>
          <w:rFonts w:ascii="Calibri" w:hAnsi="Calibri" w:cs="Calibri"/>
          <w:b/>
          <w:bCs/>
          <w:sz w:val="24"/>
          <w:szCs w:val="24"/>
        </w:rPr>
        <w:t>Regulation Impact Studies:</w:t>
      </w:r>
      <w:r w:rsidRPr="00257435">
        <w:rPr>
          <w:rFonts w:ascii="Calibri" w:hAnsi="Calibri" w:cs="Calibri"/>
          <w:sz w:val="24"/>
          <w:szCs w:val="24"/>
        </w:rPr>
        <w:t xml:space="preserve"> Conduct studies on the impact of short-term rental regulations to balance community needs, housing affordability, and the economic benefits of tourism.</w:t>
      </w:r>
    </w:p>
    <w:p w14:paraId="6A4569EE" w14:textId="77777777" w:rsidR="00C450D9" w:rsidRPr="00257435" w:rsidRDefault="00C450D9" w:rsidP="00C450D9">
      <w:pPr>
        <w:numPr>
          <w:ilvl w:val="0"/>
          <w:numId w:val="8"/>
        </w:numPr>
        <w:jc w:val="both"/>
        <w:rPr>
          <w:rFonts w:ascii="Calibri" w:hAnsi="Calibri" w:cs="Calibri"/>
          <w:sz w:val="24"/>
          <w:szCs w:val="24"/>
        </w:rPr>
      </w:pPr>
      <w:r w:rsidRPr="00257435">
        <w:rPr>
          <w:rFonts w:ascii="Calibri" w:hAnsi="Calibri" w:cs="Calibri"/>
          <w:b/>
          <w:bCs/>
          <w:sz w:val="24"/>
          <w:szCs w:val="24"/>
        </w:rPr>
        <w:t>Data Transparency:</w:t>
      </w:r>
      <w:r w:rsidRPr="00257435">
        <w:rPr>
          <w:rFonts w:ascii="Calibri" w:hAnsi="Calibri" w:cs="Calibri"/>
          <w:sz w:val="24"/>
          <w:szCs w:val="24"/>
        </w:rPr>
        <w:t xml:space="preserve"> Encourage transparency and data sharing between platforms like Airbnb and city governments to better understand market dynamics and inform policy decisions.</w:t>
      </w:r>
    </w:p>
    <w:p w14:paraId="03FDB90A" w14:textId="77777777" w:rsidR="00C450D9" w:rsidRPr="00257435" w:rsidRDefault="00C450D9" w:rsidP="00C450D9">
      <w:pPr>
        <w:jc w:val="both"/>
        <w:rPr>
          <w:rFonts w:ascii="Calibri" w:hAnsi="Calibri" w:cs="Calibri"/>
          <w:b/>
          <w:bCs/>
          <w:sz w:val="24"/>
          <w:szCs w:val="24"/>
        </w:rPr>
      </w:pPr>
      <w:r w:rsidRPr="00257435">
        <w:rPr>
          <w:rFonts w:ascii="Calibri" w:hAnsi="Calibri" w:cs="Calibri"/>
          <w:b/>
          <w:bCs/>
          <w:sz w:val="24"/>
          <w:szCs w:val="24"/>
        </w:rPr>
        <w:t>Potential Avenues for Further Analysis</w:t>
      </w:r>
    </w:p>
    <w:p w14:paraId="37B0657D" w14:textId="4EDC935C" w:rsidR="00C450D9" w:rsidRPr="00257435" w:rsidRDefault="00C450D9" w:rsidP="00C450D9">
      <w:pPr>
        <w:numPr>
          <w:ilvl w:val="0"/>
          <w:numId w:val="9"/>
        </w:numPr>
        <w:jc w:val="both"/>
        <w:rPr>
          <w:rFonts w:ascii="Calibri" w:hAnsi="Calibri" w:cs="Calibri"/>
          <w:sz w:val="24"/>
          <w:szCs w:val="24"/>
        </w:rPr>
      </w:pPr>
      <w:r w:rsidRPr="00257435">
        <w:rPr>
          <w:rFonts w:ascii="Calibri" w:hAnsi="Calibri" w:cs="Calibri"/>
          <w:b/>
          <w:bCs/>
          <w:sz w:val="24"/>
          <w:szCs w:val="24"/>
        </w:rPr>
        <w:t>Longitudinal Impact of Regulations:</w:t>
      </w:r>
      <w:r w:rsidRPr="00257435">
        <w:rPr>
          <w:rFonts w:ascii="Calibri" w:hAnsi="Calibri" w:cs="Calibri"/>
          <w:sz w:val="24"/>
          <w:szCs w:val="24"/>
        </w:rPr>
        <w:t xml:space="preserve"> </w:t>
      </w:r>
      <w:r w:rsidR="00CB5746" w:rsidRPr="00257435">
        <w:rPr>
          <w:rFonts w:ascii="Calibri" w:hAnsi="Calibri" w:cs="Calibri"/>
          <w:sz w:val="24"/>
          <w:szCs w:val="24"/>
        </w:rPr>
        <w:t>Analyse</w:t>
      </w:r>
      <w:r w:rsidRPr="00257435">
        <w:rPr>
          <w:rFonts w:ascii="Calibri" w:hAnsi="Calibri" w:cs="Calibri"/>
          <w:sz w:val="24"/>
          <w:szCs w:val="24"/>
        </w:rPr>
        <w:t xml:space="preserve"> how specific regulatory changes over time affect listing prices, availability, and distribution to assess the long-term impacts of policy decisions on the Airbnb market.</w:t>
      </w:r>
    </w:p>
    <w:p w14:paraId="05323060" w14:textId="77777777" w:rsidR="00C450D9" w:rsidRPr="00257435" w:rsidRDefault="00C450D9" w:rsidP="00C450D9">
      <w:pPr>
        <w:numPr>
          <w:ilvl w:val="0"/>
          <w:numId w:val="9"/>
        </w:numPr>
        <w:jc w:val="both"/>
        <w:rPr>
          <w:rFonts w:ascii="Calibri" w:hAnsi="Calibri" w:cs="Calibri"/>
          <w:sz w:val="24"/>
          <w:szCs w:val="24"/>
        </w:rPr>
      </w:pPr>
      <w:r w:rsidRPr="00257435">
        <w:rPr>
          <w:rFonts w:ascii="Calibri" w:hAnsi="Calibri" w:cs="Calibri"/>
          <w:b/>
          <w:bCs/>
          <w:sz w:val="24"/>
          <w:szCs w:val="24"/>
        </w:rPr>
        <w:t>Impact of External Factors:</w:t>
      </w:r>
      <w:r w:rsidRPr="00257435">
        <w:rPr>
          <w:rFonts w:ascii="Calibri" w:hAnsi="Calibri" w:cs="Calibri"/>
          <w:sz w:val="24"/>
          <w:szCs w:val="24"/>
        </w:rPr>
        <w:t xml:space="preserve"> Explore how external factors like major events, economic shifts, or pandemics (e.g., COVID-19) impact the short-term rental market in terms of pricing, demand, and host strategies.</w:t>
      </w:r>
    </w:p>
    <w:p w14:paraId="71767CAF" w14:textId="77777777" w:rsidR="00C450D9" w:rsidRPr="00257435" w:rsidRDefault="00C450D9" w:rsidP="00C450D9">
      <w:pPr>
        <w:numPr>
          <w:ilvl w:val="0"/>
          <w:numId w:val="9"/>
        </w:numPr>
        <w:jc w:val="both"/>
        <w:rPr>
          <w:rFonts w:ascii="Calibri" w:hAnsi="Calibri" w:cs="Calibri"/>
          <w:sz w:val="24"/>
          <w:szCs w:val="24"/>
        </w:rPr>
      </w:pPr>
      <w:r w:rsidRPr="00257435">
        <w:rPr>
          <w:rFonts w:ascii="Calibri" w:hAnsi="Calibri" w:cs="Calibri"/>
          <w:b/>
          <w:bCs/>
          <w:sz w:val="24"/>
          <w:szCs w:val="24"/>
        </w:rPr>
        <w:t>Comparative Analysis Between Cities:</w:t>
      </w:r>
      <w:r w:rsidRPr="00257435">
        <w:rPr>
          <w:rFonts w:ascii="Calibri" w:hAnsi="Calibri" w:cs="Calibri"/>
          <w:sz w:val="24"/>
          <w:szCs w:val="24"/>
        </w:rPr>
        <w:t xml:space="preserve"> Conduct a comparative study between NYC and other major cities to identify unique market dynamics and regulatory impacts, providing a broader perspective on Airbnb's role in urban environments.</w:t>
      </w:r>
    </w:p>
    <w:p w14:paraId="699A2D0C" w14:textId="5F9FC26B" w:rsidR="00C450D9" w:rsidRPr="00257435" w:rsidRDefault="00CB5746" w:rsidP="00C450D9">
      <w:pPr>
        <w:numPr>
          <w:ilvl w:val="0"/>
          <w:numId w:val="9"/>
        </w:numPr>
        <w:jc w:val="both"/>
        <w:rPr>
          <w:rFonts w:ascii="Calibri" w:hAnsi="Calibri" w:cs="Calibri"/>
          <w:sz w:val="24"/>
          <w:szCs w:val="24"/>
        </w:rPr>
      </w:pPr>
      <w:r w:rsidRPr="00257435">
        <w:rPr>
          <w:rFonts w:ascii="Calibri" w:hAnsi="Calibri" w:cs="Calibri"/>
          <w:b/>
          <w:bCs/>
          <w:sz w:val="24"/>
          <w:szCs w:val="24"/>
        </w:rPr>
        <w:t>Neighbourhood</w:t>
      </w:r>
      <w:r w:rsidR="00C450D9" w:rsidRPr="00257435">
        <w:rPr>
          <w:rFonts w:ascii="Calibri" w:hAnsi="Calibri" w:cs="Calibri"/>
          <w:b/>
          <w:bCs/>
          <w:sz w:val="24"/>
          <w:szCs w:val="24"/>
        </w:rPr>
        <w:t>-Level Analysis:</w:t>
      </w:r>
      <w:r w:rsidR="00C450D9" w:rsidRPr="00257435">
        <w:rPr>
          <w:rFonts w:ascii="Calibri" w:hAnsi="Calibri" w:cs="Calibri"/>
          <w:sz w:val="24"/>
          <w:szCs w:val="24"/>
        </w:rPr>
        <w:t xml:space="preserve"> Dive deeper into </w:t>
      </w:r>
      <w:r w:rsidRPr="00257435">
        <w:rPr>
          <w:rFonts w:ascii="Calibri" w:hAnsi="Calibri" w:cs="Calibri"/>
          <w:sz w:val="24"/>
          <w:szCs w:val="24"/>
        </w:rPr>
        <w:t>neighbourhood</w:t>
      </w:r>
      <w:r w:rsidR="00C450D9" w:rsidRPr="00257435">
        <w:rPr>
          <w:rFonts w:ascii="Calibri" w:hAnsi="Calibri" w:cs="Calibri"/>
          <w:sz w:val="24"/>
          <w:szCs w:val="24"/>
        </w:rPr>
        <w:t>-level trends to uncover granular insights into local market conditions, identifying areas of high growth potential or saturation.</w:t>
      </w:r>
    </w:p>
    <w:p w14:paraId="5ABF1FB7" w14:textId="612035B0" w:rsidR="00C450D9" w:rsidRPr="00257435" w:rsidRDefault="00C450D9" w:rsidP="00C450D9">
      <w:pPr>
        <w:numPr>
          <w:ilvl w:val="0"/>
          <w:numId w:val="9"/>
        </w:numPr>
        <w:jc w:val="both"/>
        <w:rPr>
          <w:rFonts w:ascii="Calibri" w:hAnsi="Calibri" w:cs="Calibri"/>
          <w:sz w:val="24"/>
          <w:szCs w:val="24"/>
        </w:rPr>
      </w:pPr>
      <w:r w:rsidRPr="00257435">
        <w:rPr>
          <w:rFonts w:ascii="Calibri" w:hAnsi="Calibri" w:cs="Calibri"/>
          <w:b/>
          <w:bCs/>
          <w:sz w:val="24"/>
          <w:szCs w:val="24"/>
        </w:rPr>
        <w:t xml:space="preserve">Predictive </w:t>
      </w:r>
      <w:r w:rsidR="00CB5746" w:rsidRPr="00257435">
        <w:rPr>
          <w:rFonts w:ascii="Calibri" w:hAnsi="Calibri" w:cs="Calibri"/>
          <w:b/>
          <w:bCs/>
          <w:sz w:val="24"/>
          <w:szCs w:val="24"/>
        </w:rPr>
        <w:t>Modelling</w:t>
      </w:r>
      <w:r w:rsidRPr="00257435">
        <w:rPr>
          <w:rFonts w:ascii="Calibri" w:hAnsi="Calibri" w:cs="Calibri"/>
          <w:b/>
          <w:bCs/>
          <w:sz w:val="24"/>
          <w:szCs w:val="24"/>
        </w:rPr>
        <w:t>:</w:t>
      </w:r>
      <w:r w:rsidRPr="00257435">
        <w:rPr>
          <w:rFonts w:ascii="Calibri" w:hAnsi="Calibri" w:cs="Calibri"/>
          <w:sz w:val="24"/>
          <w:szCs w:val="24"/>
        </w:rPr>
        <w:t xml:space="preserve"> Develop predictive models to forecast future trends in prices, demand, and listing availability, helping stakeholders make informed decisions based on anticipated market developments.</w:t>
      </w:r>
    </w:p>
    <w:p w14:paraId="7130A112" w14:textId="3D57B09F" w:rsidR="00C450D9" w:rsidRPr="00257435" w:rsidRDefault="00C450D9" w:rsidP="00C450D9">
      <w:pPr>
        <w:numPr>
          <w:ilvl w:val="0"/>
          <w:numId w:val="9"/>
        </w:numPr>
        <w:jc w:val="both"/>
        <w:rPr>
          <w:rFonts w:ascii="Calibri" w:hAnsi="Calibri" w:cs="Calibri"/>
          <w:sz w:val="24"/>
          <w:szCs w:val="24"/>
        </w:rPr>
      </w:pPr>
      <w:r w:rsidRPr="00257435">
        <w:rPr>
          <w:rFonts w:ascii="Calibri" w:hAnsi="Calibri" w:cs="Calibri"/>
          <w:b/>
          <w:bCs/>
          <w:sz w:val="24"/>
          <w:szCs w:val="24"/>
        </w:rPr>
        <w:t>Socioeconomic Impacts:</w:t>
      </w:r>
      <w:r w:rsidRPr="00257435">
        <w:rPr>
          <w:rFonts w:ascii="Calibri" w:hAnsi="Calibri" w:cs="Calibri"/>
          <w:sz w:val="24"/>
          <w:szCs w:val="24"/>
        </w:rPr>
        <w:t xml:space="preserve"> Examine the socioeconomic impacts of Airbnb on local communities, including effects on rental prices, housing availability, and </w:t>
      </w:r>
      <w:r w:rsidR="00CB5746" w:rsidRPr="00257435">
        <w:rPr>
          <w:rFonts w:ascii="Calibri" w:hAnsi="Calibri" w:cs="Calibri"/>
          <w:sz w:val="24"/>
          <w:szCs w:val="24"/>
        </w:rPr>
        <w:t>neighbourhood</w:t>
      </w:r>
      <w:r w:rsidRPr="00257435">
        <w:rPr>
          <w:rFonts w:ascii="Calibri" w:hAnsi="Calibri" w:cs="Calibri"/>
          <w:sz w:val="24"/>
          <w:szCs w:val="24"/>
        </w:rPr>
        <w:t xml:space="preserve"> character, to inform balanced and equitable policy frameworks.</w:t>
      </w:r>
    </w:p>
    <w:p w14:paraId="71A01776" w14:textId="21A2DAF6" w:rsidR="00C450D9" w:rsidRPr="00257435" w:rsidRDefault="00C450D9" w:rsidP="00C450D9">
      <w:pPr>
        <w:numPr>
          <w:ilvl w:val="0"/>
          <w:numId w:val="9"/>
        </w:numPr>
        <w:jc w:val="both"/>
        <w:rPr>
          <w:rFonts w:ascii="Calibri" w:hAnsi="Calibri" w:cs="Calibri"/>
          <w:sz w:val="24"/>
          <w:szCs w:val="24"/>
        </w:rPr>
      </w:pPr>
      <w:r w:rsidRPr="00257435">
        <w:rPr>
          <w:rFonts w:ascii="Calibri" w:hAnsi="Calibri" w:cs="Calibri"/>
          <w:b/>
          <w:bCs/>
          <w:sz w:val="24"/>
          <w:szCs w:val="24"/>
        </w:rPr>
        <w:t>Host Economic Analysis:</w:t>
      </w:r>
      <w:r w:rsidRPr="00257435">
        <w:rPr>
          <w:rFonts w:ascii="Calibri" w:hAnsi="Calibri" w:cs="Calibri"/>
          <w:sz w:val="24"/>
          <w:szCs w:val="24"/>
        </w:rPr>
        <w:t xml:space="preserve"> </w:t>
      </w:r>
      <w:r w:rsidR="00CB5746" w:rsidRPr="00257435">
        <w:rPr>
          <w:rFonts w:ascii="Calibri" w:hAnsi="Calibri" w:cs="Calibri"/>
          <w:sz w:val="24"/>
          <w:szCs w:val="24"/>
        </w:rPr>
        <w:t>Analyse</w:t>
      </w:r>
      <w:r w:rsidRPr="00257435">
        <w:rPr>
          <w:rFonts w:ascii="Calibri" w:hAnsi="Calibri" w:cs="Calibri"/>
          <w:sz w:val="24"/>
          <w:szCs w:val="24"/>
        </w:rPr>
        <w:t xml:space="preserve"> the economic impact on hosts, particularly those relying on Airbnb income, to understand the platform's role in supporting livelihoods and identifying support mechanisms for hosts during market downturns.</w:t>
      </w:r>
    </w:p>
    <w:p w14:paraId="60744DA0" w14:textId="77777777" w:rsidR="00F74531" w:rsidRDefault="00C450D9" w:rsidP="00DF7F2B">
      <w:pPr>
        <w:jc w:val="both"/>
        <w:rPr>
          <w:rFonts w:ascii="Calibri" w:hAnsi="Calibri" w:cs="Calibri"/>
          <w:sz w:val="24"/>
          <w:szCs w:val="24"/>
        </w:rPr>
      </w:pPr>
      <w:r w:rsidRPr="00257435">
        <w:rPr>
          <w:rFonts w:ascii="Calibri" w:hAnsi="Calibri" w:cs="Calibri"/>
          <w:sz w:val="24"/>
          <w:szCs w:val="24"/>
        </w:rPr>
        <w:t>These recommendations and avenues for further analysis aim to leverage the insights gained from the EDA to benefit various stakeholders and guide future research towards areas that could significantly impact understanding and decision-making in the Airbnb marketplace.</w:t>
      </w:r>
    </w:p>
    <w:p w14:paraId="68993E5C" w14:textId="38E5BC44" w:rsidR="00C57A0C" w:rsidRPr="00F74531" w:rsidRDefault="00C57A0C" w:rsidP="00DF7F2B">
      <w:pPr>
        <w:jc w:val="both"/>
        <w:rPr>
          <w:rFonts w:ascii="Calibri" w:hAnsi="Calibri" w:cs="Calibri"/>
          <w:b/>
          <w:bCs/>
          <w:sz w:val="24"/>
          <w:szCs w:val="24"/>
        </w:rPr>
      </w:pPr>
      <w:r w:rsidRPr="00F74531">
        <w:rPr>
          <w:rFonts w:ascii="Calibri" w:hAnsi="Calibri" w:cs="Calibri"/>
          <w:b/>
          <w:bCs/>
          <w:sz w:val="28"/>
          <w:szCs w:val="28"/>
        </w:rPr>
        <w:lastRenderedPageBreak/>
        <w:t>Conclusion</w:t>
      </w:r>
    </w:p>
    <w:p w14:paraId="44BF6F32" w14:textId="77777777" w:rsidR="00F74531" w:rsidRDefault="00C57A0C" w:rsidP="00F74531">
      <w:pPr>
        <w:jc w:val="both"/>
        <w:rPr>
          <w:rFonts w:ascii="Calibri" w:hAnsi="Calibri" w:cs="Calibri"/>
          <w:sz w:val="24"/>
          <w:szCs w:val="24"/>
        </w:rPr>
      </w:pPr>
      <w:r w:rsidRPr="00257435">
        <w:rPr>
          <w:rFonts w:ascii="Calibri" w:hAnsi="Calibri" w:cs="Calibri"/>
          <w:sz w:val="24"/>
          <w:szCs w:val="24"/>
        </w:rPr>
        <w:t xml:space="preserve">The NYC Airbnb market is influenced by a complex interplay of factors, including location, listing type, and host strategy. While pricing and demand vary widely, the data suggests opportunities for both hosts and guests to navigate the market effectively. Future work could delve deeper into predictive </w:t>
      </w:r>
      <w:r w:rsidR="004A424A" w:rsidRPr="00257435">
        <w:rPr>
          <w:rFonts w:ascii="Calibri" w:hAnsi="Calibri" w:cs="Calibri"/>
          <w:sz w:val="24"/>
          <w:szCs w:val="24"/>
        </w:rPr>
        <w:t>modelling</w:t>
      </w:r>
      <w:r w:rsidRPr="00257435">
        <w:rPr>
          <w:rFonts w:ascii="Calibri" w:hAnsi="Calibri" w:cs="Calibri"/>
          <w:sz w:val="24"/>
          <w:szCs w:val="24"/>
        </w:rPr>
        <w:t xml:space="preserve"> to forecast market trends.</w:t>
      </w:r>
    </w:p>
    <w:p w14:paraId="147D7129" w14:textId="77777777" w:rsidR="00F74531" w:rsidRDefault="00F74531" w:rsidP="00F74531">
      <w:pPr>
        <w:jc w:val="both"/>
        <w:rPr>
          <w:rFonts w:ascii="Calibri" w:hAnsi="Calibri" w:cs="Calibri"/>
          <w:sz w:val="24"/>
          <w:szCs w:val="24"/>
        </w:rPr>
      </w:pPr>
    </w:p>
    <w:p w14:paraId="6F1EA937" w14:textId="7F199BDD" w:rsidR="00C57A0C" w:rsidRPr="00F74531" w:rsidRDefault="00C57A0C" w:rsidP="00F74531">
      <w:pPr>
        <w:jc w:val="both"/>
        <w:rPr>
          <w:rFonts w:ascii="Calibri" w:hAnsi="Calibri" w:cs="Calibri"/>
          <w:sz w:val="24"/>
          <w:szCs w:val="24"/>
        </w:rPr>
      </w:pPr>
      <w:r w:rsidRPr="00F74531">
        <w:rPr>
          <w:rFonts w:ascii="Calibri" w:hAnsi="Calibri" w:cs="Calibri"/>
          <w:b/>
          <w:bCs/>
          <w:sz w:val="28"/>
          <w:szCs w:val="28"/>
        </w:rPr>
        <w:t>References</w:t>
      </w:r>
    </w:p>
    <w:p w14:paraId="064E855D" w14:textId="02F71D59" w:rsidR="00C57A0C" w:rsidRPr="00257435" w:rsidRDefault="00C57A0C" w:rsidP="0023249E">
      <w:pPr>
        <w:numPr>
          <w:ilvl w:val="0"/>
          <w:numId w:val="2"/>
        </w:numPr>
        <w:jc w:val="both"/>
        <w:rPr>
          <w:rFonts w:ascii="Calibri" w:hAnsi="Calibri" w:cs="Calibri"/>
          <w:sz w:val="24"/>
          <w:szCs w:val="24"/>
        </w:rPr>
      </w:pPr>
      <w:r w:rsidRPr="00257435">
        <w:rPr>
          <w:rFonts w:ascii="Calibri" w:hAnsi="Calibri" w:cs="Calibri"/>
          <w:sz w:val="24"/>
          <w:szCs w:val="24"/>
        </w:rPr>
        <w:t xml:space="preserve">Source 1: </w:t>
      </w:r>
      <w:hyperlink r:id="rId27" w:history="1">
        <w:r w:rsidR="00EA4D37" w:rsidRPr="00257435">
          <w:rPr>
            <w:rStyle w:val="Hyperlink"/>
            <w:rFonts w:ascii="Calibri" w:hAnsi="Calibri" w:cs="Calibri"/>
            <w:sz w:val="24"/>
            <w:szCs w:val="24"/>
          </w:rPr>
          <w:t>Data Exploration on NYC Airbnb (kaggle.com)</w:t>
        </w:r>
      </w:hyperlink>
    </w:p>
    <w:p w14:paraId="02E769CF" w14:textId="77777777" w:rsidR="00F74531" w:rsidRPr="00F74531" w:rsidRDefault="00C57A0C" w:rsidP="0023249E">
      <w:pPr>
        <w:numPr>
          <w:ilvl w:val="0"/>
          <w:numId w:val="2"/>
        </w:numPr>
        <w:jc w:val="both"/>
        <w:rPr>
          <w:rStyle w:val="Hyperlink"/>
          <w:rFonts w:ascii="Calibri" w:hAnsi="Calibri" w:cs="Calibri"/>
          <w:color w:val="auto"/>
          <w:sz w:val="24"/>
          <w:szCs w:val="24"/>
          <w:u w:val="none"/>
        </w:rPr>
      </w:pPr>
      <w:r w:rsidRPr="00257435">
        <w:rPr>
          <w:rFonts w:ascii="Calibri" w:hAnsi="Calibri" w:cs="Calibri"/>
          <w:sz w:val="24"/>
          <w:szCs w:val="24"/>
        </w:rPr>
        <w:t>Source 2:</w:t>
      </w:r>
      <w:r w:rsidR="00EA4D37" w:rsidRPr="00257435">
        <w:rPr>
          <w:rFonts w:ascii="Calibri" w:hAnsi="Calibri" w:cs="Calibri"/>
          <w:sz w:val="24"/>
          <w:szCs w:val="24"/>
        </w:rPr>
        <w:t xml:space="preserve"> </w:t>
      </w:r>
      <w:hyperlink r:id="rId28" w:history="1">
        <w:r w:rsidR="00EA4D37" w:rsidRPr="00257435">
          <w:rPr>
            <w:rStyle w:val="Hyperlink"/>
            <w:rFonts w:ascii="Calibri" w:hAnsi="Calibri" w:cs="Calibri"/>
            <w:sz w:val="24"/>
            <w:szCs w:val="24"/>
          </w:rPr>
          <w:t>New York City Airbnb Open Data (kaggle.com)</w:t>
        </w:r>
      </w:hyperlink>
    </w:p>
    <w:p w14:paraId="6691DCB5" w14:textId="4B61D2F9" w:rsidR="00C57A0C" w:rsidRPr="00F74531" w:rsidRDefault="00C57A0C" w:rsidP="00F74531">
      <w:pPr>
        <w:jc w:val="both"/>
        <w:rPr>
          <w:rFonts w:ascii="Calibri" w:hAnsi="Calibri" w:cs="Calibri"/>
          <w:sz w:val="24"/>
          <w:szCs w:val="24"/>
        </w:rPr>
      </w:pPr>
      <w:r w:rsidRPr="00F74531">
        <w:rPr>
          <w:rFonts w:ascii="Calibri" w:hAnsi="Calibri" w:cs="Calibri"/>
          <w:b/>
          <w:bCs/>
          <w:sz w:val="28"/>
          <w:szCs w:val="28"/>
        </w:rPr>
        <w:t>GitHub Repository for Code</w:t>
      </w:r>
    </w:p>
    <w:p w14:paraId="04CCEC6A" w14:textId="77777777" w:rsidR="00C57A0C" w:rsidRPr="00257435" w:rsidRDefault="00C57A0C" w:rsidP="0023249E">
      <w:pPr>
        <w:jc w:val="both"/>
        <w:rPr>
          <w:rFonts w:ascii="Calibri" w:hAnsi="Calibri" w:cs="Calibri"/>
          <w:sz w:val="24"/>
          <w:szCs w:val="24"/>
        </w:rPr>
      </w:pPr>
      <w:r w:rsidRPr="00257435">
        <w:rPr>
          <w:rFonts w:ascii="Calibri" w:hAnsi="Calibri" w:cs="Calibri"/>
          <w:sz w:val="24"/>
          <w:szCs w:val="24"/>
        </w:rPr>
        <w:t>All code used for the data analysis, preprocessing, and visualization is available at a GitHub repository:</w:t>
      </w:r>
    </w:p>
    <w:p w14:paraId="6C984233" w14:textId="5C79BF4A" w:rsidR="00024B13" w:rsidRPr="00257435" w:rsidRDefault="00786761">
      <w:pPr>
        <w:rPr>
          <w:rFonts w:ascii="Calibri" w:hAnsi="Calibri" w:cs="Calibri"/>
          <w:sz w:val="24"/>
          <w:szCs w:val="24"/>
        </w:rPr>
      </w:pPr>
      <w:hyperlink r:id="rId29" w:history="1">
        <w:r w:rsidRPr="00257435">
          <w:rPr>
            <w:rStyle w:val="Hyperlink"/>
            <w:rFonts w:ascii="Calibri" w:hAnsi="Calibri" w:cs="Calibri"/>
            <w:sz w:val="24"/>
            <w:szCs w:val="24"/>
          </w:rPr>
          <w:t>https://github.com/Yash0831/CS661-MIDTERM-PROJECT</w:t>
        </w:r>
      </w:hyperlink>
    </w:p>
    <w:sectPr w:rsidR="00024B13" w:rsidRPr="0025743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52228"/>
    <w:multiLevelType w:val="multilevel"/>
    <w:tmpl w:val="33302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A97E08"/>
    <w:multiLevelType w:val="multilevel"/>
    <w:tmpl w:val="83525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DD396B"/>
    <w:multiLevelType w:val="multilevel"/>
    <w:tmpl w:val="F2F66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6D1C2D"/>
    <w:multiLevelType w:val="multilevel"/>
    <w:tmpl w:val="5E7AC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002BD9"/>
    <w:multiLevelType w:val="multilevel"/>
    <w:tmpl w:val="CDB07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20514B"/>
    <w:multiLevelType w:val="multilevel"/>
    <w:tmpl w:val="CEDA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AE030F"/>
    <w:multiLevelType w:val="multilevel"/>
    <w:tmpl w:val="E972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3577DB4"/>
    <w:multiLevelType w:val="multilevel"/>
    <w:tmpl w:val="72C69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D11E9D"/>
    <w:multiLevelType w:val="multilevel"/>
    <w:tmpl w:val="361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EA17B9"/>
    <w:multiLevelType w:val="multilevel"/>
    <w:tmpl w:val="AEECF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9257776">
    <w:abstractNumId w:val="5"/>
  </w:num>
  <w:num w:numId="2" w16cid:durableId="820271083">
    <w:abstractNumId w:val="6"/>
  </w:num>
  <w:num w:numId="3" w16cid:durableId="224490799">
    <w:abstractNumId w:val="3"/>
  </w:num>
  <w:num w:numId="4" w16cid:durableId="1257978663">
    <w:abstractNumId w:val="4"/>
  </w:num>
  <w:num w:numId="5" w16cid:durableId="336931927">
    <w:abstractNumId w:val="0"/>
  </w:num>
  <w:num w:numId="6" w16cid:durableId="554706378">
    <w:abstractNumId w:val="1"/>
  </w:num>
  <w:num w:numId="7" w16cid:durableId="1579630014">
    <w:abstractNumId w:val="9"/>
  </w:num>
  <w:num w:numId="8" w16cid:durableId="1695764772">
    <w:abstractNumId w:val="7"/>
  </w:num>
  <w:num w:numId="9" w16cid:durableId="1661423435">
    <w:abstractNumId w:val="2"/>
  </w:num>
  <w:num w:numId="10" w16cid:durableId="738245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A0C"/>
    <w:rsid w:val="0001675A"/>
    <w:rsid w:val="00024B13"/>
    <w:rsid w:val="000422A6"/>
    <w:rsid w:val="00093712"/>
    <w:rsid w:val="00120D2E"/>
    <w:rsid w:val="001639DC"/>
    <w:rsid w:val="00184A0C"/>
    <w:rsid w:val="0023249E"/>
    <w:rsid w:val="00257435"/>
    <w:rsid w:val="002A510B"/>
    <w:rsid w:val="003260C3"/>
    <w:rsid w:val="00335834"/>
    <w:rsid w:val="00345EA1"/>
    <w:rsid w:val="00355B6F"/>
    <w:rsid w:val="00386083"/>
    <w:rsid w:val="003916C7"/>
    <w:rsid w:val="00441AD9"/>
    <w:rsid w:val="004A16AE"/>
    <w:rsid w:val="004A424A"/>
    <w:rsid w:val="00510C70"/>
    <w:rsid w:val="00557058"/>
    <w:rsid w:val="00573121"/>
    <w:rsid w:val="00582E7E"/>
    <w:rsid w:val="00675039"/>
    <w:rsid w:val="006A7839"/>
    <w:rsid w:val="006E144B"/>
    <w:rsid w:val="00700405"/>
    <w:rsid w:val="00726CC7"/>
    <w:rsid w:val="007342D1"/>
    <w:rsid w:val="00786761"/>
    <w:rsid w:val="007B6FA8"/>
    <w:rsid w:val="007F4893"/>
    <w:rsid w:val="007F5896"/>
    <w:rsid w:val="008A1999"/>
    <w:rsid w:val="008C4A20"/>
    <w:rsid w:val="00972B76"/>
    <w:rsid w:val="00994D19"/>
    <w:rsid w:val="009C07E1"/>
    <w:rsid w:val="009E02A0"/>
    <w:rsid w:val="009F1CAE"/>
    <w:rsid w:val="00AC04CC"/>
    <w:rsid w:val="00B66629"/>
    <w:rsid w:val="00BC2C52"/>
    <w:rsid w:val="00C450D9"/>
    <w:rsid w:val="00C56ECD"/>
    <w:rsid w:val="00C57A0C"/>
    <w:rsid w:val="00C979A3"/>
    <w:rsid w:val="00CB5746"/>
    <w:rsid w:val="00D26F0E"/>
    <w:rsid w:val="00D83B28"/>
    <w:rsid w:val="00DB083B"/>
    <w:rsid w:val="00DD7600"/>
    <w:rsid w:val="00DE39E1"/>
    <w:rsid w:val="00DF7F2B"/>
    <w:rsid w:val="00E621EC"/>
    <w:rsid w:val="00E864FC"/>
    <w:rsid w:val="00E9582A"/>
    <w:rsid w:val="00EA21AA"/>
    <w:rsid w:val="00EA4D37"/>
    <w:rsid w:val="00EA69AB"/>
    <w:rsid w:val="00EE3269"/>
    <w:rsid w:val="00EE4865"/>
    <w:rsid w:val="00EF7368"/>
    <w:rsid w:val="00F74531"/>
    <w:rsid w:val="00F87A3C"/>
    <w:rsid w:val="00FB32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E2C3A"/>
  <w15:chartTrackingRefBased/>
  <w15:docId w15:val="{33E384BA-E1E0-451A-AB93-C0A68DE0F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A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57A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57A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57A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57A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57A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57A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57A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57A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7A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57A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57A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57A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57A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57A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57A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57A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57A0C"/>
    <w:rPr>
      <w:rFonts w:eastAsiaTheme="majorEastAsia" w:cstheme="majorBidi"/>
      <w:color w:val="272727" w:themeColor="text1" w:themeTint="D8"/>
    </w:rPr>
  </w:style>
  <w:style w:type="paragraph" w:styleId="Title">
    <w:name w:val="Title"/>
    <w:basedOn w:val="Normal"/>
    <w:next w:val="Normal"/>
    <w:link w:val="TitleChar"/>
    <w:uiPriority w:val="10"/>
    <w:qFormat/>
    <w:rsid w:val="00C57A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7A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57A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57A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57A0C"/>
    <w:pPr>
      <w:spacing w:before="160"/>
      <w:jc w:val="center"/>
    </w:pPr>
    <w:rPr>
      <w:i/>
      <w:iCs/>
      <w:color w:val="404040" w:themeColor="text1" w:themeTint="BF"/>
    </w:rPr>
  </w:style>
  <w:style w:type="character" w:customStyle="1" w:styleId="QuoteChar">
    <w:name w:val="Quote Char"/>
    <w:basedOn w:val="DefaultParagraphFont"/>
    <w:link w:val="Quote"/>
    <w:uiPriority w:val="29"/>
    <w:rsid w:val="00C57A0C"/>
    <w:rPr>
      <w:i/>
      <w:iCs/>
      <w:color w:val="404040" w:themeColor="text1" w:themeTint="BF"/>
    </w:rPr>
  </w:style>
  <w:style w:type="paragraph" w:styleId="ListParagraph">
    <w:name w:val="List Paragraph"/>
    <w:basedOn w:val="Normal"/>
    <w:uiPriority w:val="34"/>
    <w:qFormat/>
    <w:rsid w:val="00C57A0C"/>
    <w:pPr>
      <w:ind w:left="720"/>
      <w:contextualSpacing/>
    </w:pPr>
  </w:style>
  <w:style w:type="character" w:styleId="IntenseEmphasis">
    <w:name w:val="Intense Emphasis"/>
    <w:basedOn w:val="DefaultParagraphFont"/>
    <w:uiPriority w:val="21"/>
    <w:qFormat/>
    <w:rsid w:val="00C57A0C"/>
    <w:rPr>
      <w:i/>
      <w:iCs/>
      <w:color w:val="0F4761" w:themeColor="accent1" w:themeShade="BF"/>
    </w:rPr>
  </w:style>
  <w:style w:type="paragraph" w:styleId="IntenseQuote">
    <w:name w:val="Intense Quote"/>
    <w:basedOn w:val="Normal"/>
    <w:next w:val="Normal"/>
    <w:link w:val="IntenseQuoteChar"/>
    <w:uiPriority w:val="30"/>
    <w:qFormat/>
    <w:rsid w:val="00C57A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57A0C"/>
    <w:rPr>
      <w:i/>
      <w:iCs/>
      <w:color w:val="0F4761" w:themeColor="accent1" w:themeShade="BF"/>
    </w:rPr>
  </w:style>
  <w:style w:type="character" w:styleId="IntenseReference">
    <w:name w:val="Intense Reference"/>
    <w:basedOn w:val="DefaultParagraphFont"/>
    <w:uiPriority w:val="32"/>
    <w:qFormat/>
    <w:rsid w:val="00C57A0C"/>
    <w:rPr>
      <w:b/>
      <w:bCs/>
      <w:smallCaps/>
      <w:color w:val="0F4761" w:themeColor="accent1" w:themeShade="BF"/>
      <w:spacing w:val="5"/>
    </w:rPr>
  </w:style>
  <w:style w:type="character" w:styleId="Hyperlink">
    <w:name w:val="Hyperlink"/>
    <w:basedOn w:val="DefaultParagraphFont"/>
    <w:uiPriority w:val="99"/>
    <w:unhideWhenUsed/>
    <w:rsid w:val="00D26F0E"/>
    <w:rPr>
      <w:color w:val="0000FF"/>
      <w:u w:val="single"/>
    </w:rPr>
  </w:style>
  <w:style w:type="character" w:styleId="FollowedHyperlink">
    <w:name w:val="FollowedHyperlink"/>
    <w:basedOn w:val="DefaultParagraphFont"/>
    <w:uiPriority w:val="99"/>
    <w:semiHidden/>
    <w:unhideWhenUsed/>
    <w:rsid w:val="00E864FC"/>
    <w:rPr>
      <w:color w:val="96607D" w:themeColor="followedHyperlink"/>
      <w:u w:val="single"/>
    </w:rPr>
  </w:style>
  <w:style w:type="character" w:styleId="UnresolvedMention">
    <w:name w:val="Unresolved Mention"/>
    <w:basedOn w:val="DefaultParagraphFont"/>
    <w:uiPriority w:val="99"/>
    <w:semiHidden/>
    <w:unhideWhenUsed/>
    <w:rsid w:val="007867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93534">
      <w:bodyDiv w:val="1"/>
      <w:marLeft w:val="0"/>
      <w:marRight w:val="0"/>
      <w:marTop w:val="0"/>
      <w:marBottom w:val="0"/>
      <w:divBdr>
        <w:top w:val="none" w:sz="0" w:space="0" w:color="auto"/>
        <w:left w:val="none" w:sz="0" w:space="0" w:color="auto"/>
        <w:bottom w:val="none" w:sz="0" w:space="0" w:color="auto"/>
        <w:right w:val="none" w:sz="0" w:space="0" w:color="auto"/>
      </w:divBdr>
    </w:div>
    <w:div w:id="291256656">
      <w:bodyDiv w:val="1"/>
      <w:marLeft w:val="0"/>
      <w:marRight w:val="0"/>
      <w:marTop w:val="0"/>
      <w:marBottom w:val="0"/>
      <w:divBdr>
        <w:top w:val="none" w:sz="0" w:space="0" w:color="auto"/>
        <w:left w:val="none" w:sz="0" w:space="0" w:color="auto"/>
        <w:bottom w:val="none" w:sz="0" w:space="0" w:color="auto"/>
        <w:right w:val="none" w:sz="0" w:space="0" w:color="auto"/>
      </w:divBdr>
    </w:div>
    <w:div w:id="344554883">
      <w:bodyDiv w:val="1"/>
      <w:marLeft w:val="0"/>
      <w:marRight w:val="0"/>
      <w:marTop w:val="0"/>
      <w:marBottom w:val="0"/>
      <w:divBdr>
        <w:top w:val="none" w:sz="0" w:space="0" w:color="auto"/>
        <w:left w:val="none" w:sz="0" w:space="0" w:color="auto"/>
        <w:bottom w:val="none" w:sz="0" w:space="0" w:color="auto"/>
        <w:right w:val="none" w:sz="0" w:space="0" w:color="auto"/>
      </w:divBdr>
    </w:div>
    <w:div w:id="385759393">
      <w:bodyDiv w:val="1"/>
      <w:marLeft w:val="0"/>
      <w:marRight w:val="0"/>
      <w:marTop w:val="0"/>
      <w:marBottom w:val="0"/>
      <w:divBdr>
        <w:top w:val="none" w:sz="0" w:space="0" w:color="auto"/>
        <w:left w:val="none" w:sz="0" w:space="0" w:color="auto"/>
        <w:bottom w:val="none" w:sz="0" w:space="0" w:color="auto"/>
        <w:right w:val="none" w:sz="0" w:space="0" w:color="auto"/>
      </w:divBdr>
    </w:div>
    <w:div w:id="395471131">
      <w:bodyDiv w:val="1"/>
      <w:marLeft w:val="0"/>
      <w:marRight w:val="0"/>
      <w:marTop w:val="0"/>
      <w:marBottom w:val="0"/>
      <w:divBdr>
        <w:top w:val="none" w:sz="0" w:space="0" w:color="auto"/>
        <w:left w:val="none" w:sz="0" w:space="0" w:color="auto"/>
        <w:bottom w:val="none" w:sz="0" w:space="0" w:color="auto"/>
        <w:right w:val="none" w:sz="0" w:space="0" w:color="auto"/>
      </w:divBdr>
    </w:div>
    <w:div w:id="407074125">
      <w:bodyDiv w:val="1"/>
      <w:marLeft w:val="0"/>
      <w:marRight w:val="0"/>
      <w:marTop w:val="0"/>
      <w:marBottom w:val="0"/>
      <w:divBdr>
        <w:top w:val="none" w:sz="0" w:space="0" w:color="auto"/>
        <w:left w:val="none" w:sz="0" w:space="0" w:color="auto"/>
        <w:bottom w:val="none" w:sz="0" w:space="0" w:color="auto"/>
        <w:right w:val="none" w:sz="0" w:space="0" w:color="auto"/>
      </w:divBdr>
    </w:div>
    <w:div w:id="408506827">
      <w:bodyDiv w:val="1"/>
      <w:marLeft w:val="0"/>
      <w:marRight w:val="0"/>
      <w:marTop w:val="0"/>
      <w:marBottom w:val="0"/>
      <w:divBdr>
        <w:top w:val="none" w:sz="0" w:space="0" w:color="auto"/>
        <w:left w:val="none" w:sz="0" w:space="0" w:color="auto"/>
        <w:bottom w:val="none" w:sz="0" w:space="0" w:color="auto"/>
        <w:right w:val="none" w:sz="0" w:space="0" w:color="auto"/>
      </w:divBdr>
    </w:div>
    <w:div w:id="474613210">
      <w:bodyDiv w:val="1"/>
      <w:marLeft w:val="0"/>
      <w:marRight w:val="0"/>
      <w:marTop w:val="0"/>
      <w:marBottom w:val="0"/>
      <w:divBdr>
        <w:top w:val="none" w:sz="0" w:space="0" w:color="auto"/>
        <w:left w:val="none" w:sz="0" w:space="0" w:color="auto"/>
        <w:bottom w:val="none" w:sz="0" w:space="0" w:color="auto"/>
        <w:right w:val="none" w:sz="0" w:space="0" w:color="auto"/>
      </w:divBdr>
      <w:divsChild>
        <w:div w:id="1078089137">
          <w:marLeft w:val="0"/>
          <w:marRight w:val="0"/>
          <w:marTop w:val="0"/>
          <w:marBottom w:val="0"/>
          <w:divBdr>
            <w:top w:val="none" w:sz="0" w:space="0" w:color="auto"/>
            <w:left w:val="none" w:sz="0" w:space="0" w:color="auto"/>
            <w:bottom w:val="none" w:sz="0" w:space="0" w:color="auto"/>
            <w:right w:val="none" w:sz="0" w:space="0" w:color="auto"/>
          </w:divBdr>
          <w:divsChild>
            <w:div w:id="1803385144">
              <w:marLeft w:val="0"/>
              <w:marRight w:val="0"/>
              <w:marTop w:val="0"/>
              <w:marBottom w:val="0"/>
              <w:divBdr>
                <w:top w:val="none" w:sz="0" w:space="0" w:color="auto"/>
                <w:left w:val="none" w:sz="0" w:space="0" w:color="auto"/>
                <w:bottom w:val="none" w:sz="0" w:space="0" w:color="auto"/>
                <w:right w:val="none" w:sz="0" w:space="0" w:color="auto"/>
              </w:divBdr>
              <w:divsChild>
                <w:div w:id="2144303896">
                  <w:marLeft w:val="0"/>
                  <w:marRight w:val="0"/>
                  <w:marTop w:val="0"/>
                  <w:marBottom w:val="0"/>
                  <w:divBdr>
                    <w:top w:val="none" w:sz="0" w:space="0" w:color="auto"/>
                    <w:left w:val="none" w:sz="0" w:space="0" w:color="auto"/>
                    <w:bottom w:val="none" w:sz="0" w:space="0" w:color="auto"/>
                    <w:right w:val="none" w:sz="0" w:space="0" w:color="auto"/>
                  </w:divBdr>
                  <w:divsChild>
                    <w:div w:id="1611350524">
                      <w:marLeft w:val="0"/>
                      <w:marRight w:val="0"/>
                      <w:marTop w:val="0"/>
                      <w:marBottom w:val="0"/>
                      <w:divBdr>
                        <w:top w:val="none" w:sz="0" w:space="0" w:color="auto"/>
                        <w:left w:val="none" w:sz="0" w:space="0" w:color="auto"/>
                        <w:bottom w:val="none" w:sz="0" w:space="0" w:color="auto"/>
                        <w:right w:val="none" w:sz="0" w:space="0" w:color="auto"/>
                      </w:divBdr>
                      <w:divsChild>
                        <w:div w:id="1097410178">
                          <w:marLeft w:val="0"/>
                          <w:marRight w:val="0"/>
                          <w:marTop w:val="0"/>
                          <w:marBottom w:val="0"/>
                          <w:divBdr>
                            <w:top w:val="none" w:sz="0" w:space="0" w:color="auto"/>
                            <w:left w:val="none" w:sz="0" w:space="0" w:color="auto"/>
                            <w:bottom w:val="none" w:sz="0" w:space="0" w:color="auto"/>
                            <w:right w:val="none" w:sz="0" w:space="0" w:color="auto"/>
                          </w:divBdr>
                          <w:divsChild>
                            <w:div w:id="8272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171013">
              <w:marLeft w:val="0"/>
              <w:marRight w:val="0"/>
              <w:marTop w:val="0"/>
              <w:marBottom w:val="0"/>
              <w:divBdr>
                <w:top w:val="none" w:sz="0" w:space="0" w:color="auto"/>
                <w:left w:val="none" w:sz="0" w:space="0" w:color="auto"/>
                <w:bottom w:val="none" w:sz="0" w:space="0" w:color="auto"/>
                <w:right w:val="none" w:sz="0" w:space="0" w:color="auto"/>
              </w:divBdr>
            </w:div>
          </w:divsChild>
        </w:div>
        <w:div w:id="1942031698">
          <w:marLeft w:val="0"/>
          <w:marRight w:val="0"/>
          <w:marTop w:val="0"/>
          <w:marBottom w:val="0"/>
          <w:divBdr>
            <w:top w:val="none" w:sz="0" w:space="0" w:color="auto"/>
            <w:left w:val="none" w:sz="0" w:space="0" w:color="auto"/>
            <w:bottom w:val="none" w:sz="0" w:space="0" w:color="auto"/>
            <w:right w:val="none" w:sz="0" w:space="0" w:color="auto"/>
          </w:divBdr>
          <w:divsChild>
            <w:div w:id="612519090">
              <w:marLeft w:val="0"/>
              <w:marRight w:val="0"/>
              <w:marTop w:val="0"/>
              <w:marBottom w:val="0"/>
              <w:divBdr>
                <w:top w:val="none" w:sz="0" w:space="0" w:color="auto"/>
                <w:left w:val="none" w:sz="0" w:space="0" w:color="auto"/>
                <w:bottom w:val="none" w:sz="0" w:space="0" w:color="auto"/>
                <w:right w:val="none" w:sz="0" w:space="0" w:color="auto"/>
              </w:divBdr>
              <w:divsChild>
                <w:div w:id="343243292">
                  <w:marLeft w:val="0"/>
                  <w:marRight w:val="0"/>
                  <w:marTop w:val="0"/>
                  <w:marBottom w:val="0"/>
                  <w:divBdr>
                    <w:top w:val="none" w:sz="0" w:space="0" w:color="auto"/>
                    <w:left w:val="none" w:sz="0" w:space="0" w:color="auto"/>
                    <w:bottom w:val="none" w:sz="0" w:space="0" w:color="auto"/>
                    <w:right w:val="none" w:sz="0" w:space="0" w:color="auto"/>
                  </w:divBdr>
                  <w:divsChild>
                    <w:div w:id="243687204">
                      <w:marLeft w:val="0"/>
                      <w:marRight w:val="0"/>
                      <w:marTop w:val="0"/>
                      <w:marBottom w:val="0"/>
                      <w:divBdr>
                        <w:top w:val="none" w:sz="0" w:space="0" w:color="auto"/>
                        <w:left w:val="none" w:sz="0" w:space="0" w:color="auto"/>
                        <w:bottom w:val="none" w:sz="0" w:space="0" w:color="auto"/>
                        <w:right w:val="none" w:sz="0" w:space="0" w:color="auto"/>
                      </w:divBdr>
                      <w:divsChild>
                        <w:div w:id="230779465">
                          <w:marLeft w:val="0"/>
                          <w:marRight w:val="0"/>
                          <w:marTop w:val="0"/>
                          <w:marBottom w:val="0"/>
                          <w:divBdr>
                            <w:top w:val="none" w:sz="0" w:space="0" w:color="auto"/>
                            <w:left w:val="none" w:sz="0" w:space="0" w:color="auto"/>
                            <w:bottom w:val="none" w:sz="0" w:space="0" w:color="auto"/>
                            <w:right w:val="none" w:sz="0" w:space="0" w:color="auto"/>
                          </w:divBdr>
                          <w:divsChild>
                            <w:div w:id="208918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352240">
      <w:bodyDiv w:val="1"/>
      <w:marLeft w:val="0"/>
      <w:marRight w:val="0"/>
      <w:marTop w:val="0"/>
      <w:marBottom w:val="0"/>
      <w:divBdr>
        <w:top w:val="none" w:sz="0" w:space="0" w:color="auto"/>
        <w:left w:val="none" w:sz="0" w:space="0" w:color="auto"/>
        <w:bottom w:val="none" w:sz="0" w:space="0" w:color="auto"/>
        <w:right w:val="none" w:sz="0" w:space="0" w:color="auto"/>
      </w:divBdr>
    </w:div>
    <w:div w:id="479542172">
      <w:bodyDiv w:val="1"/>
      <w:marLeft w:val="0"/>
      <w:marRight w:val="0"/>
      <w:marTop w:val="0"/>
      <w:marBottom w:val="0"/>
      <w:divBdr>
        <w:top w:val="none" w:sz="0" w:space="0" w:color="auto"/>
        <w:left w:val="none" w:sz="0" w:space="0" w:color="auto"/>
        <w:bottom w:val="none" w:sz="0" w:space="0" w:color="auto"/>
        <w:right w:val="none" w:sz="0" w:space="0" w:color="auto"/>
      </w:divBdr>
    </w:div>
    <w:div w:id="498079019">
      <w:bodyDiv w:val="1"/>
      <w:marLeft w:val="0"/>
      <w:marRight w:val="0"/>
      <w:marTop w:val="0"/>
      <w:marBottom w:val="0"/>
      <w:divBdr>
        <w:top w:val="none" w:sz="0" w:space="0" w:color="auto"/>
        <w:left w:val="none" w:sz="0" w:space="0" w:color="auto"/>
        <w:bottom w:val="none" w:sz="0" w:space="0" w:color="auto"/>
        <w:right w:val="none" w:sz="0" w:space="0" w:color="auto"/>
      </w:divBdr>
    </w:div>
    <w:div w:id="562914806">
      <w:bodyDiv w:val="1"/>
      <w:marLeft w:val="0"/>
      <w:marRight w:val="0"/>
      <w:marTop w:val="0"/>
      <w:marBottom w:val="0"/>
      <w:divBdr>
        <w:top w:val="none" w:sz="0" w:space="0" w:color="auto"/>
        <w:left w:val="none" w:sz="0" w:space="0" w:color="auto"/>
        <w:bottom w:val="none" w:sz="0" w:space="0" w:color="auto"/>
        <w:right w:val="none" w:sz="0" w:space="0" w:color="auto"/>
      </w:divBdr>
    </w:div>
    <w:div w:id="590743290">
      <w:bodyDiv w:val="1"/>
      <w:marLeft w:val="0"/>
      <w:marRight w:val="0"/>
      <w:marTop w:val="0"/>
      <w:marBottom w:val="0"/>
      <w:divBdr>
        <w:top w:val="none" w:sz="0" w:space="0" w:color="auto"/>
        <w:left w:val="none" w:sz="0" w:space="0" w:color="auto"/>
        <w:bottom w:val="none" w:sz="0" w:space="0" w:color="auto"/>
        <w:right w:val="none" w:sz="0" w:space="0" w:color="auto"/>
      </w:divBdr>
    </w:div>
    <w:div w:id="657734285">
      <w:bodyDiv w:val="1"/>
      <w:marLeft w:val="0"/>
      <w:marRight w:val="0"/>
      <w:marTop w:val="0"/>
      <w:marBottom w:val="0"/>
      <w:divBdr>
        <w:top w:val="none" w:sz="0" w:space="0" w:color="auto"/>
        <w:left w:val="none" w:sz="0" w:space="0" w:color="auto"/>
        <w:bottom w:val="none" w:sz="0" w:space="0" w:color="auto"/>
        <w:right w:val="none" w:sz="0" w:space="0" w:color="auto"/>
      </w:divBdr>
    </w:div>
    <w:div w:id="661736916">
      <w:bodyDiv w:val="1"/>
      <w:marLeft w:val="0"/>
      <w:marRight w:val="0"/>
      <w:marTop w:val="0"/>
      <w:marBottom w:val="0"/>
      <w:divBdr>
        <w:top w:val="none" w:sz="0" w:space="0" w:color="auto"/>
        <w:left w:val="none" w:sz="0" w:space="0" w:color="auto"/>
        <w:bottom w:val="none" w:sz="0" w:space="0" w:color="auto"/>
        <w:right w:val="none" w:sz="0" w:space="0" w:color="auto"/>
      </w:divBdr>
    </w:div>
    <w:div w:id="664556721">
      <w:bodyDiv w:val="1"/>
      <w:marLeft w:val="0"/>
      <w:marRight w:val="0"/>
      <w:marTop w:val="0"/>
      <w:marBottom w:val="0"/>
      <w:divBdr>
        <w:top w:val="none" w:sz="0" w:space="0" w:color="auto"/>
        <w:left w:val="none" w:sz="0" w:space="0" w:color="auto"/>
        <w:bottom w:val="none" w:sz="0" w:space="0" w:color="auto"/>
        <w:right w:val="none" w:sz="0" w:space="0" w:color="auto"/>
      </w:divBdr>
    </w:div>
    <w:div w:id="666324152">
      <w:bodyDiv w:val="1"/>
      <w:marLeft w:val="0"/>
      <w:marRight w:val="0"/>
      <w:marTop w:val="0"/>
      <w:marBottom w:val="0"/>
      <w:divBdr>
        <w:top w:val="none" w:sz="0" w:space="0" w:color="auto"/>
        <w:left w:val="none" w:sz="0" w:space="0" w:color="auto"/>
        <w:bottom w:val="none" w:sz="0" w:space="0" w:color="auto"/>
        <w:right w:val="none" w:sz="0" w:space="0" w:color="auto"/>
      </w:divBdr>
    </w:div>
    <w:div w:id="725566265">
      <w:bodyDiv w:val="1"/>
      <w:marLeft w:val="0"/>
      <w:marRight w:val="0"/>
      <w:marTop w:val="0"/>
      <w:marBottom w:val="0"/>
      <w:divBdr>
        <w:top w:val="none" w:sz="0" w:space="0" w:color="auto"/>
        <w:left w:val="none" w:sz="0" w:space="0" w:color="auto"/>
        <w:bottom w:val="none" w:sz="0" w:space="0" w:color="auto"/>
        <w:right w:val="none" w:sz="0" w:space="0" w:color="auto"/>
      </w:divBdr>
    </w:div>
    <w:div w:id="814685111">
      <w:bodyDiv w:val="1"/>
      <w:marLeft w:val="0"/>
      <w:marRight w:val="0"/>
      <w:marTop w:val="0"/>
      <w:marBottom w:val="0"/>
      <w:divBdr>
        <w:top w:val="none" w:sz="0" w:space="0" w:color="auto"/>
        <w:left w:val="none" w:sz="0" w:space="0" w:color="auto"/>
        <w:bottom w:val="none" w:sz="0" w:space="0" w:color="auto"/>
        <w:right w:val="none" w:sz="0" w:space="0" w:color="auto"/>
      </w:divBdr>
    </w:div>
    <w:div w:id="889345032">
      <w:bodyDiv w:val="1"/>
      <w:marLeft w:val="0"/>
      <w:marRight w:val="0"/>
      <w:marTop w:val="0"/>
      <w:marBottom w:val="0"/>
      <w:divBdr>
        <w:top w:val="none" w:sz="0" w:space="0" w:color="auto"/>
        <w:left w:val="none" w:sz="0" w:space="0" w:color="auto"/>
        <w:bottom w:val="none" w:sz="0" w:space="0" w:color="auto"/>
        <w:right w:val="none" w:sz="0" w:space="0" w:color="auto"/>
      </w:divBdr>
    </w:div>
    <w:div w:id="910193333">
      <w:bodyDiv w:val="1"/>
      <w:marLeft w:val="0"/>
      <w:marRight w:val="0"/>
      <w:marTop w:val="0"/>
      <w:marBottom w:val="0"/>
      <w:divBdr>
        <w:top w:val="none" w:sz="0" w:space="0" w:color="auto"/>
        <w:left w:val="none" w:sz="0" w:space="0" w:color="auto"/>
        <w:bottom w:val="none" w:sz="0" w:space="0" w:color="auto"/>
        <w:right w:val="none" w:sz="0" w:space="0" w:color="auto"/>
      </w:divBdr>
    </w:div>
    <w:div w:id="1047724481">
      <w:bodyDiv w:val="1"/>
      <w:marLeft w:val="0"/>
      <w:marRight w:val="0"/>
      <w:marTop w:val="0"/>
      <w:marBottom w:val="0"/>
      <w:divBdr>
        <w:top w:val="none" w:sz="0" w:space="0" w:color="auto"/>
        <w:left w:val="none" w:sz="0" w:space="0" w:color="auto"/>
        <w:bottom w:val="none" w:sz="0" w:space="0" w:color="auto"/>
        <w:right w:val="none" w:sz="0" w:space="0" w:color="auto"/>
      </w:divBdr>
    </w:div>
    <w:div w:id="1077821498">
      <w:bodyDiv w:val="1"/>
      <w:marLeft w:val="0"/>
      <w:marRight w:val="0"/>
      <w:marTop w:val="0"/>
      <w:marBottom w:val="0"/>
      <w:divBdr>
        <w:top w:val="none" w:sz="0" w:space="0" w:color="auto"/>
        <w:left w:val="none" w:sz="0" w:space="0" w:color="auto"/>
        <w:bottom w:val="none" w:sz="0" w:space="0" w:color="auto"/>
        <w:right w:val="none" w:sz="0" w:space="0" w:color="auto"/>
      </w:divBdr>
      <w:divsChild>
        <w:div w:id="75788329">
          <w:marLeft w:val="0"/>
          <w:marRight w:val="0"/>
          <w:marTop w:val="0"/>
          <w:marBottom w:val="0"/>
          <w:divBdr>
            <w:top w:val="none" w:sz="0" w:space="0" w:color="auto"/>
            <w:left w:val="none" w:sz="0" w:space="0" w:color="auto"/>
            <w:bottom w:val="none" w:sz="0" w:space="0" w:color="auto"/>
            <w:right w:val="none" w:sz="0" w:space="0" w:color="auto"/>
          </w:divBdr>
          <w:divsChild>
            <w:div w:id="2003193091">
              <w:marLeft w:val="0"/>
              <w:marRight w:val="0"/>
              <w:marTop w:val="0"/>
              <w:marBottom w:val="0"/>
              <w:divBdr>
                <w:top w:val="none" w:sz="0" w:space="0" w:color="auto"/>
                <w:left w:val="none" w:sz="0" w:space="0" w:color="auto"/>
                <w:bottom w:val="none" w:sz="0" w:space="0" w:color="auto"/>
                <w:right w:val="none" w:sz="0" w:space="0" w:color="auto"/>
              </w:divBdr>
              <w:divsChild>
                <w:div w:id="453908808">
                  <w:marLeft w:val="0"/>
                  <w:marRight w:val="0"/>
                  <w:marTop w:val="0"/>
                  <w:marBottom w:val="0"/>
                  <w:divBdr>
                    <w:top w:val="none" w:sz="0" w:space="0" w:color="auto"/>
                    <w:left w:val="none" w:sz="0" w:space="0" w:color="auto"/>
                    <w:bottom w:val="none" w:sz="0" w:space="0" w:color="auto"/>
                    <w:right w:val="none" w:sz="0" w:space="0" w:color="auto"/>
                  </w:divBdr>
                  <w:divsChild>
                    <w:div w:id="2147046970">
                      <w:marLeft w:val="0"/>
                      <w:marRight w:val="0"/>
                      <w:marTop w:val="0"/>
                      <w:marBottom w:val="0"/>
                      <w:divBdr>
                        <w:top w:val="none" w:sz="0" w:space="0" w:color="auto"/>
                        <w:left w:val="none" w:sz="0" w:space="0" w:color="auto"/>
                        <w:bottom w:val="none" w:sz="0" w:space="0" w:color="auto"/>
                        <w:right w:val="none" w:sz="0" w:space="0" w:color="auto"/>
                      </w:divBdr>
                      <w:divsChild>
                        <w:div w:id="841824033">
                          <w:marLeft w:val="0"/>
                          <w:marRight w:val="0"/>
                          <w:marTop w:val="0"/>
                          <w:marBottom w:val="0"/>
                          <w:divBdr>
                            <w:top w:val="none" w:sz="0" w:space="0" w:color="auto"/>
                            <w:left w:val="none" w:sz="0" w:space="0" w:color="auto"/>
                            <w:bottom w:val="none" w:sz="0" w:space="0" w:color="auto"/>
                            <w:right w:val="none" w:sz="0" w:space="0" w:color="auto"/>
                          </w:divBdr>
                          <w:divsChild>
                            <w:div w:id="14942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859478">
              <w:marLeft w:val="0"/>
              <w:marRight w:val="0"/>
              <w:marTop w:val="0"/>
              <w:marBottom w:val="0"/>
              <w:divBdr>
                <w:top w:val="none" w:sz="0" w:space="0" w:color="auto"/>
                <w:left w:val="none" w:sz="0" w:space="0" w:color="auto"/>
                <w:bottom w:val="none" w:sz="0" w:space="0" w:color="auto"/>
                <w:right w:val="none" w:sz="0" w:space="0" w:color="auto"/>
              </w:divBdr>
            </w:div>
          </w:divsChild>
        </w:div>
        <w:div w:id="525798105">
          <w:marLeft w:val="0"/>
          <w:marRight w:val="0"/>
          <w:marTop w:val="0"/>
          <w:marBottom w:val="0"/>
          <w:divBdr>
            <w:top w:val="none" w:sz="0" w:space="0" w:color="auto"/>
            <w:left w:val="none" w:sz="0" w:space="0" w:color="auto"/>
            <w:bottom w:val="none" w:sz="0" w:space="0" w:color="auto"/>
            <w:right w:val="none" w:sz="0" w:space="0" w:color="auto"/>
          </w:divBdr>
          <w:divsChild>
            <w:div w:id="957642124">
              <w:marLeft w:val="0"/>
              <w:marRight w:val="0"/>
              <w:marTop w:val="0"/>
              <w:marBottom w:val="0"/>
              <w:divBdr>
                <w:top w:val="none" w:sz="0" w:space="0" w:color="auto"/>
                <w:left w:val="none" w:sz="0" w:space="0" w:color="auto"/>
                <w:bottom w:val="none" w:sz="0" w:space="0" w:color="auto"/>
                <w:right w:val="none" w:sz="0" w:space="0" w:color="auto"/>
              </w:divBdr>
              <w:divsChild>
                <w:div w:id="1569653661">
                  <w:marLeft w:val="0"/>
                  <w:marRight w:val="0"/>
                  <w:marTop w:val="0"/>
                  <w:marBottom w:val="0"/>
                  <w:divBdr>
                    <w:top w:val="none" w:sz="0" w:space="0" w:color="auto"/>
                    <w:left w:val="none" w:sz="0" w:space="0" w:color="auto"/>
                    <w:bottom w:val="none" w:sz="0" w:space="0" w:color="auto"/>
                    <w:right w:val="none" w:sz="0" w:space="0" w:color="auto"/>
                  </w:divBdr>
                  <w:divsChild>
                    <w:div w:id="258681925">
                      <w:marLeft w:val="0"/>
                      <w:marRight w:val="0"/>
                      <w:marTop w:val="0"/>
                      <w:marBottom w:val="0"/>
                      <w:divBdr>
                        <w:top w:val="none" w:sz="0" w:space="0" w:color="auto"/>
                        <w:left w:val="none" w:sz="0" w:space="0" w:color="auto"/>
                        <w:bottom w:val="none" w:sz="0" w:space="0" w:color="auto"/>
                        <w:right w:val="none" w:sz="0" w:space="0" w:color="auto"/>
                      </w:divBdr>
                      <w:divsChild>
                        <w:div w:id="1615821399">
                          <w:marLeft w:val="0"/>
                          <w:marRight w:val="0"/>
                          <w:marTop w:val="0"/>
                          <w:marBottom w:val="0"/>
                          <w:divBdr>
                            <w:top w:val="none" w:sz="0" w:space="0" w:color="auto"/>
                            <w:left w:val="none" w:sz="0" w:space="0" w:color="auto"/>
                            <w:bottom w:val="none" w:sz="0" w:space="0" w:color="auto"/>
                            <w:right w:val="none" w:sz="0" w:space="0" w:color="auto"/>
                          </w:divBdr>
                          <w:divsChild>
                            <w:div w:id="20196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954155">
      <w:bodyDiv w:val="1"/>
      <w:marLeft w:val="0"/>
      <w:marRight w:val="0"/>
      <w:marTop w:val="0"/>
      <w:marBottom w:val="0"/>
      <w:divBdr>
        <w:top w:val="none" w:sz="0" w:space="0" w:color="auto"/>
        <w:left w:val="none" w:sz="0" w:space="0" w:color="auto"/>
        <w:bottom w:val="none" w:sz="0" w:space="0" w:color="auto"/>
        <w:right w:val="none" w:sz="0" w:space="0" w:color="auto"/>
      </w:divBdr>
    </w:div>
    <w:div w:id="1320427394">
      <w:bodyDiv w:val="1"/>
      <w:marLeft w:val="0"/>
      <w:marRight w:val="0"/>
      <w:marTop w:val="0"/>
      <w:marBottom w:val="0"/>
      <w:divBdr>
        <w:top w:val="none" w:sz="0" w:space="0" w:color="auto"/>
        <w:left w:val="none" w:sz="0" w:space="0" w:color="auto"/>
        <w:bottom w:val="none" w:sz="0" w:space="0" w:color="auto"/>
        <w:right w:val="none" w:sz="0" w:space="0" w:color="auto"/>
      </w:divBdr>
    </w:div>
    <w:div w:id="1358845913">
      <w:bodyDiv w:val="1"/>
      <w:marLeft w:val="0"/>
      <w:marRight w:val="0"/>
      <w:marTop w:val="0"/>
      <w:marBottom w:val="0"/>
      <w:divBdr>
        <w:top w:val="none" w:sz="0" w:space="0" w:color="auto"/>
        <w:left w:val="none" w:sz="0" w:space="0" w:color="auto"/>
        <w:bottom w:val="none" w:sz="0" w:space="0" w:color="auto"/>
        <w:right w:val="none" w:sz="0" w:space="0" w:color="auto"/>
      </w:divBdr>
    </w:div>
    <w:div w:id="1365718326">
      <w:bodyDiv w:val="1"/>
      <w:marLeft w:val="0"/>
      <w:marRight w:val="0"/>
      <w:marTop w:val="0"/>
      <w:marBottom w:val="0"/>
      <w:divBdr>
        <w:top w:val="none" w:sz="0" w:space="0" w:color="auto"/>
        <w:left w:val="none" w:sz="0" w:space="0" w:color="auto"/>
        <w:bottom w:val="none" w:sz="0" w:space="0" w:color="auto"/>
        <w:right w:val="none" w:sz="0" w:space="0" w:color="auto"/>
      </w:divBdr>
    </w:div>
    <w:div w:id="1372805956">
      <w:bodyDiv w:val="1"/>
      <w:marLeft w:val="0"/>
      <w:marRight w:val="0"/>
      <w:marTop w:val="0"/>
      <w:marBottom w:val="0"/>
      <w:divBdr>
        <w:top w:val="none" w:sz="0" w:space="0" w:color="auto"/>
        <w:left w:val="none" w:sz="0" w:space="0" w:color="auto"/>
        <w:bottom w:val="none" w:sz="0" w:space="0" w:color="auto"/>
        <w:right w:val="none" w:sz="0" w:space="0" w:color="auto"/>
      </w:divBdr>
    </w:div>
    <w:div w:id="1477409416">
      <w:bodyDiv w:val="1"/>
      <w:marLeft w:val="0"/>
      <w:marRight w:val="0"/>
      <w:marTop w:val="0"/>
      <w:marBottom w:val="0"/>
      <w:divBdr>
        <w:top w:val="none" w:sz="0" w:space="0" w:color="auto"/>
        <w:left w:val="none" w:sz="0" w:space="0" w:color="auto"/>
        <w:bottom w:val="none" w:sz="0" w:space="0" w:color="auto"/>
        <w:right w:val="none" w:sz="0" w:space="0" w:color="auto"/>
      </w:divBdr>
    </w:div>
    <w:div w:id="1493787700">
      <w:bodyDiv w:val="1"/>
      <w:marLeft w:val="0"/>
      <w:marRight w:val="0"/>
      <w:marTop w:val="0"/>
      <w:marBottom w:val="0"/>
      <w:divBdr>
        <w:top w:val="none" w:sz="0" w:space="0" w:color="auto"/>
        <w:left w:val="none" w:sz="0" w:space="0" w:color="auto"/>
        <w:bottom w:val="none" w:sz="0" w:space="0" w:color="auto"/>
        <w:right w:val="none" w:sz="0" w:space="0" w:color="auto"/>
      </w:divBdr>
    </w:div>
    <w:div w:id="1512795274">
      <w:bodyDiv w:val="1"/>
      <w:marLeft w:val="0"/>
      <w:marRight w:val="0"/>
      <w:marTop w:val="0"/>
      <w:marBottom w:val="0"/>
      <w:divBdr>
        <w:top w:val="none" w:sz="0" w:space="0" w:color="auto"/>
        <w:left w:val="none" w:sz="0" w:space="0" w:color="auto"/>
        <w:bottom w:val="none" w:sz="0" w:space="0" w:color="auto"/>
        <w:right w:val="none" w:sz="0" w:space="0" w:color="auto"/>
      </w:divBdr>
    </w:div>
    <w:div w:id="1534656619">
      <w:bodyDiv w:val="1"/>
      <w:marLeft w:val="0"/>
      <w:marRight w:val="0"/>
      <w:marTop w:val="0"/>
      <w:marBottom w:val="0"/>
      <w:divBdr>
        <w:top w:val="none" w:sz="0" w:space="0" w:color="auto"/>
        <w:left w:val="none" w:sz="0" w:space="0" w:color="auto"/>
        <w:bottom w:val="none" w:sz="0" w:space="0" w:color="auto"/>
        <w:right w:val="none" w:sz="0" w:space="0" w:color="auto"/>
      </w:divBdr>
    </w:div>
    <w:div w:id="1586986928">
      <w:bodyDiv w:val="1"/>
      <w:marLeft w:val="0"/>
      <w:marRight w:val="0"/>
      <w:marTop w:val="0"/>
      <w:marBottom w:val="0"/>
      <w:divBdr>
        <w:top w:val="none" w:sz="0" w:space="0" w:color="auto"/>
        <w:left w:val="none" w:sz="0" w:space="0" w:color="auto"/>
        <w:bottom w:val="none" w:sz="0" w:space="0" w:color="auto"/>
        <w:right w:val="none" w:sz="0" w:space="0" w:color="auto"/>
      </w:divBdr>
    </w:div>
    <w:div w:id="1678539829">
      <w:bodyDiv w:val="1"/>
      <w:marLeft w:val="0"/>
      <w:marRight w:val="0"/>
      <w:marTop w:val="0"/>
      <w:marBottom w:val="0"/>
      <w:divBdr>
        <w:top w:val="none" w:sz="0" w:space="0" w:color="auto"/>
        <w:left w:val="none" w:sz="0" w:space="0" w:color="auto"/>
        <w:bottom w:val="none" w:sz="0" w:space="0" w:color="auto"/>
        <w:right w:val="none" w:sz="0" w:space="0" w:color="auto"/>
      </w:divBdr>
    </w:div>
    <w:div w:id="1791314704">
      <w:bodyDiv w:val="1"/>
      <w:marLeft w:val="0"/>
      <w:marRight w:val="0"/>
      <w:marTop w:val="0"/>
      <w:marBottom w:val="0"/>
      <w:divBdr>
        <w:top w:val="none" w:sz="0" w:space="0" w:color="auto"/>
        <w:left w:val="none" w:sz="0" w:space="0" w:color="auto"/>
        <w:bottom w:val="none" w:sz="0" w:space="0" w:color="auto"/>
        <w:right w:val="none" w:sz="0" w:space="0" w:color="auto"/>
      </w:divBdr>
    </w:div>
    <w:div w:id="1844201563">
      <w:bodyDiv w:val="1"/>
      <w:marLeft w:val="0"/>
      <w:marRight w:val="0"/>
      <w:marTop w:val="0"/>
      <w:marBottom w:val="0"/>
      <w:divBdr>
        <w:top w:val="none" w:sz="0" w:space="0" w:color="auto"/>
        <w:left w:val="none" w:sz="0" w:space="0" w:color="auto"/>
        <w:bottom w:val="none" w:sz="0" w:space="0" w:color="auto"/>
        <w:right w:val="none" w:sz="0" w:space="0" w:color="auto"/>
      </w:divBdr>
    </w:div>
    <w:div w:id="1947536579">
      <w:bodyDiv w:val="1"/>
      <w:marLeft w:val="0"/>
      <w:marRight w:val="0"/>
      <w:marTop w:val="0"/>
      <w:marBottom w:val="0"/>
      <w:divBdr>
        <w:top w:val="none" w:sz="0" w:space="0" w:color="auto"/>
        <w:left w:val="none" w:sz="0" w:space="0" w:color="auto"/>
        <w:bottom w:val="none" w:sz="0" w:space="0" w:color="auto"/>
        <w:right w:val="none" w:sz="0" w:space="0" w:color="auto"/>
      </w:divBdr>
    </w:div>
    <w:div w:id="1987051675">
      <w:bodyDiv w:val="1"/>
      <w:marLeft w:val="0"/>
      <w:marRight w:val="0"/>
      <w:marTop w:val="0"/>
      <w:marBottom w:val="0"/>
      <w:divBdr>
        <w:top w:val="none" w:sz="0" w:space="0" w:color="auto"/>
        <w:left w:val="none" w:sz="0" w:space="0" w:color="auto"/>
        <w:bottom w:val="none" w:sz="0" w:space="0" w:color="auto"/>
        <w:right w:val="none" w:sz="0" w:space="0" w:color="auto"/>
      </w:divBdr>
    </w:div>
    <w:div w:id="2040274437">
      <w:bodyDiv w:val="1"/>
      <w:marLeft w:val="0"/>
      <w:marRight w:val="0"/>
      <w:marTop w:val="0"/>
      <w:marBottom w:val="0"/>
      <w:divBdr>
        <w:top w:val="none" w:sz="0" w:space="0" w:color="auto"/>
        <w:left w:val="none" w:sz="0" w:space="0" w:color="auto"/>
        <w:bottom w:val="none" w:sz="0" w:space="0" w:color="auto"/>
        <w:right w:val="none" w:sz="0" w:space="0" w:color="auto"/>
      </w:divBdr>
    </w:div>
    <w:div w:id="207068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kaggle.com/datasets/dgomonov/new-york-city-airbnb-open-data"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Yash0831/CS661-MIDTERM-PROJECT"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kaggle.com/datasets/dgomonov/new-york-city-airbnb-open-data/code"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kaggle.com/code/dgomonov/data-exploration-on-nyc-airbnb"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4">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45AFDC6-AC30-4385-9785-BC07B23966E7}">
  <we:reference id="wa200005107" version="1.1.0.0" store="en-US" storeType="OMEX"/>
  <we:alternateReferences>
    <we:reference id="WA200005107" version="1.1.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0FF0763-B1DC-4C28-ABCE-43D1FE9512F5}">
  <we:reference id="wa200005502" version="1.0.0.11" store="en-IN" storeType="OMEX"/>
  <we:alternateReferences>
    <we:reference id="WA200005502" version="1.0.0.11" store="WA200005502" storeType="OMEX"/>
  </we:alternateReferences>
  <we:properties>
    <we:property name="docId" value="&quot;1V9QQyaOIOanmatzsyOPH&quot;"/>
    <we:property name="data" value="{&quot;version&quot;:3,&quot;introHidden&quot;:false,&quot;behavior&quot;:{&quot;key&quot;:&quot;custom-message&quot;,&quot;title&quot;:&quot;Write custom instructions&quot;,&quot;content&quot;:&quot;I want you to act as a text assistant. Provide the answer without any introductory phrase.&quot;},&quot;threads&quot;:[{&quot;id&quot;:&quot;7Y7sUH1VFzALcgpvuUPHs&quot;,&quot;contextType&quot;:&quot;CONTEXT_SELECTION&quot;,&quot;queries&quot;:[{&quot;id&quot;:&quot;7bgAZ89bTSYD4BclgbvNH&quot;,&quot;user&quot;:&quot;expand briefly&quot;,&quot;assistant&quot;:&quot;The text selection describes an in-depth exploratory data analysis (EDA) conducted on the New York City Airbnb dataset to uncover insights into pricing, demand, and host activity trends across various boroughs and accommodation types in NYC using data visualization and statistical analysis.&quot;}],&quot;context&quot;:&quot;This report presents an in-depth exploratory data analysis (EDA) of the New York City Airbnb dataset, aiming to uncover insights into the short-term rental market dynamics in NYC. By leveraging data visualization and statistical analysis, the report elucidates trends in pricing, demand, and host activity across different boroughs and types of accommodations.\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7AAA7-ADFA-499F-9A2D-F2BD3B926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2989</Words>
  <Characters>17041</Characters>
  <Application>Microsoft Office Word</Application>
  <DocSecurity>0</DocSecurity>
  <Lines>142</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Boddireddy Yashwanth Reddy</dc:creator>
  <cp:keywords/>
  <dc:description/>
  <cp:lastModifiedBy>thalla yashwanth</cp:lastModifiedBy>
  <cp:revision>3</cp:revision>
  <dcterms:created xsi:type="dcterms:W3CDTF">2024-04-02T21:22:00Z</dcterms:created>
  <dcterms:modified xsi:type="dcterms:W3CDTF">2024-04-02T21:22:00Z</dcterms:modified>
</cp:coreProperties>
</file>