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C318"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b/>
          <w:bCs/>
          <w:color w:val="000000"/>
          <w:sz w:val="36"/>
          <w:szCs w:val="36"/>
          <w:lang w:eastAsia="en-IN"/>
        </w:rPr>
        <w:t>PROBE</w:t>
      </w:r>
    </w:p>
    <w:p w14:paraId="2CD8606A"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36"/>
          <w:szCs w:val="36"/>
          <w:lang w:eastAsia="en-IN"/>
        </w:rPr>
        <w:t>(POWERFUL AND RELIABLE BROWSING ENGINE)</w:t>
      </w:r>
    </w:p>
    <w:p w14:paraId="03F77D2E"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p>
    <w:p w14:paraId="488A09CE"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b/>
          <w:bCs/>
          <w:color w:val="000000"/>
          <w:sz w:val="30"/>
          <w:szCs w:val="30"/>
          <w:lang w:eastAsia="en-IN"/>
        </w:rPr>
        <w:t>CONCEPT NOTE</w:t>
      </w:r>
    </w:p>
    <w:p w14:paraId="72A6F13C"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A PROBE refers to a powerful, reliable and optimized browsing engine, the development and implementation of a system designed to search and retrieve information from a large collection of data. PROBE allow users to input a query and receive relevant results in the form of a ranked list of documents or web pages.</w:t>
      </w:r>
    </w:p>
    <w:p w14:paraId="09817CFE"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The goal of PROBE is to provide fast and accurate search results that are relevant to the user's query. To achieve this, PROBE typically use a combination of indexing, ranking algorithms, and query processing techniques to process and organize data, and provide relevant results to users in real-time.</w:t>
      </w:r>
    </w:p>
    <w:p w14:paraId="47A4C8DB"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The implementation of PROBE can involve a wide range of technologies and techniques, including cloud computing as cloud computing solves many problems generally required by these kinds of projects.</w:t>
      </w:r>
    </w:p>
    <w:p w14:paraId="17BA5653" w14:textId="77777777" w:rsidR="00F5682E" w:rsidRPr="00F5682E" w:rsidRDefault="00F5682E" w:rsidP="00F5682E">
      <w:pPr>
        <w:numPr>
          <w:ilvl w:val="0"/>
          <w:numId w:val="1"/>
        </w:numPr>
        <w:spacing w:after="0" w:line="240" w:lineRule="auto"/>
        <w:jc w:val="center"/>
        <w:textAlignment w:val="baseline"/>
        <w:rPr>
          <w:rFonts w:ascii="Arial" w:eastAsia="Times New Roman" w:hAnsi="Arial" w:cs="Arial"/>
          <w:color w:val="000000"/>
          <w:sz w:val="26"/>
          <w:szCs w:val="26"/>
          <w:lang w:eastAsia="en-IN"/>
        </w:rPr>
      </w:pPr>
      <w:r w:rsidRPr="00F5682E">
        <w:rPr>
          <w:rFonts w:ascii="Arial" w:eastAsia="Times New Roman" w:hAnsi="Arial" w:cs="Arial"/>
          <w:color w:val="000000"/>
          <w:sz w:val="26"/>
          <w:szCs w:val="26"/>
          <w:lang w:eastAsia="en-IN"/>
        </w:rPr>
        <w:t>Cloud providers offer automated scaling features that allow PROBE to quickly and easily adjust the resources allocated to the search engine based on demand, helping to ensure uniform performance and availability.</w:t>
      </w:r>
    </w:p>
    <w:p w14:paraId="628E5CAE"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r w:rsidRPr="00F5682E">
        <w:rPr>
          <w:rFonts w:ascii="Times New Roman" w:eastAsia="Times New Roman" w:hAnsi="Times New Roman" w:cs="Times New Roman"/>
          <w:sz w:val="24"/>
          <w:szCs w:val="24"/>
          <w:lang w:eastAsia="en-IN"/>
        </w:rPr>
        <w:br/>
      </w:r>
    </w:p>
    <w:p w14:paraId="0A8677B3" w14:textId="77777777" w:rsidR="00F5682E" w:rsidRPr="00F5682E" w:rsidRDefault="00F5682E" w:rsidP="00F5682E">
      <w:pPr>
        <w:numPr>
          <w:ilvl w:val="0"/>
          <w:numId w:val="2"/>
        </w:numPr>
        <w:spacing w:after="0" w:line="240" w:lineRule="auto"/>
        <w:jc w:val="center"/>
        <w:textAlignment w:val="baseline"/>
        <w:rPr>
          <w:rFonts w:ascii="Arial" w:eastAsia="Times New Roman" w:hAnsi="Arial" w:cs="Arial"/>
          <w:color w:val="000000"/>
          <w:sz w:val="26"/>
          <w:szCs w:val="26"/>
          <w:lang w:eastAsia="en-IN"/>
        </w:rPr>
      </w:pPr>
      <w:r w:rsidRPr="00F5682E">
        <w:rPr>
          <w:rFonts w:ascii="Arial" w:eastAsia="Times New Roman" w:hAnsi="Arial" w:cs="Arial"/>
          <w:color w:val="000000"/>
          <w:sz w:val="26"/>
          <w:szCs w:val="26"/>
          <w:lang w:eastAsia="en-IN"/>
        </w:rPr>
        <w:t>Cloud providers offer consistent performance across their infrastructure, which helps ensure that all components of the PROBE are functioning optimally and uniformly and thus ensuring homogeneity.</w:t>
      </w:r>
    </w:p>
    <w:p w14:paraId="63AAC480"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r w:rsidRPr="00F5682E">
        <w:rPr>
          <w:rFonts w:ascii="Times New Roman" w:eastAsia="Times New Roman" w:hAnsi="Times New Roman" w:cs="Times New Roman"/>
          <w:sz w:val="24"/>
          <w:szCs w:val="24"/>
          <w:lang w:eastAsia="en-IN"/>
        </w:rPr>
        <w:br/>
      </w:r>
    </w:p>
    <w:p w14:paraId="29413E5D" w14:textId="77777777" w:rsidR="00F5682E" w:rsidRPr="00F5682E" w:rsidRDefault="00F5682E" w:rsidP="00F5682E">
      <w:pPr>
        <w:numPr>
          <w:ilvl w:val="0"/>
          <w:numId w:val="3"/>
        </w:numPr>
        <w:spacing w:after="0" w:line="240" w:lineRule="auto"/>
        <w:jc w:val="center"/>
        <w:textAlignment w:val="baseline"/>
        <w:rPr>
          <w:rFonts w:ascii="Arial" w:eastAsia="Times New Roman" w:hAnsi="Arial" w:cs="Arial"/>
          <w:color w:val="000000"/>
          <w:sz w:val="26"/>
          <w:szCs w:val="26"/>
          <w:lang w:eastAsia="en-IN"/>
        </w:rPr>
      </w:pPr>
      <w:r w:rsidRPr="00F5682E">
        <w:rPr>
          <w:rFonts w:ascii="Arial" w:eastAsia="Times New Roman" w:hAnsi="Arial" w:cs="Arial"/>
          <w:color w:val="000000"/>
          <w:sz w:val="26"/>
          <w:szCs w:val="26"/>
          <w:lang w:eastAsia="en-IN"/>
        </w:rPr>
        <w:t>Cloud providers have a global network of data centers, allowing PROBE to provide low-latency access to users around the world, regardless of their location and ensuring real time availability.</w:t>
      </w:r>
    </w:p>
    <w:p w14:paraId="470243C9"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r w:rsidRPr="00F5682E">
        <w:rPr>
          <w:rFonts w:ascii="Times New Roman" w:eastAsia="Times New Roman" w:hAnsi="Times New Roman" w:cs="Times New Roman"/>
          <w:sz w:val="24"/>
          <w:szCs w:val="24"/>
          <w:lang w:eastAsia="en-IN"/>
        </w:rPr>
        <w:br/>
      </w:r>
    </w:p>
    <w:p w14:paraId="3CEF533B" w14:textId="77777777" w:rsidR="00F5682E" w:rsidRPr="00F5682E" w:rsidRDefault="00F5682E" w:rsidP="00F5682E">
      <w:pPr>
        <w:numPr>
          <w:ilvl w:val="0"/>
          <w:numId w:val="4"/>
        </w:numPr>
        <w:spacing w:after="0" w:line="240" w:lineRule="auto"/>
        <w:jc w:val="center"/>
        <w:textAlignment w:val="baseline"/>
        <w:rPr>
          <w:rFonts w:ascii="Arial" w:eastAsia="Times New Roman" w:hAnsi="Arial" w:cs="Arial"/>
          <w:color w:val="000000"/>
          <w:sz w:val="26"/>
          <w:szCs w:val="26"/>
          <w:lang w:eastAsia="en-IN"/>
        </w:rPr>
      </w:pPr>
      <w:r w:rsidRPr="00F5682E">
        <w:rPr>
          <w:rFonts w:ascii="Arial" w:eastAsia="Times New Roman" w:hAnsi="Arial" w:cs="Arial"/>
          <w:color w:val="000000"/>
          <w:sz w:val="26"/>
          <w:szCs w:val="26"/>
          <w:lang w:eastAsia="en-IN"/>
        </w:rPr>
        <w:t>Cloud technology provides a variety of tools and features to help ensure effective monitoring in PROBE, including cloud-based monitoring tools, automated alerts and log management.</w:t>
      </w:r>
    </w:p>
    <w:p w14:paraId="4458D6C6"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r w:rsidRPr="00F5682E">
        <w:rPr>
          <w:rFonts w:ascii="Times New Roman" w:eastAsia="Times New Roman" w:hAnsi="Times New Roman" w:cs="Times New Roman"/>
          <w:sz w:val="24"/>
          <w:szCs w:val="24"/>
          <w:lang w:eastAsia="en-IN"/>
        </w:rPr>
        <w:br/>
      </w:r>
    </w:p>
    <w:p w14:paraId="1F3449B1" w14:textId="77777777" w:rsidR="00F5682E" w:rsidRPr="00F5682E" w:rsidRDefault="00F5682E" w:rsidP="00F5682E">
      <w:pPr>
        <w:numPr>
          <w:ilvl w:val="0"/>
          <w:numId w:val="5"/>
        </w:numPr>
        <w:spacing w:after="0" w:line="240" w:lineRule="auto"/>
        <w:jc w:val="center"/>
        <w:textAlignment w:val="baseline"/>
        <w:rPr>
          <w:rFonts w:ascii="Arial" w:eastAsia="Times New Roman" w:hAnsi="Arial" w:cs="Arial"/>
          <w:color w:val="000000"/>
          <w:sz w:val="26"/>
          <w:szCs w:val="26"/>
          <w:lang w:eastAsia="en-IN"/>
        </w:rPr>
      </w:pPr>
      <w:r w:rsidRPr="00F5682E">
        <w:rPr>
          <w:rFonts w:ascii="Arial" w:eastAsia="Times New Roman" w:hAnsi="Arial" w:cs="Arial"/>
          <w:color w:val="000000"/>
          <w:sz w:val="26"/>
          <w:szCs w:val="26"/>
          <w:lang w:eastAsia="en-IN"/>
        </w:rPr>
        <w:t>Cloud infrastructure is typically based on virtualization, which enables multiple virtual machines to share the same physical resources, such as servers and storage. This enables the efficient use of resources and helps ensure that resources are available when and where they are needed.</w:t>
      </w:r>
    </w:p>
    <w:p w14:paraId="33FBC406"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p>
    <w:p w14:paraId="5C9BE0E9"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b/>
          <w:bCs/>
          <w:color w:val="000000"/>
          <w:sz w:val="30"/>
          <w:szCs w:val="30"/>
          <w:lang w:eastAsia="en-IN"/>
        </w:rPr>
        <w:t>LITERATURE REVIEW</w:t>
      </w:r>
    </w:p>
    <w:p w14:paraId="63103677"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The authors of [1] would provide an introduction to cloud computing and its benefits, such as scalability, cost savings, reliability, and performance.</w:t>
      </w:r>
    </w:p>
    <w:p w14:paraId="00065BAF"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p>
    <w:p w14:paraId="0EF803FF"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The authors of [2] would trace the evolution of search engines and the challenges they faced in the early days, and how these challenges were overcome with the advent of cloud computing.</w:t>
      </w:r>
    </w:p>
    <w:p w14:paraId="5BBE02B0"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p>
    <w:p w14:paraId="2379F226"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The authors of [3] would examine the reasons why search engines have adopted cloud technology and the benefits they have derived from it.</w:t>
      </w:r>
    </w:p>
    <w:p w14:paraId="184B65C3"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p>
    <w:p w14:paraId="1F8BA808"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The authors of [4] would examine the different cloud services used by search engines, such as Infrastructure as a Service (IaaS), Platform as a Service (PaaS), and Software as a Service (SaaS).</w:t>
      </w:r>
    </w:p>
    <w:p w14:paraId="4BBA0B9B"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p>
    <w:p w14:paraId="3B5C04D6"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The authors of [5] would present real-world examples of search engines that have adopted cloud technology and the impact it has had on their performance and growth.</w:t>
      </w:r>
    </w:p>
    <w:p w14:paraId="5432632D"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p>
    <w:p w14:paraId="2C13A298"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The authors of [6] would analyze the trends that are likely to shape the future of search engines and cloud computing, such as artificial intelligence, machine learning, and data privacy.</w:t>
      </w:r>
    </w:p>
    <w:p w14:paraId="0851749E"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p>
    <w:p w14:paraId="37F38B3E"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The authors of [7] would examine the challenges faced by search engines in adopting cloud technology, such as security, data privacy, and vendor lock-in, and discuss potential solutions to these challenges.</w:t>
      </w:r>
    </w:p>
    <w:p w14:paraId="1531AC0F" w14:textId="77777777" w:rsidR="00F5682E" w:rsidRPr="00F5682E" w:rsidRDefault="00F5682E" w:rsidP="00F5682E">
      <w:pPr>
        <w:spacing w:after="0" w:line="240" w:lineRule="auto"/>
        <w:rPr>
          <w:rFonts w:ascii="Times New Roman" w:eastAsia="Times New Roman" w:hAnsi="Times New Roman" w:cs="Times New Roman"/>
          <w:sz w:val="24"/>
          <w:szCs w:val="24"/>
          <w:lang w:eastAsia="en-IN"/>
        </w:rPr>
      </w:pPr>
    </w:p>
    <w:p w14:paraId="2DA26975"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color w:val="000000"/>
          <w:sz w:val="26"/>
          <w:szCs w:val="26"/>
          <w:lang w:eastAsia="en-IN"/>
        </w:rPr>
        <w:t>The authors of [8] cover the current trends and challenges in search engine development, including the increasing complexity of information retrieval, the need for real-time results, and the importance of privacy and security.</w:t>
      </w:r>
    </w:p>
    <w:p w14:paraId="4AB47536" w14:textId="77777777" w:rsidR="00F5682E" w:rsidRPr="00F5682E" w:rsidRDefault="00F5682E" w:rsidP="00F5682E">
      <w:pPr>
        <w:spacing w:after="240" w:line="240" w:lineRule="auto"/>
        <w:rPr>
          <w:rFonts w:ascii="Times New Roman" w:eastAsia="Times New Roman" w:hAnsi="Times New Roman" w:cs="Times New Roman"/>
          <w:sz w:val="24"/>
          <w:szCs w:val="24"/>
          <w:lang w:eastAsia="en-IN"/>
        </w:rPr>
      </w:pPr>
      <w:r w:rsidRPr="00F5682E">
        <w:rPr>
          <w:rFonts w:ascii="Times New Roman" w:eastAsia="Times New Roman" w:hAnsi="Times New Roman" w:cs="Times New Roman"/>
          <w:sz w:val="24"/>
          <w:szCs w:val="24"/>
          <w:lang w:eastAsia="en-IN"/>
        </w:rPr>
        <w:br/>
      </w:r>
      <w:r w:rsidRPr="00F5682E">
        <w:rPr>
          <w:rFonts w:ascii="Times New Roman" w:eastAsia="Times New Roman" w:hAnsi="Times New Roman" w:cs="Times New Roman"/>
          <w:sz w:val="24"/>
          <w:szCs w:val="24"/>
          <w:lang w:eastAsia="en-IN"/>
        </w:rPr>
        <w:br/>
      </w:r>
      <w:r w:rsidRPr="00F5682E">
        <w:rPr>
          <w:rFonts w:ascii="Times New Roman" w:eastAsia="Times New Roman" w:hAnsi="Times New Roman" w:cs="Times New Roman"/>
          <w:sz w:val="24"/>
          <w:szCs w:val="24"/>
          <w:lang w:eastAsia="en-IN"/>
        </w:rPr>
        <w:br/>
      </w:r>
      <w:r w:rsidRPr="00F5682E">
        <w:rPr>
          <w:rFonts w:ascii="Times New Roman" w:eastAsia="Times New Roman" w:hAnsi="Times New Roman" w:cs="Times New Roman"/>
          <w:sz w:val="24"/>
          <w:szCs w:val="24"/>
          <w:lang w:eastAsia="en-IN"/>
        </w:rPr>
        <w:br/>
      </w:r>
      <w:r w:rsidRPr="00F5682E">
        <w:rPr>
          <w:rFonts w:ascii="Times New Roman" w:eastAsia="Times New Roman" w:hAnsi="Times New Roman" w:cs="Times New Roman"/>
          <w:sz w:val="24"/>
          <w:szCs w:val="24"/>
          <w:lang w:eastAsia="en-IN"/>
        </w:rPr>
        <w:br/>
      </w:r>
    </w:p>
    <w:p w14:paraId="08016BF1" w14:textId="77777777"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b/>
          <w:bCs/>
          <w:color w:val="000000"/>
          <w:sz w:val="30"/>
          <w:szCs w:val="30"/>
          <w:lang w:eastAsia="en-IN"/>
        </w:rPr>
        <w:t>FLOW CHART</w:t>
      </w:r>
    </w:p>
    <w:p w14:paraId="3996AF6E" w14:textId="340D5A02" w:rsidR="00F5682E" w:rsidRPr="00F5682E" w:rsidRDefault="00F5682E" w:rsidP="00F5682E">
      <w:pPr>
        <w:spacing w:after="0" w:line="240" w:lineRule="auto"/>
        <w:jc w:val="center"/>
        <w:rPr>
          <w:rFonts w:ascii="Times New Roman" w:eastAsia="Times New Roman" w:hAnsi="Times New Roman" w:cs="Times New Roman"/>
          <w:sz w:val="24"/>
          <w:szCs w:val="24"/>
          <w:lang w:eastAsia="en-IN"/>
        </w:rPr>
      </w:pPr>
      <w:r w:rsidRPr="00F5682E">
        <w:rPr>
          <w:rFonts w:ascii="Arial" w:eastAsia="Times New Roman" w:hAnsi="Arial" w:cs="Arial"/>
          <w:noProof/>
          <w:color w:val="000000"/>
          <w:sz w:val="26"/>
          <w:szCs w:val="26"/>
          <w:bdr w:val="none" w:sz="0" w:space="0" w:color="auto" w:frame="1"/>
          <w:lang w:eastAsia="en-IN"/>
        </w:rPr>
        <w:lastRenderedPageBreak/>
        <w:drawing>
          <wp:inline distT="0" distB="0" distL="0" distR="0" wp14:anchorId="0C56FAAF" wp14:editId="5DDAF59C">
            <wp:extent cx="5731510" cy="3490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0595"/>
                    </a:xfrm>
                    <a:prstGeom prst="rect">
                      <a:avLst/>
                    </a:prstGeom>
                    <a:noFill/>
                    <a:ln>
                      <a:noFill/>
                    </a:ln>
                  </pic:spPr>
                </pic:pic>
              </a:graphicData>
            </a:graphic>
          </wp:inline>
        </w:drawing>
      </w:r>
    </w:p>
    <w:p w14:paraId="32982EA6" w14:textId="77777777" w:rsidR="009D1A87" w:rsidRDefault="00000000"/>
    <w:sectPr w:rsidR="009D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071E"/>
    <w:multiLevelType w:val="multilevel"/>
    <w:tmpl w:val="93F4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4404A"/>
    <w:multiLevelType w:val="multilevel"/>
    <w:tmpl w:val="43C0A7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D3470"/>
    <w:multiLevelType w:val="multilevel"/>
    <w:tmpl w:val="BFA484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F3D89"/>
    <w:multiLevelType w:val="multilevel"/>
    <w:tmpl w:val="F5F08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733A2"/>
    <w:multiLevelType w:val="multilevel"/>
    <w:tmpl w:val="03F63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636510">
    <w:abstractNumId w:val="0"/>
  </w:num>
  <w:num w:numId="2" w16cid:durableId="1902712198">
    <w:abstractNumId w:val="4"/>
    <w:lvlOverride w:ilvl="0">
      <w:lvl w:ilvl="0">
        <w:numFmt w:val="decimal"/>
        <w:lvlText w:val="%1."/>
        <w:lvlJc w:val="left"/>
      </w:lvl>
    </w:lvlOverride>
  </w:num>
  <w:num w:numId="3" w16cid:durableId="1423453079">
    <w:abstractNumId w:val="3"/>
    <w:lvlOverride w:ilvl="0">
      <w:lvl w:ilvl="0">
        <w:numFmt w:val="decimal"/>
        <w:lvlText w:val="%1."/>
        <w:lvlJc w:val="left"/>
      </w:lvl>
    </w:lvlOverride>
  </w:num>
  <w:num w:numId="4" w16cid:durableId="1640845594">
    <w:abstractNumId w:val="2"/>
    <w:lvlOverride w:ilvl="0">
      <w:lvl w:ilvl="0">
        <w:numFmt w:val="decimal"/>
        <w:lvlText w:val="%1."/>
        <w:lvlJc w:val="left"/>
      </w:lvl>
    </w:lvlOverride>
  </w:num>
  <w:num w:numId="5" w16cid:durableId="37932882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2E"/>
    <w:rsid w:val="00393B37"/>
    <w:rsid w:val="006B163C"/>
    <w:rsid w:val="00DD0C65"/>
    <w:rsid w:val="00F13DB5"/>
    <w:rsid w:val="00F56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CFF5"/>
  <w15:chartTrackingRefBased/>
  <w15:docId w15:val="{C6C41828-7F3E-427E-8A75-A5DF8644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8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63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sood</dc:creator>
  <cp:keywords/>
  <dc:description/>
  <cp:lastModifiedBy>aditi sood</cp:lastModifiedBy>
  <cp:revision>1</cp:revision>
  <dcterms:created xsi:type="dcterms:W3CDTF">2023-03-05T17:55:00Z</dcterms:created>
  <dcterms:modified xsi:type="dcterms:W3CDTF">2023-03-05T17:55:00Z</dcterms:modified>
</cp:coreProperties>
</file>