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0373" w14:textId="0F2EC6E5" w:rsidR="00727DC1" w:rsidRPr="00725B86" w:rsidRDefault="00AF37F7" w:rsidP="00725B86">
      <w:pPr>
        <w:rPr>
          <w:rFonts w:ascii="Times New Roman" w:hAnsi="Times New Roman" w:cs="Times New Roman"/>
          <w:b/>
          <w:sz w:val="28"/>
          <w:szCs w:val="24"/>
        </w:rPr>
      </w:pPr>
      <w:r w:rsidRPr="00725B86">
        <w:rPr>
          <w:rFonts w:ascii="Times New Roman" w:hAnsi="Times New Roman" w:cs="Times New Roman"/>
          <w:b/>
          <w:sz w:val="28"/>
          <w:szCs w:val="24"/>
        </w:rPr>
        <w:tab/>
      </w:r>
      <w:r w:rsidRPr="00725B86">
        <w:rPr>
          <w:rFonts w:ascii="Times New Roman" w:hAnsi="Times New Roman" w:cs="Times New Roman"/>
          <w:b/>
          <w:sz w:val="28"/>
          <w:szCs w:val="24"/>
        </w:rPr>
        <w:tab/>
      </w:r>
      <w:r w:rsidRPr="00725B86">
        <w:rPr>
          <w:rFonts w:ascii="Times New Roman" w:hAnsi="Times New Roman" w:cs="Times New Roman"/>
          <w:b/>
          <w:sz w:val="28"/>
          <w:szCs w:val="24"/>
        </w:rPr>
        <w:tab/>
      </w:r>
      <w:r w:rsidRPr="00725B86">
        <w:rPr>
          <w:rFonts w:ascii="Times New Roman" w:hAnsi="Times New Roman" w:cs="Times New Roman"/>
          <w:b/>
          <w:sz w:val="28"/>
          <w:szCs w:val="24"/>
        </w:rPr>
        <w:tab/>
      </w:r>
      <w:r w:rsidRPr="00725B86">
        <w:rPr>
          <w:rFonts w:ascii="Times New Roman" w:hAnsi="Times New Roman" w:cs="Times New Roman"/>
          <w:b/>
          <w:sz w:val="28"/>
          <w:szCs w:val="24"/>
        </w:rPr>
        <w:tab/>
        <w:t>Experiment No-</w:t>
      </w:r>
      <w:r w:rsidR="00FE2DEB">
        <w:rPr>
          <w:rFonts w:ascii="Times New Roman" w:hAnsi="Times New Roman" w:cs="Times New Roman"/>
          <w:b/>
          <w:sz w:val="28"/>
          <w:szCs w:val="24"/>
        </w:rPr>
        <w:t>2</w:t>
      </w:r>
    </w:p>
    <w:p w14:paraId="3AF326FF" w14:textId="3FFEAE6C" w:rsidR="00AF37F7" w:rsidRPr="00725B86" w:rsidRDefault="00AF37F7" w:rsidP="00725B86">
      <w:pPr>
        <w:rPr>
          <w:rFonts w:ascii="Times New Roman" w:hAnsi="Times New Roman" w:cs="Times New Roman"/>
          <w:bCs/>
          <w:sz w:val="20"/>
          <w:szCs w:val="20"/>
        </w:rPr>
      </w:pPr>
      <w:r w:rsidRPr="00725B86">
        <w:rPr>
          <w:rFonts w:ascii="Times New Roman" w:hAnsi="Times New Roman" w:cs="Times New Roman"/>
          <w:b/>
          <w:sz w:val="20"/>
          <w:szCs w:val="20"/>
        </w:rPr>
        <w:t>Title:</w:t>
      </w:r>
      <w:r w:rsidRPr="00725B8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C6E80" w:rsidRPr="00725B86">
        <w:rPr>
          <w:rFonts w:ascii="Times New Roman" w:hAnsi="Times New Roman" w:cs="Times New Roman"/>
          <w:bCs/>
          <w:sz w:val="20"/>
          <w:szCs w:val="20"/>
        </w:rPr>
        <w:t xml:space="preserve">Write a program to demonstrate </w:t>
      </w:r>
      <w:r w:rsidR="00FE2DEB">
        <w:rPr>
          <w:rFonts w:ascii="Times New Roman" w:hAnsi="Times New Roman" w:cs="Times New Roman"/>
          <w:bCs/>
          <w:sz w:val="20"/>
          <w:szCs w:val="20"/>
        </w:rPr>
        <w:t>different layouts.</w:t>
      </w:r>
    </w:p>
    <w:p w14:paraId="1D2BE4C6" w14:textId="630D7419" w:rsidR="00AF37F7" w:rsidRDefault="00AF37F7" w:rsidP="00725B86">
      <w:pPr>
        <w:rPr>
          <w:rFonts w:ascii="Times New Roman" w:hAnsi="Times New Roman" w:cs="Times New Roman"/>
          <w:bCs/>
          <w:sz w:val="20"/>
          <w:szCs w:val="20"/>
        </w:rPr>
      </w:pPr>
      <w:r w:rsidRPr="00725B86">
        <w:rPr>
          <w:rFonts w:ascii="Times New Roman" w:hAnsi="Times New Roman" w:cs="Times New Roman"/>
          <w:b/>
          <w:sz w:val="20"/>
          <w:szCs w:val="20"/>
        </w:rPr>
        <w:t>Aim:</w:t>
      </w:r>
      <w:r w:rsidRPr="00725B8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D0C1A">
        <w:rPr>
          <w:rFonts w:ascii="Times New Roman" w:hAnsi="Times New Roman" w:cs="Times New Roman"/>
          <w:bCs/>
          <w:sz w:val="20"/>
          <w:szCs w:val="20"/>
        </w:rPr>
        <w:t>Able to apply different layouts to Applet and frame</w:t>
      </w:r>
      <w:r w:rsidR="006C6E80" w:rsidRPr="00725B86">
        <w:rPr>
          <w:rFonts w:ascii="Times New Roman" w:hAnsi="Times New Roman" w:cs="Times New Roman"/>
          <w:bCs/>
          <w:sz w:val="20"/>
          <w:szCs w:val="20"/>
        </w:rPr>
        <w:t>.</w:t>
      </w:r>
    </w:p>
    <w:p w14:paraId="37F43521" w14:textId="088A303B" w:rsidR="00AF37F7" w:rsidRPr="00725B86" w:rsidRDefault="007D0C1A" w:rsidP="00725B86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Able to demonstrate the use of different types of Layout manager.</w:t>
      </w:r>
    </w:p>
    <w:p w14:paraId="2EA70B7B" w14:textId="77777777" w:rsidR="00FD01C5" w:rsidRPr="00725B86" w:rsidRDefault="00AF37F7" w:rsidP="00725B86">
      <w:pPr>
        <w:rPr>
          <w:rFonts w:ascii="Times New Roman" w:hAnsi="Times New Roman" w:cs="Times New Roman"/>
          <w:b/>
          <w:sz w:val="20"/>
          <w:szCs w:val="20"/>
        </w:rPr>
      </w:pPr>
      <w:r w:rsidRPr="00725B86">
        <w:rPr>
          <w:rFonts w:ascii="Times New Roman" w:hAnsi="Times New Roman" w:cs="Times New Roman"/>
          <w:b/>
          <w:sz w:val="20"/>
          <w:szCs w:val="20"/>
        </w:rPr>
        <w:t>Theory:</w:t>
      </w:r>
    </w:p>
    <w:p w14:paraId="172BDF70" w14:textId="1C27E09A" w:rsidR="007D0C1A" w:rsidRPr="00C118CD" w:rsidRDefault="007D0C1A" w:rsidP="007D0C1A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Java Layout</w:t>
      </w:r>
      <w:r w:rsid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Managers</w:t>
      </w:r>
    </w:p>
    <w:p w14:paraId="092790C6" w14:textId="58E83440" w:rsidR="007D0C1A" w:rsidRPr="00C118CD" w:rsidRDefault="007D0C1A" w:rsidP="007D0C1A">
      <w:pPr>
        <w:pStyle w:val="NormalWeb"/>
        <w:shd w:val="clear" w:color="auto" w:fill="FFFFFF"/>
        <w:jc w:val="both"/>
        <w:rPr>
          <w:sz w:val="20"/>
          <w:szCs w:val="20"/>
        </w:rPr>
      </w:pPr>
      <w:r w:rsidRPr="00C118CD">
        <w:rPr>
          <w:sz w:val="20"/>
          <w:szCs w:val="20"/>
        </w:rPr>
        <w:t xml:space="preserve">The </w:t>
      </w:r>
      <w:proofErr w:type="spellStart"/>
      <w:r w:rsidRPr="00C118CD">
        <w:rPr>
          <w:sz w:val="20"/>
          <w:szCs w:val="20"/>
        </w:rPr>
        <w:t>LayoutManagers</w:t>
      </w:r>
      <w:proofErr w:type="spellEnd"/>
      <w:r w:rsidRPr="00C118CD">
        <w:rPr>
          <w:sz w:val="20"/>
          <w:szCs w:val="20"/>
        </w:rPr>
        <w:t xml:space="preserve"> are used to arrange components in a particular manner. The </w:t>
      </w:r>
      <w:r w:rsidRPr="00C118CD">
        <w:rPr>
          <w:rStyle w:val="Strong"/>
          <w:sz w:val="20"/>
          <w:szCs w:val="20"/>
        </w:rPr>
        <w:t xml:space="preserve">Java </w:t>
      </w:r>
      <w:proofErr w:type="spellStart"/>
      <w:r w:rsidRPr="00C118CD">
        <w:rPr>
          <w:rStyle w:val="Strong"/>
          <w:sz w:val="20"/>
          <w:szCs w:val="20"/>
        </w:rPr>
        <w:t>LayoutManagers</w:t>
      </w:r>
      <w:proofErr w:type="spellEnd"/>
      <w:r w:rsidRPr="00C118CD">
        <w:rPr>
          <w:sz w:val="20"/>
          <w:szCs w:val="20"/>
        </w:rPr>
        <w:t xml:space="preserve"> facilitates us to control the positioning and size of the components in GUI forms. </w:t>
      </w:r>
      <w:proofErr w:type="spellStart"/>
      <w:r w:rsidRPr="00C118CD">
        <w:rPr>
          <w:sz w:val="20"/>
          <w:szCs w:val="20"/>
        </w:rPr>
        <w:t>LayoutManager</w:t>
      </w:r>
      <w:proofErr w:type="spellEnd"/>
      <w:r w:rsidRPr="00C118CD">
        <w:rPr>
          <w:sz w:val="20"/>
          <w:szCs w:val="20"/>
        </w:rPr>
        <w:t xml:space="preserve"> is an interface that is implemented by all the classes of layout managers. There are the following classes that represent the layout managers:</w:t>
      </w:r>
    </w:p>
    <w:p w14:paraId="3FE65085" w14:textId="77777777" w:rsidR="007D0C1A" w:rsidRPr="007D0C1A" w:rsidRDefault="007D0C1A" w:rsidP="007D0C1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proofErr w:type="spellStart"/>
      <w:proofErr w:type="gramStart"/>
      <w:r w:rsidRPr="007D0C1A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java.awt.BorderLayout</w:t>
      </w:r>
      <w:proofErr w:type="spellEnd"/>
      <w:proofErr w:type="gramEnd"/>
    </w:p>
    <w:p w14:paraId="01ABE7AB" w14:textId="77777777" w:rsidR="007D0C1A" w:rsidRPr="007D0C1A" w:rsidRDefault="007D0C1A" w:rsidP="007D0C1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proofErr w:type="spellStart"/>
      <w:proofErr w:type="gramStart"/>
      <w:r w:rsidRPr="007D0C1A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java.awt.FlowLayout</w:t>
      </w:r>
      <w:proofErr w:type="spellEnd"/>
      <w:proofErr w:type="gramEnd"/>
    </w:p>
    <w:p w14:paraId="3AE34D6F" w14:textId="77777777" w:rsidR="007D0C1A" w:rsidRPr="007D0C1A" w:rsidRDefault="007D0C1A" w:rsidP="007D0C1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proofErr w:type="spellStart"/>
      <w:proofErr w:type="gramStart"/>
      <w:r w:rsidRPr="007D0C1A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java.awt.GridLayout</w:t>
      </w:r>
      <w:proofErr w:type="spellEnd"/>
      <w:proofErr w:type="gramEnd"/>
    </w:p>
    <w:p w14:paraId="3D1E6BA6" w14:textId="77777777" w:rsidR="007D0C1A" w:rsidRPr="007D0C1A" w:rsidRDefault="007D0C1A" w:rsidP="007D0C1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proofErr w:type="spellStart"/>
      <w:proofErr w:type="gramStart"/>
      <w:r w:rsidRPr="007D0C1A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java.awt.CardLayout</w:t>
      </w:r>
      <w:proofErr w:type="spellEnd"/>
      <w:proofErr w:type="gramEnd"/>
    </w:p>
    <w:p w14:paraId="5314A55B" w14:textId="77777777" w:rsidR="007D0C1A" w:rsidRPr="007D0C1A" w:rsidRDefault="007D0C1A" w:rsidP="007D0C1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proofErr w:type="spellStart"/>
      <w:proofErr w:type="gramStart"/>
      <w:r w:rsidRPr="007D0C1A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java.awt.GridBagLayout</w:t>
      </w:r>
      <w:proofErr w:type="spellEnd"/>
      <w:proofErr w:type="gramEnd"/>
    </w:p>
    <w:p w14:paraId="35039984" w14:textId="77777777" w:rsidR="007D0C1A" w:rsidRPr="00C118CD" w:rsidRDefault="007D0C1A" w:rsidP="007D0C1A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Java </w:t>
      </w:r>
      <w:proofErr w:type="spellStart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BorderLayout</w:t>
      </w:r>
      <w:proofErr w:type="spellEnd"/>
    </w:p>
    <w:p w14:paraId="662521CF" w14:textId="77777777" w:rsidR="007D0C1A" w:rsidRPr="00C118CD" w:rsidRDefault="007D0C1A" w:rsidP="007D0C1A">
      <w:pPr>
        <w:pStyle w:val="NormalWeb"/>
        <w:shd w:val="clear" w:color="auto" w:fill="FFFFFF"/>
        <w:jc w:val="both"/>
        <w:rPr>
          <w:sz w:val="20"/>
          <w:szCs w:val="20"/>
        </w:rPr>
      </w:pPr>
      <w:r w:rsidRPr="00C118CD">
        <w:rPr>
          <w:sz w:val="20"/>
          <w:szCs w:val="20"/>
        </w:rPr>
        <w:t xml:space="preserve">The </w:t>
      </w:r>
      <w:proofErr w:type="spellStart"/>
      <w:r w:rsidRPr="00C118CD">
        <w:rPr>
          <w:sz w:val="20"/>
          <w:szCs w:val="20"/>
        </w:rPr>
        <w:t>BorderLayout</w:t>
      </w:r>
      <w:proofErr w:type="spellEnd"/>
      <w:r w:rsidRPr="00C118CD">
        <w:rPr>
          <w:sz w:val="20"/>
          <w:szCs w:val="20"/>
        </w:rPr>
        <w:t xml:space="preserve"> is used to arrange the components in five regions: north, south, east, west, and center. Each region (area) may contain one component only. It is the default layout of a frame or window. The </w:t>
      </w:r>
      <w:proofErr w:type="spellStart"/>
      <w:r w:rsidRPr="00C118CD">
        <w:rPr>
          <w:sz w:val="20"/>
          <w:szCs w:val="20"/>
        </w:rPr>
        <w:t>BorderLayout</w:t>
      </w:r>
      <w:proofErr w:type="spellEnd"/>
      <w:r w:rsidRPr="00C118CD">
        <w:rPr>
          <w:sz w:val="20"/>
          <w:szCs w:val="20"/>
        </w:rPr>
        <w:t xml:space="preserve"> provides five constants for each region:</w:t>
      </w:r>
    </w:p>
    <w:p w14:paraId="398EFFA1" w14:textId="77777777" w:rsidR="007D0C1A" w:rsidRPr="00C118CD" w:rsidRDefault="007D0C1A" w:rsidP="007D0C1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public static final int NORTH</w:t>
      </w:r>
    </w:p>
    <w:p w14:paraId="3DF19FE0" w14:textId="77777777" w:rsidR="007D0C1A" w:rsidRPr="00C118CD" w:rsidRDefault="007D0C1A" w:rsidP="007D0C1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public static final int SOUTH</w:t>
      </w:r>
    </w:p>
    <w:p w14:paraId="798F2CCA" w14:textId="77777777" w:rsidR="007D0C1A" w:rsidRPr="00C118CD" w:rsidRDefault="007D0C1A" w:rsidP="007D0C1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public static final int EAST</w:t>
      </w:r>
    </w:p>
    <w:p w14:paraId="04B6281D" w14:textId="77777777" w:rsidR="007D0C1A" w:rsidRPr="00C118CD" w:rsidRDefault="007D0C1A" w:rsidP="007D0C1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public static final int WEST</w:t>
      </w:r>
    </w:p>
    <w:p w14:paraId="5B2D9535" w14:textId="77777777" w:rsidR="007D0C1A" w:rsidRPr="00C118CD" w:rsidRDefault="007D0C1A" w:rsidP="007D0C1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public static final int CENTER</w:t>
      </w:r>
    </w:p>
    <w:p w14:paraId="7EC206B0" w14:textId="77777777" w:rsidR="007D0C1A" w:rsidRPr="00C118CD" w:rsidRDefault="007D0C1A" w:rsidP="007D0C1A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Constructors of </w:t>
      </w:r>
      <w:proofErr w:type="spellStart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BorderLayout</w:t>
      </w:r>
      <w:proofErr w:type="spellEnd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class:</w:t>
      </w:r>
    </w:p>
    <w:p w14:paraId="7487987A" w14:textId="77777777" w:rsidR="007D0C1A" w:rsidRPr="00C118CD" w:rsidRDefault="007D0C1A" w:rsidP="007D0C1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BorderLayout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):</w:t>
      </w:r>
      <w:r w:rsidRPr="00C118CD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C118CD">
        <w:rPr>
          <w:rFonts w:ascii="Times New Roman" w:hAnsi="Times New Roman" w:cs="Times New Roman"/>
          <w:sz w:val="20"/>
          <w:szCs w:val="20"/>
        </w:rPr>
        <w:t>creates a border layout but with no gaps between the components.</w:t>
      </w:r>
    </w:p>
    <w:p w14:paraId="10F17AFB" w14:textId="77777777" w:rsidR="007D0C1A" w:rsidRPr="00C118CD" w:rsidRDefault="007D0C1A" w:rsidP="007D0C1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BorderLayout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hgap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vgap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):</w:t>
      </w:r>
      <w:r w:rsidRPr="00C118CD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C118CD">
        <w:rPr>
          <w:rFonts w:ascii="Times New Roman" w:hAnsi="Times New Roman" w:cs="Times New Roman"/>
          <w:sz w:val="20"/>
          <w:szCs w:val="20"/>
        </w:rPr>
        <w:t>creates a border layout with the given horizontal and vertical gaps between the components.</w:t>
      </w:r>
    </w:p>
    <w:p w14:paraId="4E988A96" w14:textId="77777777" w:rsidR="007D0C1A" w:rsidRPr="00C118CD" w:rsidRDefault="007D0C1A" w:rsidP="007D0C1A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Java </w:t>
      </w:r>
      <w:proofErr w:type="spellStart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GridLayout</w:t>
      </w:r>
      <w:proofErr w:type="spellEnd"/>
    </w:p>
    <w:p w14:paraId="4D0971D6" w14:textId="77777777" w:rsidR="007D0C1A" w:rsidRPr="00C118CD" w:rsidRDefault="007D0C1A" w:rsidP="007D0C1A">
      <w:pPr>
        <w:pStyle w:val="NormalWeb"/>
        <w:shd w:val="clear" w:color="auto" w:fill="FFFFFF"/>
        <w:jc w:val="both"/>
        <w:rPr>
          <w:sz w:val="20"/>
          <w:szCs w:val="20"/>
        </w:rPr>
      </w:pPr>
      <w:r w:rsidRPr="00C118CD">
        <w:rPr>
          <w:sz w:val="20"/>
          <w:szCs w:val="20"/>
        </w:rPr>
        <w:t xml:space="preserve">The Java </w:t>
      </w:r>
      <w:proofErr w:type="spellStart"/>
      <w:r w:rsidRPr="00C118CD">
        <w:rPr>
          <w:sz w:val="20"/>
          <w:szCs w:val="20"/>
        </w:rPr>
        <w:t>GridLayout</w:t>
      </w:r>
      <w:proofErr w:type="spellEnd"/>
      <w:r w:rsidRPr="00C118CD">
        <w:rPr>
          <w:sz w:val="20"/>
          <w:szCs w:val="20"/>
        </w:rPr>
        <w:t xml:space="preserve"> class is used to arrange the components in a rectangular grid. One component is displayed in each rectangle.</w:t>
      </w:r>
    </w:p>
    <w:p w14:paraId="7E60F44F" w14:textId="77777777" w:rsidR="007D0C1A" w:rsidRPr="00C118CD" w:rsidRDefault="007D0C1A" w:rsidP="007D0C1A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lastRenderedPageBreak/>
        <w:t xml:space="preserve">Constructors of </w:t>
      </w:r>
      <w:proofErr w:type="spellStart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GridLayout</w:t>
      </w:r>
      <w:proofErr w:type="spellEnd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class</w:t>
      </w:r>
    </w:p>
    <w:p w14:paraId="6889652C" w14:textId="77777777" w:rsidR="007D0C1A" w:rsidRPr="00C118CD" w:rsidRDefault="007D0C1A" w:rsidP="007D0C1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GridLayout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):</w:t>
      </w:r>
      <w:r w:rsidRPr="00C118CD">
        <w:rPr>
          <w:rFonts w:ascii="Times New Roman" w:hAnsi="Times New Roman" w:cs="Times New Roman"/>
          <w:sz w:val="20"/>
          <w:szCs w:val="20"/>
        </w:rPr>
        <w:t> creates a grid layout with one column per component in a row.</w:t>
      </w:r>
    </w:p>
    <w:p w14:paraId="79FB272B" w14:textId="77777777" w:rsidR="007D0C1A" w:rsidRPr="00C118CD" w:rsidRDefault="007D0C1A" w:rsidP="007D0C1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GridLayout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int rows, int columns):</w:t>
      </w:r>
      <w:r w:rsidRPr="00C118CD">
        <w:rPr>
          <w:rFonts w:ascii="Times New Roman" w:hAnsi="Times New Roman" w:cs="Times New Roman"/>
          <w:sz w:val="20"/>
          <w:szCs w:val="20"/>
        </w:rPr>
        <w:t> creates a grid layout with the given rows and columns but no gaps between the components.</w:t>
      </w:r>
    </w:p>
    <w:p w14:paraId="331A82D3" w14:textId="77777777" w:rsidR="007D0C1A" w:rsidRPr="00C118CD" w:rsidRDefault="007D0C1A" w:rsidP="007D0C1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GridLayout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 xml:space="preserve">int rows, int columns, int </w:t>
      </w:r>
      <w:proofErr w:type="spell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hgap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vgap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):</w:t>
      </w:r>
      <w:r w:rsidRPr="00C118CD">
        <w:rPr>
          <w:rFonts w:ascii="Times New Roman" w:hAnsi="Times New Roman" w:cs="Times New Roman"/>
          <w:sz w:val="20"/>
          <w:szCs w:val="20"/>
        </w:rPr>
        <w:t> creates a grid layout with the given rows and columns along with given horizontal and vertical gaps.</w:t>
      </w:r>
    </w:p>
    <w:p w14:paraId="704B95B7" w14:textId="77777777" w:rsidR="007D0C1A" w:rsidRPr="00C118CD" w:rsidRDefault="007D0C1A" w:rsidP="007D0C1A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Java </w:t>
      </w:r>
      <w:proofErr w:type="spellStart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FlowLayout</w:t>
      </w:r>
      <w:proofErr w:type="spellEnd"/>
    </w:p>
    <w:p w14:paraId="1EBB7C3A" w14:textId="77777777" w:rsidR="007D0C1A" w:rsidRPr="00C118CD" w:rsidRDefault="007D0C1A" w:rsidP="007D0C1A">
      <w:pPr>
        <w:pStyle w:val="NormalWeb"/>
        <w:shd w:val="clear" w:color="auto" w:fill="FFFFFF"/>
        <w:jc w:val="both"/>
        <w:rPr>
          <w:sz w:val="20"/>
          <w:szCs w:val="20"/>
        </w:rPr>
      </w:pPr>
      <w:r w:rsidRPr="00C118CD">
        <w:rPr>
          <w:sz w:val="20"/>
          <w:szCs w:val="20"/>
        </w:rPr>
        <w:t xml:space="preserve">The Java </w:t>
      </w:r>
      <w:proofErr w:type="spellStart"/>
      <w:r w:rsidRPr="00C118CD">
        <w:rPr>
          <w:sz w:val="20"/>
          <w:szCs w:val="20"/>
        </w:rPr>
        <w:t>FlowLayout</w:t>
      </w:r>
      <w:proofErr w:type="spellEnd"/>
      <w:r w:rsidRPr="00C118CD">
        <w:rPr>
          <w:sz w:val="20"/>
          <w:szCs w:val="20"/>
        </w:rPr>
        <w:t xml:space="preserve"> class is used to arrange the components in a line, one after another (in a flow). It is the default layout of the applet or panel.</w:t>
      </w:r>
    </w:p>
    <w:p w14:paraId="19998288" w14:textId="77777777" w:rsidR="007D0C1A" w:rsidRPr="00C118CD" w:rsidRDefault="007D0C1A" w:rsidP="007D0C1A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Fields of </w:t>
      </w:r>
      <w:proofErr w:type="spellStart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FlowLayout</w:t>
      </w:r>
      <w:proofErr w:type="spellEnd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class</w:t>
      </w:r>
    </w:p>
    <w:p w14:paraId="31315D7F" w14:textId="77777777" w:rsidR="007D0C1A" w:rsidRPr="00C118CD" w:rsidRDefault="007D0C1A" w:rsidP="007D0C1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sz w:val="20"/>
          <w:szCs w:val="20"/>
        </w:rPr>
        <w:t>public static final int LEFT</w:t>
      </w:r>
    </w:p>
    <w:p w14:paraId="4DDC8C8E" w14:textId="77777777" w:rsidR="007D0C1A" w:rsidRPr="00C118CD" w:rsidRDefault="007D0C1A" w:rsidP="007D0C1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sz w:val="20"/>
          <w:szCs w:val="20"/>
        </w:rPr>
        <w:t>public static final int RIGHT</w:t>
      </w:r>
    </w:p>
    <w:p w14:paraId="2108FF00" w14:textId="77777777" w:rsidR="007D0C1A" w:rsidRPr="00C118CD" w:rsidRDefault="007D0C1A" w:rsidP="007D0C1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sz w:val="20"/>
          <w:szCs w:val="20"/>
        </w:rPr>
        <w:t>public static final int CENTER</w:t>
      </w:r>
    </w:p>
    <w:p w14:paraId="712B6D8D" w14:textId="77777777" w:rsidR="007D0C1A" w:rsidRPr="00C118CD" w:rsidRDefault="007D0C1A" w:rsidP="007D0C1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sz w:val="20"/>
          <w:szCs w:val="20"/>
        </w:rPr>
        <w:t>public static final int LEADING</w:t>
      </w:r>
    </w:p>
    <w:p w14:paraId="2A16B029" w14:textId="77777777" w:rsidR="007D0C1A" w:rsidRPr="00C118CD" w:rsidRDefault="007D0C1A" w:rsidP="007D0C1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sz w:val="20"/>
          <w:szCs w:val="20"/>
        </w:rPr>
        <w:t>public static final int TRAILING</w:t>
      </w:r>
    </w:p>
    <w:p w14:paraId="4370EB23" w14:textId="77777777" w:rsidR="007D0C1A" w:rsidRPr="00C118CD" w:rsidRDefault="007D0C1A" w:rsidP="007D0C1A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Constructors of </w:t>
      </w:r>
      <w:proofErr w:type="spellStart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FlowLayout</w:t>
      </w:r>
      <w:proofErr w:type="spellEnd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class</w:t>
      </w:r>
    </w:p>
    <w:p w14:paraId="5DF97A2D" w14:textId="77777777" w:rsidR="007D0C1A" w:rsidRPr="00C118CD" w:rsidRDefault="007D0C1A" w:rsidP="007D0C1A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FlowLayout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):</w:t>
      </w:r>
      <w:r w:rsidRPr="00C118CD">
        <w:rPr>
          <w:rFonts w:ascii="Times New Roman" w:hAnsi="Times New Roman" w:cs="Times New Roman"/>
          <w:sz w:val="20"/>
          <w:szCs w:val="20"/>
        </w:rPr>
        <w:t> creates a flow layout with centered alignment and a default 5 unit horizontal and vertical gap.</w:t>
      </w:r>
    </w:p>
    <w:p w14:paraId="46D0EFBB" w14:textId="77777777" w:rsidR="007D0C1A" w:rsidRPr="00C118CD" w:rsidRDefault="007D0C1A" w:rsidP="007D0C1A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FlowLayout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int align):</w:t>
      </w:r>
      <w:r w:rsidRPr="00C118CD">
        <w:rPr>
          <w:rFonts w:ascii="Times New Roman" w:hAnsi="Times New Roman" w:cs="Times New Roman"/>
          <w:sz w:val="20"/>
          <w:szCs w:val="20"/>
        </w:rPr>
        <w:t> creates a flow layout with the given alignment and a default 5 unit horizontal and vertical gap.</w:t>
      </w:r>
    </w:p>
    <w:p w14:paraId="5889BB8A" w14:textId="77777777" w:rsidR="007D0C1A" w:rsidRPr="00C118CD" w:rsidRDefault="007D0C1A" w:rsidP="007D0C1A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FlowLayout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 xml:space="preserve">int align, int </w:t>
      </w:r>
      <w:proofErr w:type="spell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hgap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vgap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):</w:t>
      </w:r>
      <w:r w:rsidRPr="00C118CD">
        <w:rPr>
          <w:rFonts w:ascii="Times New Roman" w:hAnsi="Times New Roman" w:cs="Times New Roman"/>
          <w:sz w:val="20"/>
          <w:szCs w:val="20"/>
        </w:rPr>
        <w:t> creates a flow layout with the given alignment and the given horizontal and vertical gap.</w:t>
      </w:r>
    </w:p>
    <w:p w14:paraId="2053DFA7" w14:textId="77777777" w:rsidR="00C118CD" w:rsidRPr="00C118CD" w:rsidRDefault="00C118CD" w:rsidP="00C118CD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Java </w:t>
      </w:r>
      <w:proofErr w:type="spellStart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CardLayout</w:t>
      </w:r>
      <w:proofErr w:type="spellEnd"/>
    </w:p>
    <w:p w14:paraId="4CB7CE14" w14:textId="77777777" w:rsidR="00C118CD" w:rsidRPr="00C118CD" w:rsidRDefault="00C118CD" w:rsidP="00C118CD">
      <w:pPr>
        <w:pStyle w:val="NormalWeb"/>
        <w:shd w:val="clear" w:color="auto" w:fill="FFFFFF"/>
        <w:jc w:val="both"/>
        <w:rPr>
          <w:sz w:val="20"/>
          <w:szCs w:val="20"/>
        </w:rPr>
      </w:pPr>
      <w:r w:rsidRPr="00C118CD">
        <w:rPr>
          <w:sz w:val="20"/>
          <w:szCs w:val="20"/>
        </w:rPr>
        <w:t>The </w:t>
      </w:r>
      <w:r w:rsidRPr="00C118CD">
        <w:rPr>
          <w:rStyle w:val="Strong"/>
          <w:sz w:val="20"/>
          <w:szCs w:val="20"/>
        </w:rPr>
        <w:t xml:space="preserve">Java </w:t>
      </w:r>
      <w:proofErr w:type="spellStart"/>
      <w:r w:rsidRPr="00C118CD">
        <w:rPr>
          <w:rStyle w:val="Strong"/>
          <w:sz w:val="20"/>
          <w:szCs w:val="20"/>
        </w:rPr>
        <w:t>CardLayout</w:t>
      </w:r>
      <w:proofErr w:type="spellEnd"/>
      <w:r w:rsidRPr="00C118CD">
        <w:rPr>
          <w:sz w:val="20"/>
          <w:szCs w:val="20"/>
        </w:rPr>
        <w:t xml:space="preserve"> class manages the components in such a manner that only one component is visible at a time. It treats each component as a card that is why it is known as </w:t>
      </w:r>
      <w:proofErr w:type="spellStart"/>
      <w:r w:rsidRPr="00C118CD">
        <w:rPr>
          <w:sz w:val="20"/>
          <w:szCs w:val="20"/>
        </w:rPr>
        <w:t>CardLayout</w:t>
      </w:r>
      <w:proofErr w:type="spellEnd"/>
      <w:r w:rsidRPr="00C118CD">
        <w:rPr>
          <w:sz w:val="20"/>
          <w:szCs w:val="20"/>
        </w:rPr>
        <w:t>.</w:t>
      </w:r>
    </w:p>
    <w:p w14:paraId="4269A8E3" w14:textId="77777777" w:rsidR="00C118CD" w:rsidRPr="00C118CD" w:rsidRDefault="00C118CD" w:rsidP="00C118CD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Constructors of </w:t>
      </w:r>
      <w:proofErr w:type="spellStart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CardLayout</w:t>
      </w:r>
      <w:proofErr w:type="spellEnd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Class</w:t>
      </w:r>
    </w:p>
    <w:p w14:paraId="6A80DB36" w14:textId="77777777" w:rsidR="00C118CD" w:rsidRPr="00C118CD" w:rsidRDefault="00C118CD" w:rsidP="00C118C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CardLayout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):</w:t>
      </w:r>
      <w:r w:rsidRPr="00C118CD">
        <w:rPr>
          <w:rFonts w:ascii="Times New Roman" w:hAnsi="Times New Roman" w:cs="Times New Roman"/>
          <w:sz w:val="20"/>
          <w:szCs w:val="20"/>
        </w:rPr>
        <w:t> creates a card layout with zero horizontal and vertical gap.</w:t>
      </w:r>
    </w:p>
    <w:p w14:paraId="6C66A325" w14:textId="77777777" w:rsidR="00C118CD" w:rsidRPr="00C118CD" w:rsidRDefault="00C118CD" w:rsidP="00C118C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CardLayout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hgap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vgap</w:t>
      </w:r>
      <w:proofErr w:type="spell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):</w:t>
      </w:r>
      <w:r w:rsidRPr="00C118CD">
        <w:rPr>
          <w:rFonts w:ascii="Times New Roman" w:hAnsi="Times New Roman" w:cs="Times New Roman"/>
          <w:sz w:val="20"/>
          <w:szCs w:val="20"/>
        </w:rPr>
        <w:t> creates a card layout with the given horizontal and vertical gap.</w:t>
      </w:r>
    </w:p>
    <w:p w14:paraId="388DBE4C" w14:textId="77777777" w:rsidR="00C118CD" w:rsidRPr="00C118CD" w:rsidRDefault="00C118CD" w:rsidP="00C118CD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Commonly Used Methods of </w:t>
      </w:r>
      <w:proofErr w:type="spellStart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CardLayout</w:t>
      </w:r>
      <w:proofErr w:type="spellEnd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Class</w:t>
      </w:r>
    </w:p>
    <w:p w14:paraId="30CA4D31" w14:textId="77777777" w:rsidR="00C118CD" w:rsidRPr="00C118CD" w:rsidRDefault="00C118CD" w:rsidP="00C118C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sz w:val="20"/>
          <w:szCs w:val="20"/>
        </w:rPr>
        <w:t xml:space="preserve">public void </w:t>
      </w:r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next(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Container parent):</w:t>
      </w:r>
      <w:r w:rsidRPr="00C118CD">
        <w:rPr>
          <w:rFonts w:ascii="Times New Roman" w:hAnsi="Times New Roman" w:cs="Times New Roman"/>
          <w:sz w:val="20"/>
          <w:szCs w:val="20"/>
        </w:rPr>
        <w:t> is used to flip to the next card of the given container.</w:t>
      </w:r>
    </w:p>
    <w:p w14:paraId="5C0013A3" w14:textId="77777777" w:rsidR="00C118CD" w:rsidRPr="00C118CD" w:rsidRDefault="00C118CD" w:rsidP="00C118C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sz w:val="20"/>
          <w:szCs w:val="20"/>
        </w:rPr>
        <w:lastRenderedPageBreak/>
        <w:t xml:space="preserve">public void </w:t>
      </w:r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previous(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Container parent):</w:t>
      </w:r>
      <w:r w:rsidRPr="00C118CD">
        <w:rPr>
          <w:rFonts w:ascii="Times New Roman" w:hAnsi="Times New Roman" w:cs="Times New Roman"/>
          <w:sz w:val="20"/>
          <w:szCs w:val="20"/>
        </w:rPr>
        <w:t> is used to flip to the previous card of the given container.</w:t>
      </w:r>
    </w:p>
    <w:p w14:paraId="09FE2EF5" w14:textId="77777777" w:rsidR="00C118CD" w:rsidRPr="00C118CD" w:rsidRDefault="00C118CD" w:rsidP="00C118C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sz w:val="20"/>
          <w:szCs w:val="20"/>
        </w:rPr>
        <w:t xml:space="preserve">public void </w:t>
      </w:r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first(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Container parent):</w:t>
      </w:r>
      <w:r w:rsidRPr="00C118CD">
        <w:rPr>
          <w:rFonts w:ascii="Times New Roman" w:hAnsi="Times New Roman" w:cs="Times New Roman"/>
          <w:sz w:val="20"/>
          <w:szCs w:val="20"/>
        </w:rPr>
        <w:t> is used to flip to the first card of the given container.</w:t>
      </w:r>
    </w:p>
    <w:p w14:paraId="775C1F34" w14:textId="77777777" w:rsidR="00C118CD" w:rsidRPr="00C118CD" w:rsidRDefault="00C118CD" w:rsidP="00C118C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sz w:val="20"/>
          <w:szCs w:val="20"/>
        </w:rPr>
        <w:t xml:space="preserve">public void </w:t>
      </w:r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last(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Container parent):</w:t>
      </w:r>
      <w:r w:rsidRPr="00C118CD">
        <w:rPr>
          <w:rFonts w:ascii="Times New Roman" w:hAnsi="Times New Roman" w:cs="Times New Roman"/>
          <w:sz w:val="20"/>
          <w:szCs w:val="20"/>
        </w:rPr>
        <w:t> is used to flip to the last card of the given container.</w:t>
      </w:r>
    </w:p>
    <w:p w14:paraId="2426028E" w14:textId="77777777" w:rsidR="00C118CD" w:rsidRPr="00C118CD" w:rsidRDefault="00C118CD" w:rsidP="00C118C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118CD">
        <w:rPr>
          <w:rStyle w:val="Strong"/>
          <w:rFonts w:ascii="Times New Roman" w:hAnsi="Times New Roman" w:cs="Times New Roman"/>
          <w:sz w:val="20"/>
          <w:szCs w:val="20"/>
        </w:rPr>
        <w:t xml:space="preserve">public void </w:t>
      </w:r>
      <w:proofErr w:type="gramStart"/>
      <w:r w:rsidRPr="00C118CD">
        <w:rPr>
          <w:rStyle w:val="Strong"/>
          <w:rFonts w:ascii="Times New Roman" w:hAnsi="Times New Roman" w:cs="Times New Roman"/>
          <w:sz w:val="20"/>
          <w:szCs w:val="20"/>
        </w:rPr>
        <w:t>show(</w:t>
      </w:r>
      <w:proofErr w:type="gramEnd"/>
      <w:r w:rsidRPr="00C118CD">
        <w:rPr>
          <w:rStyle w:val="Strong"/>
          <w:rFonts w:ascii="Times New Roman" w:hAnsi="Times New Roman" w:cs="Times New Roman"/>
          <w:sz w:val="20"/>
          <w:szCs w:val="20"/>
        </w:rPr>
        <w:t>Container parent, String name):</w:t>
      </w:r>
      <w:r w:rsidRPr="00C118CD">
        <w:rPr>
          <w:rFonts w:ascii="Times New Roman" w:hAnsi="Times New Roman" w:cs="Times New Roman"/>
          <w:sz w:val="20"/>
          <w:szCs w:val="20"/>
        </w:rPr>
        <w:t> is used to flip to the specified card with the given name.</w:t>
      </w:r>
    </w:p>
    <w:p w14:paraId="4DA31ABB" w14:textId="77777777" w:rsidR="00C118CD" w:rsidRPr="00C118CD" w:rsidRDefault="00C118CD" w:rsidP="00C118CD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Java </w:t>
      </w:r>
      <w:proofErr w:type="spellStart"/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GridBagLayout</w:t>
      </w:r>
      <w:proofErr w:type="spellEnd"/>
    </w:p>
    <w:p w14:paraId="0545645C" w14:textId="77777777" w:rsidR="00C118CD" w:rsidRPr="00C118CD" w:rsidRDefault="00C118CD" w:rsidP="00C118CD">
      <w:pPr>
        <w:pStyle w:val="NormalWeb"/>
        <w:shd w:val="clear" w:color="auto" w:fill="FFFFFF"/>
        <w:jc w:val="both"/>
        <w:rPr>
          <w:sz w:val="20"/>
          <w:szCs w:val="20"/>
        </w:rPr>
      </w:pPr>
      <w:r w:rsidRPr="00C118CD">
        <w:rPr>
          <w:sz w:val="20"/>
          <w:szCs w:val="20"/>
        </w:rPr>
        <w:t xml:space="preserve">The Java </w:t>
      </w:r>
      <w:proofErr w:type="spellStart"/>
      <w:r w:rsidRPr="00C118CD">
        <w:rPr>
          <w:sz w:val="20"/>
          <w:szCs w:val="20"/>
        </w:rPr>
        <w:t>GridBagLayout</w:t>
      </w:r>
      <w:proofErr w:type="spellEnd"/>
      <w:r w:rsidRPr="00C118CD">
        <w:rPr>
          <w:sz w:val="20"/>
          <w:szCs w:val="20"/>
        </w:rPr>
        <w:t xml:space="preserve"> class is used to align components vertically, horizontally or along their baseline.</w:t>
      </w:r>
    </w:p>
    <w:p w14:paraId="5227CA87" w14:textId="77777777" w:rsidR="00C118CD" w:rsidRPr="00C118CD" w:rsidRDefault="00C118CD" w:rsidP="00C118CD">
      <w:pPr>
        <w:pStyle w:val="NormalWeb"/>
        <w:shd w:val="clear" w:color="auto" w:fill="FFFFFF"/>
        <w:jc w:val="both"/>
        <w:rPr>
          <w:sz w:val="20"/>
          <w:szCs w:val="20"/>
        </w:rPr>
      </w:pPr>
      <w:r w:rsidRPr="00C118CD">
        <w:rPr>
          <w:sz w:val="20"/>
          <w:szCs w:val="20"/>
        </w:rPr>
        <w:t xml:space="preserve">The components may not be of the same size. Each </w:t>
      </w:r>
      <w:proofErr w:type="spellStart"/>
      <w:r w:rsidRPr="00C118CD">
        <w:rPr>
          <w:sz w:val="20"/>
          <w:szCs w:val="20"/>
        </w:rPr>
        <w:t>GridBagLayout</w:t>
      </w:r>
      <w:proofErr w:type="spellEnd"/>
      <w:r w:rsidRPr="00C118CD">
        <w:rPr>
          <w:sz w:val="20"/>
          <w:szCs w:val="20"/>
        </w:rPr>
        <w:t xml:space="preserve"> object maintains a dynamic, rectangular grid of cells. Each component occupies one or more cells known as its display area. Each component associates an instance of </w:t>
      </w:r>
      <w:proofErr w:type="spellStart"/>
      <w:r w:rsidRPr="00C118CD">
        <w:rPr>
          <w:sz w:val="20"/>
          <w:szCs w:val="20"/>
        </w:rPr>
        <w:t>GridBagConstraints</w:t>
      </w:r>
      <w:proofErr w:type="spellEnd"/>
      <w:r w:rsidRPr="00C118CD">
        <w:rPr>
          <w:sz w:val="20"/>
          <w:szCs w:val="20"/>
        </w:rPr>
        <w:t xml:space="preserve">. With the help of the constraints object, we arrange the component's display area on the grid. The </w:t>
      </w:r>
      <w:proofErr w:type="spellStart"/>
      <w:r w:rsidRPr="00C118CD">
        <w:rPr>
          <w:sz w:val="20"/>
          <w:szCs w:val="20"/>
        </w:rPr>
        <w:t>GridBagLayout</w:t>
      </w:r>
      <w:proofErr w:type="spellEnd"/>
      <w:r w:rsidRPr="00C118CD">
        <w:rPr>
          <w:sz w:val="20"/>
          <w:szCs w:val="20"/>
        </w:rPr>
        <w:t xml:space="preserve"> manages each component's minimum and preferred sizes in order to determine the component's size. </w:t>
      </w:r>
      <w:proofErr w:type="spellStart"/>
      <w:r w:rsidRPr="00C118CD">
        <w:rPr>
          <w:sz w:val="20"/>
          <w:szCs w:val="20"/>
        </w:rPr>
        <w:t>GridBagLayout</w:t>
      </w:r>
      <w:proofErr w:type="spellEnd"/>
      <w:r w:rsidRPr="00C118CD">
        <w:rPr>
          <w:sz w:val="20"/>
          <w:szCs w:val="20"/>
        </w:rPr>
        <w:t xml:space="preserve"> components are also arranged in the rectangular grid but can have many different sizes and can occupy multiple rows or columns.</w:t>
      </w:r>
    </w:p>
    <w:p w14:paraId="5B918438" w14:textId="77777777" w:rsidR="00C118CD" w:rsidRPr="00C118CD" w:rsidRDefault="00C118CD" w:rsidP="00C118CD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C118CD">
        <w:rPr>
          <w:rFonts w:ascii="Times New Roman" w:hAnsi="Times New Roman" w:cs="Times New Roman"/>
          <w:b/>
          <w:bCs/>
          <w:color w:val="auto"/>
          <w:sz w:val="20"/>
          <w:szCs w:val="20"/>
        </w:rPr>
        <w:t>Constructor</w:t>
      </w:r>
    </w:p>
    <w:p w14:paraId="5F294F78" w14:textId="35CD9770" w:rsidR="007D0C1A" w:rsidRPr="00C118CD" w:rsidRDefault="00C118CD" w:rsidP="007D0C1A">
      <w:pPr>
        <w:pStyle w:val="NormalWeb"/>
        <w:shd w:val="clear" w:color="auto" w:fill="FFFFFF"/>
        <w:jc w:val="both"/>
        <w:rPr>
          <w:sz w:val="20"/>
          <w:szCs w:val="20"/>
        </w:rPr>
      </w:pPr>
      <w:proofErr w:type="spellStart"/>
      <w:proofErr w:type="gramStart"/>
      <w:r w:rsidRPr="00C118CD">
        <w:rPr>
          <w:rStyle w:val="Strong"/>
          <w:sz w:val="20"/>
          <w:szCs w:val="20"/>
        </w:rPr>
        <w:t>GridBagLayout</w:t>
      </w:r>
      <w:proofErr w:type="spellEnd"/>
      <w:r w:rsidRPr="00C118CD">
        <w:rPr>
          <w:rStyle w:val="Strong"/>
          <w:sz w:val="20"/>
          <w:szCs w:val="20"/>
        </w:rPr>
        <w:t>(</w:t>
      </w:r>
      <w:proofErr w:type="gramEnd"/>
      <w:r w:rsidRPr="00C118CD">
        <w:rPr>
          <w:rStyle w:val="Strong"/>
          <w:sz w:val="20"/>
          <w:szCs w:val="20"/>
        </w:rPr>
        <w:t>):</w:t>
      </w:r>
      <w:r w:rsidRPr="00C118CD">
        <w:rPr>
          <w:sz w:val="20"/>
          <w:szCs w:val="20"/>
        </w:rPr>
        <w:t xml:space="preserve"> The </w:t>
      </w:r>
      <w:proofErr w:type="spellStart"/>
      <w:r w:rsidRPr="00C118CD">
        <w:rPr>
          <w:sz w:val="20"/>
          <w:szCs w:val="20"/>
        </w:rPr>
        <w:t>parameterless</w:t>
      </w:r>
      <w:proofErr w:type="spellEnd"/>
      <w:r w:rsidRPr="00C118CD">
        <w:rPr>
          <w:sz w:val="20"/>
          <w:szCs w:val="20"/>
        </w:rPr>
        <w:t xml:space="preserve"> constructor is used to create a grid bag layout manager.</w:t>
      </w:r>
    </w:p>
    <w:p w14:paraId="562D35DF" w14:textId="14EDD667" w:rsidR="00AF37F7" w:rsidRDefault="00AF37F7" w:rsidP="00725B86">
      <w:pPr>
        <w:rPr>
          <w:rFonts w:ascii="Times New Roman" w:hAnsi="Times New Roman" w:cs="Times New Roman"/>
          <w:bCs/>
          <w:sz w:val="20"/>
          <w:szCs w:val="20"/>
        </w:rPr>
      </w:pPr>
      <w:r w:rsidRPr="00725B86">
        <w:rPr>
          <w:rFonts w:ascii="Times New Roman" w:hAnsi="Times New Roman" w:cs="Times New Roman"/>
          <w:b/>
          <w:sz w:val="20"/>
          <w:szCs w:val="20"/>
        </w:rPr>
        <w:t>Conclusion:</w:t>
      </w:r>
      <w:r w:rsidR="00FD01C5" w:rsidRPr="00725B86">
        <w:rPr>
          <w:rFonts w:ascii="Times New Roman" w:hAnsi="Times New Roman" w:cs="Times New Roman"/>
          <w:bCs/>
          <w:sz w:val="20"/>
          <w:szCs w:val="20"/>
        </w:rPr>
        <w:t xml:space="preserve"> In this experiment we have learnt</w:t>
      </w:r>
      <w:r w:rsidR="00B6125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18CD">
        <w:rPr>
          <w:rFonts w:ascii="Times New Roman" w:hAnsi="Times New Roman" w:cs="Times New Roman"/>
          <w:bCs/>
          <w:sz w:val="20"/>
          <w:szCs w:val="20"/>
        </w:rPr>
        <w:t>to demonstrate use of different layout managers used in JAVA</w:t>
      </w:r>
      <w:r w:rsidR="00336C7E">
        <w:rPr>
          <w:rFonts w:ascii="Times New Roman" w:hAnsi="Times New Roman" w:cs="Times New Roman"/>
          <w:bCs/>
          <w:sz w:val="20"/>
          <w:szCs w:val="20"/>
        </w:rPr>
        <w:t>.</w:t>
      </w:r>
    </w:p>
    <w:p w14:paraId="0346E325" w14:textId="5184BEFC" w:rsidR="00533734" w:rsidRDefault="00533734" w:rsidP="00725B86">
      <w:pPr>
        <w:rPr>
          <w:rFonts w:ascii="Times New Roman" w:hAnsi="Times New Roman" w:cs="Times New Roman"/>
          <w:bCs/>
          <w:sz w:val="20"/>
          <w:szCs w:val="20"/>
        </w:rPr>
      </w:pPr>
      <w:r w:rsidRPr="00336C7E">
        <w:rPr>
          <w:rFonts w:ascii="Times New Roman" w:hAnsi="Times New Roman" w:cs="Times New Roman"/>
          <w:b/>
          <w:sz w:val="20"/>
          <w:szCs w:val="20"/>
        </w:rPr>
        <w:t>Exercise:</w:t>
      </w:r>
    </w:p>
    <w:p w14:paraId="54E31FE3" w14:textId="71D0C734" w:rsidR="0002316C" w:rsidRPr="00533734" w:rsidRDefault="00C118CD" w:rsidP="00725B8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40D31E19" wp14:editId="0BEBD82C">
            <wp:extent cx="5760000" cy="3858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58" cy="388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16C" w:rsidRPr="0053373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EB875" w14:textId="77777777" w:rsidR="00BB41FA" w:rsidRDefault="00BB41FA" w:rsidP="00AF37F7">
      <w:pPr>
        <w:spacing w:after="0" w:line="240" w:lineRule="auto"/>
      </w:pPr>
      <w:r>
        <w:separator/>
      </w:r>
    </w:p>
  </w:endnote>
  <w:endnote w:type="continuationSeparator" w:id="0">
    <w:p w14:paraId="466047AC" w14:textId="77777777" w:rsidR="00BB41FA" w:rsidRDefault="00BB41FA" w:rsidP="00AF3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E28F" w14:textId="77777777" w:rsidR="00FD01C5" w:rsidRPr="00FD01C5" w:rsidRDefault="00FD01C5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FD01C5">
      <w:rPr>
        <w:caps/>
        <w:color w:val="000000" w:themeColor="text1"/>
      </w:rPr>
      <w:fldChar w:fldCharType="begin"/>
    </w:r>
    <w:r w:rsidRPr="00FD01C5">
      <w:rPr>
        <w:caps/>
        <w:color w:val="000000" w:themeColor="text1"/>
      </w:rPr>
      <w:instrText xml:space="preserve"> PAGE   \* MERGEFORMAT </w:instrText>
    </w:r>
    <w:r w:rsidRPr="00FD01C5">
      <w:rPr>
        <w:caps/>
        <w:color w:val="000000" w:themeColor="text1"/>
      </w:rPr>
      <w:fldChar w:fldCharType="separate"/>
    </w:r>
    <w:r w:rsidR="001F321E">
      <w:rPr>
        <w:caps/>
        <w:noProof/>
        <w:color w:val="000000" w:themeColor="text1"/>
      </w:rPr>
      <w:t>3</w:t>
    </w:r>
    <w:r w:rsidRPr="00FD01C5">
      <w:rPr>
        <w:caps/>
        <w:noProof/>
        <w:color w:val="000000" w:themeColor="text1"/>
      </w:rPr>
      <w:fldChar w:fldCharType="end"/>
    </w:r>
  </w:p>
  <w:p w14:paraId="1D636982" w14:textId="77777777" w:rsidR="00AF37F7" w:rsidRDefault="00AF37F7" w:rsidP="00AF37F7">
    <w:pPr>
      <w:pStyle w:val="Footer"/>
      <w:tabs>
        <w:tab w:val="clear" w:pos="4680"/>
        <w:tab w:val="clear" w:pos="9360"/>
        <w:tab w:val="left" w:pos="83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22236" w14:textId="77777777" w:rsidR="00BB41FA" w:rsidRDefault="00BB41FA" w:rsidP="00AF37F7">
      <w:pPr>
        <w:spacing w:after="0" w:line="240" w:lineRule="auto"/>
      </w:pPr>
      <w:r>
        <w:separator/>
      </w:r>
    </w:p>
  </w:footnote>
  <w:footnote w:type="continuationSeparator" w:id="0">
    <w:p w14:paraId="266D8797" w14:textId="77777777" w:rsidR="00BB41FA" w:rsidRDefault="00BB41FA" w:rsidP="00AF3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64E0" w14:textId="14B67DFF" w:rsidR="00AF37F7" w:rsidRPr="006C6E80" w:rsidRDefault="006C6E80">
    <w:pPr>
      <w:pStyle w:val="Header"/>
      <w:rPr>
        <w:rFonts w:ascii="Times New Roman" w:hAnsi="Times New Roman" w:cs="Times New Roman"/>
        <w:sz w:val="24"/>
        <w:lang w:val="en-IN"/>
      </w:rPr>
    </w:pPr>
    <w:r>
      <w:rPr>
        <w:rFonts w:ascii="Times New Roman" w:hAnsi="Times New Roman" w:cs="Times New Roman"/>
        <w:sz w:val="24"/>
        <w:lang w:val="en-IN"/>
      </w:rPr>
      <w:t>Advanced Java Programming</w:t>
    </w:r>
    <w:r>
      <w:rPr>
        <w:rFonts w:ascii="Times New Roman" w:hAnsi="Times New Roman" w:cs="Times New Roman"/>
        <w:sz w:val="24"/>
        <w:lang w:val="en-IN"/>
      </w:rPr>
      <w:tab/>
      <w:t xml:space="preserve">                                                                                      TY B tech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C1A"/>
    <w:multiLevelType w:val="multilevel"/>
    <w:tmpl w:val="8AD827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0CC6661"/>
    <w:multiLevelType w:val="multilevel"/>
    <w:tmpl w:val="EEA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CB59DF"/>
    <w:multiLevelType w:val="multilevel"/>
    <w:tmpl w:val="285A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26E83"/>
    <w:multiLevelType w:val="multilevel"/>
    <w:tmpl w:val="B072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E578F"/>
    <w:multiLevelType w:val="multilevel"/>
    <w:tmpl w:val="8F900BB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02B6B"/>
    <w:multiLevelType w:val="multilevel"/>
    <w:tmpl w:val="C072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A788C"/>
    <w:multiLevelType w:val="multilevel"/>
    <w:tmpl w:val="C33089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A3524E3"/>
    <w:multiLevelType w:val="hybridMultilevel"/>
    <w:tmpl w:val="F586A30A"/>
    <w:lvl w:ilvl="0" w:tplc="9C70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5509"/>
    <w:multiLevelType w:val="multilevel"/>
    <w:tmpl w:val="27CC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C2C50"/>
    <w:multiLevelType w:val="multilevel"/>
    <w:tmpl w:val="5F38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23CD1"/>
    <w:multiLevelType w:val="multilevel"/>
    <w:tmpl w:val="A7A0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840349">
    <w:abstractNumId w:val="1"/>
  </w:num>
  <w:num w:numId="2" w16cid:durableId="397292835">
    <w:abstractNumId w:val="2"/>
  </w:num>
  <w:num w:numId="3" w16cid:durableId="556748016">
    <w:abstractNumId w:val="7"/>
  </w:num>
  <w:num w:numId="4" w16cid:durableId="1632439011">
    <w:abstractNumId w:val="4"/>
  </w:num>
  <w:num w:numId="5" w16cid:durableId="1054162841">
    <w:abstractNumId w:val="8"/>
  </w:num>
  <w:num w:numId="6" w16cid:durableId="32509388">
    <w:abstractNumId w:val="6"/>
  </w:num>
  <w:num w:numId="7" w16cid:durableId="2035031985">
    <w:abstractNumId w:val="9"/>
  </w:num>
  <w:num w:numId="8" w16cid:durableId="460733273">
    <w:abstractNumId w:val="5"/>
  </w:num>
  <w:num w:numId="9" w16cid:durableId="2082290613">
    <w:abstractNumId w:val="3"/>
  </w:num>
  <w:num w:numId="10" w16cid:durableId="2113039811">
    <w:abstractNumId w:val="10"/>
  </w:num>
  <w:num w:numId="11" w16cid:durableId="53870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F7"/>
    <w:rsid w:val="0002316C"/>
    <w:rsid w:val="000775D9"/>
    <w:rsid w:val="001F321E"/>
    <w:rsid w:val="001F6951"/>
    <w:rsid w:val="00336C7E"/>
    <w:rsid w:val="00472E9D"/>
    <w:rsid w:val="004E68C4"/>
    <w:rsid w:val="00533734"/>
    <w:rsid w:val="00685464"/>
    <w:rsid w:val="006C6E80"/>
    <w:rsid w:val="00725B86"/>
    <w:rsid w:val="00774DE6"/>
    <w:rsid w:val="007D0C1A"/>
    <w:rsid w:val="00AF37F7"/>
    <w:rsid w:val="00B61259"/>
    <w:rsid w:val="00BB41FA"/>
    <w:rsid w:val="00C118CD"/>
    <w:rsid w:val="00CB420C"/>
    <w:rsid w:val="00FD01C5"/>
    <w:rsid w:val="00F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6119E"/>
  <w15:chartTrackingRefBased/>
  <w15:docId w15:val="{402DE21A-12A9-4A1C-AEBA-C0213F58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3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F7"/>
  </w:style>
  <w:style w:type="paragraph" w:styleId="Footer">
    <w:name w:val="footer"/>
    <w:basedOn w:val="Normal"/>
    <w:link w:val="FooterChar"/>
    <w:uiPriority w:val="99"/>
    <w:unhideWhenUsed/>
    <w:rsid w:val="00AF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F7"/>
  </w:style>
  <w:style w:type="character" w:styleId="Strong">
    <w:name w:val="Strong"/>
    <w:basedOn w:val="DefaultParagraphFont"/>
    <w:uiPriority w:val="22"/>
    <w:qFormat/>
    <w:rsid w:val="00AF37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F37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F3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31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1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6E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6E8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B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0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1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9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80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7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9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1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93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3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8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1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SHARAD ENGINEERING</cp:lastModifiedBy>
  <cp:revision>3</cp:revision>
  <dcterms:created xsi:type="dcterms:W3CDTF">2022-09-28T07:25:00Z</dcterms:created>
  <dcterms:modified xsi:type="dcterms:W3CDTF">2022-09-28T07:41:00Z</dcterms:modified>
</cp:coreProperties>
</file>