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1688"/>
        <w:gridCol w:w="1804"/>
      </w:tblGrid>
      <w:tr w:rsidR="00A00E3D" w:rsidRPr="00A00E3D" w14:paraId="6C17C81B" w14:textId="77777777" w:rsidTr="00014932">
        <w:tc>
          <w:tcPr>
            <w:tcW w:w="988" w:type="dxa"/>
          </w:tcPr>
          <w:p w14:paraId="3DBE53C9" w14:textId="1BA29DBF" w:rsidR="00A00E3D" w:rsidRPr="00014932" w:rsidRDefault="00A00E3D">
            <w:pPr>
              <w:rPr>
                <w:rFonts w:ascii="Times New Roman" w:hAnsi="Times New Roman" w:cs="Times New Roman"/>
                <w:b/>
                <w:bCs/>
              </w:rPr>
            </w:pPr>
            <w:r w:rsidRPr="00014932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2268" w:type="dxa"/>
          </w:tcPr>
          <w:p w14:paraId="49A10C87" w14:textId="6869F14F" w:rsidR="00A00E3D" w:rsidRPr="00014932" w:rsidRDefault="00A00E3D">
            <w:pPr>
              <w:rPr>
                <w:rFonts w:ascii="Times New Roman" w:hAnsi="Times New Roman" w:cs="Times New Roman"/>
                <w:b/>
                <w:bCs/>
              </w:rPr>
            </w:pPr>
            <w:r w:rsidRPr="00014932">
              <w:rPr>
                <w:rFonts w:ascii="Times New Roman" w:hAnsi="Times New Roman" w:cs="Times New Roman"/>
                <w:b/>
                <w:bCs/>
              </w:rPr>
              <w:t>Protein Name</w:t>
            </w:r>
          </w:p>
        </w:tc>
        <w:tc>
          <w:tcPr>
            <w:tcW w:w="2268" w:type="dxa"/>
          </w:tcPr>
          <w:p w14:paraId="426A6DF6" w14:textId="0ABAB66A" w:rsidR="00A00E3D" w:rsidRPr="00014932" w:rsidRDefault="00A00E3D">
            <w:pPr>
              <w:rPr>
                <w:rFonts w:ascii="Times New Roman" w:hAnsi="Times New Roman" w:cs="Times New Roman"/>
                <w:b/>
                <w:bCs/>
              </w:rPr>
            </w:pPr>
            <w:r w:rsidRPr="00014932">
              <w:rPr>
                <w:rFonts w:ascii="Times New Roman" w:hAnsi="Times New Roman" w:cs="Times New Roman"/>
                <w:b/>
                <w:bCs/>
              </w:rPr>
              <w:t>Function of Protein</w:t>
            </w:r>
          </w:p>
        </w:tc>
        <w:tc>
          <w:tcPr>
            <w:tcW w:w="1688" w:type="dxa"/>
          </w:tcPr>
          <w:p w14:paraId="080944D2" w14:textId="071B63AB" w:rsidR="00A00E3D" w:rsidRPr="00014932" w:rsidRDefault="00A00E3D">
            <w:pPr>
              <w:rPr>
                <w:rFonts w:ascii="Times New Roman" w:hAnsi="Times New Roman" w:cs="Times New Roman"/>
                <w:b/>
                <w:bCs/>
              </w:rPr>
            </w:pPr>
            <w:r w:rsidRPr="00014932">
              <w:rPr>
                <w:rFonts w:ascii="Times New Roman" w:hAnsi="Times New Roman" w:cs="Times New Roman"/>
                <w:b/>
                <w:bCs/>
              </w:rPr>
              <w:t>Brand Name</w:t>
            </w:r>
          </w:p>
        </w:tc>
        <w:tc>
          <w:tcPr>
            <w:tcW w:w="1804" w:type="dxa"/>
          </w:tcPr>
          <w:p w14:paraId="66A1E695" w14:textId="09B5330B" w:rsidR="00A00E3D" w:rsidRPr="00014932" w:rsidRDefault="00A00E3D">
            <w:pPr>
              <w:rPr>
                <w:rFonts w:ascii="Times New Roman" w:hAnsi="Times New Roman" w:cs="Times New Roman"/>
                <w:b/>
                <w:bCs/>
              </w:rPr>
            </w:pPr>
            <w:r w:rsidRPr="00014932">
              <w:rPr>
                <w:rFonts w:ascii="Times New Roman" w:hAnsi="Times New Roman" w:cs="Times New Roman"/>
                <w:b/>
                <w:bCs/>
              </w:rPr>
              <w:t>Company</w:t>
            </w:r>
          </w:p>
        </w:tc>
      </w:tr>
      <w:tr w:rsidR="00014932" w:rsidRPr="00A00E3D" w14:paraId="2DD77C7D" w14:textId="77777777" w:rsidTr="00014932">
        <w:tc>
          <w:tcPr>
            <w:tcW w:w="988" w:type="dxa"/>
            <w:vMerge w:val="restart"/>
          </w:tcPr>
          <w:p w14:paraId="676495D0" w14:textId="7B74AE41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 w:rsidRPr="00A00E3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vMerge w:val="restart"/>
          </w:tcPr>
          <w:p w14:paraId="18D43CE2" w14:textId="230FF191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Interferon Beta</w:t>
            </w:r>
          </w:p>
        </w:tc>
        <w:tc>
          <w:tcPr>
            <w:tcW w:w="2268" w:type="dxa"/>
            <w:vMerge w:val="restart"/>
          </w:tcPr>
          <w:p w14:paraId="2130684B" w14:textId="4F99A0AE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treat Multiple Sclerosis</w:t>
            </w:r>
          </w:p>
        </w:tc>
        <w:tc>
          <w:tcPr>
            <w:tcW w:w="1688" w:type="dxa"/>
          </w:tcPr>
          <w:p w14:paraId="32809795" w14:textId="77777777" w:rsidR="00014932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Avonex,</w:t>
            </w:r>
          </w:p>
          <w:p w14:paraId="591DD5F1" w14:textId="0A43F86A" w:rsidR="00014932" w:rsidRPr="00A00E3D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Rebif</w:t>
            </w:r>
          </w:p>
        </w:tc>
        <w:tc>
          <w:tcPr>
            <w:tcW w:w="1804" w:type="dxa"/>
          </w:tcPr>
          <w:p w14:paraId="2D7F1729" w14:textId="77777777" w:rsidR="00014932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Biogen,</w:t>
            </w:r>
          </w:p>
          <w:p w14:paraId="68A57071" w14:textId="53F65DF3" w:rsidR="00014932" w:rsidRPr="00A00E3D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 Serono</w:t>
            </w:r>
          </w:p>
        </w:tc>
      </w:tr>
      <w:tr w:rsidR="00014932" w:rsidRPr="00A00E3D" w14:paraId="4A6F1E13" w14:textId="77777777" w:rsidTr="00014932">
        <w:tc>
          <w:tcPr>
            <w:tcW w:w="988" w:type="dxa"/>
            <w:vMerge/>
          </w:tcPr>
          <w:p w14:paraId="3ECF8E4B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14:paraId="3B92A6A4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14:paraId="040FC1CA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14:paraId="5BEB569C" w14:textId="77777777" w:rsidR="00014932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Betaferon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6B8A1E8C" w14:textId="39F315D9" w:rsidR="00014932" w:rsidRPr="00A00E3D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Extavia</w:t>
            </w:r>
            <w:proofErr w:type="spellEnd"/>
          </w:p>
        </w:tc>
        <w:tc>
          <w:tcPr>
            <w:tcW w:w="1804" w:type="dxa"/>
          </w:tcPr>
          <w:p w14:paraId="45011FAC" w14:textId="77777777" w:rsidR="00014932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Bayer,</w:t>
            </w:r>
          </w:p>
          <w:p w14:paraId="2CC2DB98" w14:textId="15865A0C" w:rsidR="00014932" w:rsidRPr="00A00E3D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Novartis</w:t>
            </w:r>
          </w:p>
        </w:tc>
      </w:tr>
      <w:tr w:rsidR="00014932" w:rsidRPr="00A00E3D" w14:paraId="5011C4A4" w14:textId="77777777" w:rsidTr="00014932">
        <w:tc>
          <w:tcPr>
            <w:tcW w:w="988" w:type="dxa"/>
            <w:vMerge w:val="restart"/>
          </w:tcPr>
          <w:p w14:paraId="23E1A029" w14:textId="669B22A6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 w:rsidRPr="00A00E3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vMerge w:val="restart"/>
          </w:tcPr>
          <w:p w14:paraId="21CA15E5" w14:textId="195B2C7F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 Epidermal Growth Factor (</w:t>
            </w:r>
            <w:r>
              <w:rPr>
                <w:rFonts w:ascii="Times New Roman" w:hAnsi="Times New Roman" w:cs="Times New Roman"/>
              </w:rPr>
              <w:t>EGF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  <w:vMerge w:val="restart"/>
          </w:tcPr>
          <w:p w14:paraId="60B6B33A" w14:textId="6B420426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Promotes wound healing and tissue regeneration</w:t>
            </w:r>
          </w:p>
        </w:tc>
        <w:tc>
          <w:tcPr>
            <w:tcW w:w="1688" w:type="dxa"/>
          </w:tcPr>
          <w:p w14:paraId="258EA9A9" w14:textId="77777777" w:rsidR="00014932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Heberprot</w:t>
            </w:r>
            <w:proofErr w:type="spellEnd"/>
            <w:r>
              <w:rPr>
                <w:rFonts w:ascii="Times New Roman" w:hAnsi="Times New Roman" w:cs="Times New Roman"/>
              </w:rPr>
              <w:t>-P,</w:t>
            </w:r>
          </w:p>
          <w:p w14:paraId="5C06AB62" w14:textId="14686DA6" w:rsidR="00014932" w:rsidRPr="00A00E3D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Easyef</w:t>
            </w:r>
            <w:proofErr w:type="spellEnd"/>
          </w:p>
        </w:tc>
        <w:tc>
          <w:tcPr>
            <w:tcW w:w="1804" w:type="dxa"/>
          </w:tcPr>
          <w:p w14:paraId="65D3E3B4" w14:textId="77777777" w:rsidR="00014932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Heber Biotech,</w:t>
            </w:r>
          </w:p>
          <w:p w14:paraId="06E9BD59" w14:textId="1EA1D238" w:rsidR="00014932" w:rsidRPr="00A00E3D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Daewoong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Pharmaceuticals</w:t>
            </w:r>
          </w:p>
        </w:tc>
      </w:tr>
      <w:tr w:rsidR="00014932" w:rsidRPr="00A00E3D" w14:paraId="25AB5339" w14:textId="77777777" w:rsidTr="00014932">
        <w:tc>
          <w:tcPr>
            <w:tcW w:w="988" w:type="dxa"/>
            <w:vMerge/>
          </w:tcPr>
          <w:p w14:paraId="54B1A217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14:paraId="3DA43661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14:paraId="5FC701E6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14:paraId="5A9229E7" w14:textId="77777777" w:rsidR="00014932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Nexagon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70A0CC83" w14:textId="231FE931" w:rsidR="00014932" w:rsidRPr="00A00E3D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Regenerex</w:t>
            </w:r>
            <w:proofErr w:type="spellEnd"/>
          </w:p>
        </w:tc>
        <w:tc>
          <w:tcPr>
            <w:tcW w:w="1804" w:type="dxa"/>
          </w:tcPr>
          <w:p w14:paraId="20E60035" w14:textId="77777777" w:rsidR="00014932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OcuNexus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Therapeutics,</w:t>
            </w:r>
          </w:p>
          <w:p w14:paraId="63D2B65F" w14:textId="2E79D53C" w:rsidR="00014932" w:rsidRPr="00A00E3D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 Medica</w:t>
            </w:r>
          </w:p>
        </w:tc>
      </w:tr>
      <w:tr w:rsidR="00014932" w:rsidRPr="00A00E3D" w14:paraId="743B902B" w14:textId="77777777" w:rsidTr="00014932">
        <w:tc>
          <w:tcPr>
            <w:tcW w:w="988" w:type="dxa"/>
            <w:vMerge w:val="restart"/>
          </w:tcPr>
          <w:p w14:paraId="38A47D16" w14:textId="64C743DC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 w:rsidRPr="00A00E3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vMerge w:val="restart"/>
          </w:tcPr>
          <w:p w14:paraId="195F847E" w14:textId="28830DB9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 IX</w:t>
            </w:r>
          </w:p>
        </w:tc>
        <w:tc>
          <w:tcPr>
            <w:tcW w:w="2268" w:type="dxa"/>
            <w:vMerge w:val="restart"/>
          </w:tcPr>
          <w:p w14:paraId="006AA4E7" w14:textId="30B7D739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Used in the treatment of </w:t>
            </w:r>
            <w:proofErr w:type="spellStart"/>
            <w:r>
              <w:rPr>
                <w:rFonts w:ascii="Times New Roman" w:hAnsi="Times New Roman" w:cs="Times New Roman"/>
              </w:rPr>
              <w:t>Hemophilia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1688" w:type="dxa"/>
          </w:tcPr>
          <w:p w14:paraId="5BF28D7C" w14:textId="77777777" w:rsidR="00014932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Benefix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1644DE34" w14:textId="6234524D" w:rsidR="00014932" w:rsidRPr="00A00E3D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Rixubis</w:t>
            </w:r>
            <w:proofErr w:type="spellEnd"/>
          </w:p>
        </w:tc>
        <w:tc>
          <w:tcPr>
            <w:tcW w:w="1804" w:type="dxa"/>
          </w:tcPr>
          <w:p w14:paraId="3AC8D2A2" w14:textId="77777777" w:rsidR="00014932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Pfizer,</w:t>
            </w:r>
          </w:p>
          <w:p w14:paraId="6B0D31C7" w14:textId="1F48AD0E" w:rsidR="00014932" w:rsidRPr="00A00E3D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Baxalta</w:t>
            </w:r>
          </w:p>
        </w:tc>
      </w:tr>
      <w:tr w:rsidR="00014932" w:rsidRPr="00A00E3D" w14:paraId="2B165402" w14:textId="77777777" w:rsidTr="00014932">
        <w:tc>
          <w:tcPr>
            <w:tcW w:w="988" w:type="dxa"/>
            <w:vMerge/>
          </w:tcPr>
          <w:p w14:paraId="2C16C75F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14:paraId="00EB43D5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14:paraId="5C95FE52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14:paraId="4DCFCB81" w14:textId="77777777" w:rsidR="00014932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Alprolix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014A759F" w14:textId="0EA54E76" w:rsidR="00014932" w:rsidRPr="00A00E3D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ldelvion</w:t>
            </w:r>
            <w:proofErr w:type="spellEnd"/>
          </w:p>
        </w:tc>
        <w:tc>
          <w:tcPr>
            <w:tcW w:w="1804" w:type="dxa"/>
          </w:tcPr>
          <w:p w14:paraId="07511756" w14:textId="77777777" w:rsidR="00014932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Sanofi,</w:t>
            </w:r>
          </w:p>
          <w:p w14:paraId="208F0DEF" w14:textId="34BA61DE" w:rsidR="00014932" w:rsidRPr="00A00E3D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CSL Behring</w:t>
            </w:r>
          </w:p>
        </w:tc>
      </w:tr>
      <w:tr w:rsidR="00014932" w:rsidRPr="00A00E3D" w14:paraId="75D256A6" w14:textId="77777777" w:rsidTr="00014932">
        <w:tc>
          <w:tcPr>
            <w:tcW w:w="988" w:type="dxa"/>
            <w:vMerge w:val="restart"/>
          </w:tcPr>
          <w:p w14:paraId="12A188F7" w14:textId="4B834E00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 w:rsidRPr="00A00E3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vMerge w:val="restart"/>
          </w:tcPr>
          <w:p w14:paraId="5A101859" w14:textId="47B80FE4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 Keratinocyte Growth </w:t>
            </w:r>
            <w:proofErr w:type="spellStart"/>
            <w:r>
              <w:rPr>
                <w:rFonts w:ascii="Times New Roman" w:hAnsi="Times New Roman" w:cs="Times New Roman"/>
              </w:rPr>
              <w:t>Fatcor</w:t>
            </w:r>
            <w:proofErr w:type="spellEnd"/>
            <w:r>
              <w:rPr>
                <w:rFonts w:ascii="Times New Roman" w:hAnsi="Times New Roman" w:cs="Times New Roman"/>
              </w:rPr>
              <w:t xml:space="preserve"> (KGF)</w:t>
            </w:r>
          </w:p>
        </w:tc>
        <w:tc>
          <w:tcPr>
            <w:tcW w:w="2268" w:type="dxa"/>
            <w:vMerge w:val="restart"/>
          </w:tcPr>
          <w:p w14:paraId="368301C3" w14:textId="16B6AF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Enhances growth and differentiation of epithelial cells</w:t>
            </w:r>
          </w:p>
        </w:tc>
        <w:tc>
          <w:tcPr>
            <w:tcW w:w="1688" w:type="dxa"/>
          </w:tcPr>
          <w:p w14:paraId="59E11ACD" w14:textId="77777777" w:rsidR="00014932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Kepivance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5AE75587" w14:textId="5FC58EC5" w:rsidR="00014932" w:rsidRPr="00A00E3D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Palifermin</w:t>
            </w:r>
          </w:p>
        </w:tc>
        <w:tc>
          <w:tcPr>
            <w:tcW w:w="1804" w:type="dxa"/>
          </w:tcPr>
          <w:p w14:paraId="5713A167" w14:textId="77777777" w:rsidR="00014932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Amgen,</w:t>
            </w:r>
          </w:p>
          <w:p w14:paraId="77C90504" w14:textId="50D5EA79" w:rsidR="00014932" w:rsidRPr="00A00E3D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Biovitrum</w:t>
            </w:r>
            <w:proofErr w:type="spellEnd"/>
          </w:p>
        </w:tc>
      </w:tr>
      <w:tr w:rsidR="00014932" w:rsidRPr="00A00E3D" w14:paraId="3EA2DC9C" w14:textId="77777777" w:rsidTr="00014932">
        <w:tc>
          <w:tcPr>
            <w:tcW w:w="988" w:type="dxa"/>
            <w:vMerge/>
          </w:tcPr>
          <w:p w14:paraId="0FF6AC38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14:paraId="053992B3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14:paraId="0CBD92E7" w14:textId="77777777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14:paraId="52443919" w14:textId="77777777" w:rsidR="00014932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Repifermin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5FB97265" w14:textId="24593FB2" w:rsidR="00014932" w:rsidRPr="00A00E3D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Regermin</w:t>
            </w:r>
            <w:proofErr w:type="spellEnd"/>
          </w:p>
        </w:tc>
        <w:tc>
          <w:tcPr>
            <w:tcW w:w="1804" w:type="dxa"/>
          </w:tcPr>
          <w:p w14:paraId="6E120E92" w14:textId="77777777" w:rsidR="00014932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 Genome Sciences,</w:t>
            </w:r>
          </w:p>
          <w:p w14:paraId="68667BA8" w14:textId="5BC940F6" w:rsidR="00014932" w:rsidRPr="00A00E3D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 Medica</w:t>
            </w:r>
          </w:p>
        </w:tc>
      </w:tr>
      <w:tr w:rsidR="00014932" w:rsidRPr="00A00E3D" w14:paraId="4FA5329C" w14:textId="77777777" w:rsidTr="00014932">
        <w:tc>
          <w:tcPr>
            <w:tcW w:w="988" w:type="dxa"/>
            <w:vMerge w:val="restart"/>
          </w:tcPr>
          <w:p w14:paraId="3F3F0AE1" w14:textId="0754323E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 w:rsidRPr="00A00E3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vMerge w:val="restart"/>
          </w:tcPr>
          <w:p w14:paraId="709122F1" w14:textId="7D152848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 Interleukin-2 (IL-2)</w:t>
            </w:r>
          </w:p>
        </w:tc>
        <w:tc>
          <w:tcPr>
            <w:tcW w:w="2268" w:type="dxa"/>
            <w:vMerge w:val="restart"/>
          </w:tcPr>
          <w:p w14:paraId="0AF66327" w14:textId="57F49413" w:rsidR="00014932" w:rsidRPr="00A00E3D" w:rsidRDefault="00014932" w:rsidP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Stimulates Immune system, used in cancer therapy</w:t>
            </w:r>
          </w:p>
        </w:tc>
        <w:tc>
          <w:tcPr>
            <w:tcW w:w="1688" w:type="dxa"/>
          </w:tcPr>
          <w:p w14:paraId="0DBB4013" w14:textId="77777777" w:rsidR="00014932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Proleukin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29467C5A" w14:textId="71CC2A9E" w:rsidR="00014932" w:rsidRPr="00A00E3D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Aldes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leukin</w:t>
            </w:r>
            <w:proofErr w:type="spellEnd"/>
          </w:p>
        </w:tc>
        <w:tc>
          <w:tcPr>
            <w:tcW w:w="1804" w:type="dxa"/>
          </w:tcPr>
          <w:p w14:paraId="1968A9F5" w14:textId="77777777" w:rsidR="00014932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Novartis,</w:t>
            </w:r>
          </w:p>
          <w:p w14:paraId="101D507B" w14:textId="70097FB0" w:rsidR="00014932" w:rsidRPr="00A00E3D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Prometheus Therapeutics</w:t>
            </w:r>
          </w:p>
        </w:tc>
      </w:tr>
      <w:tr w:rsidR="00014932" w:rsidRPr="00A00E3D" w14:paraId="55A4F62E" w14:textId="77777777" w:rsidTr="00014932">
        <w:tc>
          <w:tcPr>
            <w:tcW w:w="988" w:type="dxa"/>
            <w:vMerge/>
          </w:tcPr>
          <w:p w14:paraId="497FBF2D" w14:textId="77777777" w:rsidR="00014932" w:rsidRPr="00A00E3D" w:rsidRDefault="00014932" w:rsidP="000149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14:paraId="44D5FF4F" w14:textId="77777777" w:rsidR="00014932" w:rsidRPr="00A00E3D" w:rsidRDefault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</w:tcPr>
          <w:p w14:paraId="60B04AFF" w14:textId="77777777" w:rsidR="00014932" w:rsidRPr="00A00E3D" w:rsidRDefault="00014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14:paraId="42E754F4" w14:textId="77777777" w:rsidR="00014932" w:rsidRDefault="000149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Silgard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6639F58C" w14:textId="13C0BC53" w:rsidR="00014932" w:rsidRPr="00A00E3D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Interleukin-2</w:t>
            </w:r>
          </w:p>
        </w:tc>
        <w:tc>
          <w:tcPr>
            <w:tcW w:w="1804" w:type="dxa"/>
          </w:tcPr>
          <w:p w14:paraId="7C110674" w14:textId="77777777" w:rsidR="00014932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Merck,</w:t>
            </w:r>
          </w:p>
          <w:p w14:paraId="588DDEB0" w14:textId="114F6E2C" w:rsidR="00014932" w:rsidRPr="00A00E3D" w:rsidRDefault="00014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Chiron Corporation</w:t>
            </w:r>
          </w:p>
        </w:tc>
      </w:tr>
    </w:tbl>
    <w:p w14:paraId="14BD429E" w14:textId="77777777" w:rsidR="00A00E3D" w:rsidRPr="00A00E3D" w:rsidRDefault="00A00E3D">
      <w:pPr>
        <w:rPr>
          <w:rFonts w:ascii="Times New Roman" w:hAnsi="Times New Roman" w:cs="Times New Roman"/>
        </w:rPr>
      </w:pPr>
    </w:p>
    <w:sectPr w:rsidR="00A00E3D" w:rsidRPr="00A0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3D"/>
    <w:rsid w:val="00014932"/>
    <w:rsid w:val="002D6EFC"/>
    <w:rsid w:val="0066034A"/>
    <w:rsid w:val="00A00E3D"/>
    <w:rsid w:val="00C3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E18A"/>
  <w15:chartTrackingRefBased/>
  <w15:docId w15:val="{8FD85E8A-063C-48F5-ACCA-A0CEAF4B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Yash Chetankumar Joshi</cp:lastModifiedBy>
  <cp:revision>1</cp:revision>
  <dcterms:created xsi:type="dcterms:W3CDTF">2024-08-14T12:22:00Z</dcterms:created>
  <dcterms:modified xsi:type="dcterms:W3CDTF">2024-08-14T12:54:00Z</dcterms:modified>
</cp:coreProperties>
</file>