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0043" w14:textId="77777777">
      <w:pPr>
        <w:spacing w:after="1760"/>
        <w:rPr>
          <w:rFonts w:hint="eastAsia"/>
        </w:rPr>
      </w:pPr>
      <w:r>
        <w:rPr>
          <w:b/>
          <w:color w:val="B54A66"/>
          <w:sz w:val="22"/>
        </w:rPr>
        <w:t>AMORAA</w:t>
      </w:r>
    </w:p>
    <w:p w14:paraId="139BC191" w14:textId="77777777">
      <w:pPr>
        <w:spacing w:after="200"/>
        <w:jc w:val="center"/>
        <w:rPr>
          <w:rFonts w:hint="eastAsia"/>
        </w:rPr>
      </w:pPr>
      <w:r>
        <w:rPr>
          <w:rFonts w:ascii="Aptos Display" w:hAnsi="Aptos Display"/>
          <w:b/>
          <w:color w:val="19283F"/>
          <w:sz w:val="58"/>
        </w:rPr>
        <w:t>Third-Party API</w:t>
      </w:r>
      <w:r>
        <w:rPr>
          <w:rFonts w:ascii="Aptos Display" w:hAnsi="Aptos Display"/>
          <w:b/>
          <w:color w:val="19283F"/>
          <w:sz w:val="58"/>
        </w:rPr>
        <w:br/>
        <w:t>Implementation Report</w:t>
      </w:r>
    </w:p>
    <w:p w14:paraId="595D8621" w14:textId="77777777">
      <w:pPr>
        <w:spacing w:after="680"/>
        <w:jc w:val="center"/>
        <w:rPr>
          <w:rFonts w:hint="eastAsia"/>
        </w:rPr>
      </w:pPr>
      <w:r>
        <w:rPr>
          <w:color w:val="667085"/>
          <w:sz w:val="27"/>
        </w:rPr>
        <w:t>Flutter frontend | Node.js/Express backend | MySQL</w:t>
      </w:r>
    </w:p>
    <w:p w14:paraId="73EF9180" w14:textId="77777777">
      <w:pPr>
        <w:spacing w:after="1560"/>
        <w:jc w:val="center"/>
        <w:rPr>
          <w:rFonts w:hint="eastAsia"/>
        </w:rPr>
      </w:pPr>
      <w:r>
        <w:rPr>
          <w:b/>
          <w:color w:val="B54A66"/>
          <w:sz w:val="22"/>
        </w:rPr>
        <w:t>Client-ready implementation roadmap, account/document checklist, security plan, and testing reference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200"/>
        <w:gridCol w:w="7160"/>
      </w:tblGrid>
      <w:tr w14:paraId="1CFCFC8F" w14:textId="77777777">
        <w:trPr>
          <w:cantSplit/>
        </w:trPr>
        <w:tc>
          <w:tcPr>
            <w:tcW w:w="2200" w:type="dxa"/>
            <w:shd w:val="clear" w:color="auto" w:fill="F2F4F7"/>
            <w:tcMar>
              <w:top w:w="100" w:type="dxa"/>
              <w:left w:w="130" w:type="dxa"/>
              <w:bottom w:w="100" w:type="dxa"/>
              <w:right w:w="130" w:type="dxa"/>
            </w:tcMar>
            <w:vAlign w:val="center"/>
          </w:tcPr>
          <w:p w14:paraId="48ADE2D2" w14:textId="77777777">
            <w:pPr>
              <w:rPr>
                <w:rFonts w:hint="eastAsia"/>
              </w:rPr>
            </w:pPr>
            <w:r>
              <w:rPr>
                <w:b/>
                <w:color w:val="19283F"/>
                <w:sz w:val="19"/>
              </w:rPr>
              <w:t>Prepared for</w:t>
            </w:r>
          </w:p>
        </w:tc>
        <w:tc>
          <w:tcPr>
            <w:tcW w:w="7160" w:type="dxa"/>
            <w:tcMar>
              <w:top w:w="100" w:type="dxa"/>
              <w:left w:w="130" w:type="dxa"/>
              <w:bottom w:w="100" w:type="dxa"/>
              <w:right w:w="130" w:type="dxa"/>
            </w:tcMar>
            <w:vAlign w:val="center"/>
          </w:tcPr>
          <w:p w14:paraId="51E36DED" w14:textId="77777777">
            <w:pPr>
              <w:rPr>
                <w:rFonts w:hint="eastAsia"/>
              </w:rPr>
            </w:pPr>
            <w:r>
              <w:rPr>
                <w:sz w:val="19"/>
              </w:rPr>
              <w:t>AMORAA project stakeholders and client account owners</w:t>
            </w:r>
          </w:p>
        </w:tc>
      </w:tr>
      <w:tr w14:paraId="47350D7F" w14:textId="77777777">
        <w:trPr>
          <w:cantSplit/>
        </w:trPr>
        <w:tc>
          <w:tcPr>
            <w:tcW w:w="2200" w:type="dxa"/>
            <w:shd w:val="clear" w:color="auto" w:fill="F2F4F7"/>
            <w:tcMar>
              <w:top w:w="100" w:type="dxa"/>
              <w:left w:w="130" w:type="dxa"/>
              <w:bottom w:w="100" w:type="dxa"/>
              <w:right w:w="130" w:type="dxa"/>
            </w:tcMar>
            <w:vAlign w:val="center"/>
          </w:tcPr>
          <w:p w14:paraId="3071BD29" w14:textId="77777777">
            <w:pPr>
              <w:rPr>
                <w:rFonts w:hint="eastAsia"/>
              </w:rPr>
            </w:pPr>
            <w:r>
              <w:rPr>
                <w:b/>
                <w:color w:val="19283F"/>
                <w:sz w:val="19"/>
              </w:rPr>
              <w:t>Repository reviewed</w:t>
            </w:r>
          </w:p>
        </w:tc>
        <w:tc>
          <w:tcPr>
            <w:tcW w:w="7160" w:type="dxa"/>
            <w:tcMar>
              <w:top w:w="100" w:type="dxa"/>
              <w:left w:w="130" w:type="dxa"/>
              <w:bottom w:w="100" w:type="dxa"/>
              <w:right w:w="130" w:type="dxa"/>
            </w:tcMar>
            <w:vAlign w:val="center"/>
          </w:tcPr>
          <w:p w14:paraId="1672A51D" w14:textId="77777777">
            <w:pPr>
              <w:rPr>
                <w:rFonts w:hint="eastAsia"/>
              </w:rPr>
            </w:pPr>
            <w:r>
              <w:rPr>
                <w:sz w:val="19"/>
              </w:rPr>
              <w:t>D:\Projects\amora_ai | commit 2cb0ed59 | 14 August 2026</w:t>
            </w:r>
          </w:p>
        </w:tc>
      </w:tr>
      <w:tr w14:paraId="22EE7145" w14:textId="77777777">
        <w:trPr>
          <w:cantSplit/>
        </w:trPr>
        <w:tc>
          <w:tcPr>
            <w:tcW w:w="2200" w:type="dxa"/>
            <w:shd w:val="clear" w:color="auto" w:fill="F2F4F7"/>
            <w:tcMar>
              <w:top w:w="100" w:type="dxa"/>
              <w:left w:w="130" w:type="dxa"/>
              <w:bottom w:w="100" w:type="dxa"/>
              <w:right w:w="130" w:type="dxa"/>
            </w:tcMar>
            <w:vAlign w:val="center"/>
          </w:tcPr>
          <w:p w14:paraId="5953914F" w14:textId="77777777">
            <w:pPr>
              <w:rPr>
                <w:rFonts w:hint="eastAsia"/>
              </w:rPr>
            </w:pPr>
            <w:r>
              <w:rPr>
                <w:b/>
                <w:color w:val="19283F"/>
                <w:sz w:val="19"/>
              </w:rPr>
              <w:t>Document date</w:t>
            </w:r>
          </w:p>
        </w:tc>
        <w:tc>
          <w:tcPr>
            <w:tcW w:w="7160" w:type="dxa"/>
            <w:tcMar>
              <w:top w:w="100" w:type="dxa"/>
              <w:left w:w="130" w:type="dxa"/>
              <w:bottom w:w="100" w:type="dxa"/>
              <w:right w:w="130" w:type="dxa"/>
            </w:tcMar>
            <w:vAlign w:val="center"/>
          </w:tcPr>
          <w:p w14:paraId="75FA6B2C" w14:textId="77777777">
            <w:pPr>
              <w:rPr>
                <w:rFonts w:hint="eastAsia"/>
              </w:rPr>
            </w:pPr>
            <w:r>
              <w:rPr>
                <w:sz w:val="19"/>
              </w:rPr>
              <w:t>14 August 2026</w:t>
            </w:r>
          </w:p>
        </w:tc>
      </w:tr>
      <w:tr w14:paraId="49F64F85" w14:textId="77777777">
        <w:trPr>
          <w:cantSplit/>
        </w:trPr>
        <w:tc>
          <w:tcPr>
            <w:tcW w:w="2200" w:type="dxa"/>
            <w:shd w:val="clear" w:color="auto" w:fill="F2F4F7"/>
            <w:tcMar>
              <w:top w:w="100" w:type="dxa"/>
              <w:left w:w="130" w:type="dxa"/>
              <w:bottom w:w="100" w:type="dxa"/>
              <w:right w:w="130" w:type="dxa"/>
            </w:tcMar>
            <w:vAlign w:val="center"/>
          </w:tcPr>
          <w:p w14:paraId="307C2854" w14:textId="77777777">
            <w:pPr>
              <w:rPr>
                <w:rFonts w:hint="eastAsia"/>
              </w:rPr>
            </w:pPr>
            <w:r>
              <w:rPr>
                <w:b/>
                <w:color w:val="19283F"/>
                <w:sz w:val="19"/>
              </w:rPr>
              <w:t>Status</w:t>
            </w:r>
          </w:p>
        </w:tc>
        <w:tc>
          <w:tcPr>
            <w:tcW w:w="7160" w:type="dxa"/>
            <w:tcMar>
              <w:top w:w="100" w:type="dxa"/>
              <w:left w:w="130" w:type="dxa"/>
              <w:bottom w:w="100" w:type="dxa"/>
              <w:right w:w="130" w:type="dxa"/>
            </w:tcMar>
            <w:vAlign w:val="center"/>
          </w:tcPr>
          <w:p w14:paraId="2623E433" w14:textId="77777777">
            <w:pPr>
              <w:rPr>
                <w:rFonts w:hint="eastAsia"/>
              </w:rPr>
            </w:pPr>
            <w:r>
              <w:rPr>
                <w:sz w:val="19"/>
              </w:rPr>
              <w:t>Final implementation planning reference - credentials not included</w:t>
            </w:r>
          </w:p>
        </w:tc>
      </w:tr>
      <w:tr w14:paraId="067C5FBC" w14:textId="77777777">
        <w:trPr>
          <w:cantSplit/>
        </w:trPr>
        <w:tc>
          <w:tcPr>
            <w:tcW w:w="2200" w:type="dxa"/>
            <w:shd w:val="clear" w:color="auto" w:fill="F2F4F7"/>
            <w:tcMar>
              <w:top w:w="100" w:type="dxa"/>
              <w:left w:w="130" w:type="dxa"/>
              <w:bottom w:w="100" w:type="dxa"/>
              <w:right w:w="130" w:type="dxa"/>
            </w:tcMar>
            <w:vAlign w:val="center"/>
          </w:tcPr>
          <w:p w14:paraId="095576BD" w14:textId="77777777">
            <w:pPr>
              <w:rPr>
                <w:rFonts w:hint="eastAsia"/>
              </w:rPr>
            </w:pPr>
            <w:r>
              <w:rPr>
                <w:b/>
                <w:color w:val="19283F"/>
                <w:sz w:val="19"/>
              </w:rPr>
              <w:t>Classification</w:t>
            </w:r>
          </w:p>
        </w:tc>
        <w:tc>
          <w:tcPr>
            <w:tcW w:w="7160" w:type="dxa"/>
            <w:tcMar>
              <w:top w:w="100" w:type="dxa"/>
              <w:left w:w="130" w:type="dxa"/>
              <w:bottom w:w="100" w:type="dxa"/>
              <w:right w:w="130" w:type="dxa"/>
            </w:tcMar>
            <w:vAlign w:val="center"/>
          </w:tcPr>
          <w:p w14:paraId="2EB8E6D6" w14:textId="77777777">
            <w:pPr>
              <w:rPr>
                <w:rFonts w:hint="eastAsia"/>
              </w:rPr>
            </w:pPr>
            <w:r>
              <w:rPr>
                <w:sz w:val="19"/>
              </w:rPr>
              <w:t>Client confidential</w:t>
            </w:r>
          </w:p>
        </w:tc>
      </w:tr>
    </w:tbl>
    <w:p w14:paraId="6C71676A" w14:textId="77777777">
      <w:pPr>
        <w:spacing w:after="20"/>
        <w:rPr>
          <w:rFonts w:hint="eastAsia"/>
        </w:rPr>
      </w:pPr>
    </w:p>
    <w:p w14:paraId="55994F95" w14:textId="77777777">
      <w:pPr>
        <w:pBdr>
          <w:left w:val="single" w:sz="18" w:space="6" w:color="2E74B5"/>
        </w:pBdr>
        <w:shd w:val="clear" w:color="auto" w:fill="E8EEF5"/>
        <w:spacing w:before="80" w:after="200"/>
        <w:ind w:left="173" w:right="115"/>
        <w:rPr>
          <w:rFonts w:hint="eastAsia"/>
        </w:rPr>
      </w:pPr>
      <w:r>
        <w:rPr>
          <w:b/>
          <w:color w:val="2E74B5"/>
        </w:rPr>
        <w:t xml:space="preserve">Important: </w:t>
      </w:r>
      <w:r>
        <w:t>This report separates engineering work from client-owned prerequisites. Vendor pricing, SDK versions, product policies, and approval requirements must be revalidated at the start of each integration.</w:t>
      </w:r>
    </w:p>
    <w:p w14:paraId="758EED8E" w14:textId="77777777">
      <w:pPr>
        <w:rPr>
          <w:rFonts w:hint="eastAsia"/>
        </w:rPr>
      </w:pPr>
      <w:r>
        <w:br w:type="page"/>
      </w:r>
    </w:p>
    <w:p w14:paraId="073C460B" w14:textId="77777777">
      <w:pPr>
        <w:pStyle w:val="Heading1"/>
      </w:pPr>
      <w:bookmarkStart w:id="0" w:name="_Toc237605955"/>
      <w:r>
        <w:lastRenderedPageBreak/>
        <w:t>Contents</w:t>
      </w:r>
      <w:bookmarkEnd w:id="0"/>
    </w:p>
    <w:p w14:paraId="1C3231D6" w14:textId="5B7D6331">
      <w:pPr>
        <w:pStyle w:val="TOC1"/>
        <w:tabs>
          <w:tab w:val="right" w:leader="dot" w:pos="9754"/>
        </w:tabs>
        <w:rPr>
          <w:rFonts w:asciiTheme="minorHAnsi" w:hAnsiTheme="minorHAnsi"/>
          <w:noProof/>
          <w:color w:val="auto"/>
          <w:kern w:val="2"/>
          <w:sz w:val="24"/>
          <w:szCs w:val="21"/>
          <w:lang w:val="en-IN" w:eastAsia="en-IN" w:bidi="hi-IN"/>
          <w14:ligatures w14:val="standardContextual"/>
        </w:rPr>
      </w:pPr>
      <w:r>
        <w:fldChar w:fldCharType="begin"/>
      </w:r>
      <w:r>
        <w:instrText xml:space="preserve"> TOC \o "1-2" \h \z \u </w:instrText>
      </w:r>
      <w:r>
        <w:fldChar w:fldCharType="separate"/>
      </w:r>
      <w:hyperlink w:anchor="_Toc237605955" w:history="1">
        <w:r>
          <w:rPr>
            <w:rStyle w:val="Hyperlink"/>
            <w:noProof/>
          </w:rPr>
          <w:t>Contents</w:t>
        </w:r>
        <w:r>
          <w:rPr>
            <w:noProof/>
            <w:webHidden/>
          </w:rPr>
          <w:tab/>
        </w:r>
        <w:r>
          <w:rPr>
            <w:noProof/>
            <w:webHidden/>
          </w:rPr>
          <w:fldChar w:fldCharType="begin"/>
        </w:r>
        <w:r>
          <w:rPr>
            <w:noProof/>
            <w:webHidden/>
          </w:rPr>
          <w:instrText xml:space="preserve"> PAGEREF _Toc237605955 \h </w:instrText>
        </w:r>
        <w:r>
          <w:rPr>
            <w:noProof/>
            <w:webHidden/>
          </w:rPr>
        </w:r>
        <w:r>
          <w:rPr>
            <w:noProof/>
            <w:webHidden/>
          </w:rPr>
          <w:fldChar w:fldCharType="separate"/>
        </w:r>
        <w:r>
          <w:rPr>
            <w:noProof/>
            <w:webHidden/>
          </w:rPr>
          <w:t>2</w:t>
        </w:r>
        <w:r>
          <w:rPr>
            <w:noProof/>
            <w:webHidden/>
          </w:rPr>
          <w:fldChar w:fldCharType="end"/>
        </w:r>
      </w:hyperlink>
    </w:p>
    <w:p w14:paraId="4CAE9BCF" w14:textId="37C070EE">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6" w:history="1">
        <w:r>
          <w:rPr>
            <w:rStyle w:val="Hyperlink"/>
            <w:noProof/>
          </w:rPr>
          <w:t>Document purpose and decision rules</w:t>
        </w:r>
        <w:r>
          <w:rPr>
            <w:noProof/>
            <w:webHidden/>
          </w:rPr>
          <w:tab/>
        </w:r>
        <w:r>
          <w:rPr>
            <w:noProof/>
            <w:webHidden/>
          </w:rPr>
          <w:fldChar w:fldCharType="begin"/>
        </w:r>
        <w:r>
          <w:rPr>
            <w:noProof/>
            <w:webHidden/>
          </w:rPr>
          <w:instrText xml:space="preserve"> PAGEREF _Toc237605956 \h </w:instrText>
        </w:r>
        <w:r>
          <w:rPr>
            <w:noProof/>
            <w:webHidden/>
          </w:rPr>
        </w:r>
        <w:r>
          <w:rPr>
            <w:noProof/>
            <w:webHidden/>
          </w:rPr>
          <w:fldChar w:fldCharType="separate"/>
        </w:r>
        <w:r>
          <w:rPr>
            <w:noProof/>
            <w:webHidden/>
          </w:rPr>
          <w:t>9</w:t>
        </w:r>
        <w:r>
          <w:rPr>
            <w:noProof/>
            <w:webHidden/>
          </w:rPr>
          <w:fldChar w:fldCharType="end"/>
        </w:r>
      </w:hyperlink>
    </w:p>
    <w:p w14:paraId="619C2F76" w14:textId="1504A31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7" w:history="1">
        <w:r>
          <w:rPr>
            <w:rStyle w:val="Hyperlink"/>
            <w:noProof/>
          </w:rPr>
          <w:t>Executive assessment of the existing project</w:t>
        </w:r>
        <w:r>
          <w:rPr>
            <w:noProof/>
            <w:webHidden/>
          </w:rPr>
          <w:tab/>
        </w:r>
        <w:r>
          <w:rPr>
            <w:noProof/>
            <w:webHidden/>
          </w:rPr>
          <w:fldChar w:fldCharType="begin"/>
        </w:r>
        <w:r>
          <w:rPr>
            <w:noProof/>
            <w:webHidden/>
          </w:rPr>
          <w:instrText xml:space="preserve"> PAGEREF _Toc237605957 \h </w:instrText>
        </w:r>
        <w:r>
          <w:rPr>
            <w:noProof/>
            <w:webHidden/>
          </w:rPr>
        </w:r>
        <w:r>
          <w:rPr>
            <w:noProof/>
            <w:webHidden/>
          </w:rPr>
          <w:fldChar w:fldCharType="separate"/>
        </w:r>
        <w:r>
          <w:rPr>
            <w:noProof/>
            <w:webHidden/>
          </w:rPr>
          <w:t>9</w:t>
        </w:r>
        <w:r>
          <w:rPr>
            <w:noProof/>
            <w:webHidden/>
          </w:rPr>
          <w:fldChar w:fldCharType="end"/>
        </w:r>
      </w:hyperlink>
    </w:p>
    <w:p w14:paraId="3FD5A4D9" w14:textId="5670918C">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8" w:history="1">
        <w:r>
          <w:rPr>
            <w:rStyle w:val="Hyperlink"/>
            <w:noProof/>
          </w:rPr>
          <w:t>Target integration architecture</w:t>
        </w:r>
        <w:r>
          <w:rPr>
            <w:noProof/>
            <w:webHidden/>
          </w:rPr>
          <w:tab/>
        </w:r>
        <w:r>
          <w:rPr>
            <w:noProof/>
            <w:webHidden/>
          </w:rPr>
          <w:fldChar w:fldCharType="begin"/>
        </w:r>
        <w:r>
          <w:rPr>
            <w:noProof/>
            <w:webHidden/>
          </w:rPr>
          <w:instrText xml:space="preserve"> PAGEREF _Toc237605958 \h </w:instrText>
        </w:r>
        <w:r>
          <w:rPr>
            <w:noProof/>
            <w:webHidden/>
          </w:rPr>
        </w:r>
        <w:r>
          <w:rPr>
            <w:noProof/>
            <w:webHidden/>
          </w:rPr>
          <w:fldChar w:fldCharType="separate"/>
        </w:r>
        <w:r>
          <w:rPr>
            <w:noProof/>
            <w:webHidden/>
          </w:rPr>
          <w:t>10</w:t>
        </w:r>
        <w:r>
          <w:rPr>
            <w:noProof/>
            <w:webHidden/>
          </w:rPr>
          <w:fldChar w:fldCharType="end"/>
        </w:r>
      </w:hyperlink>
    </w:p>
    <w:p w14:paraId="0221F0A7" w14:textId="23220FAB">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59" w:history="1">
        <w:r>
          <w:rPr>
            <w:rStyle w:val="Hyperlink"/>
            <w:noProof/>
          </w:rPr>
          <w:t>Canonical cross-provider data contracts</w:t>
        </w:r>
        <w:r>
          <w:rPr>
            <w:noProof/>
            <w:webHidden/>
          </w:rPr>
          <w:tab/>
        </w:r>
        <w:r>
          <w:rPr>
            <w:noProof/>
            <w:webHidden/>
          </w:rPr>
          <w:fldChar w:fldCharType="begin"/>
        </w:r>
        <w:r>
          <w:rPr>
            <w:noProof/>
            <w:webHidden/>
          </w:rPr>
          <w:instrText xml:space="preserve"> PAGEREF _Toc237605959 \h </w:instrText>
        </w:r>
        <w:r>
          <w:rPr>
            <w:noProof/>
            <w:webHidden/>
          </w:rPr>
        </w:r>
        <w:r>
          <w:rPr>
            <w:noProof/>
            <w:webHidden/>
          </w:rPr>
          <w:fldChar w:fldCharType="separate"/>
        </w:r>
        <w:r>
          <w:rPr>
            <w:noProof/>
            <w:webHidden/>
          </w:rPr>
          <w:t>10</w:t>
        </w:r>
        <w:r>
          <w:rPr>
            <w:noProof/>
            <w:webHidden/>
          </w:rPr>
          <w:fldChar w:fldCharType="end"/>
        </w:r>
      </w:hyperlink>
    </w:p>
    <w:p w14:paraId="6B19E5A5" w14:textId="1796C63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0" w:history="1">
        <w:r>
          <w:rPr>
            <w:rStyle w:val="Hyperlink"/>
            <w:noProof/>
          </w:rPr>
          <w:t>Integration disposition matrix</w:t>
        </w:r>
        <w:r>
          <w:rPr>
            <w:noProof/>
            <w:webHidden/>
          </w:rPr>
          <w:tab/>
        </w:r>
        <w:r>
          <w:rPr>
            <w:noProof/>
            <w:webHidden/>
          </w:rPr>
          <w:fldChar w:fldCharType="begin"/>
        </w:r>
        <w:r>
          <w:rPr>
            <w:noProof/>
            <w:webHidden/>
          </w:rPr>
          <w:instrText xml:space="preserve"> PAGEREF _Toc237605960 \h </w:instrText>
        </w:r>
        <w:r>
          <w:rPr>
            <w:noProof/>
            <w:webHidden/>
          </w:rPr>
        </w:r>
        <w:r>
          <w:rPr>
            <w:noProof/>
            <w:webHidden/>
          </w:rPr>
          <w:fldChar w:fldCharType="separate"/>
        </w:r>
        <w:r>
          <w:rPr>
            <w:noProof/>
            <w:webHidden/>
          </w:rPr>
          <w:t>11</w:t>
        </w:r>
        <w:r>
          <w:rPr>
            <w:noProof/>
            <w:webHidden/>
          </w:rPr>
          <w:fldChar w:fldCharType="end"/>
        </w:r>
      </w:hyperlink>
    </w:p>
    <w:p w14:paraId="5B8BE6E0" w14:textId="093541D4">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1" w:history="1">
        <w:r>
          <w:rPr>
            <w:rStyle w:val="Hyperlink"/>
            <w:noProof/>
          </w:rPr>
          <w:t>Client-owned prerequisite package</w:t>
        </w:r>
        <w:r>
          <w:rPr>
            <w:noProof/>
            <w:webHidden/>
          </w:rPr>
          <w:tab/>
        </w:r>
        <w:r>
          <w:rPr>
            <w:noProof/>
            <w:webHidden/>
          </w:rPr>
          <w:fldChar w:fldCharType="begin"/>
        </w:r>
        <w:r>
          <w:rPr>
            <w:noProof/>
            <w:webHidden/>
          </w:rPr>
          <w:instrText xml:space="preserve"> PAGEREF _Toc237605961 \h </w:instrText>
        </w:r>
        <w:r>
          <w:rPr>
            <w:noProof/>
            <w:webHidden/>
          </w:rPr>
        </w:r>
        <w:r>
          <w:rPr>
            <w:noProof/>
            <w:webHidden/>
          </w:rPr>
          <w:fldChar w:fldCharType="separate"/>
        </w:r>
        <w:r>
          <w:rPr>
            <w:noProof/>
            <w:webHidden/>
          </w:rPr>
          <w:t>13</w:t>
        </w:r>
        <w:r>
          <w:rPr>
            <w:noProof/>
            <w:webHidden/>
          </w:rPr>
          <w:fldChar w:fldCharType="end"/>
        </w:r>
      </w:hyperlink>
    </w:p>
    <w:p w14:paraId="2124FA91" w14:textId="1E601A66">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2" w:history="1">
        <w:r>
          <w:rPr>
            <w:rStyle w:val="Hyperlink"/>
            <w:noProof/>
          </w:rPr>
          <w:t>Account and document checklist by provider family</w:t>
        </w:r>
        <w:r>
          <w:rPr>
            <w:noProof/>
            <w:webHidden/>
          </w:rPr>
          <w:tab/>
        </w:r>
        <w:r>
          <w:rPr>
            <w:noProof/>
            <w:webHidden/>
          </w:rPr>
          <w:fldChar w:fldCharType="begin"/>
        </w:r>
        <w:r>
          <w:rPr>
            <w:noProof/>
            <w:webHidden/>
          </w:rPr>
          <w:instrText xml:space="preserve"> PAGEREF _Toc237605962 \h </w:instrText>
        </w:r>
        <w:r>
          <w:rPr>
            <w:noProof/>
            <w:webHidden/>
          </w:rPr>
        </w:r>
        <w:r>
          <w:rPr>
            <w:noProof/>
            <w:webHidden/>
          </w:rPr>
          <w:fldChar w:fldCharType="separate"/>
        </w:r>
        <w:r>
          <w:rPr>
            <w:noProof/>
            <w:webHidden/>
          </w:rPr>
          <w:t>14</w:t>
        </w:r>
        <w:r>
          <w:rPr>
            <w:noProof/>
            <w:webHidden/>
          </w:rPr>
          <w:fldChar w:fldCharType="end"/>
        </w:r>
      </w:hyperlink>
    </w:p>
    <w:p w14:paraId="22AD4254" w14:textId="4DF2ADBC">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3" w:history="1">
        <w:r>
          <w:rPr>
            <w:rStyle w:val="Hyperlink"/>
            <w:noProof/>
          </w:rPr>
          <w:t>Pre-implementation technical gates</w:t>
        </w:r>
        <w:r>
          <w:rPr>
            <w:noProof/>
            <w:webHidden/>
          </w:rPr>
          <w:tab/>
        </w:r>
        <w:r>
          <w:rPr>
            <w:noProof/>
            <w:webHidden/>
          </w:rPr>
          <w:fldChar w:fldCharType="begin"/>
        </w:r>
        <w:r>
          <w:rPr>
            <w:noProof/>
            <w:webHidden/>
          </w:rPr>
          <w:instrText xml:space="preserve"> PAGEREF _Toc237605963 \h </w:instrText>
        </w:r>
        <w:r>
          <w:rPr>
            <w:noProof/>
            <w:webHidden/>
          </w:rPr>
        </w:r>
        <w:r>
          <w:rPr>
            <w:noProof/>
            <w:webHidden/>
          </w:rPr>
          <w:fldChar w:fldCharType="separate"/>
        </w:r>
        <w:r>
          <w:rPr>
            <w:noProof/>
            <w:webHidden/>
          </w:rPr>
          <w:t>14</w:t>
        </w:r>
        <w:r>
          <w:rPr>
            <w:noProof/>
            <w:webHidden/>
          </w:rPr>
          <w:fldChar w:fldCharType="end"/>
        </w:r>
      </w:hyperlink>
    </w:p>
    <w:p w14:paraId="6BD64616" w14:textId="7F4B5CF4">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4" w:history="1">
        <w:r>
          <w:rPr>
            <w:rStyle w:val="Hyperlink"/>
            <w:noProof/>
          </w:rPr>
          <w:t>Indicative implementation roadmap</w:t>
        </w:r>
        <w:r>
          <w:rPr>
            <w:noProof/>
            <w:webHidden/>
          </w:rPr>
          <w:tab/>
        </w:r>
        <w:r>
          <w:rPr>
            <w:noProof/>
            <w:webHidden/>
          </w:rPr>
          <w:fldChar w:fldCharType="begin"/>
        </w:r>
        <w:r>
          <w:rPr>
            <w:noProof/>
            <w:webHidden/>
          </w:rPr>
          <w:instrText xml:space="preserve"> PAGEREF _Toc237605964 \h </w:instrText>
        </w:r>
        <w:r>
          <w:rPr>
            <w:noProof/>
            <w:webHidden/>
          </w:rPr>
        </w:r>
        <w:r>
          <w:rPr>
            <w:noProof/>
            <w:webHidden/>
          </w:rPr>
          <w:fldChar w:fldCharType="separate"/>
        </w:r>
        <w:r>
          <w:rPr>
            <w:noProof/>
            <w:webHidden/>
          </w:rPr>
          <w:t>15</w:t>
        </w:r>
        <w:r>
          <w:rPr>
            <w:noProof/>
            <w:webHidden/>
          </w:rPr>
          <w:fldChar w:fldCharType="end"/>
        </w:r>
      </w:hyperlink>
    </w:p>
    <w:p w14:paraId="164BB554" w14:textId="1049C05B">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5" w:history="1">
        <w:r>
          <w:rPr>
            <w:rStyle w:val="Hyperlink"/>
            <w:noProof/>
          </w:rPr>
          <w:t>Cross-provider testing and release gates</w:t>
        </w:r>
        <w:r>
          <w:rPr>
            <w:noProof/>
            <w:webHidden/>
          </w:rPr>
          <w:tab/>
        </w:r>
        <w:r>
          <w:rPr>
            <w:noProof/>
            <w:webHidden/>
          </w:rPr>
          <w:fldChar w:fldCharType="begin"/>
        </w:r>
        <w:r>
          <w:rPr>
            <w:noProof/>
            <w:webHidden/>
          </w:rPr>
          <w:instrText xml:space="preserve"> PAGEREF _Toc237605965 \h </w:instrText>
        </w:r>
        <w:r>
          <w:rPr>
            <w:noProof/>
            <w:webHidden/>
          </w:rPr>
        </w:r>
        <w:r>
          <w:rPr>
            <w:noProof/>
            <w:webHidden/>
          </w:rPr>
          <w:fldChar w:fldCharType="separate"/>
        </w:r>
        <w:r>
          <w:rPr>
            <w:noProof/>
            <w:webHidden/>
          </w:rPr>
          <w:t>16</w:t>
        </w:r>
        <w:r>
          <w:rPr>
            <w:noProof/>
            <w:webHidden/>
          </w:rPr>
          <w:fldChar w:fldCharType="end"/>
        </w:r>
      </w:hyperlink>
    </w:p>
    <w:p w14:paraId="71780A64" w14:textId="5C9C4F38">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6" w:history="1">
        <w:r>
          <w:rPr>
            <w:rStyle w:val="Hyperlink"/>
            <w:noProof/>
          </w:rPr>
          <w:t>Detailed integration implementation plans</w:t>
        </w:r>
        <w:r>
          <w:rPr>
            <w:noProof/>
            <w:webHidden/>
          </w:rPr>
          <w:tab/>
        </w:r>
        <w:r>
          <w:rPr>
            <w:noProof/>
            <w:webHidden/>
          </w:rPr>
          <w:fldChar w:fldCharType="begin"/>
        </w:r>
        <w:r>
          <w:rPr>
            <w:noProof/>
            <w:webHidden/>
          </w:rPr>
          <w:instrText xml:space="preserve"> PAGEREF _Toc237605966 \h </w:instrText>
        </w:r>
        <w:r>
          <w:rPr>
            <w:noProof/>
            <w:webHidden/>
          </w:rPr>
        </w:r>
        <w:r>
          <w:rPr>
            <w:noProof/>
            <w:webHidden/>
          </w:rPr>
          <w:fldChar w:fldCharType="separate"/>
        </w:r>
        <w:r>
          <w:rPr>
            <w:noProof/>
            <w:webHidden/>
          </w:rPr>
          <w:t>17</w:t>
        </w:r>
        <w:r>
          <w:rPr>
            <w:noProof/>
            <w:webHidden/>
          </w:rPr>
          <w:fldChar w:fldCharType="end"/>
        </w:r>
      </w:hyperlink>
    </w:p>
    <w:p w14:paraId="253384FB" w14:textId="2A65033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7" w:history="1">
        <w:r>
          <w:rPr>
            <w:rStyle w:val="Hyperlink"/>
            <w:noProof/>
          </w:rPr>
          <w:t>1. Firebase Analytics</w:t>
        </w:r>
        <w:r>
          <w:rPr>
            <w:noProof/>
            <w:webHidden/>
          </w:rPr>
          <w:tab/>
        </w:r>
        <w:r>
          <w:rPr>
            <w:noProof/>
            <w:webHidden/>
          </w:rPr>
          <w:fldChar w:fldCharType="begin"/>
        </w:r>
        <w:r>
          <w:rPr>
            <w:noProof/>
            <w:webHidden/>
          </w:rPr>
          <w:instrText xml:space="preserve"> PAGEREF _Toc237605967 \h </w:instrText>
        </w:r>
        <w:r>
          <w:rPr>
            <w:noProof/>
            <w:webHidden/>
          </w:rPr>
        </w:r>
        <w:r>
          <w:rPr>
            <w:noProof/>
            <w:webHidden/>
          </w:rPr>
          <w:fldChar w:fldCharType="separate"/>
        </w:r>
        <w:r>
          <w:rPr>
            <w:noProof/>
            <w:webHidden/>
          </w:rPr>
          <w:t>18</w:t>
        </w:r>
        <w:r>
          <w:rPr>
            <w:noProof/>
            <w:webHidden/>
          </w:rPr>
          <w:fldChar w:fldCharType="end"/>
        </w:r>
      </w:hyperlink>
    </w:p>
    <w:p w14:paraId="44816554" w14:textId="212405F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8"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_Toc237605968 \h </w:instrText>
        </w:r>
        <w:r>
          <w:rPr>
            <w:noProof/>
            <w:webHidden/>
          </w:rPr>
        </w:r>
        <w:r>
          <w:rPr>
            <w:noProof/>
            <w:webHidden/>
          </w:rPr>
          <w:fldChar w:fldCharType="separate"/>
        </w:r>
        <w:r>
          <w:rPr>
            <w:noProof/>
            <w:webHidden/>
          </w:rPr>
          <w:t>18</w:t>
        </w:r>
        <w:r>
          <w:rPr>
            <w:noProof/>
            <w:webHidden/>
          </w:rPr>
          <w:fldChar w:fldCharType="end"/>
        </w:r>
      </w:hyperlink>
    </w:p>
    <w:p w14:paraId="331920AE" w14:textId="1A20B20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69" w:history="1">
        <w:r>
          <w:rPr>
            <w:rStyle w:val="Hyperlink"/>
            <w:noProof/>
          </w:rPr>
          <w:t>Development team will implement</w:t>
        </w:r>
        <w:r>
          <w:rPr>
            <w:noProof/>
            <w:webHidden/>
          </w:rPr>
          <w:tab/>
        </w:r>
        <w:r>
          <w:rPr>
            <w:noProof/>
            <w:webHidden/>
          </w:rPr>
          <w:fldChar w:fldCharType="begin"/>
        </w:r>
        <w:r>
          <w:rPr>
            <w:noProof/>
            <w:webHidden/>
          </w:rPr>
          <w:instrText xml:space="preserve"> PAGEREF _Toc237605969 \h </w:instrText>
        </w:r>
        <w:r>
          <w:rPr>
            <w:noProof/>
            <w:webHidden/>
          </w:rPr>
        </w:r>
        <w:r>
          <w:rPr>
            <w:noProof/>
            <w:webHidden/>
          </w:rPr>
          <w:fldChar w:fldCharType="separate"/>
        </w:r>
        <w:r>
          <w:rPr>
            <w:noProof/>
            <w:webHidden/>
          </w:rPr>
          <w:t>18</w:t>
        </w:r>
        <w:r>
          <w:rPr>
            <w:noProof/>
            <w:webHidden/>
          </w:rPr>
          <w:fldChar w:fldCharType="end"/>
        </w:r>
      </w:hyperlink>
    </w:p>
    <w:p w14:paraId="660792E4" w14:textId="6C632D5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0" w:history="1">
        <w:r>
          <w:rPr>
            <w:rStyle w:val="Hyperlink"/>
            <w:noProof/>
          </w:rPr>
          <w:t>Client must provide or complete</w:t>
        </w:r>
        <w:r>
          <w:rPr>
            <w:noProof/>
            <w:webHidden/>
          </w:rPr>
          <w:tab/>
        </w:r>
        <w:r>
          <w:rPr>
            <w:noProof/>
            <w:webHidden/>
          </w:rPr>
          <w:fldChar w:fldCharType="begin"/>
        </w:r>
        <w:r>
          <w:rPr>
            <w:noProof/>
            <w:webHidden/>
          </w:rPr>
          <w:instrText xml:space="preserve"> PAGEREF _Toc237605970 \h </w:instrText>
        </w:r>
        <w:r>
          <w:rPr>
            <w:noProof/>
            <w:webHidden/>
          </w:rPr>
        </w:r>
        <w:r>
          <w:rPr>
            <w:noProof/>
            <w:webHidden/>
          </w:rPr>
          <w:fldChar w:fldCharType="separate"/>
        </w:r>
        <w:r>
          <w:rPr>
            <w:noProof/>
            <w:webHidden/>
          </w:rPr>
          <w:t>19</w:t>
        </w:r>
        <w:r>
          <w:rPr>
            <w:noProof/>
            <w:webHidden/>
          </w:rPr>
          <w:fldChar w:fldCharType="end"/>
        </w:r>
      </w:hyperlink>
    </w:p>
    <w:p w14:paraId="4B9B334F" w14:textId="444B4CF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1" w:history="1">
        <w:r>
          <w:rPr>
            <w:rStyle w:val="Hyperlink"/>
            <w:noProof/>
          </w:rPr>
          <w:t>Implementation sequence</w:t>
        </w:r>
        <w:r>
          <w:rPr>
            <w:noProof/>
            <w:webHidden/>
          </w:rPr>
          <w:tab/>
        </w:r>
        <w:r>
          <w:rPr>
            <w:noProof/>
            <w:webHidden/>
          </w:rPr>
          <w:fldChar w:fldCharType="begin"/>
        </w:r>
        <w:r>
          <w:rPr>
            <w:noProof/>
            <w:webHidden/>
          </w:rPr>
          <w:instrText xml:space="preserve"> PAGEREF _Toc237605971 \h </w:instrText>
        </w:r>
        <w:r>
          <w:rPr>
            <w:noProof/>
            <w:webHidden/>
          </w:rPr>
        </w:r>
        <w:r>
          <w:rPr>
            <w:noProof/>
            <w:webHidden/>
          </w:rPr>
          <w:fldChar w:fldCharType="separate"/>
        </w:r>
        <w:r>
          <w:rPr>
            <w:noProof/>
            <w:webHidden/>
          </w:rPr>
          <w:t>19</w:t>
        </w:r>
        <w:r>
          <w:rPr>
            <w:noProof/>
            <w:webHidden/>
          </w:rPr>
          <w:fldChar w:fldCharType="end"/>
        </w:r>
      </w:hyperlink>
    </w:p>
    <w:p w14:paraId="1C0C288E" w14:textId="474C8CA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2" w:history="1">
        <w:r>
          <w:rPr>
            <w:rStyle w:val="Hyperlink"/>
            <w:noProof/>
          </w:rPr>
          <w:t>Testing and acceptance</w:t>
        </w:r>
        <w:r>
          <w:rPr>
            <w:noProof/>
            <w:webHidden/>
          </w:rPr>
          <w:tab/>
        </w:r>
        <w:r>
          <w:rPr>
            <w:noProof/>
            <w:webHidden/>
          </w:rPr>
          <w:fldChar w:fldCharType="begin"/>
        </w:r>
        <w:r>
          <w:rPr>
            <w:noProof/>
            <w:webHidden/>
          </w:rPr>
          <w:instrText xml:space="preserve"> PAGEREF _Toc237605972 \h </w:instrText>
        </w:r>
        <w:r>
          <w:rPr>
            <w:noProof/>
            <w:webHidden/>
          </w:rPr>
        </w:r>
        <w:r>
          <w:rPr>
            <w:noProof/>
            <w:webHidden/>
          </w:rPr>
          <w:fldChar w:fldCharType="separate"/>
        </w:r>
        <w:r>
          <w:rPr>
            <w:noProof/>
            <w:webHidden/>
          </w:rPr>
          <w:t>19</w:t>
        </w:r>
        <w:r>
          <w:rPr>
            <w:noProof/>
            <w:webHidden/>
          </w:rPr>
          <w:fldChar w:fldCharType="end"/>
        </w:r>
      </w:hyperlink>
    </w:p>
    <w:p w14:paraId="197C94AC" w14:textId="79C0AF6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3" w:history="1">
        <w:r>
          <w:rPr>
            <w:rStyle w:val="Hyperlink"/>
            <w:noProof/>
          </w:rPr>
          <w:t>Security and privacy controls</w:t>
        </w:r>
        <w:r>
          <w:rPr>
            <w:noProof/>
            <w:webHidden/>
          </w:rPr>
          <w:tab/>
        </w:r>
        <w:r>
          <w:rPr>
            <w:noProof/>
            <w:webHidden/>
          </w:rPr>
          <w:fldChar w:fldCharType="begin"/>
        </w:r>
        <w:r>
          <w:rPr>
            <w:noProof/>
            <w:webHidden/>
          </w:rPr>
          <w:instrText xml:space="preserve"> PAGEREF _Toc237605973 \h </w:instrText>
        </w:r>
        <w:r>
          <w:rPr>
            <w:noProof/>
            <w:webHidden/>
          </w:rPr>
        </w:r>
        <w:r>
          <w:rPr>
            <w:noProof/>
            <w:webHidden/>
          </w:rPr>
          <w:fldChar w:fldCharType="separate"/>
        </w:r>
        <w:r>
          <w:rPr>
            <w:noProof/>
            <w:webHidden/>
          </w:rPr>
          <w:t>19</w:t>
        </w:r>
        <w:r>
          <w:rPr>
            <w:noProof/>
            <w:webHidden/>
          </w:rPr>
          <w:fldChar w:fldCharType="end"/>
        </w:r>
      </w:hyperlink>
    </w:p>
    <w:p w14:paraId="5B605017" w14:textId="6CAA6C2F">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4" w:history="1">
        <w:r>
          <w:rPr>
            <w:rStyle w:val="Hyperlink"/>
            <w:noProof/>
          </w:rPr>
          <w:t>2. Google Analytics 4 (Web)</w:t>
        </w:r>
        <w:r>
          <w:rPr>
            <w:noProof/>
            <w:webHidden/>
          </w:rPr>
          <w:tab/>
        </w:r>
        <w:r>
          <w:rPr>
            <w:noProof/>
            <w:webHidden/>
          </w:rPr>
          <w:fldChar w:fldCharType="begin"/>
        </w:r>
        <w:r>
          <w:rPr>
            <w:noProof/>
            <w:webHidden/>
          </w:rPr>
          <w:instrText xml:space="preserve"> PAGEREF _Toc237605974 \h </w:instrText>
        </w:r>
        <w:r>
          <w:rPr>
            <w:noProof/>
            <w:webHidden/>
          </w:rPr>
        </w:r>
        <w:r>
          <w:rPr>
            <w:noProof/>
            <w:webHidden/>
          </w:rPr>
          <w:fldChar w:fldCharType="separate"/>
        </w:r>
        <w:r>
          <w:rPr>
            <w:noProof/>
            <w:webHidden/>
          </w:rPr>
          <w:t>20</w:t>
        </w:r>
        <w:r>
          <w:rPr>
            <w:noProof/>
            <w:webHidden/>
          </w:rPr>
          <w:fldChar w:fldCharType="end"/>
        </w:r>
      </w:hyperlink>
    </w:p>
    <w:p w14:paraId="18ED78BF" w14:textId="1FCEE01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5"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_Toc237605975 \h </w:instrText>
        </w:r>
        <w:r>
          <w:rPr>
            <w:noProof/>
            <w:webHidden/>
          </w:rPr>
        </w:r>
        <w:r>
          <w:rPr>
            <w:noProof/>
            <w:webHidden/>
          </w:rPr>
          <w:fldChar w:fldCharType="separate"/>
        </w:r>
        <w:r>
          <w:rPr>
            <w:noProof/>
            <w:webHidden/>
          </w:rPr>
          <w:t>20</w:t>
        </w:r>
        <w:r>
          <w:rPr>
            <w:noProof/>
            <w:webHidden/>
          </w:rPr>
          <w:fldChar w:fldCharType="end"/>
        </w:r>
      </w:hyperlink>
    </w:p>
    <w:p w14:paraId="693DEA90" w14:textId="3806106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6" w:history="1">
        <w:r>
          <w:rPr>
            <w:rStyle w:val="Hyperlink"/>
            <w:noProof/>
          </w:rPr>
          <w:t>Development team will implement</w:t>
        </w:r>
        <w:r>
          <w:rPr>
            <w:noProof/>
            <w:webHidden/>
          </w:rPr>
          <w:tab/>
        </w:r>
        <w:r>
          <w:rPr>
            <w:noProof/>
            <w:webHidden/>
          </w:rPr>
          <w:fldChar w:fldCharType="begin"/>
        </w:r>
        <w:r>
          <w:rPr>
            <w:noProof/>
            <w:webHidden/>
          </w:rPr>
          <w:instrText xml:space="preserve"> PAGEREF _Toc237605976 \h </w:instrText>
        </w:r>
        <w:r>
          <w:rPr>
            <w:noProof/>
            <w:webHidden/>
          </w:rPr>
        </w:r>
        <w:r>
          <w:rPr>
            <w:noProof/>
            <w:webHidden/>
          </w:rPr>
          <w:fldChar w:fldCharType="separate"/>
        </w:r>
        <w:r>
          <w:rPr>
            <w:noProof/>
            <w:webHidden/>
          </w:rPr>
          <w:t>20</w:t>
        </w:r>
        <w:r>
          <w:rPr>
            <w:noProof/>
            <w:webHidden/>
          </w:rPr>
          <w:fldChar w:fldCharType="end"/>
        </w:r>
      </w:hyperlink>
    </w:p>
    <w:p w14:paraId="075C727A" w14:textId="0E0227F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7" w:history="1">
        <w:r>
          <w:rPr>
            <w:rStyle w:val="Hyperlink"/>
            <w:noProof/>
          </w:rPr>
          <w:t>Client must provide or complete</w:t>
        </w:r>
        <w:r>
          <w:rPr>
            <w:noProof/>
            <w:webHidden/>
          </w:rPr>
          <w:tab/>
        </w:r>
        <w:r>
          <w:rPr>
            <w:noProof/>
            <w:webHidden/>
          </w:rPr>
          <w:fldChar w:fldCharType="begin"/>
        </w:r>
        <w:r>
          <w:rPr>
            <w:noProof/>
            <w:webHidden/>
          </w:rPr>
          <w:instrText xml:space="preserve"> PAGEREF _Toc237605977 \h </w:instrText>
        </w:r>
        <w:r>
          <w:rPr>
            <w:noProof/>
            <w:webHidden/>
          </w:rPr>
        </w:r>
        <w:r>
          <w:rPr>
            <w:noProof/>
            <w:webHidden/>
          </w:rPr>
          <w:fldChar w:fldCharType="separate"/>
        </w:r>
        <w:r>
          <w:rPr>
            <w:noProof/>
            <w:webHidden/>
          </w:rPr>
          <w:t>21</w:t>
        </w:r>
        <w:r>
          <w:rPr>
            <w:noProof/>
            <w:webHidden/>
          </w:rPr>
          <w:fldChar w:fldCharType="end"/>
        </w:r>
      </w:hyperlink>
    </w:p>
    <w:p w14:paraId="00A075D6" w14:textId="6301DE2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8" w:history="1">
        <w:r>
          <w:rPr>
            <w:rStyle w:val="Hyperlink"/>
            <w:noProof/>
          </w:rPr>
          <w:t>Implementation sequence</w:t>
        </w:r>
        <w:r>
          <w:rPr>
            <w:noProof/>
            <w:webHidden/>
          </w:rPr>
          <w:tab/>
        </w:r>
        <w:r>
          <w:rPr>
            <w:noProof/>
            <w:webHidden/>
          </w:rPr>
          <w:fldChar w:fldCharType="begin"/>
        </w:r>
        <w:r>
          <w:rPr>
            <w:noProof/>
            <w:webHidden/>
          </w:rPr>
          <w:instrText xml:space="preserve"> PAGEREF _Toc237605978 \h </w:instrText>
        </w:r>
        <w:r>
          <w:rPr>
            <w:noProof/>
            <w:webHidden/>
          </w:rPr>
        </w:r>
        <w:r>
          <w:rPr>
            <w:noProof/>
            <w:webHidden/>
          </w:rPr>
          <w:fldChar w:fldCharType="separate"/>
        </w:r>
        <w:r>
          <w:rPr>
            <w:noProof/>
            <w:webHidden/>
          </w:rPr>
          <w:t>21</w:t>
        </w:r>
        <w:r>
          <w:rPr>
            <w:noProof/>
            <w:webHidden/>
          </w:rPr>
          <w:fldChar w:fldCharType="end"/>
        </w:r>
      </w:hyperlink>
    </w:p>
    <w:p w14:paraId="26D5391B" w14:textId="6F2F4C2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79" w:history="1">
        <w:r>
          <w:rPr>
            <w:rStyle w:val="Hyperlink"/>
            <w:noProof/>
          </w:rPr>
          <w:t>Testing and acceptance</w:t>
        </w:r>
        <w:r>
          <w:rPr>
            <w:noProof/>
            <w:webHidden/>
          </w:rPr>
          <w:tab/>
        </w:r>
        <w:r>
          <w:rPr>
            <w:noProof/>
            <w:webHidden/>
          </w:rPr>
          <w:fldChar w:fldCharType="begin"/>
        </w:r>
        <w:r>
          <w:rPr>
            <w:noProof/>
            <w:webHidden/>
          </w:rPr>
          <w:instrText xml:space="preserve"> PAGEREF _Toc237605979 \h </w:instrText>
        </w:r>
        <w:r>
          <w:rPr>
            <w:noProof/>
            <w:webHidden/>
          </w:rPr>
        </w:r>
        <w:r>
          <w:rPr>
            <w:noProof/>
            <w:webHidden/>
          </w:rPr>
          <w:fldChar w:fldCharType="separate"/>
        </w:r>
        <w:r>
          <w:rPr>
            <w:noProof/>
            <w:webHidden/>
          </w:rPr>
          <w:t>21</w:t>
        </w:r>
        <w:r>
          <w:rPr>
            <w:noProof/>
            <w:webHidden/>
          </w:rPr>
          <w:fldChar w:fldCharType="end"/>
        </w:r>
      </w:hyperlink>
    </w:p>
    <w:p w14:paraId="5CFC9AA6" w14:textId="1276CD5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0" w:history="1">
        <w:r>
          <w:rPr>
            <w:rStyle w:val="Hyperlink"/>
            <w:noProof/>
          </w:rPr>
          <w:t>Security and privacy controls</w:t>
        </w:r>
        <w:r>
          <w:rPr>
            <w:noProof/>
            <w:webHidden/>
          </w:rPr>
          <w:tab/>
        </w:r>
        <w:r>
          <w:rPr>
            <w:noProof/>
            <w:webHidden/>
          </w:rPr>
          <w:fldChar w:fldCharType="begin"/>
        </w:r>
        <w:r>
          <w:rPr>
            <w:noProof/>
            <w:webHidden/>
          </w:rPr>
          <w:instrText xml:space="preserve"> PAGEREF _Toc237605980 \h </w:instrText>
        </w:r>
        <w:r>
          <w:rPr>
            <w:noProof/>
            <w:webHidden/>
          </w:rPr>
        </w:r>
        <w:r>
          <w:rPr>
            <w:noProof/>
            <w:webHidden/>
          </w:rPr>
          <w:fldChar w:fldCharType="separate"/>
        </w:r>
        <w:r>
          <w:rPr>
            <w:noProof/>
            <w:webHidden/>
          </w:rPr>
          <w:t>21</w:t>
        </w:r>
        <w:r>
          <w:rPr>
            <w:noProof/>
            <w:webHidden/>
          </w:rPr>
          <w:fldChar w:fldCharType="end"/>
        </w:r>
      </w:hyperlink>
    </w:p>
    <w:p w14:paraId="61C5AF7A" w14:textId="090473AC">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1" w:history="1">
        <w:r>
          <w:rPr>
            <w:rStyle w:val="Hyperlink"/>
            <w:noProof/>
          </w:rPr>
          <w:t>3. Google Tag Manager (Web)</w:t>
        </w:r>
        <w:r>
          <w:rPr>
            <w:noProof/>
            <w:webHidden/>
          </w:rPr>
          <w:tab/>
        </w:r>
        <w:r>
          <w:rPr>
            <w:noProof/>
            <w:webHidden/>
          </w:rPr>
          <w:fldChar w:fldCharType="begin"/>
        </w:r>
        <w:r>
          <w:rPr>
            <w:noProof/>
            <w:webHidden/>
          </w:rPr>
          <w:instrText xml:space="preserve"> PAGEREF _Toc237605981 \h </w:instrText>
        </w:r>
        <w:r>
          <w:rPr>
            <w:noProof/>
            <w:webHidden/>
          </w:rPr>
        </w:r>
        <w:r>
          <w:rPr>
            <w:noProof/>
            <w:webHidden/>
          </w:rPr>
          <w:fldChar w:fldCharType="separate"/>
        </w:r>
        <w:r>
          <w:rPr>
            <w:noProof/>
            <w:webHidden/>
          </w:rPr>
          <w:t>22</w:t>
        </w:r>
        <w:r>
          <w:rPr>
            <w:noProof/>
            <w:webHidden/>
          </w:rPr>
          <w:fldChar w:fldCharType="end"/>
        </w:r>
      </w:hyperlink>
    </w:p>
    <w:p w14:paraId="77E9C351" w14:textId="578FBA2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2"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_Toc237605982 \h </w:instrText>
        </w:r>
        <w:r>
          <w:rPr>
            <w:noProof/>
            <w:webHidden/>
          </w:rPr>
        </w:r>
        <w:r>
          <w:rPr>
            <w:noProof/>
            <w:webHidden/>
          </w:rPr>
          <w:fldChar w:fldCharType="separate"/>
        </w:r>
        <w:r>
          <w:rPr>
            <w:noProof/>
            <w:webHidden/>
          </w:rPr>
          <w:t>22</w:t>
        </w:r>
        <w:r>
          <w:rPr>
            <w:noProof/>
            <w:webHidden/>
          </w:rPr>
          <w:fldChar w:fldCharType="end"/>
        </w:r>
      </w:hyperlink>
    </w:p>
    <w:p w14:paraId="5DF6FF1F" w14:textId="663BBEF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3" w:history="1">
        <w:r>
          <w:rPr>
            <w:rStyle w:val="Hyperlink"/>
            <w:noProof/>
          </w:rPr>
          <w:t>Development team will implement</w:t>
        </w:r>
        <w:r>
          <w:rPr>
            <w:noProof/>
            <w:webHidden/>
          </w:rPr>
          <w:tab/>
        </w:r>
        <w:r>
          <w:rPr>
            <w:noProof/>
            <w:webHidden/>
          </w:rPr>
          <w:fldChar w:fldCharType="begin"/>
        </w:r>
        <w:r>
          <w:rPr>
            <w:noProof/>
            <w:webHidden/>
          </w:rPr>
          <w:instrText xml:space="preserve"> PAGEREF _Toc237605983 \h </w:instrText>
        </w:r>
        <w:r>
          <w:rPr>
            <w:noProof/>
            <w:webHidden/>
          </w:rPr>
        </w:r>
        <w:r>
          <w:rPr>
            <w:noProof/>
            <w:webHidden/>
          </w:rPr>
          <w:fldChar w:fldCharType="separate"/>
        </w:r>
        <w:r>
          <w:rPr>
            <w:noProof/>
            <w:webHidden/>
          </w:rPr>
          <w:t>22</w:t>
        </w:r>
        <w:r>
          <w:rPr>
            <w:noProof/>
            <w:webHidden/>
          </w:rPr>
          <w:fldChar w:fldCharType="end"/>
        </w:r>
      </w:hyperlink>
    </w:p>
    <w:p w14:paraId="67A63C79" w14:textId="084446C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4" w:history="1">
        <w:r>
          <w:rPr>
            <w:rStyle w:val="Hyperlink"/>
            <w:noProof/>
          </w:rPr>
          <w:t>Client must provide or complete</w:t>
        </w:r>
        <w:r>
          <w:rPr>
            <w:noProof/>
            <w:webHidden/>
          </w:rPr>
          <w:tab/>
        </w:r>
        <w:r>
          <w:rPr>
            <w:noProof/>
            <w:webHidden/>
          </w:rPr>
          <w:fldChar w:fldCharType="begin"/>
        </w:r>
        <w:r>
          <w:rPr>
            <w:noProof/>
            <w:webHidden/>
          </w:rPr>
          <w:instrText xml:space="preserve"> PAGEREF _Toc237605984 \h </w:instrText>
        </w:r>
        <w:r>
          <w:rPr>
            <w:noProof/>
            <w:webHidden/>
          </w:rPr>
        </w:r>
        <w:r>
          <w:rPr>
            <w:noProof/>
            <w:webHidden/>
          </w:rPr>
          <w:fldChar w:fldCharType="separate"/>
        </w:r>
        <w:r>
          <w:rPr>
            <w:noProof/>
            <w:webHidden/>
          </w:rPr>
          <w:t>22</w:t>
        </w:r>
        <w:r>
          <w:rPr>
            <w:noProof/>
            <w:webHidden/>
          </w:rPr>
          <w:fldChar w:fldCharType="end"/>
        </w:r>
      </w:hyperlink>
    </w:p>
    <w:p w14:paraId="6F6AE398" w14:textId="054B543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5" w:history="1">
        <w:r>
          <w:rPr>
            <w:rStyle w:val="Hyperlink"/>
            <w:noProof/>
          </w:rPr>
          <w:t>Implementation sequence</w:t>
        </w:r>
        <w:r>
          <w:rPr>
            <w:noProof/>
            <w:webHidden/>
          </w:rPr>
          <w:tab/>
        </w:r>
        <w:r>
          <w:rPr>
            <w:noProof/>
            <w:webHidden/>
          </w:rPr>
          <w:fldChar w:fldCharType="begin"/>
        </w:r>
        <w:r>
          <w:rPr>
            <w:noProof/>
            <w:webHidden/>
          </w:rPr>
          <w:instrText xml:space="preserve"> PAGEREF _Toc237605985 \h </w:instrText>
        </w:r>
        <w:r>
          <w:rPr>
            <w:noProof/>
            <w:webHidden/>
          </w:rPr>
        </w:r>
        <w:r>
          <w:rPr>
            <w:noProof/>
            <w:webHidden/>
          </w:rPr>
          <w:fldChar w:fldCharType="separate"/>
        </w:r>
        <w:r>
          <w:rPr>
            <w:noProof/>
            <w:webHidden/>
          </w:rPr>
          <w:t>23</w:t>
        </w:r>
        <w:r>
          <w:rPr>
            <w:noProof/>
            <w:webHidden/>
          </w:rPr>
          <w:fldChar w:fldCharType="end"/>
        </w:r>
      </w:hyperlink>
    </w:p>
    <w:p w14:paraId="72AA1ECC" w14:textId="6C896BE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6" w:history="1">
        <w:r>
          <w:rPr>
            <w:rStyle w:val="Hyperlink"/>
            <w:noProof/>
          </w:rPr>
          <w:t>Testing and acceptance</w:t>
        </w:r>
        <w:r>
          <w:rPr>
            <w:noProof/>
            <w:webHidden/>
          </w:rPr>
          <w:tab/>
        </w:r>
        <w:r>
          <w:rPr>
            <w:noProof/>
            <w:webHidden/>
          </w:rPr>
          <w:fldChar w:fldCharType="begin"/>
        </w:r>
        <w:r>
          <w:rPr>
            <w:noProof/>
            <w:webHidden/>
          </w:rPr>
          <w:instrText xml:space="preserve"> PAGEREF _Toc237605986 \h </w:instrText>
        </w:r>
        <w:r>
          <w:rPr>
            <w:noProof/>
            <w:webHidden/>
          </w:rPr>
        </w:r>
        <w:r>
          <w:rPr>
            <w:noProof/>
            <w:webHidden/>
          </w:rPr>
          <w:fldChar w:fldCharType="separate"/>
        </w:r>
        <w:r>
          <w:rPr>
            <w:noProof/>
            <w:webHidden/>
          </w:rPr>
          <w:t>23</w:t>
        </w:r>
        <w:r>
          <w:rPr>
            <w:noProof/>
            <w:webHidden/>
          </w:rPr>
          <w:fldChar w:fldCharType="end"/>
        </w:r>
      </w:hyperlink>
    </w:p>
    <w:p w14:paraId="036C7D90" w14:textId="0FD247B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7" w:history="1">
        <w:r>
          <w:rPr>
            <w:rStyle w:val="Hyperlink"/>
            <w:noProof/>
          </w:rPr>
          <w:t>Security and privacy controls</w:t>
        </w:r>
        <w:r>
          <w:rPr>
            <w:noProof/>
            <w:webHidden/>
          </w:rPr>
          <w:tab/>
        </w:r>
        <w:r>
          <w:rPr>
            <w:noProof/>
            <w:webHidden/>
          </w:rPr>
          <w:fldChar w:fldCharType="begin"/>
        </w:r>
        <w:r>
          <w:rPr>
            <w:noProof/>
            <w:webHidden/>
          </w:rPr>
          <w:instrText xml:space="preserve"> PAGEREF _Toc237605987 \h </w:instrText>
        </w:r>
        <w:r>
          <w:rPr>
            <w:noProof/>
            <w:webHidden/>
          </w:rPr>
        </w:r>
        <w:r>
          <w:rPr>
            <w:noProof/>
            <w:webHidden/>
          </w:rPr>
          <w:fldChar w:fldCharType="separate"/>
        </w:r>
        <w:r>
          <w:rPr>
            <w:noProof/>
            <w:webHidden/>
          </w:rPr>
          <w:t>23</w:t>
        </w:r>
        <w:r>
          <w:rPr>
            <w:noProof/>
            <w:webHidden/>
          </w:rPr>
          <w:fldChar w:fldCharType="end"/>
        </w:r>
      </w:hyperlink>
    </w:p>
    <w:p w14:paraId="74199DC1" w14:textId="79C2151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8" w:history="1">
        <w:r>
          <w:rPr>
            <w:rStyle w:val="Hyperlink"/>
            <w:noProof/>
          </w:rPr>
          <w:t>4. Server-side Google Tag Manager</w:t>
        </w:r>
        <w:r>
          <w:rPr>
            <w:noProof/>
            <w:webHidden/>
          </w:rPr>
          <w:tab/>
        </w:r>
        <w:r>
          <w:rPr>
            <w:noProof/>
            <w:webHidden/>
          </w:rPr>
          <w:fldChar w:fldCharType="begin"/>
        </w:r>
        <w:r>
          <w:rPr>
            <w:noProof/>
            <w:webHidden/>
          </w:rPr>
          <w:instrText xml:space="preserve"> PAGEREF _Toc237605988 \h </w:instrText>
        </w:r>
        <w:r>
          <w:rPr>
            <w:noProof/>
            <w:webHidden/>
          </w:rPr>
        </w:r>
        <w:r>
          <w:rPr>
            <w:noProof/>
            <w:webHidden/>
          </w:rPr>
          <w:fldChar w:fldCharType="separate"/>
        </w:r>
        <w:r>
          <w:rPr>
            <w:noProof/>
            <w:webHidden/>
          </w:rPr>
          <w:t>24</w:t>
        </w:r>
        <w:r>
          <w:rPr>
            <w:noProof/>
            <w:webHidden/>
          </w:rPr>
          <w:fldChar w:fldCharType="end"/>
        </w:r>
      </w:hyperlink>
    </w:p>
    <w:p w14:paraId="15C5E7E8" w14:textId="6503D8C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89"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_Toc237605989 \h </w:instrText>
        </w:r>
        <w:r>
          <w:rPr>
            <w:noProof/>
            <w:webHidden/>
          </w:rPr>
        </w:r>
        <w:r>
          <w:rPr>
            <w:noProof/>
            <w:webHidden/>
          </w:rPr>
          <w:fldChar w:fldCharType="separate"/>
        </w:r>
        <w:r>
          <w:rPr>
            <w:noProof/>
            <w:webHidden/>
          </w:rPr>
          <w:t>24</w:t>
        </w:r>
        <w:r>
          <w:rPr>
            <w:noProof/>
            <w:webHidden/>
          </w:rPr>
          <w:fldChar w:fldCharType="end"/>
        </w:r>
      </w:hyperlink>
    </w:p>
    <w:p w14:paraId="645E6D3F" w14:textId="061C6C7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0" w:history="1">
        <w:r>
          <w:rPr>
            <w:rStyle w:val="Hyperlink"/>
            <w:noProof/>
          </w:rPr>
          <w:t>Development team will implement</w:t>
        </w:r>
        <w:r>
          <w:rPr>
            <w:noProof/>
            <w:webHidden/>
          </w:rPr>
          <w:tab/>
        </w:r>
        <w:r>
          <w:rPr>
            <w:noProof/>
            <w:webHidden/>
          </w:rPr>
          <w:fldChar w:fldCharType="begin"/>
        </w:r>
        <w:r>
          <w:rPr>
            <w:noProof/>
            <w:webHidden/>
          </w:rPr>
          <w:instrText xml:space="preserve"> PAGEREF _Toc237605990 \h </w:instrText>
        </w:r>
        <w:r>
          <w:rPr>
            <w:noProof/>
            <w:webHidden/>
          </w:rPr>
        </w:r>
        <w:r>
          <w:rPr>
            <w:noProof/>
            <w:webHidden/>
          </w:rPr>
          <w:fldChar w:fldCharType="separate"/>
        </w:r>
        <w:r>
          <w:rPr>
            <w:noProof/>
            <w:webHidden/>
          </w:rPr>
          <w:t>24</w:t>
        </w:r>
        <w:r>
          <w:rPr>
            <w:noProof/>
            <w:webHidden/>
          </w:rPr>
          <w:fldChar w:fldCharType="end"/>
        </w:r>
      </w:hyperlink>
    </w:p>
    <w:p w14:paraId="1591EC0C" w14:textId="403B684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1" w:history="1">
        <w:r>
          <w:rPr>
            <w:rStyle w:val="Hyperlink"/>
            <w:noProof/>
          </w:rPr>
          <w:t>Client must provide or complete</w:t>
        </w:r>
        <w:r>
          <w:rPr>
            <w:noProof/>
            <w:webHidden/>
          </w:rPr>
          <w:tab/>
        </w:r>
        <w:r>
          <w:rPr>
            <w:noProof/>
            <w:webHidden/>
          </w:rPr>
          <w:fldChar w:fldCharType="begin"/>
        </w:r>
        <w:r>
          <w:rPr>
            <w:noProof/>
            <w:webHidden/>
          </w:rPr>
          <w:instrText xml:space="preserve"> PAGEREF _Toc237605991 \h </w:instrText>
        </w:r>
        <w:r>
          <w:rPr>
            <w:noProof/>
            <w:webHidden/>
          </w:rPr>
        </w:r>
        <w:r>
          <w:rPr>
            <w:noProof/>
            <w:webHidden/>
          </w:rPr>
          <w:fldChar w:fldCharType="separate"/>
        </w:r>
        <w:r>
          <w:rPr>
            <w:noProof/>
            <w:webHidden/>
          </w:rPr>
          <w:t>25</w:t>
        </w:r>
        <w:r>
          <w:rPr>
            <w:noProof/>
            <w:webHidden/>
          </w:rPr>
          <w:fldChar w:fldCharType="end"/>
        </w:r>
      </w:hyperlink>
    </w:p>
    <w:p w14:paraId="1A1939E4" w14:textId="54FDE31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2" w:history="1">
        <w:r>
          <w:rPr>
            <w:rStyle w:val="Hyperlink"/>
            <w:noProof/>
          </w:rPr>
          <w:t>Implementation sequence</w:t>
        </w:r>
        <w:r>
          <w:rPr>
            <w:noProof/>
            <w:webHidden/>
          </w:rPr>
          <w:tab/>
        </w:r>
        <w:r>
          <w:rPr>
            <w:noProof/>
            <w:webHidden/>
          </w:rPr>
          <w:fldChar w:fldCharType="begin"/>
        </w:r>
        <w:r>
          <w:rPr>
            <w:noProof/>
            <w:webHidden/>
          </w:rPr>
          <w:instrText xml:space="preserve"> PAGEREF _Toc237605992 \h </w:instrText>
        </w:r>
        <w:r>
          <w:rPr>
            <w:noProof/>
            <w:webHidden/>
          </w:rPr>
        </w:r>
        <w:r>
          <w:rPr>
            <w:noProof/>
            <w:webHidden/>
          </w:rPr>
          <w:fldChar w:fldCharType="separate"/>
        </w:r>
        <w:r>
          <w:rPr>
            <w:noProof/>
            <w:webHidden/>
          </w:rPr>
          <w:t>25</w:t>
        </w:r>
        <w:r>
          <w:rPr>
            <w:noProof/>
            <w:webHidden/>
          </w:rPr>
          <w:fldChar w:fldCharType="end"/>
        </w:r>
      </w:hyperlink>
    </w:p>
    <w:p w14:paraId="54CE95C7" w14:textId="073033F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3" w:history="1">
        <w:r>
          <w:rPr>
            <w:rStyle w:val="Hyperlink"/>
            <w:noProof/>
          </w:rPr>
          <w:t>Testing and acceptance</w:t>
        </w:r>
        <w:r>
          <w:rPr>
            <w:noProof/>
            <w:webHidden/>
          </w:rPr>
          <w:tab/>
        </w:r>
        <w:r>
          <w:rPr>
            <w:noProof/>
            <w:webHidden/>
          </w:rPr>
          <w:fldChar w:fldCharType="begin"/>
        </w:r>
        <w:r>
          <w:rPr>
            <w:noProof/>
            <w:webHidden/>
          </w:rPr>
          <w:instrText xml:space="preserve"> PAGEREF _Toc237605993 \h </w:instrText>
        </w:r>
        <w:r>
          <w:rPr>
            <w:noProof/>
            <w:webHidden/>
          </w:rPr>
        </w:r>
        <w:r>
          <w:rPr>
            <w:noProof/>
            <w:webHidden/>
          </w:rPr>
          <w:fldChar w:fldCharType="separate"/>
        </w:r>
        <w:r>
          <w:rPr>
            <w:noProof/>
            <w:webHidden/>
          </w:rPr>
          <w:t>25</w:t>
        </w:r>
        <w:r>
          <w:rPr>
            <w:noProof/>
            <w:webHidden/>
          </w:rPr>
          <w:fldChar w:fldCharType="end"/>
        </w:r>
      </w:hyperlink>
    </w:p>
    <w:p w14:paraId="1454C4BE" w14:textId="496B033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4" w:history="1">
        <w:r>
          <w:rPr>
            <w:rStyle w:val="Hyperlink"/>
            <w:noProof/>
          </w:rPr>
          <w:t>Security and privacy controls</w:t>
        </w:r>
        <w:r>
          <w:rPr>
            <w:noProof/>
            <w:webHidden/>
          </w:rPr>
          <w:tab/>
        </w:r>
        <w:r>
          <w:rPr>
            <w:noProof/>
            <w:webHidden/>
          </w:rPr>
          <w:fldChar w:fldCharType="begin"/>
        </w:r>
        <w:r>
          <w:rPr>
            <w:noProof/>
            <w:webHidden/>
          </w:rPr>
          <w:instrText xml:space="preserve"> PAGEREF _Toc237605994 \h </w:instrText>
        </w:r>
        <w:r>
          <w:rPr>
            <w:noProof/>
            <w:webHidden/>
          </w:rPr>
        </w:r>
        <w:r>
          <w:rPr>
            <w:noProof/>
            <w:webHidden/>
          </w:rPr>
          <w:fldChar w:fldCharType="separate"/>
        </w:r>
        <w:r>
          <w:rPr>
            <w:noProof/>
            <w:webHidden/>
          </w:rPr>
          <w:t>25</w:t>
        </w:r>
        <w:r>
          <w:rPr>
            <w:noProof/>
            <w:webHidden/>
          </w:rPr>
          <w:fldChar w:fldCharType="end"/>
        </w:r>
      </w:hyperlink>
    </w:p>
    <w:p w14:paraId="130C7183" w14:textId="57EE7FDB">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5" w:history="1">
        <w:r>
          <w:rPr>
            <w:rStyle w:val="Hyperlink"/>
            <w:noProof/>
          </w:rPr>
          <w:t>5. Meta Pixel + Conversions API</w:t>
        </w:r>
        <w:r>
          <w:rPr>
            <w:noProof/>
            <w:webHidden/>
          </w:rPr>
          <w:tab/>
        </w:r>
        <w:r>
          <w:rPr>
            <w:noProof/>
            <w:webHidden/>
          </w:rPr>
          <w:fldChar w:fldCharType="begin"/>
        </w:r>
        <w:r>
          <w:rPr>
            <w:noProof/>
            <w:webHidden/>
          </w:rPr>
          <w:instrText xml:space="preserve"> PAGEREF _Toc237605995 \h </w:instrText>
        </w:r>
        <w:r>
          <w:rPr>
            <w:noProof/>
            <w:webHidden/>
          </w:rPr>
        </w:r>
        <w:r>
          <w:rPr>
            <w:noProof/>
            <w:webHidden/>
          </w:rPr>
          <w:fldChar w:fldCharType="separate"/>
        </w:r>
        <w:r>
          <w:rPr>
            <w:noProof/>
            <w:webHidden/>
          </w:rPr>
          <w:t>26</w:t>
        </w:r>
        <w:r>
          <w:rPr>
            <w:noProof/>
            <w:webHidden/>
          </w:rPr>
          <w:fldChar w:fldCharType="end"/>
        </w:r>
      </w:hyperlink>
    </w:p>
    <w:p w14:paraId="5F6B62D0" w14:textId="22BABDF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6"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_Toc237605996 \h </w:instrText>
        </w:r>
        <w:r>
          <w:rPr>
            <w:noProof/>
            <w:webHidden/>
          </w:rPr>
        </w:r>
        <w:r>
          <w:rPr>
            <w:noProof/>
            <w:webHidden/>
          </w:rPr>
          <w:fldChar w:fldCharType="separate"/>
        </w:r>
        <w:r>
          <w:rPr>
            <w:noProof/>
            <w:webHidden/>
          </w:rPr>
          <w:t>26</w:t>
        </w:r>
        <w:r>
          <w:rPr>
            <w:noProof/>
            <w:webHidden/>
          </w:rPr>
          <w:fldChar w:fldCharType="end"/>
        </w:r>
      </w:hyperlink>
    </w:p>
    <w:p w14:paraId="35BAB68E" w14:textId="161640D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7" w:history="1">
        <w:r>
          <w:rPr>
            <w:rStyle w:val="Hyperlink"/>
            <w:noProof/>
          </w:rPr>
          <w:t>Development team will implement</w:t>
        </w:r>
        <w:r>
          <w:rPr>
            <w:noProof/>
            <w:webHidden/>
          </w:rPr>
          <w:tab/>
        </w:r>
        <w:r>
          <w:rPr>
            <w:noProof/>
            <w:webHidden/>
          </w:rPr>
          <w:fldChar w:fldCharType="begin"/>
        </w:r>
        <w:r>
          <w:rPr>
            <w:noProof/>
            <w:webHidden/>
          </w:rPr>
          <w:instrText xml:space="preserve"> PAGEREF _Toc237605997 \h </w:instrText>
        </w:r>
        <w:r>
          <w:rPr>
            <w:noProof/>
            <w:webHidden/>
          </w:rPr>
        </w:r>
        <w:r>
          <w:rPr>
            <w:noProof/>
            <w:webHidden/>
          </w:rPr>
          <w:fldChar w:fldCharType="separate"/>
        </w:r>
        <w:r>
          <w:rPr>
            <w:noProof/>
            <w:webHidden/>
          </w:rPr>
          <w:t>26</w:t>
        </w:r>
        <w:r>
          <w:rPr>
            <w:noProof/>
            <w:webHidden/>
          </w:rPr>
          <w:fldChar w:fldCharType="end"/>
        </w:r>
      </w:hyperlink>
    </w:p>
    <w:p w14:paraId="56FA3C21" w14:textId="538EE6D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8" w:history="1">
        <w:r>
          <w:rPr>
            <w:rStyle w:val="Hyperlink"/>
            <w:noProof/>
          </w:rPr>
          <w:t>Client must provide or complete</w:t>
        </w:r>
        <w:r>
          <w:rPr>
            <w:noProof/>
            <w:webHidden/>
          </w:rPr>
          <w:tab/>
        </w:r>
        <w:r>
          <w:rPr>
            <w:noProof/>
            <w:webHidden/>
          </w:rPr>
          <w:fldChar w:fldCharType="begin"/>
        </w:r>
        <w:r>
          <w:rPr>
            <w:noProof/>
            <w:webHidden/>
          </w:rPr>
          <w:instrText xml:space="preserve"> PAGEREF _Toc237605998 \h </w:instrText>
        </w:r>
        <w:r>
          <w:rPr>
            <w:noProof/>
            <w:webHidden/>
          </w:rPr>
        </w:r>
        <w:r>
          <w:rPr>
            <w:noProof/>
            <w:webHidden/>
          </w:rPr>
          <w:fldChar w:fldCharType="separate"/>
        </w:r>
        <w:r>
          <w:rPr>
            <w:noProof/>
            <w:webHidden/>
          </w:rPr>
          <w:t>27</w:t>
        </w:r>
        <w:r>
          <w:rPr>
            <w:noProof/>
            <w:webHidden/>
          </w:rPr>
          <w:fldChar w:fldCharType="end"/>
        </w:r>
      </w:hyperlink>
    </w:p>
    <w:p w14:paraId="58E18FF5" w14:textId="379F2AA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5999" w:history="1">
        <w:r>
          <w:rPr>
            <w:rStyle w:val="Hyperlink"/>
            <w:noProof/>
          </w:rPr>
          <w:t>Implementation sequence</w:t>
        </w:r>
        <w:r>
          <w:rPr>
            <w:noProof/>
            <w:webHidden/>
          </w:rPr>
          <w:tab/>
        </w:r>
        <w:r>
          <w:rPr>
            <w:noProof/>
            <w:webHidden/>
          </w:rPr>
          <w:fldChar w:fldCharType="begin"/>
        </w:r>
        <w:r>
          <w:rPr>
            <w:noProof/>
            <w:webHidden/>
          </w:rPr>
          <w:instrText xml:space="preserve"> PAGEREF _Toc237605999 \h </w:instrText>
        </w:r>
        <w:r>
          <w:rPr>
            <w:noProof/>
            <w:webHidden/>
          </w:rPr>
        </w:r>
        <w:r>
          <w:rPr>
            <w:noProof/>
            <w:webHidden/>
          </w:rPr>
          <w:fldChar w:fldCharType="separate"/>
        </w:r>
        <w:r>
          <w:rPr>
            <w:noProof/>
            <w:webHidden/>
          </w:rPr>
          <w:t>27</w:t>
        </w:r>
        <w:r>
          <w:rPr>
            <w:noProof/>
            <w:webHidden/>
          </w:rPr>
          <w:fldChar w:fldCharType="end"/>
        </w:r>
      </w:hyperlink>
    </w:p>
    <w:p w14:paraId="605C9F44" w14:textId="3E64508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0" w:history="1">
        <w:r>
          <w:rPr>
            <w:rStyle w:val="Hyperlink"/>
            <w:noProof/>
          </w:rPr>
          <w:t>Testing and acceptance</w:t>
        </w:r>
        <w:r>
          <w:rPr>
            <w:noProof/>
            <w:webHidden/>
          </w:rPr>
          <w:tab/>
        </w:r>
        <w:r>
          <w:rPr>
            <w:noProof/>
            <w:webHidden/>
          </w:rPr>
          <w:fldChar w:fldCharType="begin"/>
        </w:r>
        <w:r>
          <w:rPr>
            <w:noProof/>
            <w:webHidden/>
          </w:rPr>
          <w:instrText xml:space="preserve"> PAGEREF _Toc237606000 \h </w:instrText>
        </w:r>
        <w:r>
          <w:rPr>
            <w:noProof/>
            <w:webHidden/>
          </w:rPr>
        </w:r>
        <w:r>
          <w:rPr>
            <w:noProof/>
            <w:webHidden/>
          </w:rPr>
          <w:fldChar w:fldCharType="separate"/>
        </w:r>
        <w:r>
          <w:rPr>
            <w:noProof/>
            <w:webHidden/>
          </w:rPr>
          <w:t>27</w:t>
        </w:r>
        <w:r>
          <w:rPr>
            <w:noProof/>
            <w:webHidden/>
          </w:rPr>
          <w:fldChar w:fldCharType="end"/>
        </w:r>
      </w:hyperlink>
    </w:p>
    <w:p w14:paraId="5C56D7CE" w14:textId="45EDD53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1" w:history="1">
        <w:r>
          <w:rPr>
            <w:rStyle w:val="Hyperlink"/>
            <w:noProof/>
          </w:rPr>
          <w:t>Security and privacy controls</w:t>
        </w:r>
        <w:r>
          <w:rPr>
            <w:noProof/>
            <w:webHidden/>
          </w:rPr>
          <w:tab/>
        </w:r>
        <w:r>
          <w:rPr>
            <w:noProof/>
            <w:webHidden/>
          </w:rPr>
          <w:fldChar w:fldCharType="begin"/>
        </w:r>
        <w:r>
          <w:rPr>
            <w:noProof/>
            <w:webHidden/>
          </w:rPr>
          <w:instrText xml:space="preserve"> PAGEREF _Toc237606001 \h </w:instrText>
        </w:r>
        <w:r>
          <w:rPr>
            <w:noProof/>
            <w:webHidden/>
          </w:rPr>
        </w:r>
        <w:r>
          <w:rPr>
            <w:noProof/>
            <w:webHidden/>
          </w:rPr>
          <w:fldChar w:fldCharType="separate"/>
        </w:r>
        <w:r>
          <w:rPr>
            <w:noProof/>
            <w:webHidden/>
          </w:rPr>
          <w:t>27</w:t>
        </w:r>
        <w:r>
          <w:rPr>
            <w:noProof/>
            <w:webHidden/>
          </w:rPr>
          <w:fldChar w:fldCharType="end"/>
        </w:r>
      </w:hyperlink>
    </w:p>
    <w:p w14:paraId="0AA1ED74" w14:textId="146C8B6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2" w:history="1">
        <w:r>
          <w:rPr>
            <w:rStyle w:val="Hyperlink"/>
            <w:noProof/>
          </w:rPr>
          <w:t>6. Google Ads conversions</w:t>
        </w:r>
        <w:r>
          <w:rPr>
            <w:noProof/>
            <w:webHidden/>
          </w:rPr>
          <w:tab/>
        </w:r>
        <w:r>
          <w:rPr>
            <w:noProof/>
            <w:webHidden/>
          </w:rPr>
          <w:fldChar w:fldCharType="begin"/>
        </w:r>
        <w:r>
          <w:rPr>
            <w:noProof/>
            <w:webHidden/>
          </w:rPr>
          <w:instrText xml:space="preserve"> PAGEREF _Toc237606002 \h </w:instrText>
        </w:r>
        <w:r>
          <w:rPr>
            <w:noProof/>
            <w:webHidden/>
          </w:rPr>
        </w:r>
        <w:r>
          <w:rPr>
            <w:noProof/>
            <w:webHidden/>
          </w:rPr>
          <w:fldChar w:fldCharType="separate"/>
        </w:r>
        <w:r>
          <w:rPr>
            <w:noProof/>
            <w:webHidden/>
          </w:rPr>
          <w:t>28</w:t>
        </w:r>
        <w:r>
          <w:rPr>
            <w:noProof/>
            <w:webHidden/>
          </w:rPr>
          <w:fldChar w:fldCharType="end"/>
        </w:r>
      </w:hyperlink>
    </w:p>
    <w:p w14:paraId="011F3909" w14:textId="7A417C7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3"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_Toc237606003 \h </w:instrText>
        </w:r>
        <w:r>
          <w:rPr>
            <w:noProof/>
            <w:webHidden/>
          </w:rPr>
        </w:r>
        <w:r>
          <w:rPr>
            <w:noProof/>
            <w:webHidden/>
          </w:rPr>
          <w:fldChar w:fldCharType="separate"/>
        </w:r>
        <w:r>
          <w:rPr>
            <w:noProof/>
            <w:webHidden/>
          </w:rPr>
          <w:t>28</w:t>
        </w:r>
        <w:r>
          <w:rPr>
            <w:noProof/>
            <w:webHidden/>
          </w:rPr>
          <w:fldChar w:fldCharType="end"/>
        </w:r>
      </w:hyperlink>
    </w:p>
    <w:p w14:paraId="25DBC319" w14:textId="56D5FBF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4" w:history="1">
        <w:r>
          <w:rPr>
            <w:rStyle w:val="Hyperlink"/>
            <w:noProof/>
          </w:rPr>
          <w:t>Development team will implement</w:t>
        </w:r>
        <w:r>
          <w:rPr>
            <w:noProof/>
            <w:webHidden/>
          </w:rPr>
          <w:tab/>
        </w:r>
        <w:r>
          <w:rPr>
            <w:noProof/>
            <w:webHidden/>
          </w:rPr>
          <w:fldChar w:fldCharType="begin"/>
        </w:r>
        <w:r>
          <w:rPr>
            <w:noProof/>
            <w:webHidden/>
          </w:rPr>
          <w:instrText xml:space="preserve"> PAGEREF _Toc237606004 \h </w:instrText>
        </w:r>
        <w:r>
          <w:rPr>
            <w:noProof/>
            <w:webHidden/>
          </w:rPr>
        </w:r>
        <w:r>
          <w:rPr>
            <w:noProof/>
            <w:webHidden/>
          </w:rPr>
          <w:fldChar w:fldCharType="separate"/>
        </w:r>
        <w:r>
          <w:rPr>
            <w:noProof/>
            <w:webHidden/>
          </w:rPr>
          <w:t>28</w:t>
        </w:r>
        <w:r>
          <w:rPr>
            <w:noProof/>
            <w:webHidden/>
          </w:rPr>
          <w:fldChar w:fldCharType="end"/>
        </w:r>
      </w:hyperlink>
    </w:p>
    <w:p w14:paraId="7AD84BBB" w14:textId="537B4AE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5" w:history="1">
        <w:r>
          <w:rPr>
            <w:rStyle w:val="Hyperlink"/>
            <w:noProof/>
          </w:rPr>
          <w:t>Client must provide or complete</w:t>
        </w:r>
        <w:r>
          <w:rPr>
            <w:noProof/>
            <w:webHidden/>
          </w:rPr>
          <w:tab/>
        </w:r>
        <w:r>
          <w:rPr>
            <w:noProof/>
            <w:webHidden/>
          </w:rPr>
          <w:fldChar w:fldCharType="begin"/>
        </w:r>
        <w:r>
          <w:rPr>
            <w:noProof/>
            <w:webHidden/>
          </w:rPr>
          <w:instrText xml:space="preserve"> PAGEREF _Toc237606005 \h </w:instrText>
        </w:r>
        <w:r>
          <w:rPr>
            <w:noProof/>
            <w:webHidden/>
          </w:rPr>
        </w:r>
        <w:r>
          <w:rPr>
            <w:noProof/>
            <w:webHidden/>
          </w:rPr>
          <w:fldChar w:fldCharType="separate"/>
        </w:r>
        <w:r>
          <w:rPr>
            <w:noProof/>
            <w:webHidden/>
          </w:rPr>
          <w:t>29</w:t>
        </w:r>
        <w:r>
          <w:rPr>
            <w:noProof/>
            <w:webHidden/>
          </w:rPr>
          <w:fldChar w:fldCharType="end"/>
        </w:r>
      </w:hyperlink>
    </w:p>
    <w:p w14:paraId="56DE2C5F" w14:textId="38D8529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6" w:history="1">
        <w:r>
          <w:rPr>
            <w:rStyle w:val="Hyperlink"/>
            <w:noProof/>
          </w:rPr>
          <w:t>Implementation sequence</w:t>
        </w:r>
        <w:r>
          <w:rPr>
            <w:noProof/>
            <w:webHidden/>
          </w:rPr>
          <w:tab/>
        </w:r>
        <w:r>
          <w:rPr>
            <w:noProof/>
            <w:webHidden/>
          </w:rPr>
          <w:fldChar w:fldCharType="begin"/>
        </w:r>
        <w:r>
          <w:rPr>
            <w:noProof/>
            <w:webHidden/>
          </w:rPr>
          <w:instrText xml:space="preserve"> PAGEREF _Toc237606006 \h </w:instrText>
        </w:r>
        <w:r>
          <w:rPr>
            <w:noProof/>
            <w:webHidden/>
          </w:rPr>
        </w:r>
        <w:r>
          <w:rPr>
            <w:noProof/>
            <w:webHidden/>
          </w:rPr>
          <w:fldChar w:fldCharType="separate"/>
        </w:r>
        <w:r>
          <w:rPr>
            <w:noProof/>
            <w:webHidden/>
          </w:rPr>
          <w:t>29</w:t>
        </w:r>
        <w:r>
          <w:rPr>
            <w:noProof/>
            <w:webHidden/>
          </w:rPr>
          <w:fldChar w:fldCharType="end"/>
        </w:r>
      </w:hyperlink>
    </w:p>
    <w:p w14:paraId="24591C3E" w14:textId="68F5354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7" w:history="1">
        <w:r>
          <w:rPr>
            <w:rStyle w:val="Hyperlink"/>
            <w:noProof/>
          </w:rPr>
          <w:t>Testing and acceptance</w:t>
        </w:r>
        <w:r>
          <w:rPr>
            <w:noProof/>
            <w:webHidden/>
          </w:rPr>
          <w:tab/>
        </w:r>
        <w:r>
          <w:rPr>
            <w:noProof/>
            <w:webHidden/>
          </w:rPr>
          <w:fldChar w:fldCharType="begin"/>
        </w:r>
        <w:r>
          <w:rPr>
            <w:noProof/>
            <w:webHidden/>
          </w:rPr>
          <w:instrText xml:space="preserve"> PAGEREF _Toc237606007 \h </w:instrText>
        </w:r>
        <w:r>
          <w:rPr>
            <w:noProof/>
            <w:webHidden/>
          </w:rPr>
        </w:r>
        <w:r>
          <w:rPr>
            <w:noProof/>
            <w:webHidden/>
          </w:rPr>
          <w:fldChar w:fldCharType="separate"/>
        </w:r>
        <w:r>
          <w:rPr>
            <w:noProof/>
            <w:webHidden/>
          </w:rPr>
          <w:t>29</w:t>
        </w:r>
        <w:r>
          <w:rPr>
            <w:noProof/>
            <w:webHidden/>
          </w:rPr>
          <w:fldChar w:fldCharType="end"/>
        </w:r>
      </w:hyperlink>
    </w:p>
    <w:p w14:paraId="099D474D" w14:textId="46B85F1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8" w:history="1">
        <w:r>
          <w:rPr>
            <w:rStyle w:val="Hyperlink"/>
            <w:noProof/>
          </w:rPr>
          <w:t>Security and privacy controls</w:t>
        </w:r>
        <w:r>
          <w:rPr>
            <w:noProof/>
            <w:webHidden/>
          </w:rPr>
          <w:tab/>
        </w:r>
        <w:r>
          <w:rPr>
            <w:noProof/>
            <w:webHidden/>
          </w:rPr>
          <w:fldChar w:fldCharType="begin"/>
        </w:r>
        <w:r>
          <w:rPr>
            <w:noProof/>
            <w:webHidden/>
          </w:rPr>
          <w:instrText xml:space="preserve"> PAGEREF _Toc237606008 \h </w:instrText>
        </w:r>
        <w:r>
          <w:rPr>
            <w:noProof/>
            <w:webHidden/>
          </w:rPr>
        </w:r>
        <w:r>
          <w:rPr>
            <w:noProof/>
            <w:webHidden/>
          </w:rPr>
          <w:fldChar w:fldCharType="separate"/>
        </w:r>
        <w:r>
          <w:rPr>
            <w:noProof/>
            <w:webHidden/>
          </w:rPr>
          <w:t>29</w:t>
        </w:r>
        <w:r>
          <w:rPr>
            <w:noProof/>
            <w:webHidden/>
          </w:rPr>
          <w:fldChar w:fldCharType="end"/>
        </w:r>
      </w:hyperlink>
    </w:p>
    <w:p w14:paraId="71C5011A" w14:textId="55A567A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09" w:history="1">
        <w:r>
          <w:rPr>
            <w:rStyle w:val="Hyperlink"/>
            <w:noProof/>
          </w:rPr>
          <w:t>7. TikTok Events API</w:t>
        </w:r>
        <w:r>
          <w:rPr>
            <w:noProof/>
            <w:webHidden/>
          </w:rPr>
          <w:tab/>
        </w:r>
        <w:r>
          <w:rPr>
            <w:noProof/>
            <w:webHidden/>
          </w:rPr>
          <w:fldChar w:fldCharType="begin"/>
        </w:r>
        <w:r>
          <w:rPr>
            <w:noProof/>
            <w:webHidden/>
          </w:rPr>
          <w:instrText xml:space="preserve"> PAGEREF _Toc237606009 \h </w:instrText>
        </w:r>
        <w:r>
          <w:rPr>
            <w:noProof/>
            <w:webHidden/>
          </w:rPr>
        </w:r>
        <w:r>
          <w:rPr>
            <w:noProof/>
            <w:webHidden/>
          </w:rPr>
          <w:fldChar w:fldCharType="separate"/>
        </w:r>
        <w:r>
          <w:rPr>
            <w:noProof/>
            <w:webHidden/>
          </w:rPr>
          <w:t>30</w:t>
        </w:r>
        <w:r>
          <w:rPr>
            <w:noProof/>
            <w:webHidden/>
          </w:rPr>
          <w:fldChar w:fldCharType="end"/>
        </w:r>
      </w:hyperlink>
    </w:p>
    <w:p w14:paraId="2DC84220" w14:textId="4DD4975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0"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_Toc237606010 \h </w:instrText>
        </w:r>
        <w:r>
          <w:rPr>
            <w:noProof/>
            <w:webHidden/>
          </w:rPr>
        </w:r>
        <w:r>
          <w:rPr>
            <w:noProof/>
            <w:webHidden/>
          </w:rPr>
          <w:fldChar w:fldCharType="separate"/>
        </w:r>
        <w:r>
          <w:rPr>
            <w:noProof/>
            <w:webHidden/>
          </w:rPr>
          <w:t>30</w:t>
        </w:r>
        <w:r>
          <w:rPr>
            <w:noProof/>
            <w:webHidden/>
          </w:rPr>
          <w:fldChar w:fldCharType="end"/>
        </w:r>
      </w:hyperlink>
    </w:p>
    <w:p w14:paraId="769D8CE1" w14:textId="7D56156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1" w:history="1">
        <w:r>
          <w:rPr>
            <w:rStyle w:val="Hyperlink"/>
            <w:noProof/>
          </w:rPr>
          <w:t>Development team will implement</w:t>
        </w:r>
        <w:r>
          <w:rPr>
            <w:noProof/>
            <w:webHidden/>
          </w:rPr>
          <w:tab/>
        </w:r>
        <w:r>
          <w:rPr>
            <w:noProof/>
            <w:webHidden/>
          </w:rPr>
          <w:fldChar w:fldCharType="begin"/>
        </w:r>
        <w:r>
          <w:rPr>
            <w:noProof/>
            <w:webHidden/>
          </w:rPr>
          <w:instrText xml:space="preserve"> PAGEREF _Toc237606011 \h </w:instrText>
        </w:r>
        <w:r>
          <w:rPr>
            <w:noProof/>
            <w:webHidden/>
          </w:rPr>
        </w:r>
        <w:r>
          <w:rPr>
            <w:noProof/>
            <w:webHidden/>
          </w:rPr>
          <w:fldChar w:fldCharType="separate"/>
        </w:r>
        <w:r>
          <w:rPr>
            <w:noProof/>
            <w:webHidden/>
          </w:rPr>
          <w:t>30</w:t>
        </w:r>
        <w:r>
          <w:rPr>
            <w:noProof/>
            <w:webHidden/>
          </w:rPr>
          <w:fldChar w:fldCharType="end"/>
        </w:r>
      </w:hyperlink>
    </w:p>
    <w:p w14:paraId="153289FA" w14:textId="2605C26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2" w:history="1">
        <w:r>
          <w:rPr>
            <w:rStyle w:val="Hyperlink"/>
            <w:noProof/>
          </w:rPr>
          <w:t>Client must provide or complete</w:t>
        </w:r>
        <w:r>
          <w:rPr>
            <w:noProof/>
            <w:webHidden/>
          </w:rPr>
          <w:tab/>
        </w:r>
        <w:r>
          <w:rPr>
            <w:noProof/>
            <w:webHidden/>
          </w:rPr>
          <w:fldChar w:fldCharType="begin"/>
        </w:r>
        <w:r>
          <w:rPr>
            <w:noProof/>
            <w:webHidden/>
          </w:rPr>
          <w:instrText xml:space="preserve"> PAGEREF _Toc237606012 \h </w:instrText>
        </w:r>
        <w:r>
          <w:rPr>
            <w:noProof/>
            <w:webHidden/>
          </w:rPr>
        </w:r>
        <w:r>
          <w:rPr>
            <w:noProof/>
            <w:webHidden/>
          </w:rPr>
          <w:fldChar w:fldCharType="separate"/>
        </w:r>
        <w:r>
          <w:rPr>
            <w:noProof/>
            <w:webHidden/>
          </w:rPr>
          <w:t>30</w:t>
        </w:r>
        <w:r>
          <w:rPr>
            <w:noProof/>
            <w:webHidden/>
          </w:rPr>
          <w:fldChar w:fldCharType="end"/>
        </w:r>
      </w:hyperlink>
    </w:p>
    <w:p w14:paraId="4EE40792" w14:textId="22909DF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3" w:history="1">
        <w:r>
          <w:rPr>
            <w:rStyle w:val="Hyperlink"/>
            <w:noProof/>
          </w:rPr>
          <w:t>Implementation sequence</w:t>
        </w:r>
        <w:r>
          <w:rPr>
            <w:noProof/>
            <w:webHidden/>
          </w:rPr>
          <w:tab/>
        </w:r>
        <w:r>
          <w:rPr>
            <w:noProof/>
            <w:webHidden/>
          </w:rPr>
          <w:fldChar w:fldCharType="begin"/>
        </w:r>
        <w:r>
          <w:rPr>
            <w:noProof/>
            <w:webHidden/>
          </w:rPr>
          <w:instrText xml:space="preserve"> PAGEREF _Toc237606013 \h </w:instrText>
        </w:r>
        <w:r>
          <w:rPr>
            <w:noProof/>
            <w:webHidden/>
          </w:rPr>
        </w:r>
        <w:r>
          <w:rPr>
            <w:noProof/>
            <w:webHidden/>
          </w:rPr>
          <w:fldChar w:fldCharType="separate"/>
        </w:r>
        <w:r>
          <w:rPr>
            <w:noProof/>
            <w:webHidden/>
          </w:rPr>
          <w:t>31</w:t>
        </w:r>
        <w:r>
          <w:rPr>
            <w:noProof/>
            <w:webHidden/>
          </w:rPr>
          <w:fldChar w:fldCharType="end"/>
        </w:r>
      </w:hyperlink>
    </w:p>
    <w:p w14:paraId="1D035E62" w14:textId="44277D0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4" w:history="1">
        <w:r>
          <w:rPr>
            <w:rStyle w:val="Hyperlink"/>
            <w:noProof/>
          </w:rPr>
          <w:t>Testing and acceptance</w:t>
        </w:r>
        <w:r>
          <w:rPr>
            <w:noProof/>
            <w:webHidden/>
          </w:rPr>
          <w:tab/>
        </w:r>
        <w:r>
          <w:rPr>
            <w:noProof/>
            <w:webHidden/>
          </w:rPr>
          <w:fldChar w:fldCharType="begin"/>
        </w:r>
        <w:r>
          <w:rPr>
            <w:noProof/>
            <w:webHidden/>
          </w:rPr>
          <w:instrText xml:space="preserve"> PAGEREF _Toc237606014 \h </w:instrText>
        </w:r>
        <w:r>
          <w:rPr>
            <w:noProof/>
            <w:webHidden/>
          </w:rPr>
        </w:r>
        <w:r>
          <w:rPr>
            <w:noProof/>
            <w:webHidden/>
          </w:rPr>
          <w:fldChar w:fldCharType="separate"/>
        </w:r>
        <w:r>
          <w:rPr>
            <w:noProof/>
            <w:webHidden/>
          </w:rPr>
          <w:t>31</w:t>
        </w:r>
        <w:r>
          <w:rPr>
            <w:noProof/>
            <w:webHidden/>
          </w:rPr>
          <w:fldChar w:fldCharType="end"/>
        </w:r>
      </w:hyperlink>
    </w:p>
    <w:p w14:paraId="2548901F" w14:textId="5EEBF1A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5" w:history="1">
        <w:r>
          <w:rPr>
            <w:rStyle w:val="Hyperlink"/>
            <w:noProof/>
          </w:rPr>
          <w:t>Security and privacy controls</w:t>
        </w:r>
        <w:r>
          <w:rPr>
            <w:noProof/>
            <w:webHidden/>
          </w:rPr>
          <w:tab/>
        </w:r>
        <w:r>
          <w:rPr>
            <w:noProof/>
            <w:webHidden/>
          </w:rPr>
          <w:fldChar w:fldCharType="begin"/>
        </w:r>
        <w:r>
          <w:rPr>
            <w:noProof/>
            <w:webHidden/>
          </w:rPr>
          <w:instrText xml:space="preserve"> PAGEREF _Toc237606015 \h </w:instrText>
        </w:r>
        <w:r>
          <w:rPr>
            <w:noProof/>
            <w:webHidden/>
          </w:rPr>
        </w:r>
        <w:r>
          <w:rPr>
            <w:noProof/>
            <w:webHidden/>
          </w:rPr>
          <w:fldChar w:fldCharType="separate"/>
        </w:r>
        <w:r>
          <w:rPr>
            <w:noProof/>
            <w:webHidden/>
          </w:rPr>
          <w:t>31</w:t>
        </w:r>
        <w:r>
          <w:rPr>
            <w:noProof/>
            <w:webHidden/>
          </w:rPr>
          <w:fldChar w:fldCharType="end"/>
        </w:r>
      </w:hyperlink>
    </w:p>
    <w:p w14:paraId="6BCDC9C7" w14:textId="2DF411C0">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6" w:history="1">
        <w:r>
          <w:rPr>
            <w:rStyle w:val="Hyperlink"/>
            <w:noProof/>
          </w:rPr>
          <w:t>8. AppsFlyer OR Adjust (Mobile Measurement Partner)</w:t>
        </w:r>
        <w:r>
          <w:rPr>
            <w:noProof/>
            <w:webHidden/>
          </w:rPr>
          <w:tab/>
        </w:r>
        <w:r>
          <w:rPr>
            <w:noProof/>
            <w:webHidden/>
          </w:rPr>
          <w:fldChar w:fldCharType="begin"/>
        </w:r>
        <w:r>
          <w:rPr>
            <w:noProof/>
            <w:webHidden/>
          </w:rPr>
          <w:instrText xml:space="preserve"> PAGEREF _Toc237606016 \h </w:instrText>
        </w:r>
        <w:r>
          <w:rPr>
            <w:noProof/>
            <w:webHidden/>
          </w:rPr>
        </w:r>
        <w:r>
          <w:rPr>
            <w:noProof/>
            <w:webHidden/>
          </w:rPr>
          <w:fldChar w:fldCharType="separate"/>
        </w:r>
        <w:r>
          <w:rPr>
            <w:noProof/>
            <w:webHidden/>
          </w:rPr>
          <w:t>32</w:t>
        </w:r>
        <w:r>
          <w:rPr>
            <w:noProof/>
            <w:webHidden/>
          </w:rPr>
          <w:fldChar w:fldCharType="end"/>
        </w:r>
      </w:hyperlink>
    </w:p>
    <w:p w14:paraId="50C2D34C" w14:textId="174D599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7"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_Toc237606017 \h </w:instrText>
        </w:r>
        <w:r>
          <w:rPr>
            <w:noProof/>
            <w:webHidden/>
          </w:rPr>
        </w:r>
        <w:r>
          <w:rPr>
            <w:noProof/>
            <w:webHidden/>
          </w:rPr>
          <w:fldChar w:fldCharType="separate"/>
        </w:r>
        <w:r>
          <w:rPr>
            <w:noProof/>
            <w:webHidden/>
          </w:rPr>
          <w:t>32</w:t>
        </w:r>
        <w:r>
          <w:rPr>
            <w:noProof/>
            <w:webHidden/>
          </w:rPr>
          <w:fldChar w:fldCharType="end"/>
        </w:r>
      </w:hyperlink>
    </w:p>
    <w:p w14:paraId="5D30FC20" w14:textId="0CF4DF0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8" w:history="1">
        <w:r>
          <w:rPr>
            <w:rStyle w:val="Hyperlink"/>
            <w:noProof/>
          </w:rPr>
          <w:t>Development team will implement</w:t>
        </w:r>
        <w:r>
          <w:rPr>
            <w:noProof/>
            <w:webHidden/>
          </w:rPr>
          <w:tab/>
        </w:r>
        <w:r>
          <w:rPr>
            <w:noProof/>
            <w:webHidden/>
          </w:rPr>
          <w:fldChar w:fldCharType="begin"/>
        </w:r>
        <w:r>
          <w:rPr>
            <w:noProof/>
            <w:webHidden/>
          </w:rPr>
          <w:instrText xml:space="preserve"> PAGEREF _Toc237606018 \h </w:instrText>
        </w:r>
        <w:r>
          <w:rPr>
            <w:noProof/>
            <w:webHidden/>
          </w:rPr>
        </w:r>
        <w:r>
          <w:rPr>
            <w:noProof/>
            <w:webHidden/>
          </w:rPr>
          <w:fldChar w:fldCharType="separate"/>
        </w:r>
        <w:r>
          <w:rPr>
            <w:noProof/>
            <w:webHidden/>
          </w:rPr>
          <w:t>32</w:t>
        </w:r>
        <w:r>
          <w:rPr>
            <w:noProof/>
            <w:webHidden/>
          </w:rPr>
          <w:fldChar w:fldCharType="end"/>
        </w:r>
      </w:hyperlink>
    </w:p>
    <w:p w14:paraId="3B453895" w14:textId="565A38F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19" w:history="1">
        <w:r>
          <w:rPr>
            <w:rStyle w:val="Hyperlink"/>
            <w:noProof/>
          </w:rPr>
          <w:t>Client must provide or complete</w:t>
        </w:r>
        <w:r>
          <w:rPr>
            <w:noProof/>
            <w:webHidden/>
          </w:rPr>
          <w:tab/>
        </w:r>
        <w:r>
          <w:rPr>
            <w:noProof/>
            <w:webHidden/>
          </w:rPr>
          <w:fldChar w:fldCharType="begin"/>
        </w:r>
        <w:r>
          <w:rPr>
            <w:noProof/>
            <w:webHidden/>
          </w:rPr>
          <w:instrText xml:space="preserve"> PAGEREF _Toc237606019 \h </w:instrText>
        </w:r>
        <w:r>
          <w:rPr>
            <w:noProof/>
            <w:webHidden/>
          </w:rPr>
        </w:r>
        <w:r>
          <w:rPr>
            <w:noProof/>
            <w:webHidden/>
          </w:rPr>
          <w:fldChar w:fldCharType="separate"/>
        </w:r>
        <w:r>
          <w:rPr>
            <w:noProof/>
            <w:webHidden/>
          </w:rPr>
          <w:t>33</w:t>
        </w:r>
        <w:r>
          <w:rPr>
            <w:noProof/>
            <w:webHidden/>
          </w:rPr>
          <w:fldChar w:fldCharType="end"/>
        </w:r>
      </w:hyperlink>
    </w:p>
    <w:p w14:paraId="6998879D" w14:textId="018C9F6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0" w:history="1">
        <w:r>
          <w:rPr>
            <w:rStyle w:val="Hyperlink"/>
            <w:noProof/>
          </w:rPr>
          <w:t>Implementation sequence</w:t>
        </w:r>
        <w:r>
          <w:rPr>
            <w:noProof/>
            <w:webHidden/>
          </w:rPr>
          <w:tab/>
        </w:r>
        <w:r>
          <w:rPr>
            <w:noProof/>
            <w:webHidden/>
          </w:rPr>
          <w:fldChar w:fldCharType="begin"/>
        </w:r>
        <w:r>
          <w:rPr>
            <w:noProof/>
            <w:webHidden/>
          </w:rPr>
          <w:instrText xml:space="preserve"> PAGEREF _Toc237606020 \h </w:instrText>
        </w:r>
        <w:r>
          <w:rPr>
            <w:noProof/>
            <w:webHidden/>
          </w:rPr>
        </w:r>
        <w:r>
          <w:rPr>
            <w:noProof/>
            <w:webHidden/>
          </w:rPr>
          <w:fldChar w:fldCharType="separate"/>
        </w:r>
        <w:r>
          <w:rPr>
            <w:noProof/>
            <w:webHidden/>
          </w:rPr>
          <w:t>33</w:t>
        </w:r>
        <w:r>
          <w:rPr>
            <w:noProof/>
            <w:webHidden/>
          </w:rPr>
          <w:fldChar w:fldCharType="end"/>
        </w:r>
      </w:hyperlink>
    </w:p>
    <w:p w14:paraId="1B9789EC" w14:textId="4C44E81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1" w:history="1">
        <w:r>
          <w:rPr>
            <w:rStyle w:val="Hyperlink"/>
            <w:noProof/>
          </w:rPr>
          <w:t>Testing and acceptance</w:t>
        </w:r>
        <w:r>
          <w:rPr>
            <w:noProof/>
            <w:webHidden/>
          </w:rPr>
          <w:tab/>
        </w:r>
        <w:r>
          <w:rPr>
            <w:noProof/>
            <w:webHidden/>
          </w:rPr>
          <w:fldChar w:fldCharType="begin"/>
        </w:r>
        <w:r>
          <w:rPr>
            <w:noProof/>
            <w:webHidden/>
          </w:rPr>
          <w:instrText xml:space="preserve"> PAGEREF _Toc237606021 \h </w:instrText>
        </w:r>
        <w:r>
          <w:rPr>
            <w:noProof/>
            <w:webHidden/>
          </w:rPr>
        </w:r>
        <w:r>
          <w:rPr>
            <w:noProof/>
            <w:webHidden/>
          </w:rPr>
          <w:fldChar w:fldCharType="separate"/>
        </w:r>
        <w:r>
          <w:rPr>
            <w:noProof/>
            <w:webHidden/>
          </w:rPr>
          <w:t>33</w:t>
        </w:r>
        <w:r>
          <w:rPr>
            <w:noProof/>
            <w:webHidden/>
          </w:rPr>
          <w:fldChar w:fldCharType="end"/>
        </w:r>
      </w:hyperlink>
    </w:p>
    <w:p w14:paraId="1F92EE31" w14:textId="3D5C5FA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2" w:history="1">
        <w:r>
          <w:rPr>
            <w:rStyle w:val="Hyperlink"/>
            <w:noProof/>
          </w:rPr>
          <w:t>Security and privacy controls</w:t>
        </w:r>
        <w:r>
          <w:rPr>
            <w:noProof/>
            <w:webHidden/>
          </w:rPr>
          <w:tab/>
        </w:r>
        <w:r>
          <w:rPr>
            <w:noProof/>
            <w:webHidden/>
          </w:rPr>
          <w:fldChar w:fldCharType="begin"/>
        </w:r>
        <w:r>
          <w:rPr>
            <w:noProof/>
            <w:webHidden/>
          </w:rPr>
          <w:instrText xml:space="preserve"> PAGEREF _Toc237606022 \h </w:instrText>
        </w:r>
        <w:r>
          <w:rPr>
            <w:noProof/>
            <w:webHidden/>
          </w:rPr>
        </w:r>
        <w:r>
          <w:rPr>
            <w:noProof/>
            <w:webHidden/>
          </w:rPr>
          <w:fldChar w:fldCharType="separate"/>
        </w:r>
        <w:r>
          <w:rPr>
            <w:noProof/>
            <w:webHidden/>
          </w:rPr>
          <w:t>33</w:t>
        </w:r>
        <w:r>
          <w:rPr>
            <w:noProof/>
            <w:webHidden/>
          </w:rPr>
          <w:fldChar w:fldCharType="end"/>
        </w:r>
      </w:hyperlink>
    </w:p>
    <w:p w14:paraId="62C87DE7" w14:textId="3F12A0AD">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3" w:history="1">
        <w:r>
          <w:rPr>
            <w:rStyle w:val="Hyperlink"/>
            <w:noProof/>
          </w:rPr>
          <w:t>9. Branch</w:t>
        </w:r>
        <w:r>
          <w:rPr>
            <w:noProof/>
            <w:webHidden/>
          </w:rPr>
          <w:tab/>
        </w:r>
        <w:r>
          <w:rPr>
            <w:noProof/>
            <w:webHidden/>
          </w:rPr>
          <w:fldChar w:fldCharType="begin"/>
        </w:r>
        <w:r>
          <w:rPr>
            <w:noProof/>
            <w:webHidden/>
          </w:rPr>
          <w:instrText xml:space="preserve"> PAGEREF _Toc237606023 \h </w:instrText>
        </w:r>
        <w:r>
          <w:rPr>
            <w:noProof/>
            <w:webHidden/>
          </w:rPr>
        </w:r>
        <w:r>
          <w:rPr>
            <w:noProof/>
            <w:webHidden/>
          </w:rPr>
          <w:fldChar w:fldCharType="separate"/>
        </w:r>
        <w:r>
          <w:rPr>
            <w:noProof/>
            <w:webHidden/>
          </w:rPr>
          <w:t>34</w:t>
        </w:r>
        <w:r>
          <w:rPr>
            <w:noProof/>
            <w:webHidden/>
          </w:rPr>
          <w:fldChar w:fldCharType="end"/>
        </w:r>
      </w:hyperlink>
    </w:p>
    <w:p w14:paraId="4092F849" w14:textId="5CAEDEA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4"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_Toc237606024 \h </w:instrText>
        </w:r>
        <w:r>
          <w:rPr>
            <w:noProof/>
            <w:webHidden/>
          </w:rPr>
        </w:r>
        <w:r>
          <w:rPr>
            <w:noProof/>
            <w:webHidden/>
          </w:rPr>
          <w:fldChar w:fldCharType="separate"/>
        </w:r>
        <w:r>
          <w:rPr>
            <w:noProof/>
            <w:webHidden/>
          </w:rPr>
          <w:t>34</w:t>
        </w:r>
        <w:r>
          <w:rPr>
            <w:noProof/>
            <w:webHidden/>
          </w:rPr>
          <w:fldChar w:fldCharType="end"/>
        </w:r>
      </w:hyperlink>
    </w:p>
    <w:p w14:paraId="614BDB8A" w14:textId="11420C6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5" w:history="1">
        <w:r>
          <w:rPr>
            <w:rStyle w:val="Hyperlink"/>
            <w:noProof/>
          </w:rPr>
          <w:t>Development team will implement</w:t>
        </w:r>
        <w:r>
          <w:rPr>
            <w:noProof/>
            <w:webHidden/>
          </w:rPr>
          <w:tab/>
        </w:r>
        <w:r>
          <w:rPr>
            <w:noProof/>
            <w:webHidden/>
          </w:rPr>
          <w:fldChar w:fldCharType="begin"/>
        </w:r>
        <w:r>
          <w:rPr>
            <w:noProof/>
            <w:webHidden/>
          </w:rPr>
          <w:instrText xml:space="preserve"> PAGEREF _Toc237606025 \h </w:instrText>
        </w:r>
        <w:r>
          <w:rPr>
            <w:noProof/>
            <w:webHidden/>
          </w:rPr>
        </w:r>
        <w:r>
          <w:rPr>
            <w:noProof/>
            <w:webHidden/>
          </w:rPr>
          <w:fldChar w:fldCharType="separate"/>
        </w:r>
        <w:r>
          <w:rPr>
            <w:noProof/>
            <w:webHidden/>
          </w:rPr>
          <w:t>34</w:t>
        </w:r>
        <w:r>
          <w:rPr>
            <w:noProof/>
            <w:webHidden/>
          </w:rPr>
          <w:fldChar w:fldCharType="end"/>
        </w:r>
      </w:hyperlink>
    </w:p>
    <w:p w14:paraId="363220DD" w14:textId="40BE0C6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6" w:history="1">
        <w:r>
          <w:rPr>
            <w:rStyle w:val="Hyperlink"/>
            <w:noProof/>
          </w:rPr>
          <w:t>Client must provide or complete</w:t>
        </w:r>
        <w:r>
          <w:rPr>
            <w:noProof/>
            <w:webHidden/>
          </w:rPr>
          <w:tab/>
        </w:r>
        <w:r>
          <w:rPr>
            <w:noProof/>
            <w:webHidden/>
          </w:rPr>
          <w:fldChar w:fldCharType="begin"/>
        </w:r>
        <w:r>
          <w:rPr>
            <w:noProof/>
            <w:webHidden/>
          </w:rPr>
          <w:instrText xml:space="preserve"> PAGEREF _Toc237606026 \h </w:instrText>
        </w:r>
        <w:r>
          <w:rPr>
            <w:noProof/>
            <w:webHidden/>
          </w:rPr>
        </w:r>
        <w:r>
          <w:rPr>
            <w:noProof/>
            <w:webHidden/>
          </w:rPr>
          <w:fldChar w:fldCharType="separate"/>
        </w:r>
        <w:r>
          <w:rPr>
            <w:noProof/>
            <w:webHidden/>
          </w:rPr>
          <w:t>35</w:t>
        </w:r>
        <w:r>
          <w:rPr>
            <w:noProof/>
            <w:webHidden/>
          </w:rPr>
          <w:fldChar w:fldCharType="end"/>
        </w:r>
      </w:hyperlink>
    </w:p>
    <w:p w14:paraId="3C238F0F" w14:textId="36734C4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7" w:history="1">
        <w:r>
          <w:rPr>
            <w:rStyle w:val="Hyperlink"/>
            <w:noProof/>
          </w:rPr>
          <w:t>Implementation sequence</w:t>
        </w:r>
        <w:r>
          <w:rPr>
            <w:noProof/>
            <w:webHidden/>
          </w:rPr>
          <w:tab/>
        </w:r>
        <w:r>
          <w:rPr>
            <w:noProof/>
            <w:webHidden/>
          </w:rPr>
          <w:fldChar w:fldCharType="begin"/>
        </w:r>
        <w:r>
          <w:rPr>
            <w:noProof/>
            <w:webHidden/>
          </w:rPr>
          <w:instrText xml:space="preserve"> PAGEREF _Toc237606027 \h </w:instrText>
        </w:r>
        <w:r>
          <w:rPr>
            <w:noProof/>
            <w:webHidden/>
          </w:rPr>
        </w:r>
        <w:r>
          <w:rPr>
            <w:noProof/>
            <w:webHidden/>
          </w:rPr>
          <w:fldChar w:fldCharType="separate"/>
        </w:r>
        <w:r>
          <w:rPr>
            <w:noProof/>
            <w:webHidden/>
          </w:rPr>
          <w:t>35</w:t>
        </w:r>
        <w:r>
          <w:rPr>
            <w:noProof/>
            <w:webHidden/>
          </w:rPr>
          <w:fldChar w:fldCharType="end"/>
        </w:r>
      </w:hyperlink>
    </w:p>
    <w:p w14:paraId="3B3404F2" w14:textId="2209C68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8" w:history="1">
        <w:r>
          <w:rPr>
            <w:rStyle w:val="Hyperlink"/>
            <w:noProof/>
          </w:rPr>
          <w:t>Testing and acceptance</w:t>
        </w:r>
        <w:r>
          <w:rPr>
            <w:noProof/>
            <w:webHidden/>
          </w:rPr>
          <w:tab/>
        </w:r>
        <w:r>
          <w:rPr>
            <w:noProof/>
            <w:webHidden/>
          </w:rPr>
          <w:fldChar w:fldCharType="begin"/>
        </w:r>
        <w:r>
          <w:rPr>
            <w:noProof/>
            <w:webHidden/>
          </w:rPr>
          <w:instrText xml:space="preserve"> PAGEREF _Toc237606028 \h </w:instrText>
        </w:r>
        <w:r>
          <w:rPr>
            <w:noProof/>
            <w:webHidden/>
          </w:rPr>
        </w:r>
        <w:r>
          <w:rPr>
            <w:noProof/>
            <w:webHidden/>
          </w:rPr>
          <w:fldChar w:fldCharType="separate"/>
        </w:r>
        <w:r>
          <w:rPr>
            <w:noProof/>
            <w:webHidden/>
          </w:rPr>
          <w:t>35</w:t>
        </w:r>
        <w:r>
          <w:rPr>
            <w:noProof/>
            <w:webHidden/>
          </w:rPr>
          <w:fldChar w:fldCharType="end"/>
        </w:r>
      </w:hyperlink>
    </w:p>
    <w:p w14:paraId="55AE913A" w14:textId="778A0D0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29" w:history="1">
        <w:r>
          <w:rPr>
            <w:rStyle w:val="Hyperlink"/>
            <w:noProof/>
          </w:rPr>
          <w:t>Security and privacy controls</w:t>
        </w:r>
        <w:r>
          <w:rPr>
            <w:noProof/>
            <w:webHidden/>
          </w:rPr>
          <w:tab/>
        </w:r>
        <w:r>
          <w:rPr>
            <w:noProof/>
            <w:webHidden/>
          </w:rPr>
          <w:fldChar w:fldCharType="begin"/>
        </w:r>
        <w:r>
          <w:rPr>
            <w:noProof/>
            <w:webHidden/>
          </w:rPr>
          <w:instrText xml:space="preserve"> PAGEREF _Toc237606029 \h </w:instrText>
        </w:r>
        <w:r>
          <w:rPr>
            <w:noProof/>
            <w:webHidden/>
          </w:rPr>
        </w:r>
        <w:r>
          <w:rPr>
            <w:noProof/>
            <w:webHidden/>
          </w:rPr>
          <w:fldChar w:fldCharType="separate"/>
        </w:r>
        <w:r>
          <w:rPr>
            <w:noProof/>
            <w:webHidden/>
          </w:rPr>
          <w:t>35</w:t>
        </w:r>
        <w:r>
          <w:rPr>
            <w:noProof/>
            <w:webHidden/>
          </w:rPr>
          <w:fldChar w:fldCharType="end"/>
        </w:r>
      </w:hyperlink>
    </w:p>
    <w:p w14:paraId="25064BB1" w14:textId="7D31975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0" w:history="1">
        <w:r>
          <w:rPr>
            <w:rStyle w:val="Hyperlink"/>
            <w:noProof/>
          </w:rPr>
          <w:t>10. Firebase Cloud Messaging</w:t>
        </w:r>
        <w:r>
          <w:rPr>
            <w:noProof/>
            <w:webHidden/>
          </w:rPr>
          <w:tab/>
        </w:r>
        <w:r>
          <w:rPr>
            <w:noProof/>
            <w:webHidden/>
          </w:rPr>
          <w:fldChar w:fldCharType="begin"/>
        </w:r>
        <w:r>
          <w:rPr>
            <w:noProof/>
            <w:webHidden/>
          </w:rPr>
          <w:instrText xml:space="preserve"> PAGEREF _Toc237606030 \h </w:instrText>
        </w:r>
        <w:r>
          <w:rPr>
            <w:noProof/>
            <w:webHidden/>
          </w:rPr>
        </w:r>
        <w:r>
          <w:rPr>
            <w:noProof/>
            <w:webHidden/>
          </w:rPr>
          <w:fldChar w:fldCharType="separate"/>
        </w:r>
        <w:r>
          <w:rPr>
            <w:noProof/>
            <w:webHidden/>
          </w:rPr>
          <w:t>36</w:t>
        </w:r>
        <w:r>
          <w:rPr>
            <w:noProof/>
            <w:webHidden/>
          </w:rPr>
          <w:fldChar w:fldCharType="end"/>
        </w:r>
      </w:hyperlink>
    </w:p>
    <w:p w14:paraId="7D92952C" w14:textId="6128591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1"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_Toc237606031 \h </w:instrText>
        </w:r>
        <w:r>
          <w:rPr>
            <w:noProof/>
            <w:webHidden/>
          </w:rPr>
        </w:r>
        <w:r>
          <w:rPr>
            <w:noProof/>
            <w:webHidden/>
          </w:rPr>
          <w:fldChar w:fldCharType="separate"/>
        </w:r>
        <w:r>
          <w:rPr>
            <w:noProof/>
            <w:webHidden/>
          </w:rPr>
          <w:t>36</w:t>
        </w:r>
        <w:r>
          <w:rPr>
            <w:noProof/>
            <w:webHidden/>
          </w:rPr>
          <w:fldChar w:fldCharType="end"/>
        </w:r>
      </w:hyperlink>
    </w:p>
    <w:p w14:paraId="7B71AAF2" w14:textId="7D44F93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2" w:history="1">
        <w:r>
          <w:rPr>
            <w:rStyle w:val="Hyperlink"/>
            <w:noProof/>
          </w:rPr>
          <w:t>Development team will implement</w:t>
        </w:r>
        <w:r>
          <w:rPr>
            <w:noProof/>
            <w:webHidden/>
          </w:rPr>
          <w:tab/>
        </w:r>
        <w:r>
          <w:rPr>
            <w:noProof/>
            <w:webHidden/>
          </w:rPr>
          <w:fldChar w:fldCharType="begin"/>
        </w:r>
        <w:r>
          <w:rPr>
            <w:noProof/>
            <w:webHidden/>
          </w:rPr>
          <w:instrText xml:space="preserve"> PAGEREF _Toc237606032 \h </w:instrText>
        </w:r>
        <w:r>
          <w:rPr>
            <w:noProof/>
            <w:webHidden/>
          </w:rPr>
        </w:r>
        <w:r>
          <w:rPr>
            <w:noProof/>
            <w:webHidden/>
          </w:rPr>
          <w:fldChar w:fldCharType="separate"/>
        </w:r>
        <w:r>
          <w:rPr>
            <w:noProof/>
            <w:webHidden/>
          </w:rPr>
          <w:t>36</w:t>
        </w:r>
        <w:r>
          <w:rPr>
            <w:noProof/>
            <w:webHidden/>
          </w:rPr>
          <w:fldChar w:fldCharType="end"/>
        </w:r>
      </w:hyperlink>
    </w:p>
    <w:p w14:paraId="52B810C1" w14:textId="01E84ED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3" w:history="1">
        <w:r>
          <w:rPr>
            <w:rStyle w:val="Hyperlink"/>
            <w:noProof/>
          </w:rPr>
          <w:t>Client must provide or complete</w:t>
        </w:r>
        <w:r>
          <w:rPr>
            <w:noProof/>
            <w:webHidden/>
          </w:rPr>
          <w:tab/>
        </w:r>
        <w:r>
          <w:rPr>
            <w:noProof/>
            <w:webHidden/>
          </w:rPr>
          <w:fldChar w:fldCharType="begin"/>
        </w:r>
        <w:r>
          <w:rPr>
            <w:noProof/>
            <w:webHidden/>
          </w:rPr>
          <w:instrText xml:space="preserve"> PAGEREF _Toc237606033 \h </w:instrText>
        </w:r>
        <w:r>
          <w:rPr>
            <w:noProof/>
            <w:webHidden/>
          </w:rPr>
        </w:r>
        <w:r>
          <w:rPr>
            <w:noProof/>
            <w:webHidden/>
          </w:rPr>
          <w:fldChar w:fldCharType="separate"/>
        </w:r>
        <w:r>
          <w:rPr>
            <w:noProof/>
            <w:webHidden/>
          </w:rPr>
          <w:t>37</w:t>
        </w:r>
        <w:r>
          <w:rPr>
            <w:noProof/>
            <w:webHidden/>
          </w:rPr>
          <w:fldChar w:fldCharType="end"/>
        </w:r>
      </w:hyperlink>
    </w:p>
    <w:p w14:paraId="7A67AC47" w14:textId="745B5FE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4" w:history="1">
        <w:r>
          <w:rPr>
            <w:rStyle w:val="Hyperlink"/>
            <w:noProof/>
          </w:rPr>
          <w:t>Implementation sequence</w:t>
        </w:r>
        <w:r>
          <w:rPr>
            <w:noProof/>
            <w:webHidden/>
          </w:rPr>
          <w:tab/>
        </w:r>
        <w:r>
          <w:rPr>
            <w:noProof/>
            <w:webHidden/>
          </w:rPr>
          <w:fldChar w:fldCharType="begin"/>
        </w:r>
        <w:r>
          <w:rPr>
            <w:noProof/>
            <w:webHidden/>
          </w:rPr>
          <w:instrText xml:space="preserve"> PAGEREF _Toc237606034 \h </w:instrText>
        </w:r>
        <w:r>
          <w:rPr>
            <w:noProof/>
            <w:webHidden/>
          </w:rPr>
        </w:r>
        <w:r>
          <w:rPr>
            <w:noProof/>
            <w:webHidden/>
          </w:rPr>
          <w:fldChar w:fldCharType="separate"/>
        </w:r>
        <w:r>
          <w:rPr>
            <w:noProof/>
            <w:webHidden/>
          </w:rPr>
          <w:t>37</w:t>
        </w:r>
        <w:r>
          <w:rPr>
            <w:noProof/>
            <w:webHidden/>
          </w:rPr>
          <w:fldChar w:fldCharType="end"/>
        </w:r>
      </w:hyperlink>
    </w:p>
    <w:p w14:paraId="76491CC5" w14:textId="12BFAE3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5" w:history="1">
        <w:r>
          <w:rPr>
            <w:rStyle w:val="Hyperlink"/>
            <w:noProof/>
          </w:rPr>
          <w:t>Testing and acceptance</w:t>
        </w:r>
        <w:r>
          <w:rPr>
            <w:noProof/>
            <w:webHidden/>
          </w:rPr>
          <w:tab/>
        </w:r>
        <w:r>
          <w:rPr>
            <w:noProof/>
            <w:webHidden/>
          </w:rPr>
          <w:fldChar w:fldCharType="begin"/>
        </w:r>
        <w:r>
          <w:rPr>
            <w:noProof/>
            <w:webHidden/>
          </w:rPr>
          <w:instrText xml:space="preserve"> PAGEREF _Toc237606035 \h </w:instrText>
        </w:r>
        <w:r>
          <w:rPr>
            <w:noProof/>
            <w:webHidden/>
          </w:rPr>
        </w:r>
        <w:r>
          <w:rPr>
            <w:noProof/>
            <w:webHidden/>
          </w:rPr>
          <w:fldChar w:fldCharType="separate"/>
        </w:r>
        <w:r>
          <w:rPr>
            <w:noProof/>
            <w:webHidden/>
          </w:rPr>
          <w:t>37</w:t>
        </w:r>
        <w:r>
          <w:rPr>
            <w:noProof/>
            <w:webHidden/>
          </w:rPr>
          <w:fldChar w:fldCharType="end"/>
        </w:r>
      </w:hyperlink>
    </w:p>
    <w:p w14:paraId="6DE1B0DE" w14:textId="7C89295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6" w:history="1">
        <w:r>
          <w:rPr>
            <w:rStyle w:val="Hyperlink"/>
            <w:noProof/>
          </w:rPr>
          <w:t>Security and privacy controls</w:t>
        </w:r>
        <w:r>
          <w:rPr>
            <w:noProof/>
            <w:webHidden/>
          </w:rPr>
          <w:tab/>
        </w:r>
        <w:r>
          <w:rPr>
            <w:noProof/>
            <w:webHidden/>
          </w:rPr>
          <w:fldChar w:fldCharType="begin"/>
        </w:r>
        <w:r>
          <w:rPr>
            <w:noProof/>
            <w:webHidden/>
          </w:rPr>
          <w:instrText xml:space="preserve"> PAGEREF _Toc237606036 \h </w:instrText>
        </w:r>
        <w:r>
          <w:rPr>
            <w:noProof/>
            <w:webHidden/>
          </w:rPr>
        </w:r>
        <w:r>
          <w:rPr>
            <w:noProof/>
            <w:webHidden/>
          </w:rPr>
          <w:fldChar w:fldCharType="separate"/>
        </w:r>
        <w:r>
          <w:rPr>
            <w:noProof/>
            <w:webHidden/>
          </w:rPr>
          <w:t>37</w:t>
        </w:r>
        <w:r>
          <w:rPr>
            <w:noProof/>
            <w:webHidden/>
          </w:rPr>
          <w:fldChar w:fldCharType="end"/>
        </w:r>
      </w:hyperlink>
    </w:p>
    <w:p w14:paraId="064B25DE" w14:textId="6C309A8A">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7" w:history="1">
        <w:r>
          <w:rPr>
            <w:rStyle w:val="Hyperlink"/>
            <w:noProof/>
          </w:rPr>
          <w:t>11. OneSignal (alternative)</w:t>
        </w:r>
        <w:r>
          <w:rPr>
            <w:noProof/>
            <w:webHidden/>
          </w:rPr>
          <w:tab/>
        </w:r>
        <w:r>
          <w:rPr>
            <w:noProof/>
            <w:webHidden/>
          </w:rPr>
          <w:fldChar w:fldCharType="begin"/>
        </w:r>
        <w:r>
          <w:rPr>
            <w:noProof/>
            <w:webHidden/>
          </w:rPr>
          <w:instrText xml:space="preserve"> PAGEREF _Toc237606037 \h </w:instrText>
        </w:r>
        <w:r>
          <w:rPr>
            <w:noProof/>
            <w:webHidden/>
          </w:rPr>
        </w:r>
        <w:r>
          <w:rPr>
            <w:noProof/>
            <w:webHidden/>
          </w:rPr>
          <w:fldChar w:fldCharType="separate"/>
        </w:r>
        <w:r>
          <w:rPr>
            <w:noProof/>
            <w:webHidden/>
          </w:rPr>
          <w:t>38</w:t>
        </w:r>
        <w:r>
          <w:rPr>
            <w:noProof/>
            <w:webHidden/>
          </w:rPr>
          <w:fldChar w:fldCharType="end"/>
        </w:r>
      </w:hyperlink>
    </w:p>
    <w:p w14:paraId="0BF87AD0" w14:textId="2DDA0E0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8"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_Toc237606038 \h </w:instrText>
        </w:r>
        <w:r>
          <w:rPr>
            <w:noProof/>
            <w:webHidden/>
          </w:rPr>
        </w:r>
        <w:r>
          <w:rPr>
            <w:noProof/>
            <w:webHidden/>
          </w:rPr>
          <w:fldChar w:fldCharType="separate"/>
        </w:r>
        <w:r>
          <w:rPr>
            <w:noProof/>
            <w:webHidden/>
          </w:rPr>
          <w:t>38</w:t>
        </w:r>
        <w:r>
          <w:rPr>
            <w:noProof/>
            <w:webHidden/>
          </w:rPr>
          <w:fldChar w:fldCharType="end"/>
        </w:r>
      </w:hyperlink>
    </w:p>
    <w:p w14:paraId="568C23C6" w14:textId="6892E9E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39" w:history="1">
        <w:r>
          <w:rPr>
            <w:rStyle w:val="Hyperlink"/>
            <w:noProof/>
          </w:rPr>
          <w:t>Development team will implement</w:t>
        </w:r>
        <w:r>
          <w:rPr>
            <w:noProof/>
            <w:webHidden/>
          </w:rPr>
          <w:tab/>
        </w:r>
        <w:r>
          <w:rPr>
            <w:noProof/>
            <w:webHidden/>
          </w:rPr>
          <w:fldChar w:fldCharType="begin"/>
        </w:r>
        <w:r>
          <w:rPr>
            <w:noProof/>
            <w:webHidden/>
          </w:rPr>
          <w:instrText xml:space="preserve"> PAGEREF _Toc237606039 \h </w:instrText>
        </w:r>
        <w:r>
          <w:rPr>
            <w:noProof/>
            <w:webHidden/>
          </w:rPr>
        </w:r>
        <w:r>
          <w:rPr>
            <w:noProof/>
            <w:webHidden/>
          </w:rPr>
          <w:fldChar w:fldCharType="separate"/>
        </w:r>
        <w:r>
          <w:rPr>
            <w:noProof/>
            <w:webHidden/>
          </w:rPr>
          <w:t>38</w:t>
        </w:r>
        <w:r>
          <w:rPr>
            <w:noProof/>
            <w:webHidden/>
          </w:rPr>
          <w:fldChar w:fldCharType="end"/>
        </w:r>
      </w:hyperlink>
    </w:p>
    <w:p w14:paraId="59455532" w14:textId="140DCA6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0" w:history="1">
        <w:r>
          <w:rPr>
            <w:rStyle w:val="Hyperlink"/>
            <w:noProof/>
          </w:rPr>
          <w:t>Client must provide or complete</w:t>
        </w:r>
        <w:r>
          <w:rPr>
            <w:noProof/>
            <w:webHidden/>
          </w:rPr>
          <w:tab/>
        </w:r>
        <w:r>
          <w:rPr>
            <w:noProof/>
            <w:webHidden/>
          </w:rPr>
          <w:fldChar w:fldCharType="begin"/>
        </w:r>
        <w:r>
          <w:rPr>
            <w:noProof/>
            <w:webHidden/>
          </w:rPr>
          <w:instrText xml:space="preserve"> PAGEREF _Toc237606040 \h </w:instrText>
        </w:r>
        <w:r>
          <w:rPr>
            <w:noProof/>
            <w:webHidden/>
          </w:rPr>
        </w:r>
        <w:r>
          <w:rPr>
            <w:noProof/>
            <w:webHidden/>
          </w:rPr>
          <w:fldChar w:fldCharType="separate"/>
        </w:r>
        <w:r>
          <w:rPr>
            <w:noProof/>
            <w:webHidden/>
          </w:rPr>
          <w:t>38</w:t>
        </w:r>
        <w:r>
          <w:rPr>
            <w:noProof/>
            <w:webHidden/>
          </w:rPr>
          <w:fldChar w:fldCharType="end"/>
        </w:r>
      </w:hyperlink>
    </w:p>
    <w:p w14:paraId="53E23914" w14:textId="5F59009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1" w:history="1">
        <w:r>
          <w:rPr>
            <w:rStyle w:val="Hyperlink"/>
            <w:noProof/>
          </w:rPr>
          <w:t>Implementation sequence</w:t>
        </w:r>
        <w:r>
          <w:rPr>
            <w:noProof/>
            <w:webHidden/>
          </w:rPr>
          <w:tab/>
        </w:r>
        <w:r>
          <w:rPr>
            <w:noProof/>
            <w:webHidden/>
          </w:rPr>
          <w:fldChar w:fldCharType="begin"/>
        </w:r>
        <w:r>
          <w:rPr>
            <w:noProof/>
            <w:webHidden/>
          </w:rPr>
          <w:instrText xml:space="preserve"> PAGEREF _Toc237606041 \h </w:instrText>
        </w:r>
        <w:r>
          <w:rPr>
            <w:noProof/>
            <w:webHidden/>
          </w:rPr>
        </w:r>
        <w:r>
          <w:rPr>
            <w:noProof/>
            <w:webHidden/>
          </w:rPr>
          <w:fldChar w:fldCharType="separate"/>
        </w:r>
        <w:r>
          <w:rPr>
            <w:noProof/>
            <w:webHidden/>
          </w:rPr>
          <w:t>39</w:t>
        </w:r>
        <w:r>
          <w:rPr>
            <w:noProof/>
            <w:webHidden/>
          </w:rPr>
          <w:fldChar w:fldCharType="end"/>
        </w:r>
      </w:hyperlink>
    </w:p>
    <w:p w14:paraId="28B48CE8" w14:textId="6B6A326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2" w:history="1">
        <w:r>
          <w:rPr>
            <w:rStyle w:val="Hyperlink"/>
            <w:noProof/>
          </w:rPr>
          <w:t>Testing and acceptance</w:t>
        </w:r>
        <w:r>
          <w:rPr>
            <w:noProof/>
            <w:webHidden/>
          </w:rPr>
          <w:tab/>
        </w:r>
        <w:r>
          <w:rPr>
            <w:noProof/>
            <w:webHidden/>
          </w:rPr>
          <w:fldChar w:fldCharType="begin"/>
        </w:r>
        <w:r>
          <w:rPr>
            <w:noProof/>
            <w:webHidden/>
          </w:rPr>
          <w:instrText xml:space="preserve"> PAGEREF _Toc237606042 \h </w:instrText>
        </w:r>
        <w:r>
          <w:rPr>
            <w:noProof/>
            <w:webHidden/>
          </w:rPr>
        </w:r>
        <w:r>
          <w:rPr>
            <w:noProof/>
            <w:webHidden/>
          </w:rPr>
          <w:fldChar w:fldCharType="separate"/>
        </w:r>
        <w:r>
          <w:rPr>
            <w:noProof/>
            <w:webHidden/>
          </w:rPr>
          <w:t>39</w:t>
        </w:r>
        <w:r>
          <w:rPr>
            <w:noProof/>
            <w:webHidden/>
          </w:rPr>
          <w:fldChar w:fldCharType="end"/>
        </w:r>
      </w:hyperlink>
    </w:p>
    <w:p w14:paraId="318E758D" w14:textId="11C075D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3" w:history="1">
        <w:r>
          <w:rPr>
            <w:rStyle w:val="Hyperlink"/>
            <w:noProof/>
          </w:rPr>
          <w:t>Security and privacy controls</w:t>
        </w:r>
        <w:r>
          <w:rPr>
            <w:noProof/>
            <w:webHidden/>
          </w:rPr>
          <w:tab/>
        </w:r>
        <w:r>
          <w:rPr>
            <w:noProof/>
            <w:webHidden/>
          </w:rPr>
          <w:fldChar w:fldCharType="begin"/>
        </w:r>
        <w:r>
          <w:rPr>
            <w:noProof/>
            <w:webHidden/>
          </w:rPr>
          <w:instrText xml:space="preserve"> PAGEREF _Toc237606043 \h </w:instrText>
        </w:r>
        <w:r>
          <w:rPr>
            <w:noProof/>
            <w:webHidden/>
          </w:rPr>
        </w:r>
        <w:r>
          <w:rPr>
            <w:noProof/>
            <w:webHidden/>
          </w:rPr>
          <w:fldChar w:fldCharType="separate"/>
        </w:r>
        <w:r>
          <w:rPr>
            <w:noProof/>
            <w:webHidden/>
          </w:rPr>
          <w:t>39</w:t>
        </w:r>
        <w:r>
          <w:rPr>
            <w:noProof/>
            <w:webHidden/>
          </w:rPr>
          <w:fldChar w:fldCharType="end"/>
        </w:r>
      </w:hyperlink>
    </w:p>
    <w:p w14:paraId="414070D3" w14:textId="7931E68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4" w:history="1">
        <w:r>
          <w:rPr>
            <w:rStyle w:val="Hyperlink"/>
            <w:noProof/>
          </w:rPr>
          <w:t>12. Twilio Verify v2</w:t>
        </w:r>
        <w:r>
          <w:rPr>
            <w:noProof/>
            <w:webHidden/>
          </w:rPr>
          <w:tab/>
        </w:r>
        <w:r>
          <w:rPr>
            <w:noProof/>
            <w:webHidden/>
          </w:rPr>
          <w:fldChar w:fldCharType="begin"/>
        </w:r>
        <w:r>
          <w:rPr>
            <w:noProof/>
            <w:webHidden/>
          </w:rPr>
          <w:instrText xml:space="preserve"> PAGEREF _Toc237606044 \h </w:instrText>
        </w:r>
        <w:r>
          <w:rPr>
            <w:noProof/>
            <w:webHidden/>
          </w:rPr>
        </w:r>
        <w:r>
          <w:rPr>
            <w:noProof/>
            <w:webHidden/>
          </w:rPr>
          <w:fldChar w:fldCharType="separate"/>
        </w:r>
        <w:r>
          <w:rPr>
            <w:noProof/>
            <w:webHidden/>
          </w:rPr>
          <w:t>40</w:t>
        </w:r>
        <w:r>
          <w:rPr>
            <w:noProof/>
            <w:webHidden/>
          </w:rPr>
          <w:fldChar w:fldCharType="end"/>
        </w:r>
      </w:hyperlink>
    </w:p>
    <w:p w14:paraId="603516E2" w14:textId="6301DD4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5"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_Toc237606045 \h </w:instrText>
        </w:r>
        <w:r>
          <w:rPr>
            <w:noProof/>
            <w:webHidden/>
          </w:rPr>
        </w:r>
        <w:r>
          <w:rPr>
            <w:noProof/>
            <w:webHidden/>
          </w:rPr>
          <w:fldChar w:fldCharType="separate"/>
        </w:r>
        <w:r>
          <w:rPr>
            <w:noProof/>
            <w:webHidden/>
          </w:rPr>
          <w:t>40</w:t>
        </w:r>
        <w:r>
          <w:rPr>
            <w:noProof/>
            <w:webHidden/>
          </w:rPr>
          <w:fldChar w:fldCharType="end"/>
        </w:r>
      </w:hyperlink>
    </w:p>
    <w:p w14:paraId="6FBBB9D6" w14:textId="075E0C3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6" w:history="1">
        <w:r>
          <w:rPr>
            <w:rStyle w:val="Hyperlink"/>
            <w:noProof/>
          </w:rPr>
          <w:t>Development team will implement</w:t>
        </w:r>
        <w:r>
          <w:rPr>
            <w:noProof/>
            <w:webHidden/>
          </w:rPr>
          <w:tab/>
        </w:r>
        <w:r>
          <w:rPr>
            <w:noProof/>
            <w:webHidden/>
          </w:rPr>
          <w:fldChar w:fldCharType="begin"/>
        </w:r>
        <w:r>
          <w:rPr>
            <w:noProof/>
            <w:webHidden/>
          </w:rPr>
          <w:instrText xml:space="preserve"> PAGEREF _Toc237606046 \h </w:instrText>
        </w:r>
        <w:r>
          <w:rPr>
            <w:noProof/>
            <w:webHidden/>
          </w:rPr>
        </w:r>
        <w:r>
          <w:rPr>
            <w:noProof/>
            <w:webHidden/>
          </w:rPr>
          <w:fldChar w:fldCharType="separate"/>
        </w:r>
        <w:r>
          <w:rPr>
            <w:noProof/>
            <w:webHidden/>
          </w:rPr>
          <w:t>40</w:t>
        </w:r>
        <w:r>
          <w:rPr>
            <w:noProof/>
            <w:webHidden/>
          </w:rPr>
          <w:fldChar w:fldCharType="end"/>
        </w:r>
      </w:hyperlink>
    </w:p>
    <w:p w14:paraId="0FD52980" w14:textId="307F976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7" w:history="1">
        <w:r>
          <w:rPr>
            <w:rStyle w:val="Hyperlink"/>
            <w:noProof/>
          </w:rPr>
          <w:t>Client must provide or complete</w:t>
        </w:r>
        <w:r>
          <w:rPr>
            <w:noProof/>
            <w:webHidden/>
          </w:rPr>
          <w:tab/>
        </w:r>
        <w:r>
          <w:rPr>
            <w:noProof/>
            <w:webHidden/>
          </w:rPr>
          <w:fldChar w:fldCharType="begin"/>
        </w:r>
        <w:r>
          <w:rPr>
            <w:noProof/>
            <w:webHidden/>
          </w:rPr>
          <w:instrText xml:space="preserve"> PAGEREF _Toc237606047 \h </w:instrText>
        </w:r>
        <w:r>
          <w:rPr>
            <w:noProof/>
            <w:webHidden/>
          </w:rPr>
        </w:r>
        <w:r>
          <w:rPr>
            <w:noProof/>
            <w:webHidden/>
          </w:rPr>
          <w:fldChar w:fldCharType="separate"/>
        </w:r>
        <w:r>
          <w:rPr>
            <w:noProof/>
            <w:webHidden/>
          </w:rPr>
          <w:t>41</w:t>
        </w:r>
        <w:r>
          <w:rPr>
            <w:noProof/>
            <w:webHidden/>
          </w:rPr>
          <w:fldChar w:fldCharType="end"/>
        </w:r>
      </w:hyperlink>
    </w:p>
    <w:p w14:paraId="7FA5D68F" w14:textId="183D59B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8" w:history="1">
        <w:r>
          <w:rPr>
            <w:rStyle w:val="Hyperlink"/>
            <w:noProof/>
          </w:rPr>
          <w:t>Implementation sequence</w:t>
        </w:r>
        <w:r>
          <w:rPr>
            <w:noProof/>
            <w:webHidden/>
          </w:rPr>
          <w:tab/>
        </w:r>
        <w:r>
          <w:rPr>
            <w:noProof/>
            <w:webHidden/>
          </w:rPr>
          <w:fldChar w:fldCharType="begin"/>
        </w:r>
        <w:r>
          <w:rPr>
            <w:noProof/>
            <w:webHidden/>
          </w:rPr>
          <w:instrText xml:space="preserve"> PAGEREF _Toc237606048 \h </w:instrText>
        </w:r>
        <w:r>
          <w:rPr>
            <w:noProof/>
            <w:webHidden/>
          </w:rPr>
        </w:r>
        <w:r>
          <w:rPr>
            <w:noProof/>
            <w:webHidden/>
          </w:rPr>
          <w:fldChar w:fldCharType="separate"/>
        </w:r>
        <w:r>
          <w:rPr>
            <w:noProof/>
            <w:webHidden/>
          </w:rPr>
          <w:t>41</w:t>
        </w:r>
        <w:r>
          <w:rPr>
            <w:noProof/>
            <w:webHidden/>
          </w:rPr>
          <w:fldChar w:fldCharType="end"/>
        </w:r>
      </w:hyperlink>
    </w:p>
    <w:p w14:paraId="18251B98" w14:textId="53F209D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49" w:history="1">
        <w:r>
          <w:rPr>
            <w:rStyle w:val="Hyperlink"/>
            <w:noProof/>
          </w:rPr>
          <w:t>Testing and acceptance</w:t>
        </w:r>
        <w:r>
          <w:rPr>
            <w:noProof/>
            <w:webHidden/>
          </w:rPr>
          <w:tab/>
        </w:r>
        <w:r>
          <w:rPr>
            <w:noProof/>
            <w:webHidden/>
          </w:rPr>
          <w:fldChar w:fldCharType="begin"/>
        </w:r>
        <w:r>
          <w:rPr>
            <w:noProof/>
            <w:webHidden/>
          </w:rPr>
          <w:instrText xml:space="preserve"> PAGEREF _Toc237606049 \h </w:instrText>
        </w:r>
        <w:r>
          <w:rPr>
            <w:noProof/>
            <w:webHidden/>
          </w:rPr>
        </w:r>
        <w:r>
          <w:rPr>
            <w:noProof/>
            <w:webHidden/>
          </w:rPr>
          <w:fldChar w:fldCharType="separate"/>
        </w:r>
        <w:r>
          <w:rPr>
            <w:noProof/>
            <w:webHidden/>
          </w:rPr>
          <w:t>41</w:t>
        </w:r>
        <w:r>
          <w:rPr>
            <w:noProof/>
            <w:webHidden/>
          </w:rPr>
          <w:fldChar w:fldCharType="end"/>
        </w:r>
      </w:hyperlink>
    </w:p>
    <w:p w14:paraId="62A06292" w14:textId="6C7C239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0" w:history="1">
        <w:r>
          <w:rPr>
            <w:rStyle w:val="Hyperlink"/>
            <w:noProof/>
          </w:rPr>
          <w:t>Security and privacy controls</w:t>
        </w:r>
        <w:r>
          <w:rPr>
            <w:noProof/>
            <w:webHidden/>
          </w:rPr>
          <w:tab/>
        </w:r>
        <w:r>
          <w:rPr>
            <w:noProof/>
            <w:webHidden/>
          </w:rPr>
          <w:fldChar w:fldCharType="begin"/>
        </w:r>
        <w:r>
          <w:rPr>
            <w:noProof/>
            <w:webHidden/>
          </w:rPr>
          <w:instrText xml:space="preserve"> PAGEREF _Toc237606050 \h </w:instrText>
        </w:r>
        <w:r>
          <w:rPr>
            <w:noProof/>
            <w:webHidden/>
          </w:rPr>
        </w:r>
        <w:r>
          <w:rPr>
            <w:noProof/>
            <w:webHidden/>
          </w:rPr>
          <w:fldChar w:fldCharType="separate"/>
        </w:r>
        <w:r>
          <w:rPr>
            <w:noProof/>
            <w:webHidden/>
          </w:rPr>
          <w:t>41</w:t>
        </w:r>
        <w:r>
          <w:rPr>
            <w:noProof/>
            <w:webHidden/>
          </w:rPr>
          <w:fldChar w:fldCharType="end"/>
        </w:r>
      </w:hyperlink>
    </w:p>
    <w:p w14:paraId="3DF25866" w14:textId="380B9A5D">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1" w:history="1">
        <w:r>
          <w:rPr>
            <w:rStyle w:val="Hyperlink"/>
            <w:noProof/>
          </w:rPr>
          <w:t>13. Google OAuth / Sign in with Google</w:t>
        </w:r>
        <w:r>
          <w:rPr>
            <w:noProof/>
            <w:webHidden/>
          </w:rPr>
          <w:tab/>
        </w:r>
        <w:r>
          <w:rPr>
            <w:noProof/>
            <w:webHidden/>
          </w:rPr>
          <w:fldChar w:fldCharType="begin"/>
        </w:r>
        <w:r>
          <w:rPr>
            <w:noProof/>
            <w:webHidden/>
          </w:rPr>
          <w:instrText xml:space="preserve"> PAGEREF _Toc237606051 \h </w:instrText>
        </w:r>
        <w:r>
          <w:rPr>
            <w:noProof/>
            <w:webHidden/>
          </w:rPr>
        </w:r>
        <w:r>
          <w:rPr>
            <w:noProof/>
            <w:webHidden/>
          </w:rPr>
          <w:fldChar w:fldCharType="separate"/>
        </w:r>
        <w:r>
          <w:rPr>
            <w:noProof/>
            <w:webHidden/>
          </w:rPr>
          <w:t>42</w:t>
        </w:r>
        <w:r>
          <w:rPr>
            <w:noProof/>
            <w:webHidden/>
          </w:rPr>
          <w:fldChar w:fldCharType="end"/>
        </w:r>
      </w:hyperlink>
    </w:p>
    <w:p w14:paraId="15362756" w14:textId="630B573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2"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_Toc237606052 \h </w:instrText>
        </w:r>
        <w:r>
          <w:rPr>
            <w:noProof/>
            <w:webHidden/>
          </w:rPr>
        </w:r>
        <w:r>
          <w:rPr>
            <w:noProof/>
            <w:webHidden/>
          </w:rPr>
          <w:fldChar w:fldCharType="separate"/>
        </w:r>
        <w:r>
          <w:rPr>
            <w:noProof/>
            <w:webHidden/>
          </w:rPr>
          <w:t>42</w:t>
        </w:r>
        <w:r>
          <w:rPr>
            <w:noProof/>
            <w:webHidden/>
          </w:rPr>
          <w:fldChar w:fldCharType="end"/>
        </w:r>
      </w:hyperlink>
    </w:p>
    <w:p w14:paraId="598FBF65" w14:textId="50F1F91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3" w:history="1">
        <w:r>
          <w:rPr>
            <w:rStyle w:val="Hyperlink"/>
            <w:noProof/>
          </w:rPr>
          <w:t>Development team will implement</w:t>
        </w:r>
        <w:r>
          <w:rPr>
            <w:noProof/>
            <w:webHidden/>
          </w:rPr>
          <w:tab/>
        </w:r>
        <w:r>
          <w:rPr>
            <w:noProof/>
            <w:webHidden/>
          </w:rPr>
          <w:fldChar w:fldCharType="begin"/>
        </w:r>
        <w:r>
          <w:rPr>
            <w:noProof/>
            <w:webHidden/>
          </w:rPr>
          <w:instrText xml:space="preserve"> PAGEREF _Toc237606053 \h </w:instrText>
        </w:r>
        <w:r>
          <w:rPr>
            <w:noProof/>
            <w:webHidden/>
          </w:rPr>
        </w:r>
        <w:r>
          <w:rPr>
            <w:noProof/>
            <w:webHidden/>
          </w:rPr>
          <w:fldChar w:fldCharType="separate"/>
        </w:r>
        <w:r>
          <w:rPr>
            <w:noProof/>
            <w:webHidden/>
          </w:rPr>
          <w:t>42</w:t>
        </w:r>
        <w:r>
          <w:rPr>
            <w:noProof/>
            <w:webHidden/>
          </w:rPr>
          <w:fldChar w:fldCharType="end"/>
        </w:r>
      </w:hyperlink>
    </w:p>
    <w:p w14:paraId="7AAE6585" w14:textId="7C5AA8B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4" w:history="1">
        <w:r>
          <w:rPr>
            <w:rStyle w:val="Hyperlink"/>
            <w:noProof/>
          </w:rPr>
          <w:t>Client must provide or complete</w:t>
        </w:r>
        <w:r>
          <w:rPr>
            <w:noProof/>
            <w:webHidden/>
          </w:rPr>
          <w:tab/>
        </w:r>
        <w:r>
          <w:rPr>
            <w:noProof/>
            <w:webHidden/>
          </w:rPr>
          <w:fldChar w:fldCharType="begin"/>
        </w:r>
        <w:r>
          <w:rPr>
            <w:noProof/>
            <w:webHidden/>
          </w:rPr>
          <w:instrText xml:space="preserve"> PAGEREF _Toc237606054 \h </w:instrText>
        </w:r>
        <w:r>
          <w:rPr>
            <w:noProof/>
            <w:webHidden/>
          </w:rPr>
        </w:r>
        <w:r>
          <w:rPr>
            <w:noProof/>
            <w:webHidden/>
          </w:rPr>
          <w:fldChar w:fldCharType="separate"/>
        </w:r>
        <w:r>
          <w:rPr>
            <w:noProof/>
            <w:webHidden/>
          </w:rPr>
          <w:t>43</w:t>
        </w:r>
        <w:r>
          <w:rPr>
            <w:noProof/>
            <w:webHidden/>
          </w:rPr>
          <w:fldChar w:fldCharType="end"/>
        </w:r>
      </w:hyperlink>
    </w:p>
    <w:p w14:paraId="0F79ABBC" w14:textId="5924164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5" w:history="1">
        <w:r>
          <w:rPr>
            <w:rStyle w:val="Hyperlink"/>
            <w:noProof/>
          </w:rPr>
          <w:t>Implementation sequence</w:t>
        </w:r>
        <w:r>
          <w:rPr>
            <w:noProof/>
            <w:webHidden/>
          </w:rPr>
          <w:tab/>
        </w:r>
        <w:r>
          <w:rPr>
            <w:noProof/>
            <w:webHidden/>
          </w:rPr>
          <w:fldChar w:fldCharType="begin"/>
        </w:r>
        <w:r>
          <w:rPr>
            <w:noProof/>
            <w:webHidden/>
          </w:rPr>
          <w:instrText xml:space="preserve"> PAGEREF _Toc237606055 \h </w:instrText>
        </w:r>
        <w:r>
          <w:rPr>
            <w:noProof/>
            <w:webHidden/>
          </w:rPr>
        </w:r>
        <w:r>
          <w:rPr>
            <w:noProof/>
            <w:webHidden/>
          </w:rPr>
          <w:fldChar w:fldCharType="separate"/>
        </w:r>
        <w:r>
          <w:rPr>
            <w:noProof/>
            <w:webHidden/>
          </w:rPr>
          <w:t>43</w:t>
        </w:r>
        <w:r>
          <w:rPr>
            <w:noProof/>
            <w:webHidden/>
          </w:rPr>
          <w:fldChar w:fldCharType="end"/>
        </w:r>
      </w:hyperlink>
    </w:p>
    <w:p w14:paraId="49BE0E0F" w14:textId="67B5438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6" w:history="1">
        <w:r>
          <w:rPr>
            <w:rStyle w:val="Hyperlink"/>
            <w:noProof/>
          </w:rPr>
          <w:t>Testing and acceptance</w:t>
        </w:r>
        <w:r>
          <w:rPr>
            <w:noProof/>
            <w:webHidden/>
          </w:rPr>
          <w:tab/>
        </w:r>
        <w:r>
          <w:rPr>
            <w:noProof/>
            <w:webHidden/>
          </w:rPr>
          <w:fldChar w:fldCharType="begin"/>
        </w:r>
        <w:r>
          <w:rPr>
            <w:noProof/>
            <w:webHidden/>
          </w:rPr>
          <w:instrText xml:space="preserve"> PAGEREF _Toc237606056 \h </w:instrText>
        </w:r>
        <w:r>
          <w:rPr>
            <w:noProof/>
            <w:webHidden/>
          </w:rPr>
        </w:r>
        <w:r>
          <w:rPr>
            <w:noProof/>
            <w:webHidden/>
          </w:rPr>
          <w:fldChar w:fldCharType="separate"/>
        </w:r>
        <w:r>
          <w:rPr>
            <w:noProof/>
            <w:webHidden/>
          </w:rPr>
          <w:t>43</w:t>
        </w:r>
        <w:r>
          <w:rPr>
            <w:noProof/>
            <w:webHidden/>
          </w:rPr>
          <w:fldChar w:fldCharType="end"/>
        </w:r>
      </w:hyperlink>
    </w:p>
    <w:p w14:paraId="1B2E2939" w14:textId="7D8E4CD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7" w:history="1">
        <w:r>
          <w:rPr>
            <w:rStyle w:val="Hyperlink"/>
            <w:noProof/>
          </w:rPr>
          <w:t>Security and privacy controls</w:t>
        </w:r>
        <w:r>
          <w:rPr>
            <w:noProof/>
            <w:webHidden/>
          </w:rPr>
          <w:tab/>
        </w:r>
        <w:r>
          <w:rPr>
            <w:noProof/>
            <w:webHidden/>
          </w:rPr>
          <w:fldChar w:fldCharType="begin"/>
        </w:r>
        <w:r>
          <w:rPr>
            <w:noProof/>
            <w:webHidden/>
          </w:rPr>
          <w:instrText xml:space="preserve"> PAGEREF _Toc237606057 \h </w:instrText>
        </w:r>
        <w:r>
          <w:rPr>
            <w:noProof/>
            <w:webHidden/>
          </w:rPr>
        </w:r>
        <w:r>
          <w:rPr>
            <w:noProof/>
            <w:webHidden/>
          </w:rPr>
          <w:fldChar w:fldCharType="separate"/>
        </w:r>
        <w:r>
          <w:rPr>
            <w:noProof/>
            <w:webHidden/>
          </w:rPr>
          <w:t>43</w:t>
        </w:r>
        <w:r>
          <w:rPr>
            <w:noProof/>
            <w:webHidden/>
          </w:rPr>
          <w:fldChar w:fldCharType="end"/>
        </w:r>
      </w:hyperlink>
    </w:p>
    <w:p w14:paraId="54F02607" w14:textId="1D65D24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8" w:history="1">
        <w:r>
          <w:rPr>
            <w:rStyle w:val="Hyperlink"/>
            <w:noProof/>
          </w:rPr>
          <w:t>14. Sign in with Apple</w:t>
        </w:r>
        <w:r>
          <w:rPr>
            <w:noProof/>
            <w:webHidden/>
          </w:rPr>
          <w:tab/>
        </w:r>
        <w:r>
          <w:rPr>
            <w:noProof/>
            <w:webHidden/>
          </w:rPr>
          <w:fldChar w:fldCharType="begin"/>
        </w:r>
        <w:r>
          <w:rPr>
            <w:noProof/>
            <w:webHidden/>
          </w:rPr>
          <w:instrText xml:space="preserve"> PAGEREF _Toc237606058 \h </w:instrText>
        </w:r>
        <w:r>
          <w:rPr>
            <w:noProof/>
            <w:webHidden/>
          </w:rPr>
        </w:r>
        <w:r>
          <w:rPr>
            <w:noProof/>
            <w:webHidden/>
          </w:rPr>
          <w:fldChar w:fldCharType="separate"/>
        </w:r>
        <w:r>
          <w:rPr>
            <w:noProof/>
            <w:webHidden/>
          </w:rPr>
          <w:t>44</w:t>
        </w:r>
        <w:r>
          <w:rPr>
            <w:noProof/>
            <w:webHidden/>
          </w:rPr>
          <w:fldChar w:fldCharType="end"/>
        </w:r>
      </w:hyperlink>
    </w:p>
    <w:p w14:paraId="1BEFCED6" w14:textId="5B49254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59"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_Toc237606059 \h </w:instrText>
        </w:r>
        <w:r>
          <w:rPr>
            <w:noProof/>
            <w:webHidden/>
          </w:rPr>
        </w:r>
        <w:r>
          <w:rPr>
            <w:noProof/>
            <w:webHidden/>
          </w:rPr>
          <w:fldChar w:fldCharType="separate"/>
        </w:r>
        <w:r>
          <w:rPr>
            <w:noProof/>
            <w:webHidden/>
          </w:rPr>
          <w:t>44</w:t>
        </w:r>
        <w:r>
          <w:rPr>
            <w:noProof/>
            <w:webHidden/>
          </w:rPr>
          <w:fldChar w:fldCharType="end"/>
        </w:r>
      </w:hyperlink>
    </w:p>
    <w:p w14:paraId="59DE979F" w14:textId="371FECD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0" w:history="1">
        <w:r>
          <w:rPr>
            <w:rStyle w:val="Hyperlink"/>
            <w:noProof/>
          </w:rPr>
          <w:t>Development team will implement</w:t>
        </w:r>
        <w:r>
          <w:rPr>
            <w:noProof/>
            <w:webHidden/>
          </w:rPr>
          <w:tab/>
        </w:r>
        <w:r>
          <w:rPr>
            <w:noProof/>
            <w:webHidden/>
          </w:rPr>
          <w:fldChar w:fldCharType="begin"/>
        </w:r>
        <w:r>
          <w:rPr>
            <w:noProof/>
            <w:webHidden/>
          </w:rPr>
          <w:instrText xml:space="preserve"> PAGEREF _Toc237606060 \h </w:instrText>
        </w:r>
        <w:r>
          <w:rPr>
            <w:noProof/>
            <w:webHidden/>
          </w:rPr>
        </w:r>
        <w:r>
          <w:rPr>
            <w:noProof/>
            <w:webHidden/>
          </w:rPr>
          <w:fldChar w:fldCharType="separate"/>
        </w:r>
        <w:r>
          <w:rPr>
            <w:noProof/>
            <w:webHidden/>
          </w:rPr>
          <w:t>44</w:t>
        </w:r>
        <w:r>
          <w:rPr>
            <w:noProof/>
            <w:webHidden/>
          </w:rPr>
          <w:fldChar w:fldCharType="end"/>
        </w:r>
      </w:hyperlink>
    </w:p>
    <w:p w14:paraId="4B6B8B39" w14:textId="1BC9876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1" w:history="1">
        <w:r>
          <w:rPr>
            <w:rStyle w:val="Hyperlink"/>
            <w:noProof/>
          </w:rPr>
          <w:t>Client must provide or complete</w:t>
        </w:r>
        <w:r>
          <w:rPr>
            <w:noProof/>
            <w:webHidden/>
          </w:rPr>
          <w:tab/>
        </w:r>
        <w:r>
          <w:rPr>
            <w:noProof/>
            <w:webHidden/>
          </w:rPr>
          <w:fldChar w:fldCharType="begin"/>
        </w:r>
        <w:r>
          <w:rPr>
            <w:noProof/>
            <w:webHidden/>
          </w:rPr>
          <w:instrText xml:space="preserve"> PAGEREF _Toc237606061 \h </w:instrText>
        </w:r>
        <w:r>
          <w:rPr>
            <w:noProof/>
            <w:webHidden/>
          </w:rPr>
        </w:r>
        <w:r>
          <w:rPr>
            <w:noProof/>
            <w:webHidden/>
          </w:rPr>
          <w:fldChar w:fldCharType="separate"/>
        </w:r>
        <w:r>
          <w:rPr>
            <w:noProof/>
            <w:webHidden/>
          </w:rPr>
          <w:t>45</w:t>
        </w:r>
        <w:r>
          <w:rPr>
            <w:noProof/>
            <w:webHidden/>
          </w:rPr>
          <w:fldChar w:fldCharType="end"/>
        </w:r>
      </w:hyperlink>
    </w:p>
    <w:p w14:paraId="77C8E916" w14:textId="76E03EC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2" w:history="1">
        <w:r>
          <w:rPr>
            <w:rStyle w:val="Hyperlink"/>
            <w:noProof/>
          </w:rPr>
          <w:t>Implementation sequence</w:t>
        </w:r>
        <w:r>
          <w:rPr>
            <w:noProof/>
            <w:webHidden/>
          </w:rPr>
          <w:tab/>
        </w:r>
        <w:r>
          <w:rPr>
            <w:noProof/>
            <w:webHidden/>
          </w:rPr>
          <w:fldChar w:fldCharType="begin"/>
        </w:r>
        <w:r>
          <w:rPr>
            <w:noProof/>
            <w:webHidden/>
          </w:rPr>
          <w:instrText xml:space="preserve"> PAGEREF _Toc237606062 \h </w:instrText>
        </w:r>
        <w:r>
          <w:rPr>
            <w:noProof/>
            <w:webHidden/>
          </w:rPr>
        </w:r>
        <w:r>
          <w:rPr>
            <w:noProof/>
            <w:webHidden/>
          </w:rPr>
          <w:fldChar w:fldCharType="separate"/>
        </w:r>
        <w:r>
          <w:rPr>
            <w:noProof/>
            <w:webHidden/>
          </w:rPr>
          <w:t>45</w:t>
        </w:r>
        <w:r>
          <w:rPr>
            <w:noProof/>
            <w:webHidden/>
          </w:rPr>
          <w:fldChar w:fldCharType="end"/>
        </w:r>
      </w:hyperlink>
    </w:p>
    <w:p w14:paraId="71A2F9F5" w14:textId="62A686D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3" w:history="1">
        <w:r>
          <w:rPr>
            <w:rStyle w:val="Hyperlink"/>
            <w:noProof/>
          </w:rPr>
          <w:t>Testing and acceptance</w:t>
        </w:r>
        <w:r>
          <w:rPr>
            <w:noProof/>
            <w:webHidden/>
          </w:rPr>
          <w:tab/>
        </w:r>
        <w:r>
          <w:rPr>
            <w:noProof/>
            <w:webHidden/>
          </w:rPr>
          <w:fldChar w:fldCharType="begin"/>
        </w:r>
        <w:r>
          <w:rPr>
            <w:noProof/>
            <w:webHidden/>
          </w:rPr>
          <w:instrText xml:space="preserve"> PAGEREF _Toc237606063 \h </w:instrText>
        </w:r>
        <w:r>
          <w:rPr>
            <w:noProof/>
            <w:webHidden/>
          </w:rPr>
        </w:r>
        <w:r>
          <w:rPr>
            <w:noProof/>
            <w:webHidden/>
          </w:rPr>
          <w:fldChar w:fldCharType="separate"/>
        </w:r>
        <w:r>
          <w:rPr>
            <w:noProof/>
            <w:webHidden/>
          </w:rPr>
          <w:t>45</w:t>
        </w:r>
        <w:r>
          <w:rPr>
            <w:noProof/>
            <w:webHidden/>
          </w:rPr>
          <w:fldChar w:fldCharType="end"/>
        </w:r>
      </w:hyperlink>
    </w:p>
    <w:p w14:paraId="145C2DB5" w14:textId="127A3FB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4" w:history="1">
        <w:r>
          <w:rPr>
            <w:rStyle w:val="Hyperlink"/>
            <w:noProof/>
          </w:rPr>
          <w:t>Security and privacy controls</w:t>
        </w:r>
        <w:r>
          <w:rPr>
            <w:noProof/>
            <w:webHidden/>
          </w:rPr>
          <w:tab/>
        </w:r>
        <w:r>
          <w:rPr>
            <w:noProof/>
            <w:webHidden/>
          </w:rPr>
          <w:fldChar w:fldCharType="begin"/>
        </w:r>
        <w:r>
          <w:rPr>
            <w:noProof/>
            <w:webHidden/>
          </w:rPr>
          <w:instrText xml:space="preserve"> PAGEREF _Toc237606064 \h </w:instrText>
        </w:r>
        <w:r>
          <w:rPr>
            <w:noProof/>
            <w:webHidden/>
          </w:rPr>
        </w:r>
        <w:r>
          <w:rPr>
            <w:noProof/>
            <w:webHidden/>
          </w:rPr>
          <w:fldChar w:fldCharType="separate"/>
        </w:r>
        <w:r>
          <w:rPr>
            <w:noProof/>
            <w:webHidden/>
          </w:rPr>
          <w:t>45</w:t>
        </w:r>
        <w:r>
          <w:rPr>
            <w:noProof/>
            <w:webHidden/>
          </w:rPr>
          <w:fldChar w:fldCharType="end"/>
        </w:r>
      </w:hyperlink>
    </w:p>
    <w:p w14:paraId="2F523C6A" w14:textId="5A3246A0">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5" w:history="1">
        <w:r>
          <w:rPr>
            <w:rStyle w:val="Hyperlink"/>
            <w:noProof/>
          </w:rPr>
          <w:t>15. Google Play Billing</w:t>
        </w:r>
        <w:r>
          <w:rPr>
            <w:noProof/>
            <w:webHidden/>
          </w:rPr>
          <w:tab/>
        </w:r>
        <w:r>
          <w:rPr>
            <w:noProof/>
            <w:webHidden/>
          </w:rPr>
          <w:fldChar w:fldCharType="begin"/>
        </w:r>
        <w:r>
          <w:rPr>
            <w:noProof/>
            <w:webHidden/>
          </w:rPr>
          <w:instrText xml:space="preserve"> PAGEREF _Toc237606065 \h </w:instrText>
        </w:r>
        <w:r>
          <w:rPr>
            <w:noProof/>
            <w:webHidden/>
          </w:rPr>
        </w:r>
        <w:r>
          <w:rPr>
            <w:noProof/>
            <w:webHidden/>
          </w:rPr>
          <w:fldChar w:fldCharType="separate"/>
        </w:r>
        <w:r>
          <w:rPr>
            <w:noProof/>
            <w:webHidden/>
          </w:rPr>
          <w:t>46</w:t>
        </w:r>
        <w:r>
          <w:rPr>
            <w:noProof/>
            <w:webHidden/>
          </w:rPr>
          <w:fldChar w:fldCharType="end"/>
        </w:r>
      </w:hyperlink>
    </w:p>
    <w:p w14:paraId="00E4892D" w14:textId="1B52CCA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6"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_Toc237606066 \h </w:instrText>
        </w:r>
        <w:r>
          <w:rPr>
            <w:noProof/>
            <w:webHidden/>
          </w:rPr>
        </w:r>
        <w:r>
          <w:rPr>
            <w:noProof/>
            <w:webHidden/>
          </w:rPr>
          <w:fldChar w:fldCharType="separate"/>
        </w:r>
        <w:r>
          <w:rPr>
            <w:noProof/>
            <w:webHidden/>
          </w:rPr>
          <w:t>46</w:t>
        </w:r>
        <w:r>
          <w:rPr>
            <w:noProof/>
            <w:webHidden/>
          </w:rPr>
          <w:fldChar w:fldCharType="end"/>
        </w:r>
      </w:hyperlink>
    </w:p>
    <w:p w14:paraId="5A6F2E94" w14:textId="4C53F8A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7" w:history="1">
        <w:r>
          <w:rPr>
            <w:rStyle w:val="Hyperlink"/>
            <w:noProof/>
          </w:rPr>
          <w:t>Development team will implement</w:t>
        </w:r>
        <w:r>
          <w:rPr>
            <w:noProof/>
            <w:webHidden/>
          </w:rPr>
          <w:tab/>
        </w:r>
        <w:r>
          <w:rPr>
            <w:noProof/>
            <w:webHidden/>
          </w:rPr>
          <w:fldChar w:fldCharType="begin"/>
        </w:r>
        <w:r>
          <w:rPr>
            <w:noProof/>
            <w:webHidden/>
          </w:rPr>
          <w:instrText xml:space="preserve"> PAGEREF _Toc237606067 \h </w:instrText>
        </w:r>
        <w:r>
          <w:rPr>
            <w:noProof/>
            <w:webHidden/>
          </w:rPr>
        </w:r>
        <w:r>
          <w:rPr>
            <w:noProof/>
            <w:webHidden/>
          </w:rPr>
          <w:fldChar w:fldCharType="separate"/>
        </w:r>
        <w:r>
          <w:rPr>
            <w:noProof/>
            <w:webHidden/>
          </w:rPr>
          <w:t>47</w:t>
        </w:r>
        <w:r>
          <w:rPr>
            <w:noProof/>
            <w:webHidden/>
          </w:rPr>
          <w:fldChar w:fldCharType="end"/>
        </w:r>
      </w:hyperlink>
    </w:p>
    <w:p w14:paraId="765ADC8C" w14:textId="6D6CBB5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8" w:history="1">
        <w:r>
          <w:rPr>
            <w:rStyle w:val="Hyperlink"/>
            <w:noProof/>
          </w:rPr>
          <w:t>Client must provide or complete</w:t>
        </w:r>
        <w:r>
          <w:rPr>
            <w:noProof/>
            <w:webHidden/>
          </w:rPr>
          <w:tab/>
        </w:r>
        <w:r>
          <w:rPr>
            <w:noProof/>
            <w:webHidden/>
          </w:rPr>
          <w:fldChar w:fldCharType="begin"/>
        </w:r>
        <w:r>
          <w:rPr>
            <w:noProof/>
            <w:webHidden/>
          </w:rPr>
          <w:instrText xml:space="preserve"> PAGEREF _Toc237606068 \h </w:instrText>
        </w:r>
        <w:r>
          <w:rPr>
            <w:noProof/>
            <w:webHidden/>
          </w:rPr>
        </w:r>
        <w:r>
          <w:rPr>
            <w:noProof/>
            <w:webHidden/>
          </w:rPr>
          <w:fldChar w:fldCharType="separate"/>
        </w:r>
        <w:r>
          <w:rPr>
            <w:noProof/>
            <w:webHidden/>
          </w:rPr>
          <w:t>47</w:t>
        </w:r>
        <w:r>
          <w:rPr>
            <w:noProof/>
            <w:webHidden/>
          </w:rPr>
          <w:fldChar w:fldCharType="end"/>
        </w:r>
      </w:hyperlink>
    </w:p>
    <w:p w14:paraId="16CBEB09" w14:textId="146E0D4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69" w:history="1">
        <w:r>
          <w:rPr>
            <w:rStyle w:val="Hyperlink"/>
            <w:noProof/>
          </w:rPr>
          <w:t>Implementation sequence</w:t>
        </w:r>
        <w:r>
          <w:rPr>
            <w:noProof/>
            <w:webHidden/>
          </w:rPr>
          <w:tab/>
        </w:r>
        <w:r>
          <w:rPr>
            <w:noProof/>
            <w:webHidden/>
          </w:rPr>
          <w:fldChar w:fldCharType="begin"/>
        </w:r>
        <w:r>
          <w:rPr>
            <w:noProof/>
            <w:webHidden/>
          </w:rPr>
          <w:instrText xml:space="preserve"> PAGEREF _Toc237606069 \h </w:instrText>
        </w:r>
        <w:r>
          <w:rPr>
            <w:noProof/>
            <w:webHidden/>
          </w:rPr>
        </w:r>
        <w:r>
          <w:rPr>
            <w:noProof/>
            <w:webHidden/>
          </w:rPr>
          <w:fldChar w:fldCharType="separate"/>
        </w:r>
        <w:r>
          <w:rPr>
            <w:noProof/>
            <w:webHidden/>
          </w:rPr>
          <w:t>47</w:t>
        </w:r>
        <w:r>
          <w:rPr>
            <w:noProof/>
            <w:webHidden/>
          </w:rPr>
          <w:fldChar w:fldCharType="end"/>
        </w:r>
      </w:hyperlink>
    </w:p>
    <w:p w14:paraId="28047BA2" w14:textId="7CE0B6D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0" w:history="1">
        <w:r>
          <w:rPr>
            <w:rStyle w:val="Hyperlink"/>
            <w:noProof/>
          </w:rPr>
          <w:t>Testing and acceptance</w:t>
        </w:r>
        <w:r>
          <w:rPr>
            <w:noProof/>
            <w:webHidden/>
          </w:rPr>
          <w:tab/>
        </w:r>
        <w:r>
          <w:rPr>
            <w:noProof/>
            <w:webHidden/>
          </w:rPr>
          <w:fldChar w:fldCharType="begin"/>
        </w:r>
        <w:r>
          <w:rPr>
            <w:noProof/>
            <w:webHidden/>
          </w:rPr>
          <w:instrText xml:space="preserve"> PAGEREF _Toc237606070 \h </w:instrText>
        </w:r>
        <w:r>
          <w:rPr>
            <w:noProof/>
            <w:webHidden/>
          </w:rPr>
        </w:r>
        <w:r>
          <w:rPr>
            <w:noProof/>
            <w:webHidden/>
          </w:rPr>
          <w:fldChar w:fldCharType="separate"/>
        </w:r>
        <w:r>
          <w:rPr>
            <w:noProof/>
            <w:webHidden/>
          </w:rPr>
          <w:t>47</w:t>
        </w:r>
        <w:r>
          <w:rPr>
            <w:noProof/>
            <w:webHidden/>
          </w:rPr>
          <w:fldChar w:fldCharType="end"/>
        </w:r>
      </w:hyperlink>
    </w:p>
    <w:p w14:paraId="4F07B4A4" w14:textId="092B295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1" w:history="1">
        <w:r>
          <w:rPr>
            <w:rStyle w:val="Hyperlink"/>
            <w:noProof/>
          </w:rPr>
          <w:t>Security and privacy controls</w:t>
        </w:r>
        <w:r>
          <w:rPr>
            <w:noProof/>
            <w:webHidden/>
          </w:rPr>
          <w:tab/>
        </w:r>
        <w:r>
          <w:rPr>
            <w:noProof/>
            <w:webHidden/>
          </w:rPr>
          <w:fldChar w:fldCharType="begin"/>
        </w:r>
        <w:r>
          <w:rPr>
            <w:noProof/>
            <w:webHidden/>
          </w:rPr>
          <w:instrText xml:space="preserve"> PAGEREF _Toc237606071 \h </w:instrText>
        </w:r>
        <w:r>
          <w:rPr>
            <w:noProof/>
            <w:webHidden/>
          </w:rPr>
        </w:r>
        <w:r>
          <w:rPr>
            <w:noProof/>
            <w:webHidden/>
          </w:rPr>
          <w:fldChar w:fldCharType="separate"/>
        </w:r>
        <w:r>
          <w:rPr>
            <w:noProof/>
            <w:webHidden/>
          </w:rPr>
          <w:t>47</w:t>
        </w:r>
        <w:r>
          <w:rPr>
            <w:noProof/>
            <w:webHidden/>
          </w:rPr>
          <w:fldChar w:fldCharType="end"/>
        </w:r>
      </w:hyperlink>
    </w:p>
    <w:p w14:paraId="75A9D9A8" w14:textId="710F3E3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2" w:history="1">
        <w:r>
          <w:rPr>
            <w:rStyle w:val="Hyperlink"/>
            <w:noProof/>
          </w:rPr>
          <w:t>16. Apple StoreKit / App Store Server API</w:t>
        </w:r>
        <w:r>
          <w:rPr>
            <w:noProof/>
            <w:webHidden/>
          </w:rPr>
          <w:tab/>
        </w:r>
        <w:r>
          <w:rPr>
            <w:noProof/>
            <w:webHidden/>
          </w:rPr>
          <w:fldChar w:fldCharType="begin"/>
        </w:r>
        <w:r>
          <w:rPr>
            <w:noProof/>
            <w:webHidden/>
          </w:rPr>
          <w:instrText xml:space="preserve"> PAGEREF _Toc237606072 \h </w:instrText>
        </w:r>
        <w:r>
          <w:rPr>
            <w:noProof/>
            <w:webHidden/>
          </w:rPr>
        </w:r>
        <w:r>
          <w:rPr>
            <w:noProof/>
            <w:webHidden/>
          </w:rPr>
          <w:fldChar w:fldCharType="separate"/>
        </w:r>
        <w:r>
          <w:rPr>
            <w:noProof/>
            <w:webHidden/>
          </w:rPr>
          <w:t>48</w:t>
        </w:r>
        <w:r>
          <w:rPr>
            <w:noProof/>
            <w:webHidden/>
          </w:rPr>
          <w:fldChar w:fldCharType="end"/>
        </w:r>
      </w:hyperlink>
    </w:p>
    <w:p w14:paraId="100FF952" w14:textId="5E308E1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3"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_Toc237606073 \h </w:instrText>
        </w:r>
        <w:r>
          <w:rPr>
            <w:noProof/>
            <w:webHidden/>
          </w:rPr>
        </w:r>
        <w:r>
          <w:rPr>
            <w:noProof/>
            <w:webHidden/>
          </w:rPr>
          <w:fldChar w:fldCharType="separate"/>
        </w:r>
        <w:r>
          <w:rPr>
            <w:noProof/>
            <w:webHidden/>
          </w:rPr>
          <w:t>48</w:t>
        </w:r>
        <w:r>
          <w:rPr>
            <w:noProof/>
            <w:webHidden/>
          </w:rPr>
          <w:fldChar w:fldCharType="end"/>
        </w:r>
      </w:hyperlink>
    </w:p>
    <w:p w14:paraId="4FDC78DC" w14:textId="2DA48A5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4" w:history="1">
        <w:r>
          <w:rPr>
            <w:rStyle w:val="Hyperlink"/>
            <w:noProof/>
          </w:rPr>
          <w:t>Development team will implement</w:t>
        </w:r>
        <w:r>
          <w:rPr>
            <w:noProof/>
            <w:webHidden/>
          </w:rPr>
          <w:tab/>
        </w:r>
        <w:r>
          <w:rPr>
            <w:noProof/>
            <w:webHidden/>
          </w:rPr>
          <w:fldChar w:fldCharType="begin"/>
        </w:r>
        <w:r>
          <w:rPr>
            <w:noProof/>
            <w:webHidden/>
          </w:rPr>
          <w:instrText xml:space="preserve"> PAGEREF _Toc237606074 \h </w:instrText>
        </w:r>
        <w:r>
          <w:rPr>
            <w:noProof/>
            <w:webHidden/>
          </w:rPr>
        </w:r>
        <w:r>
          <w:rPr>
            <w:noProof/>
            <w:webHidden/>
          </w:rPr>
          <w:fldChar w:fldCharType="separate"/>
        </w:r>
        <w:r>
          <w:rPr>
            <w:noProof/>
            <w:webHidden/>
          </w:rPr>
          <w:t>48</w:t>
        </w:r>
        <w:r>
          <w:rPr>
            <w:noProof/>
            <w:webHidden/>
          </w:rPr>
          <w:fldChar w:fldCharType="end"/>
        </w:r>
      </w:hyperlink>
    </w:p>
    <w:p w14:paraId="581560FE" w14:textId="301F14F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5" w:history="1">
        <w:r>
          <w:rPr>
            <w:rStyle w:val="Hyperlink"/>
            <w:noProof/>
          </w:rPr>
          <w:t>Client must provide or complete</w:t>
        </w:r>
        <w:r>
          <w:rPr>
            <w:noProof/>
            <w:webHidden/>
          </w:rPr>
          <w:tab/>
        </w:r>
        <w:r>
          <w:rPr>
            <w:noProof/>
            <w:webHidden/>
          </w:rPr>
          <w:fldChar w:fldCharType="begin"/>
        </w:r>
        <w:r>
          <w:rPr>
            <w:noProof/>
            <w:webHidden/>
          </w:rPr>
          <w:instrText xml:space="preserve"> PAGEREF _Toc237606075 \h </w:instrText>
        </w:r>
        <w:r>
          <w:rPr>
            <w:noProof/>
            <w:webHidden/>
          </w:rPr>
        </w:r>
        <w:r>
          <w:rPr>
            <w:noProof/>
            <w:webHidden/>
          </w:rPr>
          <w:fldChar w:fldCharType="separate"/>
        </w:r>
        <w:r>
          <w:rPr>
            <w:noProof/>
            <w:webHidden/>
          </w:rPr>
          <w:t>49</w:t>
        </w:r>
        <w:r>
          <w:rPr>
            <w:noProof/>
            <w:webHidden/>
          </w:rPr>
          <w:fldChar w:fldCharType="end"/>
        </w:r>
      </w:hyperlink>
    </w:p>
    <w:p w14:paraId="4736DEA5" w14:textId="7DC4B39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6" w:history="1">
        <w:r>
          <w:rPr>
            <w:rStyle w:val="Hyperlink"/>
            <w:noProof/>
          </w:rPr>
          <w:t>Implementation sequence</w:t>
        </w:r>
        <w:r>
          <w:rPr>
            <w:noProof/>
            <w:webHidden/>
          </w:rPr>
          <w:tab/>
        </w:r>
        <w:r>
          <w:rPr>
            <w:noProof/>
            <w:webHidden/>
          </w:rPr>
          <w:fldChar w:fldCharType="begin"/>
        </w:r>
        <w:r>
          <w:rPr>
            <w:noProof/>
            <w:webHidden/>
          </w:rPr>
          <w:instrText xml:space="preserve"> PAGEREF _Toc237606076 \h </w:instrText>
        </w:r>
        <w:r>
          <w:rPr>
            <w:noProof/>
            <w:webHidden/>
          </w:rPr>
        </w:r>
        <w:r>
          <w:rPr>
            <w:noProof/>
            <w:webHidden/>
          </w:rPr>
          <w:fldChar w:fldCharType="separate"/>
        </w:r>
        <w:r>
          <w:rPr>
            <w:noProof/>
            <w:webHidden/>
          </w:rPr>
          <w:t>49</w:t>
        </w:r>
        <w:r>
          <w:rPr>
            <w:noProof/>
            <w:webHidden/>
          </w:rPr>
          <w:fldChar w:fldCharType="end"/>
        </w:r>
      </w:hyperlink>
    </w:p>
    <w:p w14:paraId="1F0828C6" w14:textId="70F264B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7" w:history="1">
        <w:r>
          <w:rPr>
            <w:rStyle w:val="Hyperlink"/>
            <w:noProof/>
          </w:rPr>
          <w:t>Testing and acceptance</w:t>
        </w:r>
        <w:r>
          <w:rPr>
            <w:noProof/>
            <w:webHidden/>
          </w:rPr>
          <w:tab/>
        </w:r>
        <w:r>
          <w:rPr>
            <w:noProof/>
            <w:webHidden/>
          </w:rPr>
          <w:fldChar w:fldCharType="begin"/>
        </w:r>
        <w:r>
          <w:rPr>
            <w:noProof/>
            <w:webHidden/>
          </w:rPr>
          <w:instrText xml:space="preserve"> PAGEREF _Toc237606077 \h </w:instrText>
        </w:r>
        <w:r>
          <w:rPr>
            <w:noProof/>
            <w:webHidden/>
          </w:rPr>
        </w:r>
        <w:r>
          <w:rPr>
            <w:noProof/>
            <w:webHidden/>
          </w:rPr>
          <w:fldChar w:fldCharType="separate"/>
        </w:r>
        <w:r>
          <w:rPr>
            <w:noProof/>
            <w:webHidden/>
          </w:rPr>
          <w:t>49</w:t>
        </w:r>
        <w:r>
          <w:rPr>
            <w:noProof/>
            <w:webHidden/>
          </w:rPr>
          <w:fldChar w:fldCharType="end"/>
        </w:r>
      </w:hyperlink>
    </w:p>
    <w:p w14:paraId="1710FCB0" w14:textId="2298F67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8" w:history="1">
        <w:r>
          <w:rPr>
            <w:rStyle w:val="Hyperlink"/>
            <w:noProof/>
          </w:rPr>
          <w:t>Security and privacy controls</w:t>
        </w:r>
        <w:r>
          <w:rPr>
            <w:noProof/>
            <w:webHidden/>
          </w:rPr>
          <w:tab/>
        </w:r>
        <w:r>
          <w:rPr>
            <w:noProof/>
            <w:webHidden/>
          </w:rPr>
          <w:fldChar w:fldCharType="begin"/>
        </w:r>
        <w:r>
          <w:rPr>
            <w:noProof/>
            <w:webHidden/>
          </w:rPr>
          <w:instrText xml:space="preserve"> PAGEREF _Toc237606078 \h </w:instrText>
        </w:r>
        <w:r>
          <w:rPr>
            <w:noProof/>
            <w:webHidden/>
          </w:rPr>
        </w:r>
        <w:r>
          <w:rPr>
            <w:noProof/>
            <w:webHidden/>
          </w:rPr>
          <w:fldChar w:fldCharType="separate"/>
        </w:r>
        <w:r>
          <w:rPr>
            <w:noProof/>
            <w:webHidden/>
          </w:rPr>
          <w:t>49</w:t>
        </w:r>
        <w:r>
          <w:rPr>
            <w:noProof/>
            <w:webHidden/>
          </w:rPr>
          <w:fldChar w:fldCharType="end"/>
        </w:r>
      </w:hyperlink>
    </w:p>
    <w:p w14:paraId="01BAADBB" w14:textId="7991904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79" w:history="1">
        <w:r>
          <w:rPr>
            <w:rStyle w:val="Hyperlink"/>
            <w:noProof/>
          </w:rPr>
          <w:t>17. Razorpay (Web payments/subscriptions)</w:t>
        </w:r>
        <w:r>
          <w:rPr>
            <w:noProof/>
            <w:webHidden/>
          </w:rPr>
          <w:tab/>
        </w:r>
        <w:r>
          <w:rPr>
            <w:noProof/>
            <w:webHidden/>
          </w:rPr>
          <w:fldChar w:fldCharType="begin"/>
        </w:r>
        <w:r>
          <w:rPr>
            <w:noProof/>
            <w:webHidden/>
          </w:rPr>
          <w:instrText xml:space="preserve"> PAGEREF _Toc237606079 \h </w:instrText>
        </w:r>
        <w:r>
          <w:rPr>
            <w:noProof/>
            <w:webHidden/>
          </w:rPr>
        </w:r>
        <w:r>
          <w:rPr>
            <w:noProof/>
            <w:webHidden/>
          </w:rPr>
          <w:fldChar w:fldCharType="separate"/>
        </w:r>
        <w:r>
          <w:rPr>
            <w:noProof/>
            <w:webHidden/>
          </w:rPr>
          <w:t>50</w:t>
        </w:r>
        <w:r>
          <w:rPr>
            <w:noProof/>
            <w:webHidden/>
          </w:rPr>
          <w:fldChar w:fldCharType="end"/>
        </w:r>
      </w:hyperlink>
    </w:p>
    <w:p w14:paraId="71A77E7A" w14:textId="4CE08EA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0"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_Toc237606080 \h </w:instrText>
        </w:r>
        <w:r>
          <w:rPr>
            <w:noProof/>
            <w:webHidden/>
          </w:rPr>
        </w:r>
        <w:r>
          <w:rPr>
            <w:noProof/>
            <w:webHidden/>
          </w:rPr>
          <w:fldChar w:fldCharType="separate"/>
        </w:r>
        <w:r>
          <w:rPr>
            <w:noProof/>
            <w:webHidden/>
          </w:rPr>
          <w:t>50</w:t>
        </w:r>
        <w:r>
          <w:rPr>
            <w:noProof/>
            <w:webHidden/>
          </w:rPr>
          <w:fldChar w:fldCharType="end"/>
        </w:r>
      </w:hyperlink>
    </w:p>
    <w:p w14:paraId="41ABFA38" w14:textId="076B8A8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1" w:history="1">
        <w:r>
          <w:rPr>
            <w:rStyle w:val="Hyperlink"/>
            <w:noProof/>
          </w:rPr>
          <w:t>Development team will implement</w:t>
        </w:r>
        <w:r>
          <w:rPr>
            <w:noProof/>
            <w:webHidden/>
          </w:rPr>
          <w:tab/>
        </w:r>
        <w:r>
          <w:rPr>
            <w:noProof/>
            <w:webHidden/>
          </w:rPr>
          <w:fldChar w:fldCharType="begin"/>
        </w:r>
        <w:r>
          <w:rPr>
            <w:noProof/>
            <w:webHidden/>
          </w:rPr>
          <w:instrText xml:space="preserve"> PAGEREF _Toc237606081 \h </w:instrText>
        </w:r>
        <w:r>
          <w:rPr>
            <w:noProof/>
            <w:webHidden/>
          </w:rPr>
        </w:r>
        <w:r>
          <w:rPr>
            <w:noProof/>
            <w:webHidden/>
          </w:rPr>
          <w:fldChar w:fldCharType="separate"/>
        </w:r>
        <w:r>
          <w:rPr>
            <w:noProof/>
            <w:webHidden/>
          </w:rPr>
          <w:t>50</w:t>
        </w:r>
        <w:r>
          <w:rPr>
            <w:noProof/>
            <w:webHidden/>
          </w:rPr>
          <w:fldChar w:fldCharType="end"/>
        </w:r>
      </w:hyperlink>
    </w:p>
    <w:p w14:paraId="7DAB1679" w14:textId="5E33CE5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2" w:history="1">
        <w:r>
          <w:rPr>
            <w:rStyle w:val="Hyperlink"/>
            <w:noProof/>
          </w:rPr>
          <w:t>Client must provide or complete</w:t>
        </w:r>
        <w:r>
          <w:rPr>
            <w:noProof/>
            <w:webHidden/>
          </w:rPr>
          <w:tab/>
        </w:r>
        <w:r>
          <w:rPr>
            <w:noProof/>
            <w:webHidden/>
          </w:rPr>
          <w:fldChar w:fldCharType="begin"/>
        </w:r>
        <w:r>
          <w:rPr>
            <w:noProof/>
            <w:webHidden/>
          </w:rPr>
          <w:instrText xml:space="preserve"> PAGEREF _Toc237606082 \h </w:instrText>
        </w:r>
        <w:r>
          <w:rPr>
            <w:noProof/>
            <w:webHidden/>
          </w:rPr>
        </w:r>
        <w:r>
          <w:rPr>
            <w:noProof/>
            <w:webHidden/>
          </w:rPr>
          <w:fldChar w:fldCharType="separate"/>
        </w:r>
        <w:r>
          <w:rPr>
            <w:noProof/>
            <w:webHidden/>
          </w:rPr>
          <w:t>51</w:t>
        </w:r>
        <w:r>
          <w:rPr>
            <w:noProof/>
            <w:webHidden/>
          </w:rPr>
          <w:fldChar w:fldCharType="end"/>
        </w:r>
      </w:hyperlink>
    </w:p>
    <w:p w14:paraId="278A21E2" w14:textId="576F982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3" w:history="1">
        <w:r>
          <w:rPr>
            <w:rStyle w:val="Hyperlink"/>
            <w:noProof/>
          </w:rPr>
          <w:t>Implementation sequence</w:t>
        </w:r>
        <w:r>
          <w:rPr>
            <w:noProof/>
            <w:webHidden/>
          </w:rPr>
          <w:tab/>
        </w:r>
        <w:r>
          <w:rPr>
            <w:noProof/>
            <w:webHidden/>
          </w:rPr>
          <w:fldChar w:fldCharType="begin"/>
        </w:r>
        <w:r>
          <w:rPr>
            <w:noProof/>
            <w:webHidden/>
          </w:rPr>
          <w:instrText xml:space="preserve"> PAGEREF _Toc237606083 \h </w:instrText>
        </w:r>
        <w:r>
          <w:rPr>
            <w:noProof/>
            <w:webHidden/>
          </w:rPr>
        </w:r>
        <w:r>
          <w:rPr>
            <w:noProof/>
            <w:webHidden/>
          </w:rPr>
          <w:fldChar w:fldCharType="separate"/>
        </w:r>
        <w:r>
          <w:rPr>
            <w:noProof/>
            <w:webHidden/>
          </w:rPr>
          <w:t>51</w:t>
        </w:r>
        <w:r>
          <w:rPr>
            <w:noProof/>
            <w:webHidden/>
          </w:rPr>
          <w:fldChar w:fldCharType="end"/>
        </w:r>
      </w:hyperlink>
    </w:p>
    <w:p w14:paraId="7942B3BD" w14:textId="3B702D3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4" w:history="1">
        <w:r>
          <w:rPr>
            <w:rStyle w:val="Hyperlink"/>
            <w:noProof/>
          </w:rPr>
          <w:t>Testing and acceptance</w:t>
        </w:r>
        <w:r>
          <w:rPr>
            <w:noProof/>
            <w:webHidden/>
          </w:rPr>
          <w:tab/>
        </w:r>
        <w:r>
          <w:rPr>
            <w:noProof/>
            <w:webHidden/>
          </w:rPr>
          <w:fldChar w:fldCharType="begin"/>
        </w:r>
        <w:r>
          <w:rPr>
            <w:noProof/>
            <w:webHidden/>
          </w:rPr>
          <w:instrText xml:space="preserve"> PAGEREF _Toc237606084 \h </w:instrText>
        </w:r>
        <w:r>
          <w:rPr>
            <w:noProof/>
            <w:webHidden/>
          </w:rPr>
        </w:r>
        <w:r>
          <w:rPr>
            <w:noProof/>
            <w:webHidden/>
          </w:rPr>
          <w:fldChar w:fldCharType="separate"/>
        </w:r>
        <w:r>
          <w:rPr>
            <w:noProof/>
            <w:webHidden/>
          </w:rPr>
          <w:t>51</w:t>
        </w:r>
        <w:r>
          <w:rPr>
            <w:noProof/>
            <w:webHidden/>
          </w:rPr>
          <w:fldChar w:fldCharType="end"/>
        </w:r>
      </w:hyperlink>
    </w:p>
    <w:p w14:paraId="0EF6554C" w14:textId="1A53D8A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5" w:history="1">
        <w:r>
          <w:rPr>
            <w:rStyle w:val="Hyperlink"/>
            <w:noProof/>
          </w:rPr>
          <w:t>Security and privacy controls</w:t>
        </w:r>
        <w:r>
          <w:rPr>
            <w:noProof/>
            <w:webHidden/>
          </w:rPr>
          <w:tab/>
        </w:r>
        <w:r>
          <w:rPr>
            <w:noProof/>
            <w:webHidden/>
          </w:rPr>
          <w:fldChar w:fldCharType="begin"/>
        </w:r>
        <w:r>
          <w:rPr>
            <w:noProof/>
            <w:webHidden/>
          </w:rPr>
          <w:instrText xml:space="preserve"> PAGEREF _Toc237606085 \h </w:instrText>
        </w:r>
        <w:r>
          <w:rPr>
            <w:noProof/>
            <w:webHidden/>
          </w:rPr>
        </w:r>
        <w:r>
          <w:rPr>
            <w:noProof/>
            <w:webHidden/>
          </w:rPr>
          <w:fldChar w:fldCharType="separate"/>
        </w:r>
        <w:r>
          <w:rPr>
            <w:noProof/>
            <w:webHidden/>
          </w:rPr>
          <w:t>51</w:t>
        </w:r>
        <w:r>
          <w:rPr>
            <w:noProof/>
            <w:webHidden/>
          </w:rPr>
          <w:fldChar w:fldCharType="end"/>
        </w:r>
      </w:hyperlink>
    </w:p>
    <w:p w14:paraId="1B32ED00" w14:textId="2CC32B4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6" w:history="1">
        <w:r>
          <w:rPr>
            <w:rStyle w:val="Hyperlink"/>
            <w:noProof/>
          </w:rPr>
          <w:t>18. Google Maps Platform</w:t>
        </w:r>
        <w:r>
          <w:rPr>
            <w:noProof/>
            <w:webHidden/>
          </w:rPr>
          <w:tab/>
        </w:r>
        <w:r>
          <w:rPr>
            <w:noProof/>
            <w:webHidden/>
          </w:rPr>
          <w:fldChar w:fldCharType="begin"/>
        </w:r>
        <w:r>
          <w:rPr>
            <w:noProof/>
            <w:webHidden/>
          </w:rPr>
          <w:instrText xml:space="preserve"> PAGEREF _Toc237606086 \h </w:instrText>
        </w:r>
        <w:r>
          <w:rPr>
            <w:noProof/>
            <w:webHidden/>
          </w:rPr>
        </w:r>
        <w:r>
          <w:rPr>
            <w:noProof/>
            <w:webHidden/>
          </w:rPr>
          <w:fldChar w:fldCharType="separate"/>
        </w:r>
        <w:r>
          <w:rPr>
            <w:noProof/>
            <w:webHidden/>
          </w:rPr>
          <w:t>52</w:t>
        </w:r>
        <w:r>
          <w:rPr>
            <w:noProof/>
            <w:webHidden/>
          </w:rPr>
          <w:fldChar w:fldCharType="end"/>
        </w:r>
      </w:hyperlink>
    </w:p>
    <w:p w14:paraId="0BBAC8CF" w14:textId="3F3A4FE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7"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_Toc237606087 \h </w:instrText>
        </w:r>
        <w:r>
          <w:rPr>
            <w:noProof/>
            <w:webHidden/>
          </w:rPr>
        </w:r>
        <w:r>
          <w:rPr>
            <w:noProof/>
            <w:webHidden/>
          </w:rPr>
          <w:fldChar w:fldCharType="separate"/>
        </w:r>
        <w:r>
          <w:rPr>
            <w:noProof/>
            <w:webHidden/>
          </w:rPr>
          <w:t>52</w:t>
        </w:r>
        <w:r>
          <w:rPr>
            <w:noProof/>
            <w:webHidden/>
          </w:rPr>
          <w:fldChar w:fldCharType="end"/>
        </w:r>
      </w:hyperlink>
    </w:p>
    <w:p w14:paraId="17B65C55" w14:textId="2BB6C8E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8" w:history="1">
        <w:r>
          <w:rPr>
            <w:rStyle w:val="Hyperlink"/>
            <w:noProof/>
          </w:rPr>
          <w:t>Development team will implement</w:t>
        </w:r>
        <w:r>
          <w:rPr>
            <w:noProof/>
            <w:webHidden/>
          </w:rPr>
          <w:tab/>
        </w:r>
        <w:r>
          <w:rPr>
            <w:noProof/>
            <w:webHidden/>
          </w:rPr>
          <w:fldChar w:fldCharType="begin"/>
        </w:r>
        <w:r>
          <w:rPr>
            <w:noProof/>
            <w:webHidden/>
          </w:rPr>
          <w:instrText xml:space="preserve"> PAGEREF _Toc237606088 \h </w:instrText>
        </w:r>
        <w:r>
          <w:rPr>
            <w:noProof/>
            <w:webHidden/>
          </w:rPr>
        </w:r>
        <w:r>
          <w:rPr>
            <w:noProof/>
            <w:webHidden/>
          </w:rPr>
          <w:fldChar w:fldCharType="separate"/>
        </w:r>
        <w:r>
          <w:rPr>
            <w:noProof/>
            <w:webHidden/>
          </w:rPr>
          <w:t>52</w:t>
        </w:r>
        <w:r>
          <w:rPr>
            <w:noProof/>
            <w:webHidden/>
          </w:rPr>
          <w:fldChar w:fldCharType="end"/>
        </w:r>
      </w:hyperlink>
    </w:p>
    <w:p w14:paraId="4A00E605" w14:textId="1E526F3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89" w:history="1">
        <w:r>
          <w:rPr>
            <w:rStyle w:val="Hyperlink"/>
            <w:noProof/>
          </w:rPr>
          <w:t>Client must provide or complete</w:t>
        </w:r>
        <w:r>
          <w:rPr>
            <w:noProof/>
            <w:webHidden/>
          </w:rPr>
          <w:tab/>
        </w:r>
        <w:r>
          <w:rPr>
            <w:noProof/>
            <w:webHidden/>
          </w:rPr>
          <w:fldChar w:fldCharType="begin"/>
        </w:r>
        <w:r>
          <w:rPr>
            <w:noProof/>
            <w:webHidden/>
          </w:rPr>
          <w:instrText xml:space="preserve"> PAGEREF _Toc237606089 \h </w:instrText>
        </w:r>
        <w:r>
          <w:rPr>
            <w:noProof/>
            <w:webHidden/>
          </w:rPr>
        </w:r>
        <w:r>
          <w:rPr>
            <w:noProof/>
            <w:webHidden/>
          </w:rPr>
          <w:fldChar w:fldCharType="separate"/>
        </w:r>
        <w:r>
          <w:rPr>
            <w:noProof/>
            <w:webHidden/>
          </w:rPr>
          <w:t>53</w:t>
        </w:r>
        <w:r>
          <w:rPr>
            <w:noProof/>
            <w:webHidden/>
          </w:rPr>
          <w:fldChar w:fldCharType="end"/>
        </w:r>
      </w:hyperlink>
    </w:p>
    <w:p w14:paraId="1F85300D" w14:textId="0E45137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0" w:history="1">
        <w:r>
          <w:rPr>
            <w:rStyle w:val="Hyperlink"/>
            <w:noProof/>
          </w:rPr>
          <w:t>Implementation sequence</w:t>
        </w:r>
        <w:r>
          <w:rPr>
            <w:noProof/>
            <w:webHidden/>
          </w:rPr>
          <w:tab/>
        </w:r>
        <w:r>
          <w:rPr>
            <w:noProof/>
            <w:webHidden/>
          </w:rPr>
          <w:fldChar w:fldCharType="begin"/>
        </w:r>
        <w:r>
          <w:rPr>
            <w:noProof/>
            <w:webHidden/>
          </w:rPr>
          <w:instrText xml:space="preserve"> PAGEREF _Toc237606090 \h </w:instrText>
        </w:r>
        <w:r>
          <w:rPr>
            <w:noProof/>
            <w:webHidden/>
          </w:rPr>
        </w:r>
        <w:r>
          <w:rPr>
            <w:noProof/>
            <w:webHidden/>
          </w:rPr>
          <w:fldChar w:fldCharType="separate"/>
        </w:r>
        <w:r>
          <w:rPr>
            <w:noProof/>
            <w:webHidden/>
          </w:rPr>
          <w:t>53</w:t>
        </w:r>
        <w:r>
          <w:rPr>
            <w:noProof/>
            <w:webHidden/>
          </w:rPr>
          <w:fldChar w:fldCharType="end"/>
        </w:r>
      </w:hyperlink>
    </w:p>
    <w:p w14:paraId="53911B38" w14:textId="5EF435F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1" w:history="1">
        <w:r>
          <w:rPr>
            <w:rStyle w:val="Hyperlink"/>
            <w:noProof/>
          </w:rPr>
          <w:t>Testing and acceptance</w:t>
        </w:r>
        <w:r>
          <w:rPr>
            <w:noProof/>
            <w:webHidden/>
          </w:rPr>
          <w:tab/>
        </w:r>
        <w:r>
          <w:rPr>
            <w:noProof/>
            <w:webHidden/>
          </w:rPr>
          <w:fldChar w:fldCharType="begin"/>
        </w:r>
        <w:r>
          <w:rPr>
            <w:noProof/>
            <w:webHidden/>
          </w:rPr>
          <w:instrText xml:space="preserve"> PAGEREF _Toc237606091 \h </w:instrText>
        </w:r>
        <w:r>
          <w:rPr>
            <w:noProof/>
            <w:webHidden/>
          </w:rPr>
        </w:r>
        <w:r>
          <w:rPr>
            <w:noProof/>
            <w:webHidden/>
          </w:rPr>
          <w:fldChar w:fldCharType="separate"/>
        </w:r>
        <w:r>
          <w:rPr>
            <w:noProof/>
            <w:webHidden/>
          </w:rPr>
          <w:t>53</w:t>
        </w:r>
        <w:r>
          <w:rPr>
            <w:noProof/>
            <w:webHidden/>
          </w:rPr>
          <w:fldChar w:fldCharType="end"/>
        </w:r>
      </w:hyperlink>
    </w:p>
    <w:p w14:paraId="00CE0B8A" w14:textId="242EE8D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2" w:history="1">
        <w:r>
          <w:rPr>
            <w:rStyle w:val="Hyperlink"/>
            <w:noProof/>
          </w:rPr>
          <w:t>Security and privacy controls</w:t>
        </w:r>
        <w:r>
          <w:rPr>
            <w:noProof/>
            <w:webHidden/>
          </w:rPr>
          <w:tab/>
        </w:r>
        <w:r>
          <w:rPr>
            <w:noProof/>
            <w:webHidden/>
          </w:rPr>
          <w:fldChar w:fldCharType="begin"/>
        </w:r>
        <w:r>
          <w:rPr>
            <w:noProof/>
            <w:webHidden/>
          </w:rPr>
          <w:instrText xml:space="preserve"> PAGEREF _Toc237606092 \h </w:instrText>
        </w:r>
        <w:r>
          <w:rPr>
            <w:noProof/>
            <w:webHidden/>
          </w:rPr>
        </w:r>
        <w:r>
          <w:rPr>
            <w:noProof/>
            <w:webHidden/>
          </w:rPr>
          <w:fldChar w:fldCharType="separate"/>
        </w:r>
        <w:r>
          <w:rPr>
            <w:noProof/>
            <w:webHidden/>
          </w:rPr>
          <w:t>53</w:t>
        </w:r>
        <w:r>
          <w:rPr>
            <w:noProof/>
            <w:webHidden/>
          </w:rPr>
          <w:fldChar w:fldCharType="end"/>
        </w:r>
      </w:hyperlink>
    </w:p>
    <w:p w14:paraId="7B9D5897" w14:textId="54F79117">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3" w:history="1">
        <w:r>
          <w:rPr>
            <w:rStyle w:val="Hyperlink"/>
            <w:noProof/>
          </w:rPr>
          <w:t>19. Cloudinary</w:t>
        </w:r>
        <w:r>
          <w:rPr>
            <w:noProof/>
            <w:webHidden/>
          </w:rPr>
          <w:tab/>
        </w:r>
        <w:r>
          <w:rPr>
            <w:noProof/>
            <w:webHidden/>
          </w:rPr>
          <w:fldChar w:fldCharType="begin"/>
        </w:r>
        <w:r>
          <w:rPr>
            <w:noProof/>
            <w:webHidden/>
          </w:rPr>
          <w:instrText xml:space="preserve"> PAGEREF _Toc237606093 \h </w:instrText>
        </w:r>
        <w:r>
          <w:rPr>
            <w:noProof/>
            <w:webHidden/>
          </w:rPr>
        </w:r>
        <w:r>
          <w:rPr>
            <w:noProof/>
            <w:webHidden/>
          </w:rPr>
          <w:fldChar w:fldCharType="separate"/>
        </w:r>
        <w:r>
          <w:rPr>
            <w:noProof/>
            <w:webHidden/>
          </w:rPr>
          <w:t>54</w:t>
        </w:r>
        <w:r>
          <w:rPr>
            <w:noProof/>
            <w:webHidden/>
          </w:rPr>
          <w:fldChar w:fldCharType="end"/>
        </w:r>
      </w:hyperlink>
    </w:p>
    <w:p w14:paraId="5E5C802E" w14:textId="0A75D9A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4"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_Toc237606094 \h </w:instrText>
        </w:r>
        <w:r>
          <w:rPr>
            <w:noProof/>
            <w:webHidden/>
          </w:rPr>
        </w:r>
        <w:r>
          <w:rPr>
            <w:noProof/>
            <w:webHidden/>
          </w:rPr>
          <w:fldChar w:fldCharType="separate"/>
        </w:r>
        <w:r>
          <w:rPr>
            <w:noProof/>
            <w:webHidden/>
          </w:rPr>
          <w:t>54</w:t>
        </w:r>
        <w:r>
          <w:rPr>
            <w:noProof/>
            <w:webHidden/>
          </w:rPr>
          <w:fldChar w:fldCharType="end"/>
        </w:r>
      </w:hyperlink>
    </w:p>
    <w:p w14:paraId="1DAE5CAC" w14:textId="2540CD4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5" w:history="1">
        <w:r>
          <w:rPr>
            <w:rStyle w:val="Hyperlink"/>
            <w:noProof/>
          </w:rPr>
          <w:t>Development team will implement</w:t>
        </w:r>
        <w:r>
          <w:rPr>
            <w:noProof/>
            <w:webHidden/>
          </w:rPr>
          <w:tab/>
        </w:r>
        <w:r>
          <w:rPr>
            <w:noProof/>
            <w:webHidden/>
          </w:rPr>
          <w:fldChar w:fldCharType="begin"/>
        </w:r>
        <w:r>
          <w:rPr>
            <w:noProof/>
            <w:webHidden/>
          </w:rPr>
          <w:instrText xml:space="preserve"> PAGEREF _Toc237606095 \h </w:instrText>
        </w:r>
        <w:r>
          <w:rPr>
            <w:noProof/>
            <w:webHidden/>
          </w:rPr>
        </w:r>
        <w:r>
          <w:rPr>
            <w:noProof/>
            <w:webHidden/>
          </w:rPr>
          <w:fldChar w:fldCharType="separate"/>
        </w:r>
        <w:r>
          <w:rPr>
            <w:noProof/>
            <w:webHidden/>
          </w:rPr>
          <w:t>54</w:t>
        </w:r>
        <w:r>
          <w:rPr>
            <w:noProof/>
            <w:webHidden/>
          </w:rPr>
          <w:fldChar w:fldCharType="end"/>
        </w:r>
      </w:hyperlink>
    </w:p>
    <w:p w14:paraId="452604E8" w14:textId="1BCBAB0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6" w:history="1">
        <w:r>
          <w:rPr>
            <w:rStyle w:val="Hyperlink"/>
            <w:noProof/>
          </w:rPr>
          <w:t>Client must provide or complete</w:t>
        </w:r>
        <w:r>
          <w:rPr>
            <w:noProof/>
            <w:webHidden/>
          </w:rPr>
          <w:tab/>
        </w:r>
        <w:r>
          <w:rPr>
            <w:noProof/>
            <w:webHidden/>
          </w:rPr>
          <w:fldChar w:fldCharType="begin"/>
        </w:r>
        <w:r>
          <w:rPr>
            <w:noProof/>
            <w:webHidden/>
          </w:rPr>
          <w:instrText xml:space="preserve"> PAGEREF _Toc237606096 \h </w:instrText>
        </w:r>
        <w:r>
          <w:rPr>
            <w:noProof/>
            <w:webHidden/>
          </w:rPr>
        </w:r>
        <w:r>
          <w:rPr>
            <w:noProof/>
            <w:webHidden/>
          </w:rPr>
          <w:fldChar w:fldCharType="separate"/>
        </w:r>
        <w:r>
          <w:rPr>
            <w:noProof/>
            <w:webHidden/>
          </w:rPr>
          <w:t>55</w:t>
        </w:r>
        <w:r>
          <w:rPr>
            <w:noProof/>
            <w:webHidden/>
          </w:rPr>
          <w:fldChar w:fldCharType="end"/>
        </w:r>
      </w:hyperlink>
    </w:p>
    <w:p w14:paraId="5E970AA0" w14:textId="5E47A8D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7" w:history="1">
        <w:r>
          <w:rPr>
            <w:rStyle w:val="Hyperlink"/>
            <w:noProof/>
          </w:rPr>
          <w:t>Implementation sequence</w:t>
        </w:r>
        <w:r>
          <w:rPr>
            <w:noProof/>
            <w:webHidden/>
          </w:rPr>
          <w:tab/>
        </w:r>
        <w:r>
          <w:rPr>
            <w:noProof/>
            <w:webHidden/>
          </w:rPr>
          <w:fldChar w:fldCharType="begin"/>
        </w:r>
        <w:r>
          <w:rPr>
            <w:noProof/>
            <w:webHidden/>
          </w:rPr>
          <w:instrText xml:space="preserve"> PAGEREF _Toc237606097 \h </w:instrText>
        </w:r>
        <w:r>
          <w:rPr>
            <w:noProof/>
            <w:webHidden/>
          </w:rPr>
        </w:r>
        <w:r>
          <w:rPr>
            <w:noProof/>
            <w:webHidden/>
          </w:rPr>
          <w:fldChar w:fldCharType="separate"/>
        </w:r>
        <w:r>
          <w:rPr>
            <w:noProof/>
            <w:webHidden/>
          </w:rPr>
          <w:t>55</w:t>
        </w:r>
        <w:r>
          <w:rPr>
            <w:noProof/>
            <w:webHidden/>
          </w:rPr>
          <w:fldChar w:fldCharType="end"/>
        </w:r>
      </w:hyperlink>
    </w:p>
    <w:p w14:paraId="637F8DDD" w14:textId="58EF389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8" w:history="1">
        <w:r>
          <w:rPr>
            <w:rStyle w:val="Hyperlink"/>
            <w:noProof/>
          </w:rPr>
          <w:t>Testing and acceptance</w:t>
        </w:r>
        <w:r>
          <w:rPr>
            <w:noProof/>
            <w:webHidden/>
          </w:rPr>
          <w:tab/>
        </w:r>
        <w:r>
          <w:rPr>
            <w:noProof/>
            <w:webHidden/>
          </w:rPr>
          <w:fldChar w:fldCharType="begin"/>
        </w:r>
        <w:r>
          <w:rPr>
            <w:noProof/>
            <w:webHidden/>
          </w:rPr>
          <w:instrText xml:space="preserve"> PAGEREF _Toc237606098 \h </w:instrText>
        </w:r>
        <w:r>
          <w:rPr>
            <w:noProof/>
            <w:webHidden/>
          </w:rPr>
        </w:r>
        <w:r>
          <w:rPr>
            <w:noProof/>
            <w:webHidden/>
          </w:rPr>
          <w:fldChar w:fldCharType="separate"/>
        </w:r>
        <w:r>
          <w:rPr>
            <w:noProof/>
            <w:webHidden/>
          </w:rPr>
          <w:t>55</w:t>
        </w:r>
        <w:r>
          <w:rPr>
            <w:noProof/>
            <w:webHidden/>
          </w:rPr>
          <w:fldChar w:fldCharType="end"/>
        </w:r>
      </w:hyperlink>
    </w:p>
    <w:p w14:paraId="2F724D26" w14:textId="1D3965B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099" w:history="1">
        <w:r>
          <w:rPr>
            <w:rStyle w:val="Hyperlink"/>
            <w:noProof/>
          </w:rPr>
          <w:t>Security and privacy controls</w:t>
        </w:r>
        <w:r>
          <w:rPr>
            <w:noProof/>
            <w:webHidden/>
          </w:rPr>
          <w:tab/>
        </w:r>
        <w:r>
          <w:rPr>
            <w:noProof/>
            <w:webHidden/>
          </w:rPr>
          <w:fldChar w:fldCharType="begin"/>
        </w:r>
        <w:r>
          <w:rPr>
            <w:noProof/>
            <w:webHidden/>
          </w:rPr>
          <w:instrText xml:space="preserve"> PAGEREF _Toc237606099 \h </w:instrText>
        </w:r>
        <w:r>
          <w:rPr>
            <w:noProof/>
            <w:webHidden/>
          </w:rPr>
        </w:r>
        <w:r>
          <w:rPr>
            <w:noProof/>
            <w:webHidden/>
          </w:rPr>
          <w:fldChar w:fldCharType="separate"/>
        </w:r>
        <w:r>
          <w:rPr>
            <w:noProof/>
            <w:webHidden/>
          </w:rPr>
          <w:t>55</w:t>
        </w:r>
        <w:r>
          <w:rPr>
            <w:noProof/>
            <w:webHidden/>
          </w:rPr>
          <w:fldChar w:fldCharType="end"/>
        </w:r>
      </w:hyperlink>
    </w:p>
    <w:p w14:paraId="4F0679EE" w14:textId="7DCB5D8A">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0" w:history="1">
        <w:r>
          <w:rPr>
            <w:rStyle w:val="Hyperlink"/>
            <w:noProof/>
          </w:rPr>
          <w:t>20. AWS S3 + CloudFront (alternative)</w:t>
        </w:r>
        <w:r>
          <w:rPr>
            <w:noProof/>
            <w:webHidden/>
          </w:rPr>
          <w:tab/>
        </w:r>
        <w:r>
          <w:rPr>
            <w:noProof/>
            <w:webHidden/>
          </w:rPr>
          <w:fldChar w:fldCharType="begin"/>
        </w:r>
        <w:r>
          <w:rPr>
            <w:noProof/>
            <w:webHidden/>
          </w:rPr>
          <w:instrText xml:space="preserve"> PAGEREF _Toc237606100 \h </w:instrText>
        </w:r>
        <w:r>
          <w:rPr>
            <w:noProof/>
            <w:webHidden/>
          </w:rPr>
        </w:r>
        <w:r>
          <w:rPr>
            <w:noProof/>
            <w:webHidden/>
          </w:rPr>
          <w:fldChar w:fldCharType="separate"/>
        </w:r>
        <w:r>
          <w:rPr>
            <w:noProof/>
            <w:webHidden/>
          </w:rPr>
          <w:t>56</w:t>
        </w:r>
        <w:r>
          <w:rPr>
            <w:noProof/>
            <w:webHidden/>
          </w:rPr>
          <w:fldChar w:fldCharType="end"/>
        </w:r>
      </w:hyperlink>
    </w:p>
    <w:p w14:paraId="4680721B" w14:textId="4087BB1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1"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_Toc237606101 \h </w:instrText>
        </w:r>
        <w:r>
          <w:rPr>
            <w:noProof/>
            <w:webHidden/>
          </w:rPr>
        </w:r>
        <w:r>
          <w:rPr>
            <w:noProof/>
            <w:webHidden/>
          </w:rPr>
          <w:fldChar w:fldCharType="separate"/>
        </w:r>
        <w:r>
          <w:rPr>
            <w:noProof/>
            <w:webHidden/>
          </w:rPr>
          <w:t>56</w:t>
        </w:r>
        <w:r>
          <w:rPr>
            <w:noProof/>
            <w:webHidden/>
          </w:rPr>
          <w:fldChar w:fldCharType="end"/>
        </w:r>
      </w:hyperlink>
    </w:p>
    <w:p w14:paraId="48A65D0F" w14:textId="5F03189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2" w:history="1">
        <w:r>
          <w:rPr>
            <w:rStyle w:val="Hyperlink"/>
            <w:noProof/>
          </w:rPr>
          <w:t>Development team will implement</w:t>
        </w:r>
        <w:r>
          <w:rPr>
            <w:noProof/>
            <w:webHidden/>
          </w:rPr>
          <w:tab/>
        </w:r>
        <w:r>
          <w:rPr>
            <w:noProof/>
            <w:webHidden/>
          </w:rPr>
          <w:fldChar w:fldCharType="begin"/>
        </w:r>
        <w:r>
          <w:rPr>
            <w:noProof/>
            <w:webHidden/>
          </w:rPr>
          <w:instrText xml:space="preserve"> PAGEREF _Toc237606102 \h </w:instrText>
        </w:r>
        <w:r>
          <w:rPr>
            <w:noProof/>
            <w:webHidden/>
          </w:rPr>
        </w:r>
        <w:r>
          <w:rPr>
            <w:noProof/>
            <w:webHidden/>
          </w:rPr>
          <w:fldChar w:fldCharType="separate"/>
        </w:r>
        <w:r>
          <w:rPr>
            <w:noProof/>
            <w:webHidden/>
          </w:rPr>
          <w:t>56</w:t>
        </w:r>
        <w:r>
          <w:rPr>
            <w:noProof/>
            <w:webHidden/>
          </w:rPr>
          <w:fldChar w:fldCharType="end"/>
        </w:r>
      </w:hyperlink>
    </w:p>
    <w:p w14:paraId="314CEDD4" w14:textId="1904453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3" w:history="1">
        <w:r>
          <w:rPr>
            <w:rStyle w:val="Hyperlink"/>
            <w:noProof/>
          </w:rPr>
          <w:t>Client must provide or complete</w:t>
        </w:r>
        <w:r>
          <w:rPr>
            <w:noProof/>
            <w:webHidden/>
          </w:rPr>
          <w:tab/>
        </w:r>
        <w:r>
          <w:rPr>
            <w:noProof/>
            <w:webHidden/>
          </w:rPr>
          <w:fldChar w:fldCharType="begin"/>
        </w:r>
        <w:r>
          <w:rPr>
            <w:noProof/>
            <w:webHidden/>
          </w:rPr>
          <w:instrText xml:space="preserve"> PAGEREF _Toc237606103 \h </w:instrText>
        </w:r>
        <w:r>
          <w:rPr>
            <w:noProof/>
            <w:webHidden/>
          </w:rPr>
        </w:r>
        <w:r>
          <w:rPr>
            <w:noProof/>
            <w:webHidden/>
          </w:rPr>
          <w:fldChar w:fldCharType="separate"/>
        </w:r>
        <w:r>
          <w:rPr>
            <w:noProof/>
            <w:webHidden/>
          </w:rPr>
          <w:t>57</w:t>
        </w:r>
        <w:r>
          <w:rPr>
            <w:noProof/>
            <w:webHidden/>
          </w:rPr>
          <w:fldChar w:fldCharType="end"/>
        </w:r>
      </w:hyperlink>
    </w:p>
    <w:p w14:paraId="6F4CAEA3" w14:textId="7E146D2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4" w:history="1">
        <w:r>
          <w:rPr>
            <w:rStyle w:val="Hyperlink"/>
            <w:noProof/>
          </w:rPr>
          <w:t>Implementation sequence</w:t>
        </w:r>
        <w:r>
          <w:rPr>
            <w:noProof/>
            <w:webHidden/>
          </w:rPr>
          <w:tab/>
        </w:r>
        <w:r>
          <w:rPr>
            <w:noProof/>
            <w:webHidden/>
          </w:rPr>
          <w:fldChar w:fldCharType="begin"/>
        </w:r>
        <w:r>
          <w:rPr>
            <w:noProof/>
            <w:webHidden/>
          </w:rPr>
          <w:instrText xml:space="preserve"> PAGEREF _Toc237606104 \h </w:instrText>
        </w:r>
        <w:r>
          <w:rPr>
            <w:noProof/>
            <w:webHidden/>
          </w:rPr>
        </w:r>
        <w:r>
          <w:rPr>
            <w:noProof/>
            <w:webHidden/>
          </w:rPr>
          <w:fldChar w:fldCharType="separate"/>
        </w:r>
        <w:r>
          <w:rPr>
            <w:noProof/>
            <w:webHidden/>
          </w:rPr>
          <w:t>57</w:t>
        </w:r>
        <w:r>
          <w:rPr>
            <w:noProof/>
            <w:webHidden/>
          </w:rPr>
          <w:fldChar w:fldCharType="end"/>
        </w:r>
      </w:hyperlink>
    </w:p>
    <w:p w14:paraId="6BD48E23" w14:textId="028B8B9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5" w:history="1">
        <w:r>
          <w:rPr>
            <w:rStyle w:val="Hyperlink"/>
            <w:noProof/>
          </w:rPr>
          <w:t>Testing and acceptance</w:t>
        </w:r>
        <w:r>
          <w:rPr>
            <w:noProof/>
            <w:webHidden/>
          </w:rPr>
          <w:tab/>
        </w:r>
        <w:r>
          <w:rPr>
            <w:noProof/>
            <w:webHidden/>
          </w:rPr>
          <w:fldChar w:fldCharType="begin"/>
        </w:r>
        <w:r>
          <w:rPr>
            <w:noProof/>
            <w:webHidden/>
          </w:rPr>
          <w:instrText xml:space="preserve"> PAGEREF _Toc237606105 \h </w:instrText>
        </w:r>
        <w:r>
          <w:rPr>
            <w:noProof/>
            <w:webHidden/>
          </w:rPr>
        </w:r>
        <w:r>
          <w:rPr>
            <w:noProof/>
            <w:webHidden/>
          </w:rPr>
          <w:fldChar w:fldCharType="separate"/>
        </w:r>
        <w:r>
          <w:rPr>
            <w:noProof/>
            <w:webHidden/>
          </w:rPr>
          <w:t>57</w:t>
        </w:r>
        <w:r>
          <w:rPr>
            <w:noProof/>
            <w:webHidden/>
          </w:rPr>
          <w:fldChar w:fldCharType="end"/>
        </w:r>
      </w:hyperlink>
    </w:p>
    <w:p w14:paraId="545DB658" w14:textId="64B7B2B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6" w:history="1">
        <w:r>
          <w:rPr>
            <w:rStyle w:val="Hyperlink"/>
            <w:noProof/>
          </w:rPr>
          <w:t>Security and privacy controls</w:t>
        </w:r>
        <w:r>
          <w:rPr>
            <w:noProof/>
            <w:webHidden/>
          </w:rPr>
          <w:tab/>
        </w:r>
        <w:r>
          <w:rPr>
            <w:noProof/>
            <w:webHidden/>
          </w:rPr>
          <w:fldChar w:fldCharType="begin"/>
        </w:r>
        <w:r>
          <w:rPr>
            <w:noProof/>
            <w:webHidden/>
          </w:rPr>
          <w:instrText xml:space="preserve"> PAGEREF _Toc237606106 \h </w:instrText>
        </w:r>
        <w:r>
          <w:rPr>
            <w:noProof/>
            <w:webHidden/>
          </w:rPr>
        </w:r>
        <w:r>
          <w:rPr>
            <w:noProof/>
            <w:webHidden/>
          </w:rPr>
          <w:fldChar w:fldCharType="separate"/>
        </w:r>
        <w:r>
          <w:rPr>
            <w:noProof/>
            <w:webHidden/>
          </w:rPr>
          <w:t>57</w:t>
        </w:r>
        <w:r>
          <w:rPr>
            <w:noProof/>
            <w:webHidden/>
          </w:rPr>
          <w:fldChar w:fldCharType="end"/>
        </w:r>
      </w:hyperlink>
    </w:p>
    <w:p w14:paraId="2A2941E2" w14:textId="198BF848">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7" w:history="1">
        <w:r>
          <w:rPr>
            <w:rStyle w:val="Hyperlink"/>
            <w:noProof/>
          </w:rPr>
          <w:t>21. Stream Chat OR Sendbird</w:t>
        </w:r>
        <w:r>
          <w:rPr>
            <w:noProof/>
            <w:webHidden/>
          </w:rPr>
          <w:tab/>
        </w:r>
        <w:r>
          <w:rPr>
            <w:noProof/>
            <w:webHidden/>
          </w:rPr>
          <w:fldChar w:fldCharType="begin"/>
        </w:r>
        <w:r>
          <w:rPr>
            <w:noProof/>
            <w:webHidden/>
          </w:rPr>
          <w:instrText xml:space="preserve"> PAGEREF _Toc237606107 \h </w:instrText>
        </w:r>
        <w:r>
          <w:rPr>
            <w:noProof/>
            <w:webHidden/>
          </w:rPr>
        </w:r>
        <w:r>
          <w:rPr>
            <w:noProof/>
            <w:webHidden/>
          </w:rPr>
          <w:fldChar w:fldCharType="separate"/>
        </w:r>
        <w:r>
          <w:rPr>
            <w:noProof/>
            <w:webHidden/>
          </w:rPr>
          <w:t>58</w:t>
        </w:r>
        <w:r>
          <w:rPr>
            <w:noProof/>
            <w:webHidden/>
          </w:rPr>
          <w:fldChar w:fldCharType="end"/>
        </w:r>
      </w:hyperlink>
    </w:p>
    <w:p w14:paraId="0BD154DF" w14:textId="5F30176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8"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_Toc237606108 \h </w:instrText>
        </w:r>
        <w:r>
          <w:rPr>
            <w:noProof/>
            <w:webHidden/>
          </w:rPr>
        </w:r>
        <w:r>
          <w:rPr>
            <w:noProof/>
            <w:webHidden/>
          </w:rPr>
          <w:fldChar w:fldCharType="separate"/>
        </w:r>
        <w:r>
          <w:rPr>
            <w:noProof/>
            <w:webHidden/>
          </w:rPr>
          <w:t>58</w:t>
        </w:r>
        <w:r>
          <w:rPr>
            <w:noProof/>
            <w:webHidden/>
          </w:rPr>
          <w:fldChar w:fldCharType="end"/>
        </w:r>
      </w:hyperlink>
    </w:p>
    <w:p w14:paraId="78B19359" w14:textId="6F0F6D4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09" w:history="1">
        <w:r>
          <w:rPr>
            <w:rStyle w:val="Hyperlink"/>
            <w:noProof/>
          </w:rPr>
          <w:t>Development team will implement</w:t>
        </w:r>
        <w:r>
          <w:rPr>
            <w:noProof/>
            <w:webHidden/>
          </w:rPr>
          <w:tab/>
        </w:r>
        <w:r>
          <w:rPr>
            <w:noProof/>
            <w:webHidden/>
          </w:rPr>
          <w:fldChar w:fldCharType="begin"/>
        </w:r>
        <w:r>
          <w:rPr>
            <w:noProof/>
            <w:webHidden/>
          </w:rPr>
          <w:instrText xml:space="preserve"> PAGEREF _Toc237606109 \h </w:instrText>
        </w:r>
        <w:r>
          <w:rPr>
            <w:noProof/>
            <w:webHidden/>
          </w:rPr>
        </w:r>
        <w:r>
          <w:rPr>
            <w:noProof/>
            <w:webHidden/>
          </w:rPr>
          <w:fldChar w:fldCharType="separate"/>
        </w:r>
        <w:r>
          <w:rPr>
            <w:noProof/>
            <w:webHidden/>
          </w:rPr>
          <w:t>59</w:t>
        </w:r>
        <w:r>
          <w:rPr>
            <w:noProof/>
            <w:webHidden/>
          </w:rPr>
          <w:fldChar w:fldCharType="end"/>
        </w:r>
      </w:hyperlink>
    </w:p>
    <w:p w14:paraId="4F6EC135" w14:textId="721A735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0" w:history="1">
        <w:r>
          <w:rPr>
            <w:rStyle w:val="Hyperlink"/>
            <w:noProof/>
          </w:rPr>
          <w:t>Client must provide or complete</w:t>
        </w:r>
        <w:r>
          <w:rPr>
            <w:noProof/>
            <w:webHidden/>
          </w:rPr>
          <w:tab/>
        </w:r>
        <w:r>
          <w:rPr>
            <w:noProof/>
            <w:webHidden/>
          </w:rPr>
          <w:fldChar w:fldCharType="begin"/>
        </w:r>
        <w:r>
          <w:rPr>
            <w:noProof/>
            <w:webHidden/>
          </w:rPr>
          <w:instrText xml:space="preserve"> PAGEREF _Toc237606110 \h </w:instrText>
        </w:r>
        <w:r>
          <w:rPr>
            <w:noProof/>
            <w:webHidden/>
          </w:rPr>
        </w:r>
        <w:r>
          <w:rPr>
            <w:noProof/>
            <w:webHidden/>
          </w:rPr>
          <w:fldChar w:fldCharType="separate"/>
        </w:r>
        <w:r>
          <w:rPr>
            <w:noProof/>
            <w:webHidden/>
          </w:rPr>
          <w:t>59</w:t>
        </w:r>
        <w:r>
          <w:rPr>
            <w:noProof/>
            <w:webHidden/>
          </w:rPr>
          <w:fldChar w:fldCharType="end"/>
        </w:r>
      </w:hyperlink>
    </w:p>
    <w:p w14:paraId="66F6DC1A" w14:textId="4E5A2F6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1" w:history="1">
        <w:r>
          <w:rPr>
            <w:rStyle w:val="Hyperlink"/>
            <w:noProof/>
          </w:rPr>
          <w:t>Implementation sequence</w:t>
        </w:r>
        <w:r>
          <w:rPr>
            <w:noProof/>
            <w:webHidden/>
          </w:rPr>
          <w:tab/>
        </w:r>
        <w:r>
          <w:rPr>
            <w:noProof/>
            <w:webHidden/>
          </w:rPr>
          <w:fldChar w:fldCharType="begin"/>
        </w:r>
        <w:r>
          <w:rPr>
            <w:noProof/>
            <w:webHidden/>
          </w:rPr>
          <w:instrText xml:space="preserve"> PAGEREF _Toc237606111 \h </w:instrText>
        </w:r>
        <w:r>
          <w:rPr>
            <w:noProof/>
            <w:webHidden/>
          </w:rPr>
        </w:r>
        <w:r>
          <w:rPr>
            <w:noProof/>
            <w:webHidden/>
          </w:rPr>
          <w:fldChar w:fldCharType="separate"/>
        </w:r>
        <w:r>
          <w:rPr>
            <w:noProof/>
            <w:webHidden/>
          </w:rPr>
          <w:t>59</w:t>
        </w:r>
        <w:r>
          <w:rPr>
            <w:noProof/>
            <w:webHidden/>
          </w:rPr>
          <w:fldChar w:fldCharType="end"/>
        </w:r>
      </w:hyperlink>
    </w:p>
    <w:p w14:paraId="2766C716" w14:textId="0150FD5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2" w:history="1">
        <w:r>
          <w:rPr>
            <w:rStyle w:val="Hyperlink"/>
            <w:noProof/>
          </w:rPr>
          <w:t>Testing and acceptance</w:t>
        </w:r>
        <w:r>
          <w:rPr>
            <w:noProof/>
            <w:webHidden/>
          </w:rPr>
          <w:tab/>
        </w:r>
        <w:r>
          <w:rPr>
            <w:noProof/>
            <w:webHidden/>
          </w:rPr>
          <w:fldChar w:fldCharType="begin"/>
        </w:r>
        <w:r>
          <w:rPr>
            <w:noProof/>
            <w:webHidden/>
          </w:rPr>
          <w:instrText xml:space="preserve"> PAGEREF _Toc237606112 \h </w:instrText>
        </w:r>
        <w:r>
          <w:rPr>
            <w:noProof/>
            <w:webHidden/>
          </w:rPr>
        </w:r>
        <w:r>
          <w:rPr>
            <w:noProof/>
            <w:webHidden/>
          </w:rPr>
          <w:fldChar w:fldCharType="separate"/>
        </w:r>
        <w:r>
          <w:rPr>
            <w:noProof/>
            <w:webHidden/>
          </w:rPr>
          <w:t>59</w:t>
        </w:r>
        <w:r>
          <w:rPr>
            <w:noProof/>
            <w:webHidden/>
          </w:rPr>
          <w:fldChar w:fldCharType="end"/>
        </w:r>
      </w:hyperlink>
    </w:p>
    <w:p w14:paraId="2CF05137" w14:textId="30DBB45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3" w:history="1">
        <w:r>
          <w:rPr>
            <w:rStyle w:val="Hyperlink"/>
            <w:noProof/>
          </w:rPr>
          <w:t>Security and privacy controls</w:t>
        </w:r>
        <w:r>
          <w:rPr>
            <w:noProof/>
            <w:webHidden/>
          </w:rPr>
          <w:tab/>
        </w:r>
        <w:r>
          <w:rPr>
            <w:noProof/>
            <w:webHidden/>
          </w:rPr>
          <w:fldChar w:fldCharType="begin"/>
        </w:r>
        <w:r>
          <w:rPr>
            <w:noProof/>
            <w:webHidden/>
          </w:rPr>
          <w:instrText xml:space="preserve"> PAGEREF _Toc237606113 \h </w:instrText>
        </w:r>
        <w:r>
          <w:rPr>
            <w:noProof/>
            <w:webHidden/>
          </w:rPr>
        </w:r>
        <w:r>
          <w:rPr>
            <w:noProof/>
            <w:webHidden/>
          </w:rPr>
          <w:fldChar w:fldCharType="separate"/>
        </w:r>
        <w:r>
          <w:rPr>
            <w:noProof/>
            <w:webHidden/>
          </w:rPr>
          <w:t>59</w:t>
        </w:r>
        <w:r>
          <w:rPr>
            <w:noProof/>
            <w:webHidden/>
          </w:rPr>
          <w:fldChar w:fldCharType="end"/>
        </w:r>
      </w:hyperlink>
    </w:p>
    <w:p w14:paraId="1A6863A1" w14:textId="4738D5F8">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4" w:history="1">
        <w:r>
          <w:rPr>
            <w:rStyle w:val="Hyperlink"/>
            <w:noProof/>
          </w:rPr>
          <w:t>22. Identity / KYC provider</w:t>
        </w:r>
        <w:r>
          <w:rPr>
            <w:noProof/>
            <w:webHidden/>
          </w:rPr>
          <w:tab/>
        </w:r>
        <w:r>
          <w:rPr>
            <w:noProof/>
            <w:webHidden/>
          </w:rPr>
          <w:fldChar w:fldCharType="begin"/>
        </w:r>
        <w:r>
          <w:rPr>
            <w:noProof/>
            <w:webHidden/>
          </w:rPr>
          <w:instrText xml:space="preserve"> PAGEREF _Toc237606114 \h </w:instrText>
        </w:r>
        <w:r>
          <w:rPr>
            <w:noProof/>
            <w:webHidden/>
          </w:rPr>
        </w:r>
        <w:r>
          <w:rPr>
            <w:noProof/>
            <w:webHidden/>
          </w:rPr>
          <w:fldChar w:fldCharType="separate"/>
        </w:r>
        <w:r>
          <w:rPr>
            <w:noProof/>
            <w:webHidden/>
          </w:rPr>
          <w:t>60</w:t>
        </w:r>
        <w:r>
          <w:rPr>
            <w:noProof/>
            <w:webHidden/>
          </w:rPr>
          <w:fldChar w:fldCharType="end"/>
        </w:r>
      </w:hyperlink>
    </w:p>
    <w:p w14:paraId="31C2D741" w14:textId="34ED33A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5"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_Toc237606115 \h </w:instrText>
        </w:r>
        <w:r>
          <w:rPr>
            <w:noProof/>
            <w:webHidden/>
          </w:rPr>
        </w:r>
        <w:r>
          <w:rPr>
            <w:noProof/>
            <w:webHidden/>
          </w:rPr>
          <w:fldChar w:fldCharType="separate"/>
        </w:r>
        <w:r>
          <w:rPr>
            <w:noProof/>
            <w:webHidden/>
          </w:rPr>
          <w:t>60</w:t>
        </w:r>
        <w:r>
          <w:rPr>
            <w:noProof/>
            <w:webHidden/>
          </w:rPr>
          <w:fldChar w:fldCharType="end"/>
        </w:r>
      </w:hyperlink>
    </w:p>
    <w:p w14:paraId="1AC8A232" w14:textId="4EDED0B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6" w:history="1">
        <w:r>
          <w:rPr>
            <w:rStyle w:val="Hyperlink"/>
            <w:noProof/>
          </w:rPr>
          <w:t>Development team will implement</w:t>
        </w:r>
        <w:r>
          <w:rPr>
            <w:noProof/>
            <w:webHidden/>
          </w:rPr>
          <w:tab/>
        </w:r>
        <w:r>
          <w:rPr>
            <w:noProof/>
            <w:webHidden/>
          </w:rPr>
          <w:fldChar w:fldCharType="begin"/>
        </w:r>
        <w:r>
          <w:rPr>
            <w:noProof/>
            <w:webHidden/>
          </w:rPr>
          <w:instrText xml:space="preserve"> PAGEREF _Toc237606116 \h </w:instrText>
        </w:r>
        <w:r>
          <w:rPr>
            <w:noProof/>
            <w:webHidden/>
          </w:rPr>
        </w:r>
        <w:r>
          <w:rPr>
            <w:noProof/>
            <w:webHidden/>
          </w:rPr>
          <w:fldChar w:fldCharType="separate"/>
        </w:r>
        <w:r>
          <w:rPr>
            <w:noProof/>
            <w:webHidden/>
          </w:rPr>
          <w:t>61</w:t>
        </w:r>
        <w:r>
          <w:rPr>
            <w:noProof/>
            <w:webHidden/>
          </w:rPr>
          <w:fldChar w:fldCharType="end"/>
        </w:r>
      </w:hyperlink>
    </w:p>
    <w:p w14:paraId="1E0319E1" w14:textId="2465AA3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7" w:history="1">
        <w:r>
          <w:rPr>
            <w:rStyle w:val="Hyperlink"/>
            <w:noProof/>
          </w:rPr>
          <w:t>Client must provide or complete</w:t>
        </w:r>
        <w:r>
          <w:rPr>
            <w:noProof/>
            <w:webHidden/>
          </w:rPr>
          <w:tab/>
        </w:r>
        <w:r>
          <w:rPr>
            <w:noProof/>
            <w:webHidden/>
          </w:rPr>
          <w:fldChar w:fldCharType="begin"/>
        </w:r>
        <w:r>
          <w:rPr>
            <w:noProof/>
            <w:webHidden/>
          </w:rPr>
          <w:instrText xml:space="preserve"> PAGEREF _Toc237606117 \h </w:instrText>
        </w:r>
        <w:r>
          <w:rPr>
            <w:noProof/>
            <w:webHidden/>
          </w:rPr>
        </w:r>
        <w:r>
          <w:rPr>
            <w:noProof/>
            <w:webHidden/>
          </w:rPr>
          <w:fldChar w:fldCharType="separate"/>
        </w:r>
        <w:r>
          <w:rPr>
            <w:noProof/>
            <w:webHidden/>
          </w:rPr>
          <w:t>61</w:t>
        </w:r>
        <w:r>
          <w:rPr>
            <w:noProof/>
            <w:webHidden/>
          </w:rPr>
          <w:fldChar w:fldCharType="end"/>
        </w:r>
      </w:hyperlink>
    </w:p>
    <w:p w14:paraId="78048BAD" w14:textId="0190125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8" w:history="1">
        <w:r>
          <w:rPr>
            <w:rStyle w:val="Hyperlink"/>
            <w:noProof/>
          </w:rPr>
          <w:t>Implementation sequence</w:t>
        </w:r>
        <w:r>
          <w:rPr>
            <w:noProof/>
            <w:webHidden/>
          </w:rPr>
          <w:tab/>
        </w:r>
        <w:r>
          <w:rPr>
            <w:noProof/>
            <w:webHidden/>
          </w:rPr>
          <w:fldChar w:fldCharType="begin"/>
        </w:r>
        <w:r>
          <w:rPr>
            <w:noProof/>
            <w:webHidden/>
          </w:rPr>
          <w:instrText xml:space="preserve"> PAGEREF _Toc237606118 \h </w:instrText>
        </w:r>
        <w:r>
          <w:rPr>
            <w:noProof/>
            <w:webHidden/>
          </w:rPr>
        </w:r>
        <w:r>
          <w:rPr>
            <w:noProof/>
            <w:webHidden/>
          </w:rPr>
          <w:fldChar w:fldCharType="separate"/>
        </w:r>
        <w:r>
          <w:rPr>
            <w:noProof/>
            <w:webHidden/>
          </w:rPr>
          <w:t>61</w:t>
        </w:r>
        <w:r>
          <w:rPr>
            <w:noProof/>
            <w:webHidden/>
          </w:rPr>
          <w:fldChar w:fldCharType="end"/>
        </w:r>
      </w:hyperlink>
    </w:p>
    <w:p w14:paraId="616F5BDD" w14:textId="32CCD79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19" w:history="1">
        <w:r>
          <w:rPr>
            <w:rStyle w:val="Hyperlink"/>
            <w:noProof/>
          </w:rPr>
          <w:t>Testing and acceptance</w:t>
        </w:r>
        <w:r>
          <w:rPr>
            <w:noProof/>
            <w:webHidden/>
          </w:rPr>
          <w:tab/>
        </w:r>
        <w:r>
          <w:rPr>
            <w:noProof/>
            <w:webHidden/>
          </w:rPr>
          <w:fldChar w:fldCharType="begin"/>
        </w:r>
        <w:r>
          <w:rPr>
            <w:noProof/>
            <w:webHidden/>
          </w:rPr>
          <w:instrText xml:space="preserve"> PAGEREF _Toc237606119 \h </w:instrText>
        </w:r>
        <w:r>
          <w:rPr>
            <w:noProof/>
            <w:webHidden/>
          </w:rPr>
        </w:r>
        <w:r>
          <w:rPr>
            <w:noProof/>
            <w:webHidden/>
          </w:rPr>
          <w:fldChar w:fldCharType="separate"/>
        </w:r>
        <w:r>
          <w:rPr>
            <w:noProof/>
            <w:webHidden/>
          </w:rPr>
          <w:t>61</w:t>
        </w:r>
        <w:r>
          <w:rPr>
            <w:noProof/>
            <w:webHidden/>
          </w:rPr>
          <w:fldChar w:fldCharType="end"/>
        </w:r>
      </w:hyperlink>
    </w:p>
    <w:p w14:paraId="08241C68" w14:textId="2E2B906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0" w:history="1">
        <w:r>
          <w:rPr>
            <w:rStyle w:val="Hyperlink"/>
            <w:noProof/>
          </w:rPr>
          <w:t>Security and privacy controls</w:t>
        </w:r>
        <w:r>
          <w:rPr>
            <w:noProof/>
            <w:webHidden/>
          </w:rPr>
          <w:tab/>
        </w:r>
        <w:r>
          <w:rPr>
            <w:noProof/>
            <w:webHidden/>
          </w:rPr>
          <w:fldChar w:fldCharType="begin"/>
        </w:r>
        <w:r>
          <w:rPr>
            <w:noProof/>
            <w:webHidden/>
          </w:rPr>
          <w:instrText xml:space="preserve"> PAGEREF _Toc237606120 \h </w:instrText>
        </w:r>
        <w:r>
          <w:rPr>
            <w:noProof/>
            <w:webHidden/>
          </w:rPr>
        </w:r>
        <w:r>
          <w:rPr>
            <w:noProof/>
            <w:webHidden/>
          </w:rPr>
          <w:fldChar w:fldCharType="separate"/>
        </w:r>
        <w:r>
          <w:rPr>
            <w:noProof/>
            <w:webHidden/>
          </w:rPr>
          <w:t>61</w:t>
        </w:r>
        <w:r>
          <w:rPr>
            <w:noProof/>
            <w:webHidden/>
          </w:rPr>
          <w:fldChar w:fldCharType="end"/>
        </w:r>
      </w:hyperlink>
    </w:p>
    <w:p w14:paraId="6C628391" w14:textId="25D65F19">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1" w:history="1">
        <w:r>
          <w:rPr>
            <w:rStyle w:val="Hyperlink"/>
            <w:noProof/>
          </w:rPr>
          <w:t>23. Sentry (optional)</w:t>
        </w:r>
        <w:r>
          <w:rPr>
            <w:noProof/>
            <w:webHidden/>
          </w:rPr>
          <w:tab/>
        </w:r>
        <w:r>
          <w:rPr>
            <w:noProof/>
            <w:webHidden/>
          </w:rPr>
          <w:fldChar w:fldCharType="begin"/>
        </w:r>
        <w:r>
          <w:rPr>
            <w:noProof/>
            <w:webHidden/>
          </w:rPr>
          <w:instrText xml:space="preserve"> PAGEREF _Toc237606121 \h </w:instrText>
        </w:r>
        <w:r>
          <w:rPr>
            <w:noProof/>
            <w:webHidden/>
          </w:rPr>
        </w:r>
        <w:r>
          <w:rPr>
            <w:noProof/>
            <w:webHidden/>
          </w:rPr>
          <w:fldChar w:fldCharType="separate"/>
        </w:r>
        <w:r>
          <w:rPr>
            <w:noProof/>
            <w:webHidden/>
          </w:rPr>
          <w:t>62</w:t>
        </w:r>
        <w:r>
          <w:rPr>
            <w:noProof/>
            <w:webHidden/>
          </w:rPr>
          <w:fldChar w:fldCharType="end"/>
        </w:r>
      </w:hyperlink>
    </w:p>
    <w:p w14:paraId="1A5E3DF3" w14:textId="4060883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2"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_Toc237606122 \h </w:instrText>
        </w:r>
        <w:r>
          <w:rPr>
            <w:noProof/>
            <w:webHidden/>
          </w:rPr>
        </w:r>
        <w:r>
          <w:rPr>
            <w:noProof/>
            <w:webHidden/>
          </w:rPr>
          <w:fldChar w:fldCharType="separate"/>
        </w:r>
        <w:r>
          <w:rPr>
            <w:noProof/>
            <w:webHidden/>
          </w:rPr>
          <w:t>62</w:t>
        </w:r>
        <w:r>
          <w:rPr>
            <w:noProof/>
            <w:webHidden/>
          </w:rPr>
          <w:fldChar w:fldCharType="end"/>
        </w:r>
      </w:hyperlink>
    </w:p>
    <w:p w14:paraId="2C7B58E3" w14:textId="791157C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3" w:history="1">
        <w:r>
          <w:rPr>
            <w:rStyle w:val="Hyperlink"/>
            <w:noProof/>
          </w:rPr>
          <w:t>Development team will implement</w:t>
        </w:r>
        <w:r>
          <w:rPr>
            <w:noProof/>
            <w:webHidden/>
          </w:rPr>
          <w:tab/>
        </w:r>
        <w:r>
          <w:rPr>
            <w:noProof/>
            <w:webHidden/>
          </w:rPr>
          <w:fldChar w:fldCharType="begin"/>
        </w:r>
        <w:r>
          <w:rPr>
            <w:noProof/>
            <w:webHidden/>
          </w:rPr>
          <w:instrText xml:space="preserve"> PAGEREF _Toc237606123 \h </w:instrText>
        </w:r>
        <w:r>
          <w:rPr>
            <w:noProof/>
            <w:webHidden/>
          </w:rPr>
        </w:r>
        <w:r>
          <w:rPr>
            <w:noProof/>
            <w:webHidden/>
          </w:rPr>
          <w:fldChar w:fldCharType="separate"/>
        </w:r>
        <w:r>
          <w:rPr>
            <w:noProof/>
            <w:webHidden/>
          </w:rPr>
          <w:t>62</w:t>
        </w:r>
        <w:r>
          <w:rPr>
            <w:noProof/>
            <w:webHidden/>
          </w:rPr>
          <w:fldChar w:fldCharType="end"/>
        </w:r>
      </w:hyperlink>
    </w:p>
    <w:p w14:paraId="130DCC7E" w14:textId="343241A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4" w:history="1">
        <w:r>
          <w:rPr>
            <w:rStyle w:val="Hyperlink"/>
            <w:noProof/>
          </w:rPr>
          <w:t>Client must provide or complete</w:t>
        </w:r>
        <w:r>
          <w:rPr>
            <w:noProof/>
            <w:webHidden/>
          </w:rPr>
          <w:tab/>
        </w:r>
        <w:r>
          <w:rPr>
            <w:noProof/>
            <w:webHidden/>
          </w:rPr>
          <w:fldChar w:fldCharType="begin"/>
        </w:r>
        <w:r>
          <w:rPr>
            <w:noProof/>
            <w:webHidden/>
          </w:rPr>
          <w:instrText xml:space="preserve"> PAGEREF _Toc237606124 \h </w:instrText>
        </w:r>
        <w:r>
          <w:rPr>
            <w:noProof/>
            <w:webHidden/>
          </w:rPr>
        </w:r>
        <w:r>
          <w:rPr>
            <w:noProof/>
            <w:webHidden/>
          </w:rPr>
          <w:fldChar w:fldCharType="separate"/>
        </w:r>
        <w:r>
          <w:rPr>
            <w:noProof/>
            <w:webHidden/>
          </w:rPr>
          <w:t>63</w:t>
        </w:r>
        <w:r>
          <w:rPr>
            <w:noProof/>
            <w:webHidden/>
          </w:rPr>
          <w:fldChar w:fldCharType="end"/>
        </w:r>
      </w:hyperlink>
    </w:p>
    <w:p w14:paraId="136AB0F4" w14:textId="4C165F8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5" w:history="1">
        <w:r>
          <w:rPr>
            <w:rStyle w:val="Hyperlink"/>
            <w:noProof/>
          </w:rPr>
          <w:t>Implementation sequence</w:t>
        </w:r>
        <w:r>
          <w:rPr>
            <w:noProof/>
            <w:webHidden/>
          </w:rPr>
          <w:tab/>
        </w:r>
        <w:r>
          <w:rPr>
            <w:noProof/>
            <w:webHidden/>
          </w:rPr>
          <w:fldChar w:fldCharType="begin"/>
        </w:r>
        <w:r>
          <w:rPr>
            <w:noProof/>
            <w:webHidden/>
          </w:rPr>
          <w:instrText xml:space="preserve"> PAGEREF _Toc237606125 \h </w:instrText>
        </w:r>
        <w:r>
          <w:rPr>
            <w:noProof/>
            <w:webHidden/>
          </w:rPr>
        </w:r>
        <w:r>
          <w:rPr>
            <w:noProof/>
            <w:webHidden/>
          </w:rPr>
          <w:fldChar w:fldCharType="separate"/>
        </w:r>
        <w:r>
          <w:rPr>
            <w:noProof/>
            <w:webHidden/>
          </w:rPr>
          <w:t>63</w:t>
        </w:r>
        <w:r>
          <w:rPr>
            <w:noProof/>
            <w:webHidden/>
          </w:rPr>
          <w:fldChar w:fldCharType="end"/>
        </w:r>
      </w:hyperlink>
    </w:p>
    <w:p w14:paraId="7F133670" w14:textId="59A33A2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6" w:history="1">
        <w:r>
          <w:rPr>
            <w:rStyle w:val="Hyperlink"/>
            <w:noProof/>
          </w:rPr>
          <w:t>Testing and acceptance</w:t>
        </w:r>
        <w:r>
          <w:rPr>
            <w:noProof/>
            <w:webHidden/>
          </w:rPr>
          <w:tab/>
        </w:r>
        <w:r>
          <w:rPr>
            <w:noProof/>
            <w:webHidden/>
          </w:rPr>
          <w:fldChar w:fldCharType="begin"/>
        </w:r>
        <w:r>
          <w:rPr>
            <w:noProof/>
            <w:webHidden/>
          </w:rPr>
          <w:instrText xml:space="preserve"> PAGEREF _Toc237606126 \h </w:instrText>
        </w:r>
        <w:r>
          <w:rPr>
            <w:noProof/>
            <w:webHidden/>
          </w:rPr>
        </w:r>
        <w:r>
          <w:rPr>
            <w:noProof/>
            <w:webHidden/>
          </w:rPr>
          <w:fldChar w:fldCharType="separate"/>
        </w:r>
        <w:r>
          <w:rPr>
            <w:noProof/>
            <w:webHidden/>
          </w:rPr>
          <w:t>63</w:t>
        </w:r>
        <w:r>
          <w:rPr>
            <w:noProof/>
            <w:webHidden/>
          </w:rPr>
          <w:fldChar w:fldCharType="end"/>
        </w:r>
      </w:hyperlink>
    </w:p>
    <w:p w14:paraId="1F1C5090" w14:textId="59CF3C8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7" w:history="1">
        <w:r>
          <w:rPr>
            <w:rStyle w:val="Hyperlink"/>
            <w:noProof/>
          </w:rPr>
          <w:t>Security and privacy controls</w:t>
        </w:r>
        <w:r>
          <w:rPr>
            <w:noProof/>
            <w:webHidden/>
          </w:rPr>
          <w:tab/>
        </w:r>
        <w:r>
          <w:rPr>
            <w:noProof/>
            <w:webHidden/>
          </w:rPr>
          <w:fldChar w:fldCharType="begin"/>
        </w:r>
        <w:r>
          <w:rPr>
            <w:noProof/>
            <w:webHidden/>
          </w:rPr>
          <w:instrText xml:space="preserve"> PAGEREF _Toc237606127 \h </w:instrText>
        </w:r>
        <w:r>
          <w:rPr>
            <w:noProof/>
            <w:webHidden/>
          </w:rPr>
        </w:r>
        <w:r>
          <w:rPr>
            <w:noProof/>
            <w:webHidden/>
          </w:rPr>
          <w:fldChar w:fldCharType="separate"/>
        </w:r>
        <w:r>
          <w:rPr>
            <w:noProof/>
            <w:webHidden/>
          </w:rPr>
          <w:t>63</w:t>
        </w:r>
        <w:r>
          <w:rPr>
            <w:noProof/>
            <w:webHidden/>
          </w:rPr>
          <w:fldChar w:fldCharType="end"/>
        </w:r>
      </w:hyperlink>
    </w:p>
    <w:p w14:paraId="1C4B711E" w14:textId="010B1B7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8" w:history="1">
        <w:r>
          <w:rPr>
            <w:rStyle w:val="Hyperlink"/>
            <w:noProof/>
          </w:rPr>
          <w:t>24. Firebase Crashlytics</w:t>
        </w:r>
        <w:r>
          <w:rPr>
            <w:noProof/>
            <w:webHidden/>
          </w:rPr>
          <w:tab/>
        </w:r>
        <w:r>
          <w:rPr>
            <w:noProof/>
            <w:webHidden/>
          </w:rPr>
          <w:fldChar w:fldCharType="begin"/>
        </w:r>
        <w:r>
          <w:rPr>
            <w:noProof/>
            <w:webHidden/>
          </w:rPr>
          <w:instrText xml:space="preserve"> PAGEREF _Toc237606128 \h </w:instrText>
        </w:r>
        <w:r>
          <w:rPr>
            <w:noProof/>
            <w:webHidden/>
          </w:rPr>
        </w:r>
        <w:r>
          <w:rPr>
            <w:noProof/>
            <w:webHidden/>
          </w:rPr>
          <w:fldChar w:fldCharType="separate"/>
        </w:r>
        <w:r>
          <w:rPr>
            <w:noProof/>
            <w:webHidden/>
          </w:rPr>
          <w:t>64</w:t>
        </w:r>
        <w:r>
          <w:rPr>
            <w:noProof/>
            <w:webHidden/>
          </w:rPr>
          <w:fldChar w:fldCharType="end"/>
        </w:r>
      </w:hyperlink>
    </w:p>
    <w:p w14:paraId="153F4658" w14:textId="1CF00157">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29"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_Toc237606129 \h </w:instrText>
        </w:r>
        <w:r>
          <w:rPr>
            <w:noProof/>
            <w:webHidden/>
          </w:rPr>
        </w:r>
        <w:r>
          <w:rPr>
            <w:noProof/>
            <w:webHidden/>
          </w:rPr>
          <w:fldChar w:fldCharType="separate"/>
        </w:r>
        <w:r>
          <w:rPr>
            <w:noProof/>
            <w:webHidden/>
          </w:rPr>
          <w:t>64</w:t>
        </w:r>
        <w:r>
          <w:rPr>
            <w:noProof/>
            <w:webHidden/>
          </w:rPr>
          <w:fldChar w:fldCharType="end"/>
        </w:r>
      </w:hyperlink>
    </w:p>
    <w:p w14:paraId="377A6B85" w14:textId="6FEE5EFB">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0" w:history="1">
        <w:r>
          <w:rPr>
            <w:rStyle w:val="Hyperlink"/>
            <w:noProof/>
          </w:rPr>
          <w:t>Development team will implement</w:t>
        </w:r>
        <w:r>
          <w:rPr>
            <w:noProof/>
            <w:webHidden/>
          </w:rPr>
          <w:tab/>
        </w:r>
        <w:r>
          <w:rPr>
            <w:noProof/>
            <w:webHidden/>
          </w:rPr>
          <w:fldChar w:fldCharType="begin"/>
        </w:r>
        <w:r>
          <w:rPr>
            <w:noProof/>
            <w:webHidden/>
          </w:rPr>
          <w:instrText xml:space="preserve"> PAGEREF _Toc237606130 \h </w:instrText>
        </w:r>
        <w:r>
          <w:rPr>
            <w:noProof/>
            <w:webHidden/>
          </w:rPr>
        </w:r>
        <w:r>
          <w:rPr>
            <w:noProof/>
            <w:webHidden/>
          </w:rPr>
          <w:fldChar w:fldCharType="separate"/>
        </w:r>
        <w:r>
          <w:rPr>
            <w:noProof/>
            <w:webHidden/>
          </w:rPr>
          <w:t>64</w:t>
        </w:r>
        <w:r>
          <w:rPr>
            <w:noProof/>
            <w:webHidden/>
          </w:rPr>
          <w:fldChar w:fldCharType="end"/>
        </w:r>
      </w:hyperlink>
    </w:p>
    <w:p w14:paraId="6E7BA714" w14:textId="7D35775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1" w:history="1">
        <w:r>
          <w:rPr>
            <w:rStyle w:val="Hyperlink"/>
            <w:noProof/>
          </w:rPr>
          <w:t>Client must provide or complete</w:t>
        </w:r>
        <w:r>
          <w:rPr>
            <w:noProof/>
            <w:webHidden/>
          </w:rPr>
          <w:tab/>
        </w:r>
        <w:r>
          <w:rPr>
            <w:noProof/>
            <w:webHidden/>
          </w:rPr>
          <w:fldChar w:fldCharType="begin"/>
        </w:r>
        <w:r>
          <w:rPr>
            <w:noProof/>
            <w:webHidden/>
          </w:rPr>
          <w:instrText xml:space="preserve"> PAGEREF _Toc237606131 \h </w:instrText>
        </w:r>
        <w:r>
          <w:rPr>
            <w:noProof/>
            <w:webHidden/>
          </w:rPr>
        </w:r>
        <w:r>
          <w:rPr>
            <w:noProof/>
            <w:webHidden/>
          </w:rPr>
          <w:fldChar w:fldCharType="separate"/>
        </w:r>
        <w:r>
          <w:rPr>
            <w:noProof/>
            <w:webHidden/>
          </w:rPr>
          <w:t>64</w:t>
        </w:r>
        <w:r>
          <w:rPr>
            <w:noProof/>
            <w:webHidden/>
          </w:rPr>
          <w:fldChar w:fldCharType="end"/>
        </w:r>
      </w:hyperlink>
    </w:p>
    <w:p w14:paraId="18C59B56" w14:textId="59358DF4">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2" w:history="1">
        <w:r>
          <w:rPr>
            <w:rStyle w:val="Hyperlink"/>
            <w:noProof/>
          </w:rPr>
          <w:t>Implementation sequence</w:t>
        </w:r>
        <w:r>
          <w:rPr>
            <w:noProof/>
            <w:webHidden/>
          </w:rPr>
          <w:tab/>
        </w:r>
        <w:r>
          <w:rPr>
            <w:noProof/>
            <w:webHidden/>
          </w:rPr>
          <w:fldChar w:fldCharType="begin"/>
        </w:r>
        <w:r>
          <w:rPr>
            <w:noProof/>
            <w:webHidden/>
          </w:rPr>
          <w:instrText xml:space="preserve"> PAGEREF _Toc237606132 \h </w:instrText>
        </w:r>
        <w:r>
          <w:rPr>
            <w:noProof/>
            <w:webHidden/>
          </w:rPr>
        </w:r>
        <w:r>
          <w:rPr>
            <w:noProof/>
            <w:webHidden/>
          </w:rPr>
          <w:fldChar w:fldCharType="separate"/>
        </w:r>
        <w:r>
          <w:rPr>
            <w:noProof/>
            <w:webHidden/>
          </w:rPr>
          <w:t>65</w:t>
        </w:r>
        <w:r>
          <w:rPr>
            <w:noProof/>
            <w:webHidden/>
          </w:rPr>
          <w:fldChar w:fldCharType="end"/>
        </w:r>
      </w:hyperlink>
    </w:p>
    <w:p w14:paraId="6FE4E976" w14:textId="1BFE745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3" w:history="1">
        <w:r>
          <w:rPr>
            <w:rStyle w:val="Hyperlink"/>
            <w:noProof/>
          </w:rPr>
          <w:t>Testing and acceptance</w:t>
        </w:r>
        <w:r>
          <w:rPr>
            <w:noProof/>
            <w:webHidden/>
          </w:rPr>
          <w:tab/>
        </w:r>
        <w:r>
          <w:rPr>
            <w:noProof/>
            <w:webHidden/>
          </w:rPr>
          <w:fldChar w:fldCharType="begin"/>
        </w:r>
        <w:r>
          <w:rPr>
            <w:noProof/>
            <w:webHidden/>
          </w:rPr>
          <w:instrText xml:space="preserve"> PAGEREF _Toc237606133 \h </w:instrText>
        </w:r>
        <w:r>
          <w:rPr>
            <w:noProof/>
            <w:webHidden/>
          </w:rPr>
        </w:r>
        <w:r>
          <w:rPr>
            <w:noProof/>
            <w:webHidden/>
          </w:rPr>
          <w:fldChar w:fldCharType="separate"/>
        </w:r>
        <w:r>
          <w:rPr>
            <w:noProof/>
            <w:webHidden/>
          </w:rPr>
          <w:t>65</w:t>
        </w:r>
        <w:r>
          <w:rPr>
            <w:noProof/>
            <w:webHidden/>
          </w:rPr>
          <w:fldChar w:fldCharType="end"/>
        </w:r>
      </w:hyperlink>
    </w:p>
    <w:p w14:paraId="3BDD4F0D" w14:textId="7EF44BD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4" w:history="1">
        <w:r>
          <w:rPr>
            <w:rStyle w:val="Hyperlink"/>
            <w:noProof/>
          </w:rPr>
          <w:t>Security and privacy controls</w:t>
        </w:r>
        <w:r>
          <w:rPr>
            <w:noProof/>
            <w:webHidden/>
          </w:rPr>
          <w:tab/>
        </w:r>
        <w:r>
          <w:rPr>
            <w:noProof/>
            <w:webHidden/>
          </w:rPr>
          <w:fldChar w:fldCharType="begin"/>
        </w:r>
        <w:r>
          <w:rPr>
            <w:noProof/>
            <w:webHidden/>
          </w:rPr>
          <w:instrText xml:space="preserve"> PAGEREF _Toc237606134 \h </w:instrText>
        </w:r>
        <w:r>
          <w:rPr>
            <w:noProof/>
            <w:webHidden/>
          </w:rPr>
        </w:r>
        <w:r>
          <w:rPr>
            <w:noProof/>
            <w:webHidden/>
          </w:rPr>
          <w:fldChar w:fldCharType="separate"/>
        </w:r>
        <w:r>
          <w:rPr>
            <w:noProof/>
            <w:webHidden/>
          </w:rPr>
          <w:t>65</w:t>
        </w:r>
        <w:r>
          <w:rPr>
            <w:noProof/>
            <w:webHidden/>
          </w:rPr>
          <w:fldChar w:fldCharType="end"/>
        </w:r>
      </w:hyperlink>
    </w:p>
    <w:p w14:paraId="342E70E0" w14:textId="103FC5CD">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5" w:history="1">
        <w:r>
          <w:rPr>
            <w:rStyle w:val="Hyperlink"/>
            <w:noProof/>
          </w:rPr>
          <w:t>25. Firebase App Check</w:t>
        </w:r>
        <w:r>
          <w:rPr>
            <w:noProof/>
            <w:webHidden/>
          </w:rPr>
          <w:tab/>
        </w:r>
        <w:r>
          <w:rPr>
            <w:noProof/>
            <w:webHidden/>
          </w:rPr>
          <w:fldChar w:fldCharType="begin"/>
        </w:r>
        <w:r>
          <w:rPr>
            <w:noProof/>
            <w:webHidden/>
          </w:rPr>
          <w:instrText xml:space="preserve"> PAGEREF _Toc237606135 \h </w:instrText>
        </w:r>
        <w:r>
          <w:rPr>
            <w:noProof/>
            <w:webHidden/>
          </w:rPr>
        </w:r>
        <w:r>
          <w:rPr>
            <w:noProof/>
            <w:webHidden/>
          </w:rPr>
          <w:fldChar w:fldCharType="separate"/>
        </w:r>
        <w:r>
          <w:rPr>
            <w:noProof/>
            <w:webHidden/>
          </w:rPr>
          <w:t>66</w:t>
        </w:r>
        <w:r>
          <w:rPr>
            <w:noProof/>
            <w:webHidden/>
          </w:rPr>
          <w:fldChar w:fldCharType="end"/>
        </w:r>
      </w:hyperlink>
    </w:p>
    <w:p w14:paraId="74AD2254" w14:textId="4047265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6"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_Toc237606136 \h </w:instrText>
        </w:r>
        <w:r>
          <w:rPr>
            <w:noProof/>
            <w:webHidden/>
          </w:rPr>
        </w:r>
        <w:r>
          <w:rPr>
            <w:noProof/>
            <w:webHidden/>
          </w:rPr>
          <w:fldChar w:fldCharType="separate"/>
        </w:r>
        <w:r>
          <w:rPr>
            <w:noProof/>
            <w:webHidden/>
          </w:rPr>
          <w:t>66</w:t>
        </w:r>
        <w:r>
          <w:rPr>
            <w:noProof/>
            <w:webHidden/>
          </w:rPr>
          <w:fldChar w:fldCharType="end"/>
        </w:r>
      </w:hyperlink>
    </w:p>
    <w:p w14:paraId="310AF25E" w14:textId="0D7F38C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7" w:history="1">
        <w:r>
          <w:rPr>
            <w:rStyle w:val="Hyperlink"/>
            <w:noProof/>
          </w:rPr>
          <w:t>Development team will implement</w:t>
        </w:r>
        <w:r>
          <w:rPr>
            <w:noProof/>
            <w:webHidden/>
          </w:rPr>
          <w:tab/>
        </w:r>
        <w:r>
          <w:rPr>
            <w:noProof/>
            <w:webHidden/>
          </w:rPr>
          <w:fldChar w:fldCharType="begin"/>
        </w:r>
        <w:r>
          <w:rPr>
            <w:noProof/>
            <w:webHidden/>
          </w:rPr>
          <w:instrText xml:space="preserve"> PAGEREF _Toc237606137 \h </w:instrText>
        </w:r>
        <w:r>
          <w:rPr>
            <w:noProof/>
            <w:webHidden/>
          </w:rPr>
        </w:r>
        <w:r>
          <w:rPr>
            <w:noProof/>
            <w:webHidden/>
          </w:rPr>
          <w:fldChar w:fldCharType="separate"/>
        </w:r>
        <w:r>
          <w:rPr>
            <w:noProof/>
            <w:webHidden/>
          </w:rPr>
          <w:t>66</w:t>
        </w:r>
        <w:r>
          <w:rPr>
            <w:noProof/>
            <w:webHidden/>
          </w:rPr>
          <w:fldChar w:fldCharType="end"/>
        </w:r>
      </w:hyperlink>
    </w:p>
    <w:p w14:paraId="0C00D1C0" w14:textId="47BE2A0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8" w:history="1">
        <w:r>
          <w:rPr>
            <w:rStyle w:val="Hyperlink"/>
            <w:noProof/>
          </w:rPr>
          <w:t>Client must provide or complete</w:t>
        </w:r>
        <w:r>
          <w:rPr>
            <w:noProof/>
            <w:webHidden/>
          </w:rPr>
          <w:tab/>
        </w:r>
        <w:r>
          <w:rPr>
            <w:noProof/>
            <w:webHidden/>
          </w:rPr>
          <w:fldChar w:fldCharType="begin"/>
        </w:r>
        <w:r>
          <w:rPr>
            <w:noProof/>
            <w:webHidden/>
          </w:rPr>
          <w:instrText xml:space="preserve"> PAGEREF _Toc237606138 \h </w:instrText>
        </w:r>
        <w:r>
          <w:rPr>
            <w:noProof/>
            <w:webHidden/>
          </w:rPr>
        </w:r>
        <w:r>
          <w:rPr>
            <w:noProof/>
            <w:webHidden/>
          </w:rPr>
          <w:fldChar w:fldCharType="separate"/>
        </w:r>
        <w:r>
          <w:rPr>
            <w:noProof/>
            <w:webHidden/>
          </w:rPr>
          <w:t>67</w:t>
        </w:r>
        <w:r>
          <w:rPr>
            <w:noProof/>
            <w:webHidden/>
          </w:rPr>
          <w:fldChar w:fldCharType="end"/>
        </w:r>
      </w:hyperlink>
    </w:p>
    <w:p w14:paraId="167B5ED0" w14:textId="2F5B102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39" w:history="1">
        <w:r>
          <w:rPr>
            <w:rStyle w:val="Hyperlink"/>
            <w:noProof/>
          </w:rPr>
          <w:t>Implementation sequence</w:t>
        </w:r>
        <w:r>
          <w:rPr>
            <w:noProof/>
            <w:webHidden/>
          </w:rPr>
          <w:tab/>
        </w:r>
        <w:r>
          <w:rPr>
            <w:noProof/>
            <w:webHidden/>
          </w:rPr>
          <w:fldChar w:fldCharType="begin"/>
        </w:r>
        <w:r>
          <w:rPr>
            <w:noProof/>
            <w:webHidden/>
          </w:rPr>
          <w:instrText xml:space="preserve"> PAGEREF _Toc237606139 \h </w:instrText>
        </w:r>
        <w:r>
          <w:rPr>
            <w:noProof/>
            <w:webHidden/>
          </w:rPr>
        </w:r>
        <w:r>
          <w:rPr>
            <w:noProof/>
            <w:webHidden/>
          </w:rPr>
          <w:fldChar w:fldCharType="separate"/>
        </w:r>
        <w:r>
          <w:rPr>
            <w:noProof/>
            <w:webHidden/>
          </w:rPr>
          <w:t>67</w:t>
        </w:r>
        <w:r>
          <w:rPr>
            <w:noProof/>
            <w:webHidden/>
          </w:rPr>
          <w:fldChar w:fldCharType="end"/>
        </w:r>
      </w:hyperlink>
    </w:p>
    <w:p w14:paraId="15F0FD8C" w14:textId="1A9D24C9">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0" w:history="1">
        <w:r>
          <w:rPr>
            <w:rStyle w:val="Hyperlink"/>
            <w:noProof/>
          </w:rPr>
          <w:t>Testing and acceptance</w:t>
        </w:r>
        <w:r>
          <w:rPr>
            <w:noProof/>
            <w:webHidden/>
          </w:rPr>
          <w:tab/>
        </w:r>
        <w:r>
          <w:rPr>
            <w:noProof/>
            <w:webHidden/>
          </w:rPr>
          <w:fldChar w:fldCharType="begin"/>
        </w:r>
        <w:r>
          <w:rPr>
            <w:noProof/>
            <w:webHidden/>
          </w:rPr>
          <w:instrText xml:space="preserve"> PAGEREF _Toc237606140 \h </w:instrText>
        </w:r>
        <w:r>
          <w:rPr>
            <w:noProof/>
            <w:webHidden/>
          </w:rPr>
        </w:r>
        <w:r>
          <w:rPr>
            <w:noProof/>
            <w:webHidden/>
          </w:rPr>
          <w:fldChar w:fldCharType="separate"/>
        </w:r>
        <w:r>
          <w:rPr>
            <w:noProof/>
            <w:webHidden/>
          </w:rPr>
          <w:t>67</w:t>
        </w:r>
        <w:r>
          <w:rPr>
            <w:noProof/>
            <w:webHidden/>
          </w:rPr>
          <w:fldChar w:fldCharType="end"/>
        </w:r>
      </w:hyperlink>
    </w:p>
    <w:p w14:paraId="593BAF3C" w14:textId="198A6AE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1" w:history="1">
        <w:r>
          <w:rPr>
            <w:rStyle w:val="Hyperlink"/>
            <w:noProof/>
          </w:rPr>
          <w:t>Security and privacy controls</w:t>
        </w:r>
        <w:r>
          <w:rPr>
            <w:noProof/>
            <w:webHidden/>
          </w:rPr>
          <w:tab/>
        </w:r>
        <w:r>
          <w:rPr>
            <w:noProof/>
            <w:webHidden/>
          </w:rPr>
          <w:fldChar w:fldCharType="begin"/>
        </w:r>
        <w:r>
          <w:rPr>
            <w:noProof/>
            <w:webHidden/>
          </w:rPr>
          <w:instrText xml:space="preserve"> PAGEREF _Toc237606141 \h </w:instrText>
        </w:r>
        <w:r>
          <w:rPr>
            <w:noProof/>
            <w:webHidden/>
          </w:rPr>
        </w:r>
        <w:r>
          <w:rPr>
            <w:noProof/>
            <w:webHidden/>
          </w:rPr>
          <w:fldChar w:fldCharType="separate"/>
        </w:r>
        <w:r>
          <w:rPr>
            <w:noProof/>
            <w:webHidden/>
          </w:rPr>
          <w:t>67</w:t>
        </w:r>
        <w:r>
          <w:rPr>
            <w:noProof/>
            <w:webHidden/>
          </w:rPr>
          <w:fldChar w:fldCharType="end"/>
        </w:r>
      </w:hyperlink>
    </w:p>
    <w:p w14:paraId="61BE86A8" w14:textId="69C26F36">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2" w:history="1">
        <w:r>
          <w:rPr>
            <w:rStyle w:val="Hyperlink"/>
            <w:noProof/>
          </w:rPr>
          <w:t>26. Firebase Remote Config</w:t>
        </w:r>
        <w:r>
          <w:rPr>
            <w:noProof/>
            <w:webHidden/>
          </w:rPr>
          <w:tab/>
        </w:r>
        <w:r>
          <w:rPr>
            <w:noProof/>
            <w:webHidden/>
          </w:rPr>
          <w:fldChar w:fldCharType="begin"/>
        </w:r>
        <w:r>
          <w:rPr>
            <w:noProof/>
            <w:webHidden/>
          </w:rPr>
          <w:instrText xml:space="preserve"> PAGEREF _Toc237606142 \h </w:instrText>
        </w:r>
        <w:r>
          <w:rPr>
            <w:noProof/>
            <w:webHidden/>
          </w:rPr>
        </w:r>
        <w:r>
          <w:rPr>
            <w:noProof/>
            <w:webHidden/>
          </w:rPr>
          <w:fldChar w:fldCharType="separate"/>
        </w:r>
        <w:r>
          <w:rPr>
            <w:noProof/>
            <w:webHidden/>
          </w:rPr>
          <w:t>68</w:t>
        </w:r>
        <w:r>
          <w:rPr>
            <w:noProof/>
            <w:webHidden/>
          </w:rPr>
          <w:fldChar w:fldCharType="end"/>
        </w:r>
      </w:hyperlink>
    </w:p>
    <w:p w14:paraId="6540D084" w14:textId="78EA56D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3"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_Toc237606143 \h </w:instrText>
        </w:r>
        <w:r>
          <w:rPr>
            <w:noProof/>
            <w:webHidden/>
          </w:rPr>
        </w:r>
        <w:r>
          <w:rPr>
            <w:noProof/>
            <w:webHidden/>
          </w:rPr>
          <w:fldChar w:fldCharType="separate"/>
        </w:r>
        <w:r>
          <w:rPr>
            <w:noProof/>
            <w:webHidden/>
          </w:rPr>
          <w:t>68</w:t>
        </w:r>
        <w:r>
          <w:rPr>
            <w:noProof/>
            <w:webHidden/>
          </w:rPr>
          <w:fldChar w:fldCharType="end"/>
        </w:r>
      </w:hyperlink>
    </w:p>
    <w:p w14:paraId="028C50F7" w14:textId="2FA410B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4" w:history="1">
        <w:r>
          <w:rPr>
            <w:rStyle w:val="Hyperlink"/>
            <w:noProof/>
          </w:rPr>
          <w:t>Development team will implement</w:t>
        </w:r>
        <w:r>
          <w:rPr>
            <w:noProof/>
            <w:webHidden/>
          </w:rPr>
          <w:tab/>
        </w:r>
        <w:r>
          <w:rPr>
            <w:noProof/>
            <w:webHidden/>
          </w:rPr>
          <w:fldChar w:fldCharType="begin"/>
        </w:r>
        <w:r>
          <w:rPr>
            <w:noProof/>
            <w:webHidden/>
          </w:rPr>
          <w:instrText xml:space="preserve"> PAGEREF _Toc237606144 \h </w:instrText>
        </w:r>
        <w:r>
          <w:rPr>
            <w:noProof/>
            <w:webHidden/>
          </w:rPr>
        </w:r>
        <w:r>
          <w:rPr>
            <w:noProof/>
            <w:webHidden/>
          </w:rPr>
          <w:fldChar w:fldCharType="separate"/>
        </w:r>
        <w:r>
          <w:rPr>
            <w:noProof/>
            <w:webHidden/>
          </w:rPr>
          <w:t>68</w:t>
        </w:r>
        <w:r>
          <w:rPr>
            <w:noProof/>
            <w:webHidden/>
          </w:rPr>
          <w:fldChar w:fldCharType="end"/>
        </w:r>
      </w:hyperlink>
    </w:p>
    <w:p w14:paraId="5C0AD49E" w14:textId="1602872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5" w:history="1">
        <w:r>
          <w:rPr>
            <w:rStyle w:val="Hyperlink"/>
            <w:noProof/>
          </w:rPr>
          <w:t>Client must provide or complete</w:t>
        </w:r>
        <w:r>
          <w:rPr>
            <w:noProof/>
            <w:webHidden/>
          </w:rPr>
          <w:tab/>
        </w:r>
        <w:r>
          <w:rPr>
            <w:noProof/>
            <w:webHidden/>
          </w:rPr>
          <w:fldChar w:fldCharType="begin"/>
        </w:r>
        <w:r>
          <w:rPr>
            <w:noProof/>
            <w:webHidden/>
          </w:rPr>
          <w:instrText xml:space="preserve"> PAGEREF _Toc237606145 \h </w:instrText>
        </w:r>
        <w:r>
          <w:rPr>
            <w:noProof/>
            <w:webHidden/>
          </w:rPr>
        </w:r>
        <w:r>
          <w:rPr>
            <w:noProof/>
            <w:webHidden/>
          </w:rPr>
          <w:fldChar w:fldCharType="separate"/>
        </w:r>
        <w:r>
          <w:rPr>
            <w:noProof/>
            <w:webHidden/>
          </w:rPr>
          <w:t>68</w:t>
        </w:r>
        <w:r>
          <w:rPr>
            <w:noProof/>
            <w:webHidden/>
          </w:rPr>
          <w:fldChar w:fldCharType="end"/>
        </w:r>
      </w:hyperlink>
    </w:p>
    <w:p w14:paraId="268B96C8" w14:textId="2D70D87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6" w:history="1">
        <w:r>
          <w:rPr>
            <w:rStyle w:val="Hyperlink"/>
            <w:noProof/>
          </w:rPr>
          <w:t>Implementation sequence</w:t>
        </w:r>
        <w:r>
          <w:rPr>
            <w:noProof/>
            <w:webHidden/>
          </w:rPr>
          <w:tab/>
        </w:r>
        <w:r>
          <w:rPr>
            <w:noProof/>
            <w:webHidden/>
          </w:rPr>
          <w:fldChar w:fldCharType="begin"/>
        </w:r>
        <w:r>
          <w:rPr>
            <w:noProof/>
            <w:webHidden/>
          </w:rPr>
          <w:instrText xml:space="preserve"> PAGEREF _Toc237606146 \h </w:instrText>
        </w:r>
        <w:r>
          <w:rPr>
            <w:noProof/>
            <w:webHidden/>
          </w:rPr>
        </w:r>
        <w:r>
          <w:rPr>
            <w:noProof/>
            <w:webHidden/>
          </w:rPr>
          <w:fldChar w:fldCharType="separate"/>
        </w:r>
        <w:r>
          <w:rPr>
            <w:noProof/>
            <w:webHidden/>
          </w:rPr>
          <w:t>69</w:t>
        </w:r>
        <w:r>
          <w:rPr>
            <w:noProof/>
            <w:webHidden/>
          </w:rPr>
          <w:fldChar w:fldCharType="end"/>
        </w:r>
      </w:hyperlink>
    </w:p>
    <w:p w14:paraId="542437EB" w14:textId="222AB54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7" w:history="1">
        <w:r>
          <w:rPr>
            <w:rStyle w:val="Hyperlink"/>
            <w:noProof/>
          </w:rPr>
          <w:t>Testing and acceptance</w:t>
        </w:r>
        <w:r>
          <w:rPr>
            <w:noProof/>
            <w:webHidden/>
          </w:rPr>
          <w:tab/>
        </w:r>
        <w:r>
          <w:rPr>
            <w:noProof/>
            <w:webHidden/>
          </w:rPr>
          <w:fldChar w:fldCharType="begin"/>
        </w:r>
        <w:r>
          <w:rPr>
            <w:noProof/>
            <w:webHidden/>
          </w:rPr>
          <w:instrText xml:space="preserve"> PAGEREF _Toc237606147 \h </w:instrText>
        </w:r>
        <w:r>
          <w:rPr>
            <w:noProof/>
            <w:webHidden/>
          </w:rPr>
        </w:r>
        <w:r>
          <w:rPr>
            <w:noProof/>
            <w:webHidden/>
          </w:rPr>
          <w:fldChar w:fldCharType="separate"/>
        </w:r>
        <w:r>
          <w:rPr>
            <w:noProof/>
            <w:webHidden/>
          </w:rPr>
          <w:t>69</w:t>
        </w:r>
        <w:r>
          <w:rPr>
            <w:noProof/>
            <w:webHidden/>
          </w:rPr>
          <w:fldChar w:fldCharType="end"/>
        </w:r>
      </w:hyperlink>
    </w:p>
    <w:p w14:paraId="0C82143B" w14:textId="7ED9410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8" w:history="1">
        <w:r>
          <w:rPr>
            <w:rStyle w:val="Hyperlink"/>
            <w:noProof/>
          </w:rPr>
          <w:t>Security and privacy controls</w:t>
        </w:r>
        <w:r>
          <w:rPr>
            <w:noProof/>
            <w:webHidden/>
          </w:rPr>
          <w:tab/>
        </w:r>
        <w:r>
          <w:rPr>
            <w:noProof/>
            <w:webHidden/>
          </w:rPr>
          <w:fldChar w:fldCharType="begin"/>
        </w:r>
        <w:r>
          <w:rPr>
            <w:noProof/>
            <w:webHidden/>
          </w:rPr>
          <w:instrText xml:space="preserve"> PAGEREF _Toc237606148 \h </w:instrText>
        </w:r>
        <w:r>
          <w:rPr>
            <w:noProof/>
            <w:webHidden/>
          </w:rPr>
        </w:r>
        <w:r>
          <w:rPr>
            <w:noProof/>
            <w:webHidden/>
          </w:rPr>
          <w:fldChar w:fldCharType="separate"/>
        </w:r>
        <w:r>
          <w:rPr>
            <w:noProof/>
            <w:webHidden/>
          </w:rPr>
          <w:t>69</w:t>
        </w:r>
        <w:r>
          <w:rPr>
            <w:noProof/>
            <w:webHidden/>
          </w:rPr>
          <w:fldChar w:fldCharType="end"/>
        </w:r>
      </w:hyperlink>
    </w:p>
    <w:p w14:paraId="754ED773" w14:textId="2094B174">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49" w:history="1">
        <w:r>
          <w:rPr>
            <w:rStyle w:val="Hyperlink"/>
            <w:noProof/>
          </w:rPr>
          <w:t>27. OpenAI API / approved LLM provider</w:t>
        </w:r>
        <w:r>
          <w:rPr>
            <w:noProof/>
            <w:webHidden/>
          </w:rPr>
          <w:tab/>
        </w:r>
        <w:r>
          <w:rPr>
            <w:noProof/>
            <w:webHidden/>
          </w:rPr>
          <w:fldChar w:fldCharType="begin"/>
        </w:r>
        <w:r>
          <w:rPr>
            <w:noProof/>
            <w:webHidden/>
          </w:rPr>
          <w:instrText xml:space="preserve"> PAGEREF _Toc237606149 \h </w:instrText>
        </w:r>
        <w:r>
          <w:rPr>
            <w:noProof/>
            <w:webHidden/>
          </w:rPr>
        </w:r>
        <w:r>
          <w:rPr>
            <w:noProof/>
            <w:webHidden/>
          </w:rPr>
          <w:fldChar w:fldCharType="separate"/>
        </w:r>
        <w:r>
          <w:rPr>
            <w:noProof/>
            <w:webHidden/>
          </w:rPr>
          <w:t>70</w:t>
        </w:r>
        <w:r>
          <w:rPr>
            <w:noProof/>
            <w:webHidden/>
          </w:rPr>
          <w:fldChar w:fldCharType="end"/>
        </w:r>
      </w:hyperlink>
    </w:p>
    <w:p w14:paraId="6CAC4392" w14:textId="5BCC1D52">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0"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_Toc237606150 \h </w:instrText>
        </w:r>
        <w:r>
          <w:rPr>
            <w:noProof/>
            <w:webHidden/>
          </w:rPr>
        </w:r>
        <w:r>
          <w:rPr>
            <w:noProof/>
            <w:webHidden/>
          </w:rPr>
          <w:fldChar w:fldCharType="separate"/>
        </w:r>
        <w:r>
          <w:rPr>
            <w:noProof/>
            <w:webHidden/>
          </w:rPr>
          <w:t>70</w:t>
        </w:r>
        <w:r>
          <w:rPr>
            <w:noProof/>
            <w:webHidden/>
          </w:rPr>
          <w:fldChar w:fldCharType="end"/>
        </w:r>
      </w:hyperlink>
    </w:p>
    <w:p w14:paraId="27A92E5A" w14:textId="1835565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1" w:history="1">
        <w:r>
          <w:rPr>
            <w:rStyle w:val="Hyperlink"/>
            <w:noProof/>
          </w:rPr>
          <w:t>Development team will implement</w:t>
        </w:r>
        <w:r>
          <w:rPr>
            <w:noProof/>
            <w:webHidden/>
          </w:rPr>
          <w:tab/>
        </w:r>
        <w:r>
          <w:rPr>
            <w:noProof/>
            <w:webHidden/>
          </w:rPr>
          <w:fldChar w:fldCharType="begin"/>
        </w:r>
        <w:r>
          <w:rPr>
            <w:noProof/>
            <w:webHidden/>
          </w:rPr>
          <w:instrText xml:space="preserve"> PAGEREF _Toc237606151 \h </w:instrText>
        </w:r>
        <w:r>
          <w:rPr>
            <w:noProof/>
            <w:webHidden/>
          </w:rPr>
        </w:r>
        <w:r>
          <w:rPr>
            <w:noProof/>
            <w:webHidden/>
          </w:rPr>
          <w:fldChar w:fldCharType="separate"/>
        </w:r>
        <w:r>
          <w:rPr>
            <w:noProof/>
            <w:webHidden/>
          </w:rPr>
          <w:t>70</w:t>
        </w:r>
        <w:r>
          <w:rPr>
            <w:noProof/>
            <w:webHidden/>
          </w:rPr>
          <w:fldChar w:fldCharType="end"/>
        </w:r>
      </w:hyperlink>
    </w:p>
    <w:p w14:paraId="20640558" w14:textId="7B5C080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2" w:history="1">
        <w:r>
          <w:rPr>
            <w:rStyle w:val="Hyperlink"/>
            <w:noProof/>
          </w:rPr>
          <w:t>Client must provide or complete</w:t>
        </w:r>
        <w:r>
          <w:rPr>
            <w:noProof/>
            <w:webHidden/>
          </w:rPr>
          <w:tab/>
        </w:r>
        <w:r>
          <w:rPr>
            <w:noProof/>
            <w:webHidden/>
          </w:rPr>
          <w:fldChar w:fldCharType="begin"/>
        </w:r>
        <w:r>
          <w:rPr>
            <w:noProof/>
            <w:webHidden/>
          </w:rPr>
          <w:instrText xml:space="preserve"> PAGEREF _Toc237606152 \h </w:instrText>
        </w:r>
        <w:r>
          <w:rPr>
            <w:noProof/>
            <w:webHidden/>
          </w:rPr>
        </w:r>
        <w:r>
          <w:rPr>
            <w:noProof/>
            <w:webHidden/>
          </w:rPr>
          <w:fldChar w:fldCharType="separate"/>
        </w:r>
        <w:r>
          <w:rPr>
            <w:noProof/>
            <w:webHidden/>
          </w:rPr>
          <w:t>71</w:t>
        </w:r>
        <w:r>
          <w:rPr>
            <w:noProof/>
            <w:webHidden/>
          </w:rPr>
          <w:fldChar w:fldCharType="end"/>
        </w:r>
      </w:hyperlink>
    </w:p>
    <w:p w14:paraId="382DC1DC" w14:textId="6B3918E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3" w:history="1">
        <w:r>
          <w:rPr>
            <w:rStyle w:val="Hyperlink"/>
            <w:noProof/>
          </w:rPr>
          <w:t>Implementation sequence</w:t>
        </w:r>
        <w:r>
          <w:rPr>
            <w:noProof/>
            <w:webHidden/>
          </w:rPr>
          <w:tab/>
        </w:r>
        <w:r>
          <w:rPr>
            <w:noProof/>
            <w:webHidden/>
          </w:rPr>
          <w:fldChar w:fldCharType="begin"/>
        </w:r>
        <w:r>
          <w:rPr>
            <w:noProof/>
            <w:webHidden/>
          </w:rPr>
          <w:instrText xml:space="preserve"> PAGEREF _Toc237606153 \h </w:instrText>
        </w:r>
        <w:r>
          <w:rPr>
            <w:noProof/>
            <w:webHidden/>
          </w:rPr>
        </w:r>
        <w:r>
          <w:rPr>
            <w:noProof/>
            <w:webHidden/>
          </w:rPr>
          <w:fldChar w:fldCharType="separate"/>
        </w:r>
        <w:r>
          <w:rPr>
            <w:noProof/>
            <w:webHidden/>
          </w:rPr>
          <w:t>71</w:t>
        </w:r>
        <w:r>
          <w:rPr>
            <w:noProof/>
            <w:webHidden/>
          </w:rPr>
          <w:fldChar w:fldCharType="end"/>
        </w:r>
      </w:hyperlink>
    </w:p>
    <w:p w14:paraId="4E72D3F0" w14:textId="58DFB98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4" w:history="1">
        <w:r>
          <w:rPr>
            <w:rStyle w:val="Hyperlink"/>
            <w:noProof/>
          </w:rPr>
          <w:t>Testing and acceptance</w:t>
        </w:r>
        <w:r>
          <w:rPr>
            <w:noProof/>
            <w:webHidden/>
          </w:rPr>
          <w:tab/>
        </w:r>
        <w:r>
          <w:rPr>
            <w:noProof/>
            <w:webHidden/>
          </w:rPr>
          <w:fldChar w:fldCharType="begin"/>
        </w:r>
        <w:r>
          <w:rPr>
            <w:noProof/>
            <w:webHidden/>
          </w:rPr>
          <w:instrText xml:space="preserve"> PAGEREF _Toc237606154 \h </w:instrText>
        </w:r>
        <w:r>
          <w:rPr>
            <w:noProof/>
            <w:webHidden/>
          </w:rPr>
        </w:r>
        <w:r>
          <w:rPr>
            <w:noProof/>
            <w:webHidden/>
          </w:rPr>
          <w:fldChar w:fldCharType="separate"/>
        </w:r>
        <w:r>
          <w:rPr>
            <w:noProof/>
            <w:webHidden/>
          </w:rPr>
          <w:t>71</w:t>
        </w:r>
        <w:r>
          <w:rPr>
            <w:noProof/>
            <w:webHidden/>
          </w:rPr>
          <w:fldChar w:fldCharType="end"/>
        </w:r>
      </w:hyperlink>
    </w:p>
    <w:p w14:paraId="26396ED0" w14:textId="379ED9E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5" w:history="1">
        <w:r>
          <w:rPr>
            <w:rStyle w:val="Hyperlink"/>
            <w:noProof/>
          </w:rPr>
          <w:t>Security and privacy controls</w:t>
        </w:r>
        <w:r>
          <w:rPr>
            <w:noProof/>
            <w:webHidden/>
          </w:rPr>
          <w:tab/>
        </w:r>
        <w:r>
          <w:rPr>
            <w:noProof/>
            <w:webHidden/>
          </w:rPr>
          <w:fldChar w:fldCharType="begin"/>
        </w:r>
        <w:r>
          <w:rPr>
            <w:noProof/>
            <w:webHidden/>
          </w:rPr>
          <w:instrText xml:space="preserve"> PAGEREF _Toc237606155 \h </w:instrText>
        </w:r>
        <w:r>
          <w:rPr>
            <w:noProof/>
            <w:webHidden/>
          </w:rPr>
        </w:r>
        <w:r>
          <w:rPr>
            <w:noProof/>
            <w:webHidden/>
          </w:rPr>
          <w:fldChar w:fldCharType="separate"/>
        </w:r>
        <w:r>
          <w:rPr>
            <w:noProof/>
            <w:webHidden/>
          </w:rPr>
          <w:t>71</w:t>
        </w:r>
        <w:r>
          <w:rPr>
            <w:noProof/>
            <w:webHidden/>
          </w:rPr>
          <w:fldChar w:fldCharType="end"/>
        </w:r>
      </w:hyperlink>
    </w:p>
    <w:p w14:paraId="045CE620" w14:textId="72838AE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6" w:history="1">
        <w:r>
          <w:rPr>
            <w:rStyle w:val="Hyperlink"/>
            <w:noProof/>
          </w:rPr>
          <w:t>28. Transactional email provider (SES / SendGrid / approved)</w:t>
        </w:r>
        <w:r>
          <w:rPr>
            <w:noProof/>
            <w:webHidden/>
          </w:rPr>
          <w:tab/>
        </w:r>
        <w:r>
          <w:rPr>
            <w:noProof/>
            <w:webHidden/>
          </w:rPr>
          <w:fldChar w:fldCharType="begin"/>
        </w:r>
        <w:r>
          <w:rPr>
            <w:noProof/>
            <w:webHidden/>
          </w:rPr>
          <w:instrText xml:space="preserve"> PAGEREF _Toc237606156 \h </w:instrText>
        </w:r>
        <w:r>
          <w:rPr>
            <w:noProof/>
            <w:webHidden/>
          </w:rPr>
        </w:r>
        <w:r>
          <w:rPr>
            <w:noProof/>
            <w:webHidden/>
          </w:rPr>
          <w:fldChar w:fldCharType="separate"/>
        </w:r>
        <w:r>
          <w:rPr>
            <w:noProof/>
            <w:webHidden/>
          </w:rPr>
          <w:t>72</w:t>
        </w:r>
        <w:r>
          <w:rPr>
            <w:noProof/>
            <w:webHidden/>
          </w:rPr>
          <w:fldChar w:fldCharType="end"/>
        </w:r>
      </w:hyperlink>
    </w:p>
    <w:p w14:paraId="7AF514D1" w14:textId="711EE9E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7"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_Toc237606157 \h </w:instrText>
        </w:r>
        <w:r>
          <w:rPr>
            <w:noProof/>
            <w:webHidden/>
          </w:rPr>
        </w:r>
        <w:r>
          <w:rPr>
            <w:noProof/>
            <w:webHidden/>
          </w:rPr>
          <w:fldChar w:fldCharType="separate"/>
        </w:r>
        <w:r>
          <w:rPr>
            <w:noProof/>
            <w:webHidden/>
          </w:rPr>
          <w:t>72</w:t>
        </w:r>
        <w:r>
          <w:rPr>
            <w:noProof/>
            <w:webHidden/>
          </w:rPr>
          <w:fldChar w:fldCharType="end"/>
        </w:r>
      </w:hyperlink>
    </w:p>
    <w:p w14:paraId="272C82CC" w14:textId="7F31494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8" w:history="1">
        <w:r>
          <w:rPr>
            <w:rStyle w:val="Hyperlink"/>
            <w:noProof/>
          </w:rPr>
          <w:t>Development team will implement</w:t>
        </w:r>
        <w:r>
          <w:rPr>
            <w:noProof/>
            <w:webHidden/>
          </w:rPr>
          <w:tab/>
        </w:r>
        <w:r>
          <w:rPr>
            <w:noProof/>
            <w:webHidden/>
          </w:rPr>
          <w:fldChar w:fldCharType="begin"/>
        </w:r>
        <w:r>
          <w:rPr>
            <w:noProof/>
            <w:webHidden/>
          </w:rPr>
          <w:instrText xml:space="preserve"> PAGEREF _Toc237606158 \h </w:instrText>
        </w:r>
        <w:r>
          <w:rPr>
            <w:noProof/>
            <w:webHidden/>
          </w:rPr>
        </w:r>
        <w:r>
          <w:rPr>
            <w:noProof/>
            <w:webHidden/>
          </w:rPr>
          <w:fldChar w:fldCharType="separate"/>
        </w:r>
        <w:r>
          <w:rPr>
            <w:noProof/>
            <w:webHidden/>
          </w:rPr>
          <w:t>72</w:t>
        </w:r>
        <w:r>
          <w:rPr>
            <w:noProof/>
            <w:webHidden/>
          </w:rPr>
          <w:fldChar w:fldCharType="end"/>
        </w:r>
      </w:hyperlink>
    </w:p>
    <w:p w14:paraId="71A2A319" w14:textId="0A8FB83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59" w:history="1">
        <w:r>
          <w:rPr>
            <w:rStyle w:val="Hyperlink"/>
            <w:noProof/>
          </w:rPr>
          <w:t>Client must provide or complete</w:t>
        </w:r>
        <w:r>
          <w:rPr>
            <w:noProof/>
            <w:webHidden/>
          </w:rPr>
          <w:tab/>
        </w:r>
        <w:r>
          <w:rPr>
            <w:noProof/>
            <w:webHidden/>
          </w:rPr>
          <w:fldChar w:fldCharType="begin"/>
        </w:r>
        <w:r>
          <w:rPr>
            <w:noProof/>
            <w:webHidden/>
          </w:rPr>
          <w:instrText xml:space="preserve"> PAGEREF _Toc237606159 \h </w:instrText>
        </w:r>
        <w:r>
          <w:rPr>
            <w:noProof/>
            <w:webHidden/>
          </w:rPr>
        </w:r>
        <w:r>
          <w:rPr>
            <w:noProof/>
            <w:webHidden/>
          </w:rPr>
          <w:fldChar w:fldCharType="separate"/>
        </w:r>
        <w:r>
          <w:rPr>
            <w:noProof/>
            <w:webHidden/>
          </w:rPr>
          <w:t>73</w:t>
        </w:r>
        <w:r>
          <w:rPr>
            <w:noProof/>
            <w:webHidden/>
          </w:rPr>
          <w:fldChar w:fldCharType="end"/>
        </w:r>
      </w:hyperlink>
    </w:p>
    <w:p w14:paraId="0757F1DE" w14:textId="17271E2F">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0" w:history="1">
        <w:r>
          <w:rPr>
            <w:rStyle w:val="Hyperlink"/>
            <w:noProof/>
          </w:rPr>
          <w:t>Implementation sequence</w:t>
        </w:r>
        <w:r>
          <w:rPr>
            <w:noProof/>
            <w:webHidden/>
          </w:rPr>
          <w:tab/>
        </w:r>
        <w:r>
          <w:rPr>
            <w:noProof/>
            <w:webHidden/>
          </w:rPr>
          <w:fldChar w:fldCharType="begin"/>
        </w:r>
        <w:r>
          <w:rPr>
            <w:noProof/>
            <w:webHidden/>
          </w:rPr>
          <w:instrText xml:space="preserve"> PAGEREF _Toc237606160 \h </w:instrText>
        </w:r>
        <w:r>
          <w:rPr>
            <w:noProof/>
            <w:webHidden/>
          </w:rPr>
        </w:r>
        <w:r>
          <w:rPr>
            <w:noProof/>
            <w:webHidden/>
          </w:rPr>
          <w:fldChar w:fldCharType="separate"/>
        </w:r>
        <w:r>
          <w:rPr>
            <w:noProof/>
            <w:webHidden/>
          </w:rPr>
          <w:t>73</w:t>
        </w:r>
        <w:r>
          <w:rPr>
            <w:noProof/>
            <w:webHidden/>
          </w:rPr>
          <w:fldChar w:fldCharType="end"/>
        </w:r>
      </w:hyperlink>
    </w:p>
    <w:p w14:paraId="53E687D2" w14:textId="546C3835">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1" w:history="1">
        <w:r>
          <w:rPr>
            <w:rStyle w:val="Hyperlink"/>
            <w:noProof/>
          </w:rPr>
          <w:t>Testing and acceptance</w:t>
        </w:r>
        <w:r>
          <w:rPr>
            <w:noProof/>
            <w:webHidden/>
          </w:rPr>
          <w:tab/>
        </w:r>
        <w:r>
          <w:rPr>
            <w:noProof/>
            <w:webHidden/>
          </w:rPr>
          <w:fldChar w:fldCharType="begin"/>
        </w:r>
        <w:r>
          <w:rPr>
            <w:noProof/>
            <w:webHidden/>
          </w:rPr>
          <w:instrText xml:space="preserve"> PAGEREF _Toc237606161 \h </w:instrText>
        </w:r>
        <w:r>
          <w:rPr>
            <w:noProof/>
            <w:webHidden/>
          </w:rPr>
        </w:r>
        <w:r>
          <w:rPr>
            <w:noProof/>
            <w:webHidden/>
          </w:rPr>
          <w:fldChar w:fldCharType="separate"/>
        </w:r>
        <w:r>
          <w:rPr>
            <w:noProof/>
            <w:webHidden/>
          </w:rPr>
          <w:t>73</w:t>
        </w:r>
        <w:r>
          <w:rPr>
            <w:noProof/>
            <w:webHidden/>
          </w:rPr>
          <w:fldChar w:fldCharType="end"/>
        </w:r>
      </w:hyperlink>
    </w:p>
    <w:p w14:paraId="4DF569A4" w14:textId="7F43B38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2" w:history="1">
        <w:r>
          <w:rPr>
            <w:rStyle w:val="Hyperlink"/>
            <w:noProof/>
          </w:rPr>
          <w:t>Security and privacy controls</w:t>
        </w:r>
        <w:r>
          <w:rPr>
            <w:noProof/>
            <w:webHidden/>
          </w:rPr>
          <w:tab/>
        </w:r>
        <w:r>
          <w:rPr>
            <w:noProof/>
            <w:webHidden/>
          </w:rPr>
          <w:fldChar w:fldCharType="begin"/>
        </w:r>
        <w:r>
          <w:rPr>
            <w:noProof/>
            <w:webHidden/>
          </w:rPr>
          <w:instrText xml:space="preserve"> PAGEREF _Toc237606162 \h </w:instrText>
        </w:r>
        <w:r>
          <w:rPr>
            <w:noProof/>
            <w:webHidden/>
          </w:rPr>
        </w:r>
        <w:r>
          <w:rPr>
            <w:noProof/>
            <w:webHidden/>
          </w:rPr>
          <w:fldChar w:fldCharType="separate"/>
        </w:r>
        <w:r>
          <w:rPr>
            <w:noProof/>
            <w:webHidden/>
          </w:rPr>
          <w:t>73</w:t>
        </w:r>
        <w:r>
          <w:rPr>
            <w:noProof/>
            <w:webHidden/>
          </w:rPr>
          <w:fldChar w:fldCharType="end"/>
        </w:r>
      </w:hyperlink>
    </w:p>
    <w:p w14:paraId="5AE29710" w14:textId="78CF30C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3" w:history="1">
        <w:r>
          <w:rPr>
            <w:rStyle w:val="Hyperlink"/>
            <w:noProof/>
          </w:rPr>
          <w:t>29. Transactional SMS / WhatsApp provider</w:t>
        </w:r>
        <w:r>
          <w:rPr>
            <w:noProof/>
            <w:webHidden/>
          </w:rPr>
          <w:tab/>
        </w:r>
        <w:r>
          <w:rPr>
            <w:noProof/>
            <w:webHidden/>
          </w:rPr>
          <w:fldChar w:fldCharType="begin"/>
        </w:r>
        <w:r>
          <w:rPr>
            <w:noProof/>
            <w:webHidden/>
          </w:rPr>
          <w:instrText xml:space="preserve"> PAGEREF _Toc237606163 \h </w:instrText>
        </w:r>
        <w:r>
          <w:rPr>
            <w:noProof/>
            <w:webHidden/>
          </w:rPr>
        </w:r>
        <w:r>
          <w:rPr>
            <w:noProof/>
            <w:webHidden/>
          </w:rPr>
          <w:fldChar w:fldCharType="separate"/>
        </w:r>
        <w:r>
          <w:rPr>
            <w:noProof/>
            <w:webHidden/>
          </w:rPr>
          <w:t>74</w:t>
        </w:r>
        <w:r>
          <w:rPr>
            <w:noProof/>
            <w:webHidden/>
          </w:rPr>
          <w:fldChar w:fldCharType="end"/>
        </w:r>
      </w:hyperlink>
    </w:p>
    <w:p w14:paraId="41CA1C86" w14:textId="5DE1095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4"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_Toc237606164 \h </w:instrText>
        </w:r>
        <w:r>
          <w:rPr>
            <w:noProof/>
            <w:webHidden/>
          </w:rPr>
        </w:r>
        <w:r>
          <w:rPr>
            <w:noProof/>
            <w:webHidden/>
          </w:rPr>
          <w:fldChar w:fldCharType="separate"/>
        </w:r>
        <w:r>
          <w:rPr>
            <w:noProof/>
            <w:webHidden/>
          </w:rPr>
          <w:t>74</w:t>
        </w:r>
        <w:r>
          <w:rPr>
            <w:noProof/>
            <w:webHidden/>
          </w:rPr>
          <w:fldChar w:fldCharType="end"/>
        </w:r>
      </w:hyperlink>
    </w:p>
    <w:p w14:paraId="01B5271C" w14:textId="7CBA90E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5" w:history="1">
        <w:r>
          <w:rPr>
            <w:rStyle w:val="Hyperlink"/>
            <w:noProof/>
          </w:rPr>
          <w:t>Development team will implement</w:t>
        </w:r>
        <w:r>
          <w:rPr>
            <w:noProof/>
            <w:webHidden/>
          </w:rPr>
          <w:tab/>
        </w:r>
        <w:r>
          <w:rPr>
            <w:noProof/>
            <w:webHidden/>
          </w:rPr>
          <w:fldChar w:fldCharType="begin"/>
        </w:r>
        <w:r>
          <w:rPr>
            <w:noProof/>
            <w:webHidden/>
          </w:rPr>
          <w:instrText xml:space="preserve"> PAGEREF _Toc237606165 \h </w:instrText>
        </w:r>
        <w:r>
          <w:rPr>
            <w:noProof/>
            <w:webHidden/>
          </w:rPr>
        </w:r>
        <w:r>
          <w:rPr>
            <w:noProof/>
            <w:webHidden/>
          </w:rPr>
          <w:fldChar w:fldCharType="separate"/>
        </w:r>
        <w:r>
          <w:rPr>
            <w:noProof/>
            <w:webHidden/>
          </w:rPr>
          <w:t>75</w:t>
        </w:r>
        <w:r>
          <w:rPr>
            <w:noProof/>
            <w:webHidden/>
          </w:rPr>
          <w:fldChar w:fldCharType="end"/>
        </w:r>
      </w:hyperlink>
    </w:p>
    <w:p w14:paraId="1DAA1C44" w14:textId="478EDD00">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6" w:history="1">
        <w:r>
          <w:rPr>
            <w:rStyle w:val="Hyperlink"/>
            <w:noProof/>
          </w:rPr>
          <w:t>Client must provide or complete</w:t>
        </w:r>
        <w:r>
          <w:rPr>
            <w:noProof/>
            <w:webHidden/>
          </w:rPr>
          <w:tab/>
        </w:r>
        <w:r>
          <w:rPr>
            <w:noProof/>
            <w:webHidden/>
          </w:rPr>
          <w:fldChar w:fldCharType="begin"/>
        </w:r>
        <w:r>
          <w:rPr>
            <w:noProof/>
            <w:webHidden/>
          </w:rPr>
          <w:instrText xml:space="preserve"> PAGEREF _Toc237606166 \h </w:instrText>
        </w:r>
        <w:r>
          <w:rPr>
            <w:noProof/>
            <w:webHidden/>
          </w:rPr>
        </w:r>
        <w:r>
          <w:rPr>
            <w:noProof/>
            <w:webHidden/>
          </w:rPr>
          <w:fldChar w:fldCharType="separate"/>
        </w:r>
        <w:r>
          <w:rPr>
            <w:noProof/>
            <w:webHidden/>
          </w:rPr>
          <w:t>75</w:t>
        </w:r>
        <w:r>
          <w:rPr>
            <w:noProof/>
            <w:webHidden/>
          </w:rPr>
          <w:fldChar w:fldCharType="end"/>
        </w:r>
      </w:hyperlink>
    </w:p>
    <w:p w14:paraId="220B0DEF" w14:textId="64876B1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7" w:history="1">
        <w:r>
          <w:rPr>
            <w:rStyle w:val="Hyperlink"/>
            <w:noProof/>
          </w:rPr>
          <w:t>Implementation sequence</w:t>
        </w:r>
        <w:r>
          <w:rPr>
            <w:noProof/>
            <w:webHidden/>
          </w:rPr>
          <w:tab/>
        </w:r>
        <w:r>
          <w:rPr>
            <w:noProof/>
            <w:webHidden/>
          </w:rPr>
          <w:fldChar w:fldCharType="begin"/>
        </w:r>
        <w:r>
          <w:rPr>
            <w:noProof/>
            <w:webHidden/>
          </w:rPr>
          <w:instrText xml:space="preserve"> PAGEREF _Toc237606167 \h </w:instrText>
        </w:r>
        <w:r>
          <w:rPr>
            <w:noProof/>
            <w:webHidden/>
          </w:rPr>
        </w:r>
        <w:r>
          <w:rPr>
            <w:noProof/>
            <w:webHidden/>
          </w:rPr>
          <w:fldChar w:fldCharType="separate"/>
        </w:r>
        <w:r>
          <w:rPr>
            <w:noProof/>
            <w:webHidden/>
          </w:rPr>
          <w:t>75</w:t>
        </w:r>
        <w:r>
          <w:rPr>
            <w:noProof/>
            <w:webHidden/>
          </w:rPr>
          <w:fldChar w:fldCharType="end"/>
        </w:r>
      </w:hyperlink>
    </w:p>
    <w:p w14:paraId="1D226145" w14:textId="044FB888">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8" w:history="1">
        <w:r>
          <w:rPr>
            <w:rStyle w:val="Hyperlink"/>
            <w:noProof/>
          </w:rPr>
          <w:t>Testing and acceptance</w:t>
        </w:r>
        <w:r>
          <w:rPr>
            <w:noProof/>
            <w:webHidden/>
          </w:rPr>
          <w:tab/>
        </w:r>
        <w:r>
          <w:rPr>
            <w:noProof/>
            <w:webHidden/>
          </w:rPr>
          <w:fldChar w:fldCharType="begin"/>
        </w:r>
        <w:r>
          <w:rPr>
            <w:noProof/>
            <w:webHidden/>
          </w:rPr>
          <w:instrText xml:space="preserve"> PAGEREF _Toc237606168 \h </w:instrText>
        </w:r>
        <w:r>
          <w:rPr>
            <w:noProof/>
            <w:webHidden/>
          </w:rPr>
        </w:r>
        <w:r>
          <w:rPr>
            <w:noProof/>
            <w:webHidden/>
          </w:rPr>
          <w:fldChar w:fldCharType="separate"/>
        </w:r>
        <w:r>
          <w:rPr>
            <w:noProof/>
            <w:webHidden/>
          </w:rPr>
          <w:t>75</w:t>
        </w:r>
        <w:r>
          <w:rPr>
            <w:noProof/>
            <w:webHidden/>
          </w:rPr>
          <w:fldChar w:fldCharType="end"/>
        </w:r>
      </w:hyperlink>
    </w:p>
    <w:p w14:paraId="4AFA4691" w14:textId="652D052D">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69" w:history="1">
        <w:r>
          <w:rPr>
            <w:rStyle w:val="Hyperlink"/>
            <w:noProof/>
          </w:rPr>
          <w:t>Security and privacy controls</w:t>
        </w:r>
        <w:r>
          <w:rPr>
            <w:noProof/>
            <w:webHidden/>
          </w:rPr>
          <w:tab/>
        </w:r>
        <w:r>
          <w:rPr>
            <w:noProof/>
            <w:webHidden/>
          </w:rPr>
          <w:fldChar w:fldCharType="begin"/>
        </w:r>
        <w:r>
          <w:rPr>
            <w:noProof/>
            <w:webHidden/>
          </w:rPr>
          <w:instrText xml:space="preserve"> PAGEREF _Toc237606169 \h </w:instrText>
        </w:r>
        <w:r>
          <w:rPr>
            <w:noProof/>
            <w:webHidden/>
          </w:rPr>
        </w:r>
        <w:r>
          <w:rPr>
            <w:noProof/>
            <w:webHidden/>
          </w:rPr>
          <w:fldChar w:fldCharType="separate"/>
        </w:r>
        <w:r>
          <w:rPr>
            <w:noProof/>
            <w:webHidden/>
          </w:rPr>
          <w:t>75</w:t>
        </w:r>
        <w:r>
          <w:rPr>
            <w:noProof/>
            <w:webHidden/>
          </w:rPr>
          <w:fldChar w:fldCharType="end"/>
        </w:r>
      </w:hyperlink>
    </w:p>
    <w:p w14:paraId="7E7212D8" w14:textId="44BA71D2">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0" w:history="1">
        <w:r>
          <w:rPr>
            <w:rStyle w:val="Hyperlink"/>
            <w:noProof/>
          </w:rPr>
          <w:t>30. Customer support / helpdesk provider</w:t>
        </w:r>
        <w:r>
          <w:rPr>
            <w:noProof/>
            <w:webHidden/>
          </w:rPr>
          <w:tab/>
        </w:r>
        <w:r>
          <w:rPr>
            <w:noProof/>
            <w:webHidden/>
          </w:rPr>
          <w:fldChar w:fldCharType="begin"/>
        </w:r>
        <w:r>
          <w:rPr>
            <w:noProof/>
            <w:webHidden/>
          </w:rPr>
          <w:instrText xml:space="preserve"> PAGEREF _Toc237606170 \h </w:instrText>
        </w:r>
        <w:r>
          <w:rPr>
            <w:noProof/>
            <w:webHidden/>
          </w:rPr>
        </w:r>
        <w:r>
          <w:rPr>
            <w:noProof/>
            <w:webHidden/>
          </w:rPr>
          <w:fldChar w:fldCharType="separate"/>
        </w:r>
        <w:r>
          <w:rPr>
            <w:noProof/>
            <w:webHidden/>
          </w:rPr>
          <w:t>76</w:t>
        </w:r>
        <w:r>
          <w:rPr>
            <w:noProof/>
            <w:webHidden/>
          </w:rPr>
          <w:fldChar w:fldCharType="end"/>
        </w:r>
      </w:hyperlink>
    </w:p>
    <w:p w14:paraId="7949F76E" w14:textId="77ABD7BA">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1" w:history="1">
        <w:r>
          <w:rPr>
            <w:rStyle w:val="Hyperlink"/>
            <w:noProof/>
          </w:rPr>
          <w:t>Implementation and connection to AMORAA</w:t>
        </w:r>
        <w:r>
          <w:rPr>
            <w:noProof/>
            <w:webHidden/>
          </w:rPr>
          <w:tab/>
        </w:r>
        <w:r>
          <w:rPr>
            <w:noProof/>
            <w:webHidden/>
          </w:rPr>
          <w:fldChar w:fldCharType="begin"/>
        </w:r>
        <w:r>
          <w:rPr>
            <w:noProof/>
            <w:webHidden/>
          </w:rPr>
          <w:instrText xml:space="preserve"> PAGEREF _Toc237606171 \h </w:instrText>
        </w:r>
        <w:r>
          <w:rPr>
            <w:noProof/>
            <w:webHidden/>
          </w:rPr>
        </w:r>
        <w:r>
          <w:rPr>
            <w:noProof/>
            <w:webHidden/>
          </w:rPr>
          <w:fldChar w:fldCharType="separate"/>
        </w:r>
        <w:r>
          <w:rPr>
            <w:noProof/>
            <w:webHidden/>
          </w:rPr>
          <w:t>76</w:t>
        </w:r>
        <w:r>
          <w:rPr>
            <w:noProof/>
            <w:webHidden/>
          </w:rPr>
          <w:fldChar w:fldCharType="end"/>
        </w:r>
      </w:hyperlink>
    </w:p>
    <w:p w14:paraId="25A626AE" w14:textId="47BB848E">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2" w:history="1">
        <w:r>
          <w:rPr>
            <w:rStyle w:val="Hyperlink"/>
            <w:noProof/>
          </w:rPr>
          <w:t>Development team will implement</w:t>
        </w:r>
        <w:r>
          <w:rPr>
            <w:noProof/>
            <w:webHidden/>
          </w:rPr>
          <w:tab/>
        </w:r>
        <w:r>
          <w:rPr>
            <w:noProof/>
            <w:webHidden/>
          </w:rPr>
          <w:fldChar w:fldCharType="begin"/>
        </w:r>
        <w:r>
          <w:rPr>
            <w:noProof/>
            <w:webHidden/>
          </w:rPr>
          <w:instrText xml:space="preserve"> PAGEREF _Toc237606172 \h </w:instrText>
        </w:r>
        <w:r>
          <w:rPr>
            <w:noProof/>
            <w:webHidden/>
          </w:rPr>
        </w:r>
        <w:r>
          <w:rPr>
            <w:noProof/>
            <w:webHidden/>
          </w:rPr>
          <w:fldChar w:fldCharType="separate"/>
        </w:r>
        <w:r>
          <w:rPr>
            <w:noProof/>
            <w:webHidden/>
          </w:rPr>
          <w:t>76</w:t>
        </w:r>
        <w:r>
          <w:rPr>
            <w:noProof/>
            <w:webHidden/>
          </w:rPr>
          <w:fldChar w:fldCharType="end"/>
        </w:r>
      </w:hyperlink>
    </w:p>
    <w:p w14:paraId="7226B474" w14:textId="45B32CCC">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3" w:history="1">
        <w:r>
          <w:rPr>
            <w:rStyle w:val="Hyperlink"/>
            <w:noProof/>
          </w:rPr>
          <w:t>Client must provide or complete</w:t>
        </w:r>
        <w:r>
          <w:rPr>
            <w:noProof/>
            <w:webHidden/>
          </w:rPr>
          <w:tab/>
        </w:r>
        <w:r>
          <w:rPr>
            <w:noProof/>
            <w:webHidden/>
          </w:rPr>
          <w:fldChar w:fldCharType="begin"/>
        </w:r>
        <w:r>
          <w:rPr>
            <w:noProof/>
            <w:webHidden/>
          </w:rPr>
          <w:instrText xml:space="preserve"> PAGEREF _Toc237606173 \h </w:instrText>
        </w:r>
        <w:r>
          <w:rPr>
            <w:noProof/>
            <w:webHidden/>
          </w:rPr>
        </w:r>
        <w:r>
          <w:rPr>
            <w:noProof/>
            <w:webHidden/>
          </w:rPr>
          <w:fldChar w:fldCharType="separate"/>
        </w:r>
        <w:r>
          <w:rPr>
            <w:noProof/>
            <w:webHidden/>
          </w:rPr>
          <w:t>77</w:t>
        </w:r>
        <w:r>
          <w:rPr>
            <w:noProof/>
            <w:webHidden/>
          </w:rPr>
          <w:fldChar w:fldCharType="end"/>
        </w:r>
      </w:hyperlink>
    </w:p>
    <w:p w14:paraId="51E5BEC6" w14:textId="3F92B781">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4" w:history="1">
        <w:r>
          <w:rPr>
            <w:rStyle w:val="Hyperlink"/>
            <w:noProof/>
          </w:rPr>
          <w:t>Implementation sequence</w:t>
        </w:r>
        <w:r>
          <w:rPr>
            <w:noProof/>
            <w:webHidden/>
          </w:rPr>
          <w:tab/>
        </w:r>
        <w:r>
          <w:rPr>
            <w:noProof/>
            <w:webHidden/>
          </w:rPr>
          <w:fldChar w:fldCharType="begin"/>
        </w:r>
        <w:r>
          <w:rPr>
            <w:noProof/>
            <w:webHidden/>
          </w:rPr>
          <w:instrText xml:space="preserve"> PAGEREF _Toc237606174 \h </w:instrText>
        </w:r>
        <w:r>
          <w:rPr>
            <w:noProof/>
            <w:webHidden/>
          </w:rPr>
        </w:r>
        <w:r>
          <w:rPr>
            <w:noProof/>
            <w:webHidden/>
          </w:rPr>
          <w:fldChar w:fldCharType="separate"/>
        </w:r>
        <w:r>
          <w:rPr>
            <w:noProof/>
            <w:webHidden/>
          </w:rPr>
          <w:t>77</w:t>
        </w:r>
        <w:r>
          <w:rPr>
            <w:noProof/>
            <w:webHidden/>
          </w:rPr>
          <w:fldChar w:fldCharType="end"/>
        </w:r>
      </w:hyperlink>
    </w:p>
    <w:p w14:paraId="75D49CD9" w14:textId="7F780163">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5" w:history="1">
        <w:r>
          <w:rPr>
            <w:rStyle w:val="Hyperlink"/>
            <w:noProof/>
          </w:rPr>
          <w:t>Testing and acceptance</w:t>
        </w:r>
        <w:r>
          <w:rPr>
            <w:noProof/>
            <w:webHidden/>
          </w:rPr>
          <w:tab/>
        </w:r>
        <w:r>
          <w:rPr>
            <w:noProof/>
            <w:webHidden/>
          </w:rPr>
          <w:fldChar w:fldCharType="begin"/>
        </w:r>
        <w:r>
          <w:rPr>
            <w:noProof/>
            <w:webHidden/>
          </w:rPr>
          <w:instrText xml:space="preserve"> PAGEREF _Toc237606175 \h </w:instrText>
        </w:r>
        <w:r>
          <w:rPr>
            <w:noProof/>
            <w:webHidden/>
          </w:rPr>
        </w:r>
        <w:r>
          <w:rPr>
            <w:noProof/>
            <w:webHidden/>
          </w:rPr>
          <w:fldChar w:fldCharType="separate"/>
        </w:r>
        <w:r>
          <w:rPr>
            <w:noProof/>
            <w:webHidden/>
          </w:rPr>
          <w:t>77</w:t>
        </w:r>
        <w:r>
          <w:rPr>
            <w:noProof/>
            <w:webHidden/>
          </w:rPr>
          <w:fldChar w:fldCharType="end"/>
        </w:r>
      </w:hyperlink>
    </w:p>
    <w:p w14:paraId="789238C0" w14:textId="051D3106">
      <w:pPr>
        <w:pStyle w:val="TOC2"/>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6" w:history="1">
        <w:r>
          <w:rPr>
            <w:rStyle w:val="Hyperlink"/>
            <w:noProof/>
          </w:rPr>
          <w:t>Security and privacy controls</w:t>
        </w:r>
        <w:r>
          <w:rPr>
            <w:noProof/>
            <w:webHidden/>
          </w:rPr>
          <w:tab/>
        </w:r>
        <w:r>
          <w:rPr>
            <w:noProof/>
            <w:webHidden/>
          </w:rPr>
          <w:fldChar w:fldCharType="begin"/>
        </w:r>
        <w:r>
          <w:rPr>
            <w:noProof/>
            <w:webHidden/>
          </w:rPr>
          <w:instrText xml:space="preserve"> PAGEREF _Toc237606176 \h </w:instrText>
        </w:r>
        <w:r>
          <w:rPr>
            <w:noProof/>
            <w:webHidden/>
          </w:rPr>
        </w:r>
        <w:r>
          <w:rPr>
            <w:noProof/>
            <w:webHidden/>
          </w:rPr>
          <w:fldChar w:fldCharType="separate"/>
        </w:r>
        <w:r>
          <w:rPr>
            <w:noProof/>
            <w:webHidden/>
          </w:rPr>
          <w:t>77</w:t>
        </w:r>
        <w:r>
          <w:rPr>
            <w:noProof/>
            <w:webHidden/>
          </w:rPr>
          <w:fldChar w:fldCharType="end"/>
        </w:r>
      </w:hyperlink>
    </w:p>
    <w:p w14:paraId="1C980AC6" w14:textId="148EA513">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7" w:history="1">
        <w:r>
          <w:rPr>
            <w:rStyle w:val="Hyperlink"/>
            <w:noProof/>
          </w:rPr>
          <w:t>Appendix A - Environment variable register</w:t>
        </w:r>
        <w:r>
          <w:rPr>
            <w:noProof/>
            <w:webHidden/>
          </w:rPr>
          <w:tab/>
        </w:r>
        <w:r>
          <w:rPr>
            <w:noProof/>
            <w:webHidden/>
          </w:rPr>
          <w:fldChar w:fldCharType="begin"/>
        </w:r>
        <w:r>
          <w:rPr>
            <w:noProof/>
            <w:webHidden/>
          </w:rPr>
          <w:instrText xml:space="preserve"> PAGEREF _Toc237606177 \h </w:instrText>
        </w:r>
        <w:r>
          <w:rPr>
            <w:noProof/>
            <w:webHidden/>
          </w:rPr>
        </w:r>
        <w:r>
          <w:rPr>
            <w:noProof/>
            <w:webHidden/>
          </w:rPr>
          <w:fldChar w:fldCharType="separate"/>
        </w:r>
        <w:r>
          <w:rPr>
            <w:noProof/>
            <w:webHidden/>
          </w:rPr>
          <w:t>78</w:t>
        </w:r>
        <w:r>
          <w:rPr>
            <w:noProof/>
            <w:webHidden/>
          </w:rPr>
          <w:fldChar w:fldCharType="end"/>
        </w:r>
      </w:hyperlink>
    </w:p>
    <w:p w14:paraId="0FE20C80" w14:textId="5116F8D8">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8" w:history="1">
        <w:r>
          <w:rPr>
            <w:rStyle w:val="Hyperlink"/>
            <w:noProof/>
          </w:rPr>
          <w:t>Appendix B - Recommended new/extended MySQL structures</w:t>
        </w:r>
        <w:r>
          <w:rPr>
            <w:noProof/>
            <w:webHidden/>
          </w:rPr>
          <w:tab/>
        </w:r>
        <w:r>
          <w:rPr>
            <w:noProof/>
            <w:webHidden/>
          </w:rPr>
          <w:fldChar w:fldCharType="begin"/>
        </w:r>
        <w:r>
          <w:rPr>
            <w:noProof/>
            <w:webHidden/>
          </w:rPr>
          <w:instrText xml:space="preserve"> PAGEREF _Toc237606178 \h </w:instrText>
        </w:r>
        <w:r>
          <w:rPr>
            <w:noProof/>
            <w:webHidden/>
          </w:rPr>
        </w:r>
        <w:r>
          <w:rPr>
            <w:noProof/>
            <w:webHidden/>
          </w:rPr>
          <w:fldChar w:fldCharType="separate"/>
        </w:r>
        <w:r>
          <w:rPr>
            <w:noProof/>
            <w:webHidden/>
          </w:rPr>
          <w:t>78</w:t>
        </w:r>
        <w:r>
          <w:rPr>
            <w:noProof/>
            <w:webHidden/>
          </w:rPr>
          <w:fldChar w:fldCharType="end"/>
        </w:r>
      </w:hyperlink>
    </w:p>
    <w:p w14:paraId="6E06314F" w14:textId="5A35CA04">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79" w:history="1">
        <w:r>
          <w:rPr>
            <w:rStyle w:val="Hyperlink"/>
            <w:noProof/>
          </w:rPr>
          <w:t>Appendix C - Client handover and acceptance checklist</w:t>
        </w:r>
        <w:r>
          <w:rPr>
            <w:noProof/>
            <w:webHidden/>
          </w:rPr>
          <w:tab/>
        </w:r>
        <w:r>
          <w:rPr>
            <w:noProof/>
            <w:webHidden/>
          </w:rPr>
          <w:fldChar w:fldCharType="begin"/>
        </w:r>
        <w:r>
          <w:rPr>
            <w:noProof/>
            <w:webHidden/>
          </w:rPr>
          <w:instrText xml:space="preserve"> PAGEREF _Toc237606179 \h </w:instrText>
        </w:r>
        <w:r>
          <w:rPr>
            <w:noProof/>
            <w:webHidden/>
          </w:rPr>
        </w:r>
        <w:r>
          <w:rPr>
            <w:noProof/>
            <w:webHidden/>
          </w:rPr>
          <w:fldChar w:fldCharType="separate"/>
        </w:r>
        <w:r>
          <w:rPr>
            <w:noProof/>
            <w:webHidden/>
          </w:rPr>
          <w:t>79</w:t>
        </w:r>
        <w:r>
          <w:rPr>
            <w:noProof/>
            <w:webHidden/>
          </w:rPr>
          <w:fldChar w:fldCharType="end"/>
        </w:r>
      </w:hyperlink>
    </w:p>
    <w:p w14:paraId="7E9EA758" w14:textId="2ECC2B86">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80" w:history="1">
        <w:r>
          <w:rPr>
            <w:rStyle w:val="Hyperlink"/>
            <w:noProof/>
          </w:rPr>
          <w:t>Appendix D - Source and review basis</w:t>
        </w:r>
        <w:r>
          <w:rPr>
            <w:noProof/>
            <w:webHidden/>
          </w:rPr>
          <w:tab/>
        </w:r>
        <w:r>
          <w:rPr>
            <w:noProof/>
            <w:webHidden/>
          </w:rPr>
          <w:fldChar w:fldCharType="begin"/>
        </w:r>
        <w:r>
          <w:rPr>
            <w:noProof/>
            <w:webHidden/>
          </w:rPr>
          <w:instrText xml:space="preserve"> PAGEREF _Toc237606180 \h </w:instrText>
        </w:r>
        <w:r>
          <w:rPr>
            <w:noProof/>
            <w:webHidden/>
          </w:rPr>
        </w:r>
        <w:r>
          <w:rPr>
            <w:noProof/>
            <w:webHidden/>
          </w:rPr>
          <w:fldChar w:fldCharType="separate"/>
        </w:r>
        <w:r>
          <w:rPr>
            <w:noProof/>
            <w:webHidden/>
          </w:rPr>
          <w:t>79</w:t>
        </w:r>
        <w:r>
          <w:rPr>
            <w:noProof/>
            <w:webHidden/>
          </w:rPr>
          <w:fldChar w:fldCharType="end"/>
        </w:r>
      </w:hyperlink>
    </w:p>
    <w:p w14:paraId="2786E0B8" w14:textId="64A6A4F5">
      <w:pPr>
        <w:pStyle w:val="TOC1"/>
        <w:tabs>
          <w:tab w:val="right" w:leader="dot" w:pos="9754"/>
        </w:tabs>
        <w:rPr>
          <w:rFonts w:asciiTheme="minorHAnsi" w:hAnsiTheme="minorHAnsi"/>
          <w:noProof/>
          <w:color w:val="auto"/>
          <w:kern w:val="2"/>
          <w:sz w:val="24"/>
          <w:szCs w:val="21"/>
          <w:lang w:val="en-IN" w:eastAsia="en-IN" w:bidi="hi-IN"/>
          <w14:ligatures w14:val="standardContextual"/>
        </w:rPr>
      </w:pPr>
      <w:hyperlink w:anchor="_Toc237606181" w:history="1">
        <w:r>
          <w:rPr>
            <w:rStyle w:val="Hyperlink"/>
            <w:noProof/>
          </w:rPr>
          <w:t>Appendix E - Final decisions required from the client</w:t>
        </w:r>
        <w:r>
          <w:rPr>
            <w:noProof/>
            <w:webHidden/>
          </w:rPr>
          <w:tab/>
        </w:r>
        <w:r>
          <w:rPr>
            <w:noProof/>
            <w:webHidden/>
          </w:rPr>
          <w:fldChar w:fldCharType="begin"/>
        </w:r>
        <w:r>
          <w:rPr>
            <w:noProof/>
            <w:webHidden/>
          </w:rPr>
          <w:instrText xml:space="preserve"> PAGEREF _Toc237606181 \h </w:instrText>
        </w:r>
        <w:r>
          <w:rPr>
            <w:noProof/>
            <w:webHidden/>
          </w:rPr>
        </w:r>
        <w:r>
          <w:rPr>
            <w:noProof/>
            <w:webHidden/>
          </w:rPr>
          <w:fldChar w:fldCharType="separate"/>
        </w:r>
        <w:r>
          <w:rPr>
            <w:noProof/>
            <w:webHidden/>
          </w:rPr>
          <w:t>80</w:t>
        </w:r>
        <w:r>
          <w:rPr>
            <w:noProof/>
            <w:webHidden/>
          </w:rPr>
          <w:fldChar w:fldCharType="end"/>
        </w:r>
      </w:hyperlink>
    </w:p>
    <w:p w14:paraId="4AB65F3D" w14:textId="7C67AF28">
      <w:pPr>
        <w:rPr>
          <w:rFonts w:hint="eastAsia"/>
        </w:rPr>
      </w:pPr>
      <w:r>
        <w:fldChar w:fldCharType="end"/>
      </w:r>
    </w:p>
    <w:p w14:paraId="51707D7A" w14:textId="77777777">
      <w:pPr>
        <w:rPr>
          <w:rFonts w:hint="eastAsia"/>
        </w:rPr>
      </w:pPr>
      <w:r>
        <w:br w:type="page"/>
      </w:r>
    </w:p>
    <w:p w14:paraId="638A94C0" w14:textId="77777777">
      <w:pPr>
        <w:pStyle w:val="Heading1"/>
      </w:pPr>
      <w:bookmarkStart w:id="1" w:name="_Toc237605956"/>
      <w:r>
        <w:t>Document purpose and decision rules</w:t>
      </w:r>
      <w:bookmarkEnd w:id="1"/>
    </w:p>
    <w:p w14:paraId="56796503" w14:textId="77777777">
      <w:pPr>
        <w:rPr>
          <w:rFonts w:hint="eastAsia"/>
        </w:rPr>
      </w:pPr>
      <w:r>
        <w:t>This report converts the supplied 30-service inventory into an implementation plan grounded in the current AMORAA repository. It identifies what already exists, what must be completed or replaced, how each integration connects to Flutter, Express, and MySQL, and exactly what the client must provide before work can start.</w:t>
      </w:r>
    </w:p>
    <w:p w14:paraId="0A250713" w14:textId="77777777">
      <w:pPr>
        <w:pBdr>
          <w:left w:val="single" w:sz="18" w:space="6" w:color="946200"/>
        </w:pBdr>
        <w:shd w:val="clear" w:color="auto" w:fill="FFF4D6"/>
        <w:spacing w:before="80" w:after="200"/>
        <w:ind w:left="173" w:right="115"/>
        <w:rPr>
          <w:rFonts w:hint="eastAsia"/>
        </w:rPr>
      </w:pPr>
      <w:r>
        <w:rPr>
          <w:b/>
          <w:color w:val="946200"/>
        </w:rPr>
        <w:t xml:space="preserve">Core decision rule: </w:t>
      </w:r>
      <w:r>
        <w:t>‘All required integrations’ does not mean installing every alternative. The project must choose one MMP (AppsFlyer or Adjust), one managed push approach (direct FCM or OneSignal), one managed chat path (Stream or Sendbird, or retain the existing chat), and one primary public-media stack (Cloudinary or AWS).</w:t>
      </w:r>
    </w:p>
    <w:p w14:paraId="498D155B" w14:textId="77777777">
      <w:pPr>
        <w:pStyle w:val="ListBullet"/>
        <w:rPr>
          <w:rFonts w:hint="eastAsia"/>
        </w:rPr>
      </w:pPr>
      <w:r>
        <w:t>P0 integrations are launch-critical only after the relevant channel/product is approved and the required client accounts are ready.</w:t>
      </w:r>
    </w:p>
    <w:p w14:paraId="44791967" w14:textId="77777777">
      <w:pPr>
        <w:pStyle w:val="ListBullet"/>
        <w:rPr>
          <w:rFonts w:hint="eastAsia"/>
        </w:rPr>
      </w:pPr>
      <w:r>
        <w:t>P1 integrations are staged, roadmap-dependent, optional, or require a commercial decision before implementation.</w:t>
      </w:r>
    </w:p>
    <w:p w14:paraId="74D059FC" w14:textId="77777777">
      <w:pPr>
        <w:pStyle w:val="ListBullet"/>
        <w:rPr>
          <w:rFonts w:hint="eastAsia"/>
        </w:rPr>
      </w:pPr>
      <w:r>
        <w:t>Backend/MySQL remains authoritative for user identity, payment verification, entitlement, KYC status, support mapping, and consent/audit records.</w:t>
      </w:r>
    </w:p>
    <w:p w14:paraId="78190304" w14:textId="77777777">
      <w:pPr>
        <w:pStyle w:val="ListBullet"/>
        <w:rPr>
          <w:rFonts w:hint="eastAsia"/>
        </w:rPr>
      </w:pPr>
      <w:r>
        <w:t>No live secret values were copied into this report. The existing Backend/.env was checked only for presence/configuration state.</w:t>
      </w:r>
    </w:p>
    <w:p w14:paraId="7295B500" w14:textId="77777777">
      <w:pPr>
        <w:pStyle w:val="Heading1"/>
      </w:pPr>
      <w:bookmarkStart w:id="2" w:name="_Toc237605957"/>
      <w:r>
        <w:t>Executive assessment of the existing project</w:t>
      </w:r>
      <w:bookmarkEnd w:id="2"/>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D28647B" w14:textId="77777777">
        <w:trPr>
          <w:cantSplit/>
        </w:trPr>
        <w:tc>
          <w:tcPr>
            <w:tcW w:w="2160" w:type="dxa"/>
            <w:shd w:val="clear" w:color="auto" w:fill="F2F4F7"/>
            <w:tcMar>
              <w:top w:w="100" w:type="dxa"/>
              <w:left w:w="130" w:type="dxa"/>
              <w:bottom w:w="100" w:type="dxa"/>
              <w:right w:w="130" w:type="dxa"/>
            </w:tcMar>
            <w:vAlign w:val="center"/>
          </w:tcPr>
          <w:p w14:paraId="744DA746" w14:textId="77777777">
            <w:pPr>
              <w:rPr>
                <w:rFonts w:hint="eastAsia"/>
              </w:rPr>
            </w:pPr>
            <w:r>
              <w:rPr>
                <w:b/>
                <w:color w:val="19283F"/>
                <w:sz w:val="19"/>
              </w:rPr>
              <w:t>Flutter application</w:t>
            </w:r>
          </w:p>
        </w:tc>
        <w:tc>
          <w:tcPr>
            <w:tcW w:w="7200" w:type="dxa"/>
            <w:tcMar>
              <w:top w:w="100" w:type="dxa"/>
              <w:left w:w="130" w:type="dxa"/>
              <w:bottom w:w="100" w:type="dxa"/>
              <w:right w:w="130" w:type="dxa"/>
            </w:tcMar>
            <w:vAlign w:val="center"/>
          </w:tcPr>
          <w:p w14:paraId="62172662" w14:textId="77777777">
            <w:pPr>
              <w:rPr>
                <w:rFonts w:hint="eastAsia"/>
              </w:rPr>
            </w:pPr>
            <w:r>
              <w:rPr>
                <w:sz w:val="19"/>
              </w:rPr>
              <w:t>202 Dart source files; authenticated HTTP client with refresh-token rotation; secure token storage; feature repositories; Socket.IO chat; Razorpay UI; Google sign-in package.</w:t>
            </w:r>
          </w:p>
        </w:tc>
      </w:tr>
      <w:tr w14:paraId="5848BC17" w14:textId="77777777">
        <w:trPr>
          <w:cantSplit/>
        </w:trPr>
        <w:tc>
          <w:tcPr>
            <w:tcW w:w="2160" w:type="dxa"/>
            <w:shd w:val="clear" w:color="auto" w:fill="F2F4F7"/>
            <w:tcMar>
              <w:top w:w="100" w:type="dxa"/>
              <w:left w:w="130" w:type="dxa"/>
              <w:bottom w:w="100" w:type="dxa"/>
              <w:right w:w="130" w:type="dxa"/>
            </w:tcMar>
            <w:vAlign w:val="center"/>
          </w:tcPr>
          <w:p w14:paraId="01A38539" w14:textId="77777777">
            <w:pPr>
              <w:rPr>
                <w:rFonts w:hint="eastAsia"/>
              </w:rPr>
            </w:pPr>
            <w:r>
              <w:rPr>
                <w:b/>
                <w:color w:val="19283F"/>
                <w:sz w:val="19"/>
              </w:rPr>
              <w:t>Express backend</w:t>
            </w:r>
          </w:p>
        </w:tc>
        <w:tc>
          <w:tcPr>
            <w:tcW w:w="7200" w:type="dxa"/>
            <w:tcMar>
              <w:top w:w="100" w:type="dxa"/>
              <w:left w:w="130" w:type="dxa"/>
              <w:bottom w:w="100" w:type="dxa"/>
              <w:right w:w="130" w:type="dxa"/>
            </w:tcMar>
            <w:vAlign w:val="center"/>
          </w:tcPr>
          <w:p w14:paraId="793A9A92" w14:textId="77777777">
            <w:pPr>
              <w:rPr>
                <w:rFonts w:hint="eastAsia"/>
              </w:rPr>
            </w:pPr>
            <w:r>
              <w:rPr>
                <w:sz w:val="19"/>
              </w:rPr>
              <w:t>Express 4 + Sequelize + MySQL; JWT/refresh tokens; OTP/email/SMS adapters; Google token verification; FCM HTTP v1 adapter; Razorpay verification/webhook; media/KYC local storage; Socket.IO.</w:t>
            </w:r>
          </w:p>
        </w:tc>
      </w:tr>
      <w:tr w14:paraId="53FAB078" w14:textId="77777777">
        <w:trPr>
          <w:cantSplit/>
        </w:trPr>
        <w:tc>
          <w:tcPr>
            <w:tcW w:w="2160" w:type="dxa"/>
            <w:shd w:val="clear" w:color="auto" w:fill="F2F4F7"/>
            <w:tcMar>
              <w:top w:w="100" w:type="dxa"/>
              <w:left w:w="130" w:type="dxa"/>
              <w:bottom w:w="100" w:type="dxa"/>
              <w:right w:w="130" w:type="dxa"/>
            </w:tcMar>
            <w:vAlign w:val="center"/>
          </w:tcPr>
          <w:p w14:paraId="796496B1" w14:textId="77777777">
            <w:pPr>
              <w:rPr>
                <w:rFonts w:hint="eastAsia"/>
              </w:rPr>
            </w:pPr>
            <w:r>
              <w:rPr>
                <w:b/>
                <w:color w:val="19283F"/>
                <w:sz w:val="19"/>
              </w:rPr>
              <w:t>MySQL</w:t>
            </w:r>
          </w:p>
        </w:tc>
        <w:tc>
          <w:tcPr>
            <w:tcW w:w="7200" w:type="dxa"/>
            <w:tcMar>
              <w:top w:w="100" w:type="dxa"/>
              <w:left w:w="130" w:type="dxa"/>
              <w:bottom w:w="100" w:type="dxa"/>
              <w:right w:w="130" w:type="dxa"/>
            </w:tcMar>
            <w:vAlign w:val="center"/>
          </w:tcPr>
          <w:p w14:paraId="22F60A6D" w14:textId="77777777">
            <w:pPr>
              <w:rPr>
                <w:rFonts w:hint="eastAsia"/>
              </w:rPr>
            </w:pPr>
            <w:r>
              <w:rPr>
                <w:sz w:val="19"/>
              </w:rPr>
              <w:t>23 ordered migrations in the latest internal audit; users, OTP/refresh tokens, profiles, discover, matches, chat, events, subscriptions/payments, notifications/devices/delivery, and identity verification.</w:t>
            </w:r>
          </w:p>
        </w:tc>
      </w:tr>
      <w:tr w14:paraId="21D8F993" w14:textId="77777777">
        <w:trPr>
          <w:cantSplit/>
        </w:trPr>
        <w:tc>
          <w:tcPr>
            <w:tcW w:w="2160" w:type="dxa"/>
            <w:shd w:val="clear" w:color="auto" w:fill="F2F4F7"/>
            <w:tcMar>
              <w:top w:w="100" w:type="dxa"/>
              <w:left w:w="130" w:type="dxa"/>
              <w:bottom w:w="100" w:type="dxa"/>
              <w:right w:w="130" w:type="dxa"/>
            </w:tcMar>
            <w:vAlign w:val="center"/>
          </w:tcPr>
          <w:p w14:paraId="5350C043" w14:textId="77777777">
            <w:pPr>
              <w:rPr>
                <w:rFonts w:hint="eastAsia"/>
              </w:rPr>
            </w:pPr>
            <w:r>
              <w:rPr>
                <w:b/>
                <w:color w:val="19283F"/>
                <w:sz w:val="19"/>
              </w:rPr>
              <w:t>Existing verification evidence</w:t>
            </w:r>
          </w:p>
        </w:tc>
        <w:tc>
          <w:tcPr>
            <w:tcW w:w="7200" w:type="dxa"/>
            <w:tcMar>
              <w:top w:w="100" w:type="dxa"/>
              <w:left w:w="130" w:type="dxa"/>
              <w:bottom w:w="100" w:type="dxa"/>
              <w:right w:w="130" w:type="dxa"/>
            </w:tcMar>
            <w:vAlign w:val="center"/>
          </w:tcPr>
          <w:p w14:paraId="5BECADEB" w14:textId="77777777">
            <w:pPr>
              <w:rPr>
                <w:rFonts w:hint="eastAsia"/>
              </w:rPr>
            </w:pPr>
            <w:r>
              <w:rPr>
                <w:sz w:val="19"/>
              </w:rPr>
              <w:t>Internal audit dated 12 August 2026 reports Flutter analysis/build/tests, backend tests, applied migrations, restart persistence, and multi-user isolation passing for active internal flows; provider E2E remained credential-blocked.</w:t>
            </w:r>
          </w:p>
        </w:tc>
      </w:tr>
      <w:tr w14:paraId="2D023839" w14:textId="77777777">
        <w:trPr>
          <w:cantSplit/>
        </w:trPr>
        <w:tc>
          <w:tcPr>
            <w:tcW w:w="2160" w:type="dxa"/>
            <w:shd w:val="clear" w:color="auto" w:fill="F2F4F7"/>
            <w:tcMar>
              <w:top w:w="100" w:type="dxa"/>
              <w:left w:w="130" w:type="dxa"/>
              <w:bottom w:w="100" w:type="dxa"/>
              <w:right w:w="130" w:type="dxa"/>
            </w:tcMar>
            <w:vAlign w:val="center"/>
          </w:tcPr>
          <w:p w14:paraId="1BEB30C8" w14:textId="77777777">
            <w:pPr>
              <w:rPr>
                <w:rFonts w:hint="eastAsia"/>
              </w:rPr>
            </w:pPr>
            <w:r>
              <w:rPr>
                <w:b/>
                <w:color w:val="19283F"/>
                <w:sz w:val="19"/>
              </w:rPr>
              <w:t>Provider credentials</w:t>
            </w:r>
          </w:p>
        </w:tc>
        <w:tc>
          <w:tcPr>
            <w:tcW w:w="7200" w:type="dxa"/>
            <w:tcMar>
              <w:top w:w="100" w:type="dxa"/>
              <w:left w:w="130" w:type="dxa"/>
              <w:bottom w:w="100" w:type="dxa"/>
              <w:right w:w="130" w:type="dxa"/>
            </w:tcMar>
            <w:vAlign w:val="center"/>
          </w:tcPr>
          <w:p w14:paraId="28BB1ADC" w14:textId="77777777">
            <w:pPr>
              <w:rPr>
                <w:rFonts w:hint="eastAsia"/>
              </w:rPr>
            </w:pPr>
            <w:r>
              <w:rPr>
                <w:sz w:val="19"/>
              </w:rPr>
              <w:t>Firebase, Razorpay, Twilio, Google OAuth, and SMTP production credentials are absent/not configured in the checked environment. CORS is configured.</w:t>
            </w:r>
          </w:p>
        </w:tc>
      </w:tr>
    </w:tbl>
    <w:p w14:paraId="4933B56D" w14:textId="77777777">
      <w:pPr>
        <w:spacing w:after="20"/>
        <w:rPr>
          <w:rFonts w:hint="eastAsia"/>
        </w:rPr>
      </w:pPr>
    </w:p>
    <w:p w14:paraId="5FC404D1" w14:textId="77777777">
      <w:pPr>
        <w:pBdr>
          <w:left w:val="single" w:sz="18" w:space="6" w:color="A33A3A"/>
        </w:pBdr>
        <w:shd w:val="clear" w:color="auto" w:fill="FCEBEC"/>
        <w:spacing w:before="80" w:after="200"/>
        <w:ind w:left="173" w:right="115"/>
        <w:rPr>
          <w:rFonts w:hint="eastAsia"/>
        </w:rPr>
      </w:pPr>
      <w:r>
        <w:rPr>
          <w:b/>
          <w:color w:val="A33A3A"/>
        </w:rPr>
        <w:t xml:space="preserve">Release blockers before provider onboarding: </w:t>
      </w:r>
      <w:r>
        <w:t>Android uses com.example.amora_ai and debug signing; iOS has no entitlements file; no google-services.json, GoogleService-Info.plist, or firebase_options.dart exists; the web shell has no tag/consent layer. Final identifiers, signing, store ownership, domains, privacy/legal documents, and secret management must be completed first.</w:t>
      </w:r>
    </w:p>
    <w:p w14:paraId="7DF9A72E" w14:textId="77777777">
      <w:pPr>
        <w:pStyle w:val="Heading1"/>
      </w:pPr>
      <w:bookmarkStart w:id="3" w:name="_Toc237605958"/>
      <w:r>
        <w:t>Target integration architecture</w:t>
      </w:r>
      <w:bookmarkEnd w:id="3"/>
    </w:p>
    <w:p w14:paraId="6D8F8712" w14:textId="77777777">
      <w:pPr>
        <w:rPr>
          <w:rFonts w:hint="eastAsia"/>
        </w:rPr>
      </w:pPr>
      <w:r>
        <w:t>Provider SDKs handle collection or user experience, while Express validates identity/business rules and MySQL stores the durable, auditable state. Webhooks are untrusted inputs until signature, timestamp, environment, ownership, and idempotency checks pass.</w:t>
      </w:r>
    </w:p>
    <w:p w14:paraId="363DA504" w14:textId="77777777">
      <w:pPr>
        <w:rPr>
          <w:rFonts w:hint="eastAsia"/>
        </w:rPr>
      </w:pPr>
      <w:r>
        <w:rPr>
          <w:noProof/>
        </w:rPr>
        <w:drawing>
          <wp:inline distT="0" distB="0" distL="0" distR="0" wp14:anchorId="72E71F78" wp14:editId="27AF2BB1">
            <wp:extent cx="5897880" cy="3276600"/>
            <wp:effectExtent l="0" t="0" r="0" b="0"/>
            <wp:docPr id="1" name="Picture 1" descr="Architecture diagram showing Flutter and web clients connected through Express authentication, consent, and integration adapters to MySQL ledgers, then to third-party providers and verified webhooks." title="AMORAA target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raa_target_integration_architecture.png"/>
                    <pic:cNvPicPr/>
                  </pic:nvPicPr>
                  <pic:blipFill>
                    <a:blip r:embed="rId8"/>
                    <a:stretch>
                      <a:fillRect/>
                    </a:stretch>
                  </pic:blipFill>
                  <pic:spPr>
                    <a:xfrm>
                      <a:off x="0" y="0"/>
                      <a:ext cx="5897880" cy="3276600"/>
                    </a:xfrm>
                    <a:prstGeom prst="rect">
                      <a:avLst/>
                    </a:prstGeom>
                  </pic:spPr>
                </pic:pic>
              </a:graphicData>
            </a:graphic>
          </wp:inline>
        </w:drawing>
      </w:r>
    </w:p>
    <w:p w14:paraId="75F05E72" w14:textId="77777777">
      <w:pPr>
        <w:jc w:val="center"/>
        <w:rPr>
          <w:rFonts w:hint="eastAsia"/>
        </w:rPr>
      </w:pPr>
      <w:r>
        <w:rPr>
          <w:i/>
          <w:color w:val="667085"/>
          <w:sz w:val="17"/>
        </w:rPr>
        <w:t>Figure 1. Target integration boundaries and systems of record.</w:t>
      </w:r>
    </w:p>
    <w:p w14:paraId="21642D02" w14:textId="77777777">
      <w:pPr>
        <w:pStyle w:val="Heading1"/>
      </w:pPr>
      <w:bookmarkStart w:id="4" w:name="_Toc237605959"/>
      <w:r>
        <w:t>Canonical cross-provider data contracts</w:t>
      </w:r>
      <w:bookmarkEnd w:id="4"/>
    </w:p>
    <w:p w14:paraId="1B1F674B" w14:textId="77777777">
      <w:pPr>
        <w:pStyle w:val="ListBullet"/>
        <w:rPr>
          <w:rFonts w:hint="eastAsia"/>
        </w:rPr>
      </w:pPr>
      <w:r>
        <w:t>Event ID: globally unique UUID generated at the authoritative action; reused for browser/server deduplication.</w:t>
      </w:r>
    </w:p>
    <w:p w14:paraId="1ECA5940" w14:textId="77777777">
      <w:pPr>
        <w:pStyle w:val="ListBullet"/>
        <w:rPr>
          <w:rFonts w:hint="eastAsia"/>
        </w:rPr>
      </w:pPr>
      <w:r>
        <w:t>User identity: internal numeric user ID; external provider subjects live in ExternalIdentities; email/phone are never general analytics identifiers.</w:t>
      </w:r>
    </w:p>
    <w:p w14:paraId="53CEBE25" w14:textId="77777777">
      <w:pPr>
        <w:pStyle w:val="ListBullet"/>
        <w:rPr>
          <w:rFonts w:hint="eastAsia"/>
        </w:rPr>
      </w:pPr>
      <w:r>
        <w:t>Consent snapshot: category, version, jurisdiction, granted/withdrawn timestamps, and collection source available to every marketing delivery.</w:t>
      </w:r>
    </w:p>
    <w:p w14:paraId="3D617FBD" w14:textId="77777777">
      <w:pPr>
        <w:pStyle w:val="ListBullet"/>
        <w:rPr>
          <w:rFonts w:hint="eastAsia"/>
        </w:rPr>
      </w:pPr>
      <w:r>
        <w:t>Entitlement: MySQL Subscription/Payment state; store/provider callbacks trigger verification, not direct grants.</w:t>
      </w:r>
    </w:p>
    <w:p w14:paraId="606E3785" w14:textId="77777777">
      <w:pPr>
        <w:pStyle w:val="ListBullet"/>
        <w:rPr>
          <w:rFonts w:hint="eastAsia"/>
        </w:rPr>
      </w:pPr>
      <w:r>
        <w:t>Provider event ledger: provider event ID, signature result, payload hash, processing status, attempts, and immutable timestamps.</w:t>
      </w:r>
    </w:p>
    <w:p w14:paraId="7F54DC8D" w14:textId="77777777">
      <w:pPr>
        <w:pStyle w:val="ListBullet"/>
        <w:rPr>
          <w:rFonts w:hint="eastAsia"/>
        </w:rPr>
      </w:pPr>
      <w:r>
        <w:t>Media: MediaAssets row points to provider asset ID/key, purpose/access class, checksum, moderation and deletion state.</w:t>
      </w:r>
    </w:p>
    <w:p w14:paraId="759E1B5C" w14:textId="77777777">
      <w:pPr>
        <w:pBdr>
          <w:left w:val="single" w:sz="18" w:space="6" w:color="A33A3A"/>
        </w:pBdr>
        <w:shd w:val="clear" w:color="auto" w:fill="FCEBEC"/>
        <w:spacing w:before="80" w:after="200"/>
        <w:ind w:left="173" w:right="115"/>
        <w:rPr>
          <w:rFonts w:hint="eastAsia"/>
        </w:rPr>
      </w:pPr>
      <w:r>
        <w:rPr>
          <w:b/>
          <w:color w:val="A33A3A"/>
        </w:rPr>
        <w:t xml:space="preserve">Prohibited cross-provider data: </w:t>
      </w:r>
      <w:r>
        <w:t>Aadhaar/KYC material, biometrics, OTPs, private message content, exact location, contact details, sexual orientation, religion, and sensitive dating preferences must not be sent to analytics, ads, MMPs, error tools, AI, or support by default.</w:t>
      </w:r>
    </w:p>
    <w:p w14:paraId="4D8C884A" w14:textId="77777777">
      <w:pPr>
        <w:pStyle w:val="Heading1"/>
      </w:pPr>
      <w:bookmarkStart w:id="5" w:name="_Toc237605960"/>
      <w:r>
        <w:t>Integration disposition matrix</w:t>
      </w:r>
      <w:bookmarkEnd w:id="5"/>
    </w:p>
    <w:tbl>
      <w:tblPr>
        <w:tblStyle w:val="TableGrid"/>
        <w:tblW w:w="9360" w:type="dxa"/>
        <w:tblInd w:w="120" w:type="dxa"/>
        <w:tblBorders>
          <w:top w:val="single" w:sz="4" w:space="0" w:color="C9CFD7"/>
          <w:left w:val="single" w:sz="4" w:space="0" w:color="C9CFD7"/>
          <w:bottom w:val="single" w:sz="4" w:space="0" w:color="C9CFD7"/>
          <w:right w:val="single" w:sz="4" w:space="0" w:color="C9CFD7"/>
          <w:insideH w:val="single" w:sz="4" w:space="0" w:color="C9CFD7"/>
          <w:insideV w:val="single" w:sz="4" w:space="0" w:color="C9CFD7"/>
        </w:tblBorders>
        <w:tblLayout w:type="fixed"/>
        <w:tblLook w:val="04A0" w:firstRow="1" w:lastRow="0" w:firstColumn="1" w:lastColumn="0" w:noHBand="0" w:noVBand="1"/>
      </w:tblPr>
      <w:tblGrid>
        <w:gridCol w:w="580"/>
        <w:gridCol w:w="2280"/>
        <w:gridCol w:w="520"/>
        <w:gridCol w:w="2500"/>
        <w:gridCol w:w="3480"/>
      </w:tblGrid>
      <w:tr w14:paraId="3E6A911B" w14:textId="77777777">
        <w:trPr>
          <w:tblHeader/>
        </w:trPr>
        <w:tc>
          <w:tcPr>
            <w:tcW w:w="580" w:type="dxa"/>
            <w:shd w:val="clear" w:color="auto" w:fill="19283F"/>
            <w:tcMar>
              <w:top w:w="100" w:type="dxa"/>
              <w:left w:w="130" w:type="dxa"/>
              <w:bottom w:w="100" w:type="dxa"/>
              <w:right w:w="130" w:type="dxa"/>
            </w:tcMar>
            <w:vAlign w:val="center"/>
          </w:tcPr>
          <w:p w14:paraId="23556011" w14:textId="77777777">
            <w:pPr>
              <w:rPr>
                <w:rFonts w:hint="eastAsia"/>
              </w:rPr>
            </w:pPr>
            <w:r>
              <w:rPr>
                <w:b/>
                <w:color w:val="FFFFFF"/>
                <w:sz w:val="17"/>
              </w:rPr>
              <w:t>#</w:t>
            </w:r>
          </w:p>
        </w:tc>
        <w:tc>
          <w:tcPr>
            <w:tcW w:w="2280" w:type="dxa"/>
            <w:shd w:val="clear" w:color="auto" w:fill="19283F"/>
            <w:tcMar>
              <w:top w:w="100" w:type="dxa"/>
              <w:left w:w="130" w:type="dxa"/>
              <w:bottom w:w="100" w:type="dxa"/>
              <w:right w:w="130" w:type="dxa"/>
            </w:tcMar>
            <w:vAlign w:val="center"/>
          </w:tcPr>
          <w:p w14:paraId="1D533635" w14:textId="77777777">
            <w:pPr>
              <w:rPr>
                <w:rFonts w:hint="eastAsia"/>
              </w:rPr>
            </w:pPr>
            <w:r>
              <w:rPr>
                <w:b/>
                <w:color w:val="FFFFFF"/>
                <w:sz w:val="17"/>
              </w:rPr>
              <w:t>Integration</w:t>
            </w:r>
          </w:p>
        </w:tc>
        <w:tc>
          <w:tcPr>
            <w:tcW w:w="520" w:type="dxa"/>
            <w:shd w:val="clear" w:color="auto" w:fill="19283F"/>
            <w:tcMar>
              <w:top w:w="100" w:type="dxa"/>
              <w:left w:w="130" w:type="dxa"/>
              <w:bottom w:w="100" w:type="dxa"/>
              <w:right w:w="130" w:type="dxa"/>
            </w:tcMar>
            <w:vAlign w:val="center"/>
          </w:tcPr>
          <w:p w14:paraId="1C53546A" w14:textId="77777777">
            <w:pPr>
              <w:rPr>
                <w:rFonts w:hint="eastAsia"/>
              </w:rPr>
            </w:pPr>
            <w:r>
              <w:rPr>
                <w:b/>
                <w:color w:val="FFFFFF"/>
                <w:sz w:val="17"/>
              </w:rPr>
              <w:t>P</w:t>
            </w:r>
          </w:p>
        </w:tc>
        <w:tc>
          <w:tcPr>
            <w:tcW w:w="2500" w:type="dxa"/>
            <w:shd w:val="clear" w:color="auto" w:fill="19283F"/>
            <w:tcMar>
              <w:top w:w="100" w:type="dxa"/>
              <w:left w:w="130" w:type="dxa"/>
              <w:bottom w:w="100" w:type="dxa"/>
              <w:right w:w="130" w:type="dxa"/>
            </w:tcMar>
            <w:vAlign w:val="center"/>
          </w:tcPr>
          <w:p w14:paraId="43DA3316" w14:textId="77777777">
            <w:pPr>
              <w:rPr>
                <w:rFonts w:hint="eastAsia"/>
              </w:rPr>
            </w:pPr>
            <w:r>
              <w:rPr>
                <w:b/>
                <w:color w:val="FFFFFF"/>
                <w:sz w:val="17"/>
              </w:rPr>
              <w:t>Disposition</w:t>
            </w:r>
          </w:p>
        </w:tc>
        <w:tc>
          <w:tcPr>
            <w:tcW w:w="3480" w:type="dxa"/>
            <w:shd w:val="clear" w:color="auto" w:fill="19283F"/>
            <w:tcMar>
              <w:top w:w="100" w:type="dxa"/>
              <w:left w:w="130" w:type="dxa"/>
              <w:bottom w:w="100" w:type="dxa"/>
              <w:right w:w="130" w:type="dxa"/>
            </w:tcMar>
            <w:vAlign w:val="center"/>
          </w:tcPr>
          <w:p w14:paraId="24E69EE6" w14:textId="77777777">
            <w:pPr>
              <w:rPr>
                <w:rFonts w:hint="eastAsia"/>
              </w:rPr>
            </w:pPr>
            <w:r>
              <w:rPr>
                <w:b/>
                <w:color w:val="FFFFFF"/>
                <w:sz w:val="17"/>
              </w:rPr>
              <w:t>Current state</w:t>
            </w:r>
          </w:p>
        </w:tc>
      </w:tr>
      <w:tr w14:paraId="0E4E722F" w14:textId="77777777">
        <w:trPr>
          <w:cantSplit/>
        </w:trPr>
        <w:tc>
          <w:tcPr>
            <w:tcW w:w="580" w:type="dxa"/>
            <w:tcMar>
              <w:top w:w="100" w:type="dxa"/>
              <w:left w:w="130" w:type="dxa"/>
              <w:bottom w:w="100" w:type="dxa"/>
              <w:right w:w="130" w:type="dxa"/>
            </w:tcMar>
            <w:vAlign w:val="center"/>
          </w:tcPr>
          <w:p w14:paraId="194D9174" w14:textId="77777777">
            <w:pPr>
              <w:rPr>
                <w:rFonts w:hint="eastAsia"/>
              </w:rPr>
            </w:pPr>
            <w:r>
              <w:rPr>
                <w:b/>
                <w:sz w:val="15"/>
              </w:rPr>
              <w:t>1</w:t>
            </w:r>
          </w:p>
        </w:tc>
        <w:tc>
          <w:tcPr>
            <w:tcW w:w="2280" w:type="dxa"/>
            <w:tcMar>
              <w:top w:w="100" w:type="dxa"/>
              <w:left w:w="130" w:type="dxa"/>
              <w:bottom w:w="100" w:type="dxa"/>
              <w:right w:w="130" w:type="dxa"/>
            </w:tcMar>
            <w:vAlign w:val="center"/>
          </w:tcPr>
          <w:p w14:paraId="4FD1BE0C" w14:textId="77777777">
            <w:pPr>
              <w:rPr>
                <w:rFonts w:hint="eastAsia"/>
              </w:rPr>
            </w:pPr>
            <w:r>
              <w:rPr>
                <w:b/>
                <w:sz w:val="15"/>
              </w:rPr>
              <w:t>Firebase Analytics</w:t>
            </w:r>
          </w:p>
        </w:tc>
        <w:tc>
          <w:tcPr>
            <w:tcW w:w="520" w:type="dxa"/>
            <w:tcMar>
              <w:top w:w="100" w:type="dxa"/>
              <w:left w:w="130" w:type="dxa"/>
              <w:bottom w:w="100" w:type="dxa"/>
              <w:right w:w="130" w:type="dxa"/>
            </w:tcMar>
            <w:vAlign w:val="center"/>
          </w:tcPr>
          <w:p w14:paraId="3C74A0F6" w14:textId="77777777">
            <w:pPr>
              <w:rPr>
                <w:rFonts w:hint="eastAsia"/>
              </w:rPr>
            </w:pPr>
            <w:r>
              <w:rPr>
                <w:sz w:val="15"/>
              </w:rPr>
              <w:t>P0</w:t>
            </w:r>
          </w:p>
        </w:tc>
        <w:tc>
          <w:tcPr>
            <w:tcW w:w="2500" w:type="dxa"/>
            <w:tcMar>
              <w:top w:w="100" w:type="dxa"/>
              <w:left w:w="130" w:type="dxa"/>
              <w:bottom w:w="100" w:type="dxa"/>
              <w:right w:w="130" w:type="dxa"/>
            </w:tcMar>
            <w:vAlign w:val="center"/>
          </w:tcPr>
          <w:p w14:paraId="614FC599" w14:textId="77777777">
            <w:pPr>
              <w:rPr>
                <w:rFonts w:hint="eastAsia"/>
              </w:rPr>
            </w:pPr>
            <w:r>
              <w:rPr>
                <w:sz w:val="15"/>
              </w:rPr>
              <w:t>Implement</w:t>
            </w:r>
          </w:p>
        </w:tc>
        <w:tc>
          <w:tcPr>
            <w:tcW w:w="3480" w:type="dxa"/>
            <w:tcMar>
              <w:top w:w="100" w:type="dxa"/>
              <w:left w:w="130" w:type="dxa"/>
              <w:bottom w:w="100" w:type="dxa"/>
              <w:right w:w="130" w:type="dxa"/>
            </w:tcMar>
            <w:vAlign w:val="center"/>
          </w:tcPr>
          <w:p w14:paraId="4C5C5C51" w14:textId="77777777">
            <w:pPr>
              <w:rPr>
                <w:rFonts w:hint="eastAsia"/>
              </w:rPr>
            </w:pPr>
            <w:r>
              <w:rPr>
                <w:sz w:val="15"/>
              </w:rPr>
              <w:t>Not installed; no Firebase config files or FlutterFire initialization.</w:t>
            </w:r>
          </w:p>
        </w:tc>
      </w:tr>
      <w:tr w14:paraId="5DFBE244" w14:textId="77777777">
        <w:trPr>
          <w:cantSplit/>
        </w:trPr>
        <w:tc>
          <w:tcPr>
            <w:tcW w:w="580" w:type="dxa"/>
            <w:shd w:val="clear" w:color="auto" w:fill="FAFBFC"/>
            <w:tcMar>
              <w:top w:w="100" w:type="dxa"/>
              <w:left w:w="130" w:type="dxa"/>
              <w:bottom w:w="100" w:type="dxa"/>
              <w:right w:w="130" w:type="dxa"/>
            </w:tcMar>
            <w:vAlign w:val="center"/>
          </w:tcPr>
          <w:p w14:paraId="727F37FC" w14:textId="77777777">
            <w:pPr>
              <w:rPr>
                <w:rFonts w:hint="eastAsia"/>
              </w:rPr>
            </w:pPr>
            <w:r>
              <w:rPr>
                <w:b/>
                <w:sz w:val="15"/>
              </w:rPr>
              <w:t>2</w:t>
            </w:r>
          </w:p>
        </w:tc>
        <w:tc>
          <w:tcPr>
            <w:tcW w:w="2280" w:type="dxa"/>
            <w:shd w:val="clear" w:color="auto" w:fill="FAFBFC"/>
            <w:tcMar>
              <w:top w:w="100" w:type="dxa"/>
              <w:left w:w="130" w:type="dxa"/>
              <w:bottom w:w="100" w:type="dxa"/>
              <w:right w:w="130" w:type="dxa"/>
            </w:tcMar>
            <w:vAlign w:val="center"/>
          </w:tcPr>
          <w:p w14:paraId="1593A042" w14:textId="77777777">
            <w:pPr>
              <w:rPr>
                <w:rFonts w:hint="eastAsia"/>
              </w:rPr>
            </w:pPr>
            <w:r>
              <w:rPr>
                <w:b/>
                <w:sz w:val="15"/>
              </w:rPr>
              <w:t>Google Analytics 4 (Web)</w:t>
            </w:r>
          </w:p>
        </w:tc>
        <w:tc>
          <w:tcPr>
            <w:tcW w:w="520" w:type="dxa"/>
            <w:shd w:val="clear" w:color="auto" w:fill="FAFBFC"/>
            <w:tcMar>
              <w:top w:w="100" w:type="dxa"/>
              <w:left w:w="130" w:type="dxa"/>
              <w:bottom w:w="100" w:type="dxa"/>
              <w:right w:w="130" w:type="dxa"/>
            </w:tcMar>
            <w:vAlign w:val="center"/>
          </w:tcPr>
          <w:p w14:paraId="5B77B20E"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9F6B820" w14:textId="77777777">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290272D3" w14:textId="77777777">
            <w:pPr>
              <w:rPr>
                <w:rFonts w:hint="eastAsia"/>
              </w:rPr>
            </w:pPr>
            <w:r>
              <w:rPr>
                <w:sz w:val="15"/>
              </w:rPr>
              <w:t>No GA4 web stream, Google tag, consent layer, or measurement code in web/index.html.</w:t>
            </w:r>
          </w:p>
        </w:tc>
      </w:tr>
      <w:tr w14:paraId="23AA51B4" w14:textId="77777777">
        <w:trPr>
          <w:cantSplit/>
        </w:trPr>
        <w:tc>
          <w:tcPr>
            <w:tcW w:w="580" w:type="dxa"/>
            <w:tcMar>
              <w:top w:w="100" w:type="dxa"/>
              <w:left w:w="130" w:type="dxa"/>
              <w:bottom w:w="100" w:type="dxa"/>
              <w:right w:w="130" w:type="dxa"/>
            </w:tcMar>
            <w:vAlign w:val="center"/>
          </w:tcPr>
          <w:p w14:paraId="23242DD6" w14:textId="77777777">
            <w:pPr>
              <w:rPr>
                <w:rFonts w:hint="eastAsia"/>
              </w:rPr>
            </w:pPr>
            <w:r>
              <w:rPr>
                <w:b/>
                <w:sz w:val="15"/>
              </w:rPr>
              <w:t>3</w:t>
            </w:r>
          </w:p>
        </w:tc>
        <w:tc>
          <w:tcPr>
            <w:tcW w:w="2280" w:type="dxa"/>
            <w:tcMar>
              <w:top w:w="100" w:type="dxa"/>
              <w:left w:w="130" w:type="dxa"/>
              <w:bottom w:w="100" w:type="dxa"/>
              <w:right w:w="130" w:type="dxa"/>
            </w:tcMar>
            <w:vAlign w:val="center"/>
          </w:tcPr>
          <w:p w14:paraId="3DFF2A22" w14:textId="77777777">
            <w:pPr>
              <w:rPr>
                <w:rFonts w:hint="eastAsia"/>
              </w:rPr>
            </w:pPr>
            <w:r>
              <w:rPr>
                <w:b/>
                <w:sz w:val="15"/>
              </w:rPr>
              <w:t>Google Tag Manager (Web)</w:t>
            </w:r>
          </w:p>
        </w:tc>
        <w:tc>
          <w:tcPr>
            <w:tcW w:w="520" w:type="dxa"/>
            <w:tcMar>
              <w:top w:w="100" w:type="dxa"/>
              <w:left w:w="130" w:type="dxa"/>
              <w:bottom w:w="100" w:type="dxa"/>
              <w:right w:w="130" w:type="dxa"/>
            </w:tcMar>
            <w:vAlign w:val="center"/>
          </w:tcPr>
          <w:p w14:paraId="01002775" w14:textId="77777777">
            <w:pPr>
              <w:rPr>
                <w:rFonts w:hint="eastAsia"/>
              </w:rPr>
            </w:pPr>
            <w:r>
              <w:rPr>
                <w:sz w:val="15"/>
              </w:rPr>
              <w:t>P0</w:t>
            </w:r>
          </w:p>
        </w:tc>
        <w:tc>
          <w:tcPr>
            <w:tcW w:w="2500" w:type="dxa"/>
            <w:tcMar>
              <w:top w:w="100" w:type="dxa"/>
              <w:left w:w="130" w:type="dxa"/>
              <w:bottom w:w="100" w:type="dxa"/>
              <w:right w:w="130" w:type="dxa"/>
            </w:tcMar>
            <w:vAlign w:val="center"/>
          </w:tcPr>
          <w:p w14:paraId="7DF66374" w14:textId="77777777">
            <w:pPr>
              <w:rPr>
                <w:rFonts w:hint="eastAsia"/>
              </w:rPr>
            </w:pPr>
            <w:r>
              <w:rPr>
                <w:sz w:val="15"/>
              </w:rPr>
              <w:t>Implement</w:t>
            </w:r>
          </w:p>
        </w:tc>
        <w:tc>
          <w:tcPr>
            <w:tcW w:w="3480" w:type="dxa"/>
            <w:tcMar>
              <w:top w:w="100" w:type="dxa"/>
              <w:left w:w="130" w:type="dxa"/>
              <w:bottom w:w="100" w:type="dxa"/>
              <w:right w:w="130" w:type="dxa"/>
            </w:tcMar>
            <w:vAlign w:val="center"/>
          </w:tcPr>
          <w:p w14:paraId="705262EF" w14:textId="77777777">
            <w:pPr>
              <w:rPr>
                <w:rFonts w:hint="eastAsia"/>
              </w:rPr>
            </w:pPr>
            <w:r>
              <w:rPr>
                <w:sz w:val="15"/>
              </w:rPr>
              <w:t>No GTM container or dataLayer bootstrap in the web shell.</w:t>
            </w:r>
          </w:p>
        </w:tc>
      </w:tr>
      <w:tr w14:paraId="1410BAA2" w14:textId="77777777">
        <w:trPr>
          <w:cantSplit/>
        </w:trPr>
        <w:tc>
          <w:tcPr>
            <w:tcW w:w="580" w:type="dxa"/>
            <w:shd w:val="clear" w:color="auto" w:fill="FAFBFC"/>
            <w:tcMar>
              <w:top w:w="100" w:type="dxa"/>
              <w:left w:w="130" w:type="dxa"/>
              <w:bottom w:w="100" w:type="dxa"/>
              <w:right w:w="130" w:type="dxa"/>
            </w:tcMar>
            <w:vAlign w:val="center"/>
          </w:tcPr>
          <w:p w14:paraId="580D2900" w14:textId="77777777">
            <w:pPr>
              <w:rPr>
                <w:rFonts w:hint="eastAsia"/>
              </w:rPr>
            </w:pPr>
            <w:r>
              <w:rPr>
                <w:b/>
                <w:sz w:val="15"/>
              </w:rPr>
              <w:t>4</w:t>
            </w:r>
          </w:p>
        </w:tc>
        <w:tc>
          <w:tcPr>
            <w:tcW w:w="2280" w:type="dxa"/>
            <w:shd w:val="clear" w:color="auto" w:fill="FAFBFC"/>
            <w:tcMar>
              <w:top w:w="100" w:type="dxa"/>
              <w:left w:w="130" w:type="dxa"/>
              <w:bottom w:w="100" w:type="dxa"/>
              <w:right w:w="130" w:type="dxa"/>
            </w:tcMar>
            <w:vAlign w:val="center"/>
          </w:tcPr>
          <w:p w14:paraId="0BEAD133" w14:textId="77777777">
            <w:pPr>
              <w:rPr>
                <w:rFonts w:hint="eastAsia"/>
              </w:rPr>
            </w:pPr>
            <w:r>
              <w:rPr>
                <w:b/>
                <w:sz w:val="15"/>
              </w:rPr>
              <w:t>Server-side Google Tag Manager</w:t>
            </w:r>
          </w:p>
        </w:tc>
        <w:tc>
          <w:tcPr>
            <w:tcW w:w="520" w:type="dxa"/>
            <w:shd w:val="clear" w:color="auto" w:fill="FAFBFC"/>
            <w:tcMar>
              <w:top w:w="100" w:type="dxa"/>
              <w:left w:w="130" w:type="dxa"/>
              <w:bottom w:w="100" w:type="dxa"/>
              <w:right w:w="130" w:type="dxa"/>
            </w:tcMar>
            <w:vAlign w:val="center"/>
          </w:tcPr>
          <w:p w14:paraId="4A685018" w14:textId="77777777">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1ED575E6" w14:textId="77777777">
            <w:pPr>
              <w:rPr>
                <w:rFonts w:hint="eastAsia"/>
              </w:rPr>
            </w:pPr>
            <w:r>
              <w:rPr>
                <w:sz w:val="15"/>
              </w:rPr>
              <w:t>Implement after web GTM and consent design</w:t>
            </w:r>
          </w:p>
        </w:tc>
        <w:tc>
          <w:tcPr>
            <w:tcW w:w="3480" w:type="dxa"/>
            <w:shd w:val="clear" w:color="auto" w:fill="FAFBFC"/>
            <w:tcMar>
              <w:top w:w="100" w:type="dxa"/>
              <w:left w:w="130" w:type="dxa"/>
              <w:bottom w:w="100" w:type="dxa"/>
              <w:right w:w="130" w:type="dxa"/>
            </w:tcMar>
            <w:vAlign w:val="center"/>
          </w:tcPr>
          <w:p w14:paraId="7E18AF79" w14:textId="77777777">
            <w:pPr>
              <w:rPr>
                <w:rFonts w:hint="eastAsia"/>
              </w:rPr>
            </w:pPr>
            <w:r>
              <w:rPr>
                <w:sz w:val="15"/>
              </w:rPr>
              <w:t>Absent; Express sends no marketing events and no tagging domain exists.</w:t>
            </w:r>
          </w:p>
        </w:tc>
      </w:tr>
      <w:tr w14:paraId="17DDD487" w14:textId="77777777">
        <w:trPr>
          <w:cantSplit/>
        </w:trPr>
        <w:tc>
          <w:tcPr>
            <w:tcW w:w="580" w:type="dxa"/>
            <w:tcMar>
              <w:top w:w="100" w:type="dxa"/>
              <w:left w:w="130" w:type="dxa"/>
              <w:bottom w:w="100" w:type="dxa"/>
              <w:right w:w="130" w:type="dxa"/>
            </w:tcMar>
            <w:vAlign w:val="center"/>
          </w:tcPr>
          <w:p w14:paraId="60D48E20" w14:textId="77777777">
            <w:pPr>
              <w:rPr>
                <w:rFonts w:hint="eastAsia"/>
              </w:rPr>
            </w:pPr>
            <w:r>
              <w:rPr>
                <w:b/>
                <w:sz w:val="15"/>
              </w:rPr>
              <w:t>5</w:t>
            </w:r>
          </w:p>
        </w:tc>
        <w:tc>
          <w:tcPr>
            <w:tcW w:w="2280" w:type="dxa"/>
            <w:tcMar>
              <w:top w:w="100" w:type="dxa"/>
              <w:left w:w="130" w:type="dxa"/>
              <w:bottom w:w="100" w:type="dxa"/>
              <w:right w:w="130" w:type="dxa"/>
            </w:tcMar>
            <w:vAlign w:val="center"/>
          </w:tcPr>
          <w:p w14:paraId="555D4115" w14:textId="77777777">
            <w:pPr>
              <w:rPr>
                <w:rFonts w:hint="eastAsia"/>
              </w:rPr>
            </w:pPr>
            <w:r>
              <w:rPr>
                <w:b/>
                <w:sz w:val="15"/>
              </w:rPr>
              <w:t>Meta Pixel + Conversions API</w:t>
            </w:r>
          </w:p>
        </w:tc>
        <w:tc>
          <w:tcPr>
            <w:tcW w:w="520" w:type="dxa"/>
            <w:tcMar>
              <w:top w:w="100" w:type="dxa"/>
              <w:left w:w="130" w:type="dxa"/>
              <w:bottom w:w="100" w:type="dxa"/>
              <w:right w:w="130" w:type="dxa"/>
            </w:tcMar>
            <w:vAlign w:val="center"/>
          </w:tcPr>
          <w:p w14:paraId="7596AC33" w14:textId="77777777">
            <w:pPr>
              <w:rPr>
                <w:rFonts w:hint="eastAsia"/>
              </w:rPr>
            </w:pPr>
            <w:r>
              <w:rPr>
                <w:sz w:val="15"/>
              </w:rPr>
              <w:t>P0</w:t>
            </w:r>
          </w:p>
        </w:tc>
        <w:tc>
          <w:tcPr>
            <w:tcW w:w="2500" w:type="dxa"/>
            <w:tcMar>
              <w:top w:w="100" w:type="dxa"/>
              <w:left w:w="130" w:type="dxa"/>
              <w:bottom w:w="100" w:type="dxa"/>
              <w:right w:w="130" w:type="dxa"/>
            </w:tcMar>
            <w:vAlign w:val="center"/>
          </w:tcPr>
          <w:p w14:paraId="30591E1C" w14:textId="77777777">
            <w:pPr>
              <w:rPr>
                <w:rFonts w:hint="eastAsia"/>
              </w:rPr>
            </w:pPr>
            <w:r>
              <w:rPr>
                <w:sz w:val="15"/>
              </w:rPr>
              <w:t>Implement for active Meta campaigns</w:t>
            </w:r>
          </w:p>
        </w:tc>
        <w:tc>
          <w:tcPr>
            <w:tcW w:w="3480" w:type="dxa"/>
            <w:tcMar>
              <w:top w:w="100" w:type="dxa"/>
              <w:left w:w="130" w:type="dxa"/>
              <w:bottom w:w="100" w:type="dxa"/>
              <w:right w:w="130" w:type="dxa"/>
            </w:tcMar>
            <w:vAlign w:val="center"/>
          </w:tcPr>
          <w:p w14:paraId="65E4DC21" w14:textId="77777777">
            <w:pPr>
              <w:rPr>
                <w:rFonts w:hint="eastAsia"/>
              </w:rPr>
            </w:pPr>
            <w:r>
              <w:rPr>
                <w:sz w:val="15"/>
              </w:rPr>
              <w:t>Absent; no Meta Business assets, pixel, CAPI route, or consent mapping.</w:t>
            </w:r>
          </w:p>
        </w:tc>
      </w:tr>
      <w:tr w14:paraId="3B05B71C" w14:textId="77777777">
        <w:trPr>
          <w:cantSplit/>
        </w:trPr>
        <w:tc>
          <w:tcPr>
            <w:tcW w:w="580" w:type="dxa"/>
            <w:shd w:val="clear" w:color="auto" w:fill="FAFBFC"/>
            <w:tcMar>
              <w:top w:w="100" w:type="dxa"/>
              <w:left w:w="130" w:type="dxa"/>
              <w:bottom w:w="100" w:type="dxa"/>
              <w:right w:w="130" w:type="dxa"/>
            </w:tcMar>
            <w:vAlign w:val="center"/>
          </w:tcPr>
          <w:p w14:paraId="342F0028" w14:textId="77777777">
            <w:pPr>
              <w:rPr>
                <w:rFonts w:hint="eastAsia"/>
              </w:rPr>
            </w:pPr>
            <w:r>
              <w:rPr>
                <w:b/>
                <w:sz w:val="15"/>
              </w:rPr>
              <w:t>6</w:t>
            </w:r>
          </w:p>
        </w:tc>
        <w:tc>
          <w:tcPr>
            <w:tcW w:w="2280" w:type="dxa"/>
            <w:shd w:val="clear" w:color="auto" w:fill="FAFBFC"/>
            <w:tcMar>
              <w:top w:w="100" w:type="dxa"/>
              <w:left w:w="130" w:type="dxa"/>
              <w:bottom w:w="100" w:type="dxa"/>
              <w:right w:w="130" w:type="dxa"/>
            </w:tcMar>
            <w:vAlign w:val="center"/>
          </w:tcPr>
          <w:p w14:paraId="0A25D274" w14:textId="77777777">
            <w:pPr>
              <w:rPr>
                <w:rFonts w:hint="eastAsia"/>
              </w:rPr>
            </w:pPr>
            <w:r>
              <w:rPr>
                <w:b/>
                <w:sz w:val="15"/>
              </w:rPr>
              <w:t>Google Ads conversions</w:t>
            </w:r>
          </w:p>
        </w:tc>
        <w:tc>
          <w:tcPr>
            <w:tcW w:w="520" w:type="dxa"/>
            <w:shd w:val="clear" w:color="auto" w:fill="FAFBFC"/>
            <w:tcMar>
              <w:top w:w="100" w:type="dxa"/>
              <w:left w:w="130" w:type="dxa"/>
              <w:bottom w:w="100" w:type="dxa"/>
              <w:right w:w="130" w:type="dxa"/>
            </w:tcMar>
            <w:vAlign w:val="center"/>
          </w:tcPr>
          <w:p w14:paraId="68077066"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06FE51B" w14:textId="77777777">
            <w:pPr>
              <w:rPr>
                <w:rFonts w:hint="eastAsia"/>
              </w:rPr>
            </w:pPr>
            <w:r>
              <w:rPr>
                <w:sz w:val="15"/>
              </w:rPr>
              <w:t>Implement for active Google Ads campaigns</w:t>
            </w:r>
          </w:p>
        </w:tc>
        <w:tc>
          <w:tcPr>
            <w:tcW w:w="3480" w:type="dxa"/>
            <w:shd w:val="clear" w:color="auto" w:fill="FAFBFC"/>
            <w:tcMar>
              <w:top w:w="100" w:type="dxa"/>
              <w:left w:w="130" w:type="dxa"/>
              <w:bottom w:w="100" w:type="dxa"/>
              <w:right w:w="130" w:type="dxa"/>
            </w:tcMar>
            <w:vAlign w:val="center"/>
          </w:tcPr>
          <w:p w14:paraId="5FB4ED6F" w14:textId="77777777">
            <w:pPr>
              <w:rPr>
                <w:rFonts w:hint="eastAsia"/>
              </w:rPr>
            </w:pPr>
            <w:r>
              <w:rPr>
                <w:sz w:val="15"/>
              </w:rPr>
              <w:t>Absent; no conversion actions, linked GA4 property, tag, enhanced conversions, or backend upload.</w:t>
            </w:r>
          </w:p>
        </w:tc>
      </w:tr>
      <w:tr w14:paraId="0038C78B" w14:textId="77777777">
        <w:trPr>
          <w:cantSplit/>
        </w:trPr>
        <w:tc>
          <w:tcPr>
            <w:tcW w:w="580" w:type="dxa"/>
            <w:tcMar>
              <w:top w:w="100" w:type="dxa"/>
              <w:left w:w="130" w:type="dxa"/>
              <w:bottom w:w="100" w:type="dxa"/>
              <w:right w:w="130" w:type="dxa"/>
            </w:tcMar>
            <w:vAlign w:val="center"/>
          </w:tcPr>
          <w:p w14:paraId="654E6ECF" w14:textId="77777777">
            <w:pPr>
              <w:rPr>
                <w:rFonts w:hint="eastAsia"/>
              </w:rPr>
            </w:pPr>
            <w:r>
              <w:rPr>
                <w:b/>
                <w:sz w:val="15"/>
              </w:rPr>
              <w:t>7</w:t>
            </w:r>
          </w:p>
        </w:tc>
        <w:tc>
          <w:tcPr>
            <w:tcW w:w="2280" w:type="dxa"/>
            <w:tcMar>
              <w:top w:w="100" w:type="dxa"/>
              <w:left w:w="130" w:type="dxa"/>
              <w:bottom w:w="100" w:type="dxa"/>
              <w:right w:w="130" w:type="dxa"/>
            </w:tcMar>
            <w:vAlign w:val="center"/>
          </w:tcPr>
          <w:p w14:paraId="0CFDD98A" w14:textId="77777777">
            <w:pPr>
              <w:rPr>
                <w:rFonts w:hint="eastAsia"/>
              </w:rPr>
            </w:pPr>
            <w:r>
              <w:rPr>
                <w:b/>
                <w:sz w:val="15"/>
              </w:rPr>
              <w:t>TikTok Events API</w:t>
            </w:r>
          </w:p>
        </w:tc>
        <w:tc>
          <w:tcPr>
            <w:tcW w:w="520" w:type="dxa"/>
            <w:tcMar>
              <w:top w:w="100" w:type="dxa"/>
              <w:left w:w="130" w:type="dxa"/>
              <w:bottom w:w="100" w:type="dxa"/>
              <w:right w:w="130" w:type="dxa"/>
            </w:tcMar>
            <w:vAlign w:val="center"/>
          </w:tcPr>
          <w:p w14:paraId="018F2A8D" w14:textId="77777777">
            <w:pPr>
              <w:rPr>
                <w:rFonts w:hint="eastAsia"/>
              </w:rPr>
            </w:pPr>
            <w:r>
              <w:rPr>
                <w:sz w:val="15"/>
              </w:rPr>
              <w:t>P1</w:t>
            </w:r>
          </w:p>
        </w:tc>
        <w:tc>
          <w:tcPr>
            <w:tcW w:w="2500" w:type="dxa"/>
            <w:tcMar>
              <w:top w:w="100" w:type="dxa"/>
              <w:left w:w="130" w:type="dxa"/>
              <w:bottom w:w="100" w:type="dxa"/>
              <w:right w:w="130" w:type="dxa"/>
            </w:tcMar>
            <w:vAlign w:val="center"/>
          </w:tcPr>
          <w:p w14:paraId="6C60052A" w14:textId="77777777">
            <w:pPr>
              <w:rPr>
                <w:rFonts w:hint="eastAsia"/>
              </w:rPr>
            </w:pPr>
            <w:r>
              <w:rPr>
                <w:sz w:val="15"/>
              </w:rPr>
              <w:t>Conditional - implement only when channel is funded</w:t>
            </w:r>
          </w:p>
        </w:tc>
        <w:tc>
          <w:tcPr>
            <w:tcW w:w="3480" w:type="dxa"/>
            <w:tcMar>
              <w:top w:w="100" w:type="dxa"/>
              <w:left w:w="130" w:type="dxa"/>
              <w:bottom w:w="100" w:type="dxa"/>
              <w:right w:w="130" w:type="dxa"/>
            </w:tcMar>
            <w:vAlign w:val="center"/>
          </w:tcPr>
          <w:p w14:paraId="3AB300F7" w14:textId="77777777">
            <w:pPr>
              <w:rPr>
                <w:rFonts w:hint="eastAsia"/>
              </w:rPr>
            </w:pPr>
            <w:r>
              <w:rPr>
                <w:sz w:val="15"/>
              </w:rPr>
              <w:t>Absent; no pixel, event source, access token, or event mapping.</w:t>
            </w:r>
          </w:p>
        </w:tc>
      </w:tr>
      <w:tr w14:paraId="7D1B3D51" w14:textId="77777777">
        <w:trPr>
          <w:cantSplit/>
        </w:trPr>
        <w:tc>
          <w:tcPr>
            <w:tcW w:w="580" w:type="dxa"/>
            <w:shd w:val="clear" w:color="auto" w:fill="FAFBFC"/>
            <w:tcMar>
              <w:top w:w="100" w:type="dxa"/>
              <w:left w:w="130" w:type="dxa"/>
              <w:bottom w:w="100" w:type="dxa"/>
              <w:right w:w="130" w:type="dxa"/>
            </w:tcMar>
            <w:vAlign w:val="center"/>
          </w:tcPr>
          <w:p w14:paraId="1D4BE1BC" w14:textId="77777777">
            <w:pPr>
              <w:rPr>
                <w:rFonts w:hint="eastAsia"/>
              </w:rPr>
            </w:pPr>
            <w:r>
              <w:rPr>
                <w:b/>
                <w:sz w:val="15"/>
              </w:rPr>
              <w:t>8</w:t>
            </w:r>
          </w:p>
        </w:tc>
        <w:tc>
          <w:tcPr>
            <w:tcW w:w="2280" w:type="dxa"/>
            <w:shd w:val="clear" w:color="auto" w:fill="FAFBFC"/>
            <w:tcMar>
              <w:top w:w="100" w:type="dxa"/>
              <w:left w:w="130" w:type="dxa"/>
              <w:bottom w:w="100" w:type="dxa"/>
              <w:right w:w="130" w:type="dxa"/>
            </w:tcMar>
            <w:vAlign w:val="center"/>
          </w:tcPr>
          <w:p w14:paraId="031FB2A8" w14:textId="77777777">
            <w:pPr>
              <w:rPr>
                <w:rFonts w:hint="eastAsia"/>
              </w:rPr>
            </w:pPr>
            <w:r>
              <w:rPr>
                <w:b/>
                <w:sz w:val="15"/>
              </w:rPr>
              <w:t>AppsFlyer OR Adjust (Mobile Measurement Partner)</w:t>
            </w:r>
          </w:p>
        </w:tc>
        <w:tc>
          <w:tcPr>
            <w:tcW w:w="520" w:type="dxa"/>
            <w:shd w:val="clear" w:color="auto" w:fill="FAFBFC"/>
            <w:tcMar>
              <w:top w:w="100" w:type="dxa"/>
              <w:left w:w="130" w:type="dxa"/>
              <w:bottom w:w="100" w:type="dxa"/>
              <w:right w:w="130" w:type="dxa"/>
            </w:tcMar>
            <w:vAlign w:val="center"/>
          </w:tcPr>
          <w:p w14:paraId="72159239"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40978195" w14:textId="77777777">
            <w:pPr>
              <w:rPr>
                <w:rFonts w:hint="eastAsia"/>
              </w:rPr>
            </w:pPr>
            <w:r>
              <w:rPr>
                <w:sz w:val="15"/>
              </w:rPr>
              <w:t>Choose exactly one MMP</w:t>
            </w:r>
          </w:p>
        </w:tc>
        <w:tc>
          <w:tcPr>
            <w:tcW w:w="3480" w:type="dxa"/>
            <w:shd w:val="clear" w:color="auto" w:fill="FAFBFC"/>
            <w:tcMar>
              <w:top w:w="100" w:type="dxa"/>
              <w:left w:w="130" w:type="dxa"/>
              <w:bottom w:w="100" w:type="dxa"/>
              <w:right w:w="130" w:type="dxa"/>
            </w:tcMar>
            <w:vAlign w:val="center"/>
          </w:tcPr>
          <w:p w14:paraId="0F52F8B0" w14:textId="77777777">
            <w:pPr>
              <w:rPr>
                <w:rFonts w:hint="eastAsia"/>
              </w:rPr>
            </w:pPr>
            <w:r>
              <w:rPr>
                <w:sz w:val="15"/>
              </w:rPr>
              <w:t>Neither SDK exists; no ATT/advertising attribution flow, install table, or partner mappings.</w:t>
            </w:r>
          </w:p>
        </w:tc>
      </w:tr>
      <w:tr w14:paraId="6BD2A1E1" w14:textId="77777777">
        <w:trPr>
          <w:cantSplit/>
        </w:trPr>
        <w:tc>
          <w:tcPr>
            <w:tcW w:w="580" w:type="dxa"/>
            <w:tcMar>
              <w:top w:w="100" w:type="dxa"/>
              <w:left w:w="130" w:type="dxa"/>
              <w:bottom w:w="100" w:type="dxa"/>
              <w:right w:w="130" w:type="dxa"/>
            </w:tcMar>
            <w:vAlign w:val="center"/>
          </w:tcPr>
          <w:p w14:paraId="190C5446" w14:textId="77777777">
            <w:pPr>
              <w:rPr>
                <w:rFonts w:hint="eastAsia"/>
              </w:rPr>
            </w:pPr>
            <w:r>
              <w:rPr>
                <w:b/>
                <w:sz w:val="15"/>
              </w:rPr>
              <w:t>9</w:t>
            </w:r>
          </w:p>
        </w:tc>
        <w:tc>
          <w:tcPr>
            <w:tcW w:w="2280" w:type="dxa"/>
            <w:tcMar>
              <w:top w:w="100" w:type="dxa"/>
              <w:left w:w="130" w:type="dxa"/>
              <w:bottom w:w="100" w:type="dxa"/>
              <w:right w:w="130" w:type="dxa"/>
            </w:tcMar>
            <w:vAlign w:val="center"/>
          </w:tcPr>
          <w:p w14:paraId="0909C10C" w14:textId="77777777">
            <w:pPr>
              <w:rPr>
                <w:rFonts w:hint="eastAsia"/>
              </w:rPr>
            </w:pPr>
            <w:r>
              <w:rPr>
                <w:b/>
                <w:sz w:val="15"/>
              </w:rPr>
              <w:t>Branch</w:t>
            </w:r>
          </w:p>
        </w:tc>
        <w:tc>
          <w:tcPr>
            <w:tcW w:w="520" w:type="dxa"/>
            <w:tcMar>
              <w:top w:w="100" w:type="dxa"/>
              <w:left w:w="130" w:type="dxa"/>
              <w:bottom w:w="100" w:type="dxa"/>
              <w:right w:w="130" w:type="dxa"/>
            </w:tcMar>
            <w:vAlign w:val="center"/>
          </w:tcPr>
          <w:p w14:paraId="563FA500" w14:textId="77777777">
            <w:pPr>
              <w:rPr>
                <w:rFonts w:hint="eastAsia"/>
              </w:rPr>
            </w:pPr>
            <w:r>
              <w:rPr>
                <w:sz w:val="15"/>
              </w:rPr>
              <w:t>P1</w:t>
            </w:r>
          </w:p>
        </w:tc>
        <w:tc>
          <w:tcPr>
            <w:tcW w:w="2500" w:type="dxa"/>
            <w:tcMar>
              <w:top w:w="100" w:type="dxa"/>
              <w:left w:w="130" w:type="dxa"/>
              <w:bottom w:w="100" w:type="dxa"/>
              <w:right w:w="130" w:type="dxa"/>
            </w:tcMar>
            <w:vAlign w:val="center"/>
          </w:tcPr>
          <w:p w14:paraId="62A9E151" w14:textId="77777777">
            <w:pPr>
              <w:rPr>
                <w:rFonts w:hint="eastAsia"/>
              </w:rPr>
            </w:pPr>
            <w:r>
              <w:rPr>
                <w:sz w:val="15"/>
              </w:rPr>
              <w:t>Decision gate after MMP selection</w:t>
            </w:r>
          </w:p>
        </w:tc>
        <w:tc>
          <w:tcPr>
            <w:tcW w:w="3480" w:type="dxa"/>
            <w:tcMar>
              <w:top w:w="100" w:type="dxa"/>
              <w:left w:w="130" w:type="dxa"/>
              <w:bottom w:w="100" w:type="dxa"/>
              <w:right w:w="130" w:type="dxa"/>
            </w:tcMar>
            <w:vAlign w:val="center"/>
          </w:tcPr>
          <w:p w14:paraId="2A35C4FB" w14:textId="77777777">
            <w:pPr>
              <w:rPr>
                <w:rFonts w:hint="eastAsia"/>
              </w:rPr>
            </w:pPr>
            <w:r>
              <w:rPr>
                <w:sz w:val="15"/>
              </w:rPr>
              <w:t>Absent; app has named routes but no universal/app links, AASA/DAL files, or link routing service.</w:t>
            </w:r>
          </w:p>
        </w:tc>
      </w:tr>
      <w:tr w14:paraId="589508FD" w14:textId="77777777">
        <w:trPr>
          <w:cantSplit/>
        </w:trPr>
        <w:tc>
          <w:tcPr>
            <w:tcW w:w="580" w:type="dxa"/>
            <w:shd w:val="clear" w:color="auto" w:fill="FAFBFC"/>
            <w:tcMar>
              <w:top w:w="100" w:type="dxa"/>
              <w:left w:w="130" w:type="dxa"/>
              <w:bottom w:w="100" w:type="dxa"/>
              <w:right w:w="130" w:type="dxa"/>
            </w:tcMar>
            <w:vAlign w:val="center"/>
          </w:tcPr>
          <w:p w14:paraId="0A9926A2" w14:textId="77777777">
            <w:pPr>
              <w:rPr>
                <w:rFonts w:hint="eastAsia"/>
              </w:rPr>
            </w:pPr>
            <w:r>
              <w:rPr>
                <w:b/>
                <w:sz w:val="15"/>
              </w:rPr>
              <w:t>10</w:t>
            </w:r>
          </w:p>
        </w:tc>
        <w:tc>
          <w:tcPr>
            <w:tcW w:w="2280" w:type="dxa"/>
            <w:shd w:val="clear" w:color="auto" w:fill="FAFBFC"/>
            <w:tcMar>
              <w:top w:w="100" w:type="dxa"/>
              <w:left w:w="130" w:type="dxa"/>
              <w:bottom w:w="100" w:type="dxa"/>
              <w:right w:w="130" w:type="dxa"/>
            </w:tcMar>
            <w:vAlign w:val="center"/>
          </w:tcPr>
          <w:p w14:paraId="306BCBED" w14:textId="77777777">
            <w:pPr>
              <w:rPr>
                <w:rFonts w:hint="eastAsia"/>
              </w:rPr>
            </w:pPr>
            <w:r>
              <w:rPr>
                <w:b/>
                <w:sz w:val="15"/>
              </w:rPr>
              <w:t>Firebase Cloud Messaging</w:t>
            </w:r>
          </w:p>
        </w:tc>
        <w:tc>
          <w:tcPr>
            <w:tcW w:w="520" w:type="dxa"/>
            <w:shd w:val="clear" w:color="auto" w:fill="FAFBFC"/>
            <w:tcMar>
              <w:top w:w="100" w:type="dxa"/>
              <w:left w:w="130" w:type="dxa"/>
              <w:bottom w:w="100" w:type="dxa"/>
              <w:right w:w="130" w:type="dxa"/>
            </w:tcMar>
            <w:vAlign w:val="center"/>
          </w:tcPr>
          <w:p w14:paraId="327B09FB"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353AB594" w14:textId="77777777">
            <w:pPr>
              <w:rPr>
                <w:rFonts w:hint="eastAsia"/>
              </w:rPr>
            </w:pPr>
            <w:r>
              <w:rPr>
                <w:sz w:val="15"/>
              </w:rPr>
              <w:t>Complete existing partial integration</w:t>
            </w:r>
          </w:p>
        </w:tc>
        <w:tc>
          <w:tcPr>
            <w:tcW w:w="3480" w:type="dxa"/>
            <w:shd w:val="clear" w:color="auto" w:fill="FAFBFC"/>
            <w:tcMar>
              <w:top w:w="100" w:type="dxa"/>
              <w:left w:w="130" w:type="dxa"/>
              <w:bottom w:w="100" w:type="dxa"/>
              <w:right w:w="130" w:type="dxa"/>
            </w:tcMar>
            <w:vAlign w:val="center"/>
          </w:tcPr>
          <w:p w14:paraId="2854CEFA" w14:textId="77777777">
            <w:pPr>
              <w:rPr>
                <w:rFonts w:hint="eastAsia"/>
              </w:rPr>
            </w:pPr>
            <w:r>
              <w:rPr>
                <w:sz w:val="15"/>
              </w:rPr>
              <w:t>Backend has FCM HTTP v1 adapter, UserDevices and NotificationDeliveries; Flutter has no firebase_messaging, token registration, APNs capability, or Firebase config.</w:t>
            </w:r>
          </w:p>
        </w:tc>
      </w:tr>
      <w:tr w14:paraId="5F80E195" w14:textId="77777777">
        <w:trPr>
          <w:cantSplit/>
        </w:trPr>
        <w:tc>
          <w:tcPr>
            <w:tcW w:w="580" w:type="dxa"/>
            <w:tcMar>
              <w:top w:w="100" w:type="dxa"/>
              <w:left w:w="130" w:type="dxa"/>
              <w:bottom w:w="100" w:type="dxa"/>
              <w:right w:w="130" w:type="dxa"/>
            </w:tcMar>
            <w:vAlign w:val="center"/>
          </w:tcPr>
          <w:p w14:paraId="6886A647" w14:textId="77777777">
            <w:pPr>
              <w:rPr>
                <w:rFonts w:hint="eastAsia"/>
              </w:rPr>
            </w:pPr>
            <w:r>
              <w:rPr>
                <w:b/>
                <w:sz w:val="15"/>
              </w:rPr>
              <w:t>11</w:t>
            </w:r>
          </w:p>
        </w:tc>
        <w:tc>
          <w:tcPr>
            <w:tcW w:w="2280" w:type="dxa"/>
            <w:tcMar>
              <w:top w:w="100" w:type="dxa"/>
              <w:left w:w="130" w:type="dxa"/>
              <w:bottom w:w="100" w:type="dxa"/>
              <w:right w:w="130" w:type="dxa"/>
            </w:tcMar>
            <w:vAlign w:val="center"/>
          </w:tcPr>
          <w:p w14:paraId="10A5DFDE" w14:textId="77777777">
            <w:pPr>
              <w:rPr>
                <w:rFonts w:hint="eastAsia"/>
              </w:rPr>
            </w:pPr>
            <w:r>
              <w:rPr>
                <w:b/>
                <w:sz w:val="15"/>
              </w:rPr>
              <w:t>OneSignal (alternative)</w:t>
            </w:r>
          </w:p>
        </w:tc>
        <w:tc>
          <w:tcPr>
            <w:tcW w:w="520" w:type="dxa"/>
            <w:tcMar>
              <w:top w:w="100" w:type="dxa"/>
              <w:left w:w="130" w:type="dxa"/>
              <w:bottom w:w="100" w:type="dxa"/>
              <w:right w:w="130" w:type="dxa"/>
            </w:tcMar>
            <w:vAlign w:val="center"/>
          </w:tcPr>
          <w:p w14:paraId="4689F49B" w14:textId="77777777">
            <w:pPr>
              <w:rPr>
                <w:rFonts w:hint="eastAsia"/>
              </w:rPr>
            </w:pPr>
            <w:r>
              <w:rPr>
                <w:sz w:val="15"/>
              </w:rPr>
              <w:t>P1</w:t>
            </w:r>
          </w:p>
        </w:tc>
        <w:tc>
          <w:tcPr>
            <w:tcW w:w="2500" w:type="dxa"/>
            <w:tcMar>
              <w:top w:w="100" w:type="dxa"/>
              <w:left w:w="130" w:type="dxa"/>
              <w:bottom w:w="100" w:type="dxa"/>
              <w:right w:w="130" w:type="dxa"/>
            </w:tcMar>
            <w:vAlign w:val="center"/>
          </w:tcPr>
          <w:p w14:paraId="3579B78D" w14:textId="77777777">
            <w:pPr>
              <w:rPr>
                <w:rFonts w:hint="eastAsia"/>
              </w:rPr>
            </w:pPr>
            <w:r>
              <w:rPr>
                <w:sz w:val="15"/>
              </w:rPr>
              <w:t>Choose instead of direct FCM, not in addition</w:t>
            </w:r>
          </w:p>
        </w:tc>
        <w:tc>
          <w:tcPr>
            <w:tcW w:w="3480" w:type="dxa"/>
            <w:tcMar>
              <w:top w:w="100" w:type="dxa"/>
              <w:left w:w="130" w:type="dxa"/>
              <w:bottom w:w="100" w:type="dxa"/>
              <w:right w:w="130" w:type="dxa"/>
            </w:tcMar>
            <w:vAlign w:val="center"/>
          </w:tcPr>
          <w:p w14:paraId="19835C84" w14:textId="77777777">
            <w:pPr>
              <w:rPr>
                <w:rFonts w:hint="eastAsia"/>
              </w:rPr>
            </w:pPr>
            <w:r>
              <w:rPr>
                <w:sz w:val="15"/>
              </w:rPr>
              <w:t>Absent; current backend is designed for direct FCM.</w:t>
            </w:r>
          </w:p>
        </w:tc>
      </w:tr>
      <w:tr w14:paraId="2292C625" w14:textId="77777777">
        <w:trPr>
          <w:cantSplit/>
        </w:trPr>
        <w:tc>
          <w:tcPr>
            <w:tcW w:w="580" w:type="dxa"/>
            <w:shd w:val="clear" w:color="auto" w:fill="FAFBFC"/>
            <w:tcMar>
              <w:top w:w="100" w:type="dxa"/>
              <w:left w:w="130" w:type="dxa"/>
              <w:bottom w:w="100" w:type="dxa"/>
              <w:right w:w="130" w:type="dxa"/>
            </w:tcMar>
            <w:vAlign w:val="center"/>
          </w:tcPr>
          <w:p w14:paraId="6E5B02B8" w14:textId="77777777">
            <w:pPr>
              <w:rPr>
                <w:rFonts w:hint="eastAsia"/>
              </w:rPr>
            </w:pPr>
            <w:r>
              <w:rPr>
                <w:b/>
                <w:sz w:val="15"/>
              </w:rPr>
              <w:t>12</w:t>
            </w:r>
          </w:p>
        </w:tc>
        <w:tc>
          <w:tcPr>
            <w:tcW w:w="2280" w:type="dxa"/>
            <w:shd w:val="clear" w:color="auto" w:fill="FAFBFC"/>
            <w:tcMar>
              <w:top w:w="100" w:type="dxa"/>
              <w:left w:w="130" w:type="dxa"/>
              <w:bottom w:w="100" w:type="dxa"/>
              <w:right w:w="130" w:type="dxa"/>
            </w:tcMar>
            <w:vAlign w:val="center"/>
          </w:tcPr>
          <w:p w14:paraId="348434C5" w14:textId="77777777">
            <w:pPr>
              <w:rPr>
                <w:rFonts w:hint="eastAsia"/>
              </w:rPr>
            </w:pPr>
            <w:r>
              <w:rPr>
                <w:b/>
                <w:sz w:val="15"/>
              </w:rPr>
              <w:t>Twilio Verify v2</w:t>
            </w:r>
          </w:p>
        </w:tc>
        <w:tc>
          <w:tcPr>
            <w:tcW w:w="520" w:type="dxa"/>
            <w:shd w:val="clear" w:color="auto" w:fill="FAFBFC"/>
            <w:tcMar>
              <w:top w:w="100" w:type="dxa"/>
              <w:left w:w="130" w:type="dxa"/>
              <w:bottom w:w="100" w:type="dxa"/>
              <w:right w:w="130" w:type="dxa"/>
            </w:tcMar>
            <w:vAlign w:val="center"/>
          </w:tcPr>
          <w:p w14:paraId="4EE94102"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656FC297" w14:textId="77777777">
            <w:pPr>
              <w:rPr>
                <w:rFonts w:hint="eastAsia"/>
              </w:rPr>
            </w:pPr>
            <w:r>
              <w:rPr>
                <w:sz w:val="15"/>
              </w:rPr>
              <w:t>Refactor existing Twilio Messaging OTP to Verify v2</w:t>
            </w:r>
          </w:p>
        </w:tc>
        <w:tc>
          <w:tcPr>
            <w:tcW w:w="3480" w:type="dxa"/>
            <w:shd w:val="clear" w:color="auto" w:fill="FAFBFC"/>
            <w:tcMar>
              <w:top w:w="100" w:type="dxa"/>
              <w:left w:w="130" w:type="dxa"/>
              <w:bottom w:w="100" w:type="dxa"/>
              <w:right w:w="130" w:type="dxa"/>
            </w:tcMar>
            <w:vAlign w:val="center"/>
          </w:tcPr>
          <w:p w14:paraId="0B890508" w14:textId="77777777">
            <w:pPr>
              <w:rPr>
                <w:rFonts w:hint="eastAsia"/>
              </w:rPr>
            </w:pPr>
            <w:r>
              <w:rPr>
                <w:sz w:val="15"/>
              </w:rPr>
              <w:t>twilio package and SMS adapter exist, but the backend generates/hashes OTPs locally and calls Programmable Messaging; no Verify Service SID.</w:t>
            </w:r>
          </w:p>
        </w:tc>
      </w:tr>
      <w:tr w14:paraId="5CA10FA6" w14:textId="77777777">
        <w:trPr>
          <w:cantSplit/>
        </w:trPr>
        <w:tc>
          <w:tcPr>
            <w:tcW w:w="580" w:type="dxa"/>
            <w:tcMar>
              <w:top w:w="100" w:type="dxa"/>
              <w:left w:w="130" w:type="dxa"/>
              <w:bottom w:w="100" w:type="dxa"/>
              <w:right w:w="130" w:type="dxa"/>
            </w:tcMar>
            <w:vAlign w:val="center"/>
          </w:tcPr>
          <w:p w14:paraId="73C842CB" w14:textId="77777777">
            <w:pPr>
              <w:rPr>
                <w:rFonts w:hint="eastAsia"/>
              </w:rPr>
            </w:pPr>
            <w:r>
              <w:rPr>
                <w:b/>
                <w:sz w:val="15"/>
              </w:rPr>
              <w:t>13</w:t>
            </w:r>
          </w:p>
        </w:tc>
        <w:tc>
          <w:tcPr>
            <w:tcW w:w="2280" w:type="dxa"/>
            <w:tcMar>
              <w:top w:w="100" w:type="dxa"/>
              <w:left w:w="130" w:type="dxa"/>
              <w:bottom w:w="100" w:type="dxa"/>
              <w:right w:w="130" w:type="dxa"/>
            </w:tcMar>
            <w:vAlign w:val="center"/>
          </w:tcPr>
          <w:p w14:paraId="64B75F47" w14:textId="77777777">
            <w:pPr>
              <w:rPr>
                <w:rFonts w:hint="eastAsia"/>
              </w:rPr>
            </w:pPr>
            <w:r>
              <w:rPr>
                <w:b/>
                <w:sz w:val="15"/>
              </w:rPr>
              <w:t>Google OAuth / Sign in with Google</w:t>
            </w:r>
          </w:p>
        </w:tc>
        <w:tc>
          <w:tcPr>
            <w:tcW w:w="520" w:type="dxa"/>
            <w:tcMar>
              <w:top w:w="100" w:type="dxa"/>
              <w:left w:w="130" w:type="dxa"/>
              <w:bottom w:w="100" w:type="dxa"/>
              <w:right w:w="130" w:type="dxa"/>
            </w:tcMar>
            <w:vAlign w:val="center"/>
          </w:tcPr>
          <w:p w14:paraId="69CF189B" w14:textId="77777777">
            <w:pPr>
              <w:rPr>
                <w:rFonts w:hint="eastAsia"/>
              </w:rPr>
            </w:pPr>
            <w:r>
              <w:rPr>
                <w:sz w:val="15"/>
              </w:rPr>
              <w:t>P0</w:t>
            </w:r>
          </w:p>
        </w:tc>
        <w:tc>
          <w:tcPr>
            <w:tcW w:w="2500" w:type="dxa"/>
            <w:tcMar>
              <w:top w:w="100" w:type="dxa"/>
              <w:left w:w="130" w:type="dxa"/>
              <w:bottom w:w="100" w:type="dxa"/>
              <w:right w:w="130" w:type="dxa"/>
            </w:tcMar>
            <w:vAlign w:val="center"/>
          </w:tcPr>
          <w:p w14:paraId="48EFEF24" w14:textId="77777777">
            <w:pPr>
              <w:rPr>
                <w:rFonts w:hint="eastAsia"/>
              </w:rPr>
            </w:pPr>
            <w:r>
              <w:rPr>
                <w:sz w:val="15"/>
              </w:rPr>
              <w:t>Complete existing partial integration</w:t>
            </w:r>
          </w:p>
        </w:tc>
        <w:tc>
          <w:tcPr>
            <w:tcW w:w="3480" w:type="dxa"/>
            <w:tcMar>
              <w:top w:w="100" w:type="dxa"/>
              <w:left w:w="130" w:type="dxa"/>
              <w:bottom w:w="100" w:type="dxa"/>
              <w:right w:w="130" w:type="dxa"/>
            </w:tcMar>
            <w:vAlign w:val="center"/>
          </w:tcPr>
          <w:p w14:paraId="37B60315" w14:textId="77777777">
            <w:pPr>
              <w:rPr>
                <w:rFonts w:hint="eastAsia"/>
              </w:rPr>
            </w:pPr>
            <w:r>
              <w:rPr>
                <w:sz w:val="15"/>
              </w:rPr>
              <w:t>Flutter google_sign_in and backend google-auth-library verification exist; GOOGLE_CLIENT_IDS is not configured and platform OAuth files/identifiers are incomplete.</w:t>
            </w:r>
          </w:p>
        </w:tc>
      </w:tr>
      <w:tr w14:paraId="25C76BFC" w14:textId="77777777">
        <w:trPr>
          <w:cantSplit/>
        </w:trPr>
        <w:tc>
          <w:tcPr>
            <w:tcW w:w="580" w:type="dxa"/>
            <w:shd w:val="clear" w:color="auto" w:fill="FAFBFC"/>
            <w:tcMar>
              <w:top w:w="100" w:type="dxa"/>
              <w:left w:w="130" w:type="dxa"/>
              <w:bottom w:w="100" w:type="dxa"/>
              <w:right w:w="130" w:type="dxa"/>
            </w:tcMar>
            <w:vAlign w:val="center"/>
          </w:tcPr>
          <w:p w14:paraId="29E23709" w14:textId="77777777">
            <w:pPr>
              <w:rPr>
                <w:rFonts w:hint="eastAsia"/>
              </w:rPr>
            </w:pPr>
            <w:r>
              <w:rPr>
                <w:b/>
                <w:sz w:val="15"/>
              </w:rPr>
              <w:t>14</w:t>
            </w:r>
          </w:p>
        </w:tc>
        <w:tc>
          <w:tcPr>
            <w:tcW w:w="2280" w:type="dxa"/>
            <w:shd w:val="clear" w:color="auto" w:fill="FAFBFC"/>
            <w:tcMar>
              <w:top w:w="100" w:type="dxa"/>
              <w:left w:w="130" w:type="dxa"/>
              <w:bottom w:w="100" w:type="dxa"/>
              <w:right w:w="130" w:type="dxa"/>
            </w:tcMar>
            <w:vAlign w:val="center"/>
          </w:tcPr>
          <w:p w14:paraId="6666250A" w14:textId="77777777">
            <w:pPr>
              <w:rPr>
                <w:rFonts w:hint="eastAsia"/>
              </w:rPr>
            </w:pPr>
            <w:r>
              <w:rPr>
                <w:b/>
                <w:sz w:val="15"/>
              </w:rPr>
              <w:t>Sign in with Apple</w:t>
            </w:r>
          </w:p>
        </w:tc>
        <w:tc>
          <w:tcPr>
            <w:tcW w:w="520" w:type="dxa"/>
            <w:shd w:val="clear" w:color="auto" w:fill="FAFBFC"/>
            <w:tcMar>
              <w:top w:w="100" w:type="dxa"/>
              <w:left w:w="130" w:type="dxa"/>
              <w:bottom w:w="100" w:type="dxa"/>
              <w:right w:w="130" w:type="dxa"/>
            </w:tcMar>
            <w:vAlign w:val="center"/>
          </w:tcPr>
          <w:p w14:paraId="77A7E97D"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7FB56016" w14:textId="77777777">
            <w:pPr>
              <w:rPr>
                <w:rFonts w:hint="eastAsia"/>
              </w:rPr>
            </w:pPr>
            <w:r>
              <w:rPr>
                <w:sz w:val="15"/>
              </w:rPr>
              <w:t>Implement before iOS social-login release</w:t>
            </w:r>
          </w:p>
        </w:tc>
        <w:tc>
          <w:tcPr>
            <w:tcW w:w="3480" w:type="dxa"/>
            <w:shd w:val="clear" w:color="auto" w:fill="FAFBFC"/>
            <w:tcMar>
              <w:top w:w="100" w:type="dxa"/>
              <w:left w:w="130" w:type="dxa"/>
              <w:bottom w:w="100" w:type="dxa"/>
              <w:right w:w="130" w:type="dxa"/>
            </w:tcMar>
            <w:vAlign w:val="center"/>
          </w:tcPr>
          <w:p w14:paraId="6C34199C" w14:textId="77777777">
            <w:pPr>
              <w:rPr>
                <w:rFonts w:hint="eastAsia"/>
              </w:rPr>
            </w:pPr>
            <w:r>
              <w:rPr>
                <w:sz w:val="15"/>
              </w:rPr>
              <w:t>Absent; no entitlement, Service ID, key, Apple callback, nonce, or ExternalIdentities table.</w:t>
            </w:r>
          </w:p>
        </w:tc>
      </w:tr>
      <w:tr w14:paraId="01BF5A20" w14:textId="77777777">
        <w:trPr>
          <w:cantSplit/>
        </w:trPr>
        <w:tc>
          <w:tcPr>
            <w:tcW w:w="580" w:type="dxa"/>
            <w:tcMar>
              <w:top w:w="100" w:type="dxa"/>
              <w:left w:w="130" w:type="dxa"/>
              <w:bottom w:w="100" w:type="dxa"/>
              <w:right w:w="130" w:type="dxa"/>
            </w:tcMar>
            <w:vAlign w:val="center"/>
          </w:tcPr>
          <w:p w14:paraId="6E867531" w14:textId="77777777">
            <w:pPr>
              <w:rPr>
                <w:rFonts w:hint="eastAsia"/>
              </w:rPr>
            </w:pPr>
            <w:r>
              <w:rPr>
                <w:b/>
                <w:sz w:val="15"/>
              </w:rPr>
              <w:t>15</w:t>
            </w:r>
          </w:p>
        </w:tc>
        <w:tc>
          <w:tcPr>
            <w:tcW w:w="2280" w:type="dxa"/>
            <w:tcMar>
              <w:top w:w="100" w:type="dxa"/>
              <w:left w:w="130" w:type="dxa"/>
              <w:bottom w:w="100" w:type="dxa"/>
              <w:right w:w="130" w:type="dxa"/>
            </w:tcMar>
            <w:vAlign w:val="center"/>
          </w:tcPr>
          <w:p w14:paraId="374AC00E" w14:textId="77777777">
            <w:pPr>
              <w:rPr>
                <w:rFonts w:hint="eastAsia"/>
              </w:rPr>
            </w:pPr>
            <w:r>
              <w:rPr>
                <w:b/>
                <w:sz w:val="15"/>
              </w:rPr>
              <w:t>Google Play Billing</w:t>
            </w:r>
          </w:p>
        </w:tc>
        <w:tc>
          <w:tcPr>
            <w:tcW w:w="520" w:type="dxa"/>
            <w:tcMar>
              <w:top w:w="100" w:type="dxa"/>
              <w:left w:w="130" w:type="dxa"/>
              <w:bottom w:w="100" w:type="dxa"/>
              <w:right w:w="130" w:type="dxa"/>
            </w:tcMar>
            <w:vAlign w:val="center"/>
          </w:tcPr>
          <w:p w14:paraId="49B69840" w14:textId="77777777">
            <w:pPr>
              <w:rPr>
                <w:rFonts w:hint="eastAsia"/>
              </w:rPr>
            </w:pPr>
            <w:r>
              <w:rPr>
                <w:sz w:val="15"/>
              </w:rPr>
              <w:t>P0</w:t>
            </w:r>
          </w:p>
        </w:tc>
        <w:tc>
          <w:tcPr>
            <w:tcW w:w="2500" w:type="dxa"/>
            <w:tcMar>
              <w:top w:w="100" w:type="dxa"/>
              <w:left w:w="130" w:type="dxa"/>
              <w:bottom w:w="100" w:type="dxa"/>
              <w:right w:w="130" w:type="dxa"/>
            </w:tcMar>
            <w:vAlign w:val="center"/>
          </w:tcPr>
          <w:p w14:paraId="7CFBADCE" w14:textId="77777777">
            <w:pPr>
              <w:rPr>
                <w:rFonts w:hint="eastAsia"/>
              </w:rPr>
            </w:pPr>
            <w:r>
              <w:rPr>
                <w:sz w:val="15"/>
              </w:rPr>
              <w:t>Implement; replace mobile Razorpay for digital subscriptions</w:t>
            </w:r>
          </w:p>
        </w:tc>
        <w:tc>
          <w:tcPr>
            <w:tcW w:w="3480" w:type="dxa"/>
            <w:tcMar>
              <w:top w:w="100" w:type="dxa"/>
              <w:left w:w="130" w:type="dxa"/>
              <w:bottom w:w="100" w:type="dxa"/>
              <w:right w:w="130" w:type="dxa"/>
            </w:tcMar>
            <w:vAlign w:val="center"/>
          </w:tcPr>
          <w:p w14:paraId="5E47C0E1" w14:textId="77777777">
            <w:pPr>
              <w:rPr>
                <w:rFonts w:hint="eastAsia"/>
              </w:rPr>
            </w:pPr>
            <w:r>
              <w:rPr>
                <w:sz w:val="15"/>
              </w:rPr>
              <w:t>Absent. Current payment UI uses razorpay_flutter and MySQL subscriptions/payments; no Play products, purchase token fields, Developer API, or RTDN.</w:t>
            </w:r>
          </w:p>
        </w:tc>
      </w:tr>
      <w:tr w14:paraId="5F6FFF8E" w14:textId="77777777">
        <w:trPr>
          <w:cantSplit/>
        </w:trPr>
        <w:tc>
          <w:tcPr>
            <w:tcW w:w="580" w:type="dxa"/>
            <w:shd w:val="clear" w:color="auto" w:fill="FAFBFC"/>
            <w:tcMar>
              <w:top w:w="100" w:type="dxa"/>
              <w:left w:w="130" w:type="dxa"/>
              <w:bottom w:w="100" w:type="dxa"/>
              <w:right w:w="130" w:type="dxa"/>
            </w:tcMar>
            <w:vAlign w:val="center"/>
          </w:tcPr>
          <w:p w14:paraId="24F11DB2" w14:textId="77777777">
            <w:pPr>
              <w:rPr>
                <w:rFonts w:hint="eastAsia"/>
              </w:rPr>
            </w:pPr>
            <w:r>
              <w:rPr>
                <w:b/>
                <w:sz w:val="15"/>
              </w:rPr>
              <w:t>16</w:t>
            </w:r>
          </w:p>
        </w:tc>
        <w:tc>
          <w:tcPr>
            <w:tcW w:w="2280" w:type="dxa"/>
            <w:shd w:val="clear" w:color="auto" w:fill="FAFBFC"/>
            <w:tcMar>
              <w:top w:w="100" w:type="dxa"/>
              <w:left w:w="130" w:type="dxa"/>
              <w:bottom w:w="100" w:type="dxa"/>
              <w:right w:w="130" w:type="dxa"/>
            </w:tcMar>
            <w:vAlign w:val="center"/>
          </w:tcPr>
          <w:p w14:paraId="510D059D" w14:textId="77777777">
            <w:pPr>
              <w:rPr>
                <w:rFonts w:hint="eastAsia"/>
              </w:rPr>
            </w:pPr>
            <w:r>
              <w:rPr>
                <w:b/>
                <w:sz w:val="15"/>
              </w:rPr>
              <w:t>Apple StoreKit / App Store Server API</w:t>
            </w:r>
          </w:p>
        </w:tc>
        <w:tc>
          <w:tcPr>
            <w:tcW w:w="520" w:type="dxa"/>
            <w:shd w:val="clear" w:color="auto" w:fill="FAFBFC"/>
            <w:tcMar>
              <w:top w:w="100" w:type="dxa"/>
              <w:left w:w="130" w:type="dxa"/>
              <w:bottom w:w="100" w:type="dxa"/>
              <w:right w:w="130" w:type="dxa"/>
            </w:tcMar>
            <w:vAlign w:val="center"/>
          </w:tcPr>
          <w:p w14:paraId="7B9D419B"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AEAD4E3" w14:textId="77777777">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7DF5F2C9" w14:textId="77777777">
            <w:pPr>
              <w:rPr>
                <w:rFonts w:hint="eastAsia"/>
              </w:rPr>
            </w:pPr>
            <w:r>
              <w:rPr>
                <w:sz w:val="15"/>
              </w:rPr>
              <w:t>Absent; no IAP capability/products, transaction IDs, App Store keys, or server notification endpoint.</w:t>
            </w:r>
          </w:p>
        </w:tc>
      </w:tr>
      <w:tr w14:paraId="4736F0B3" w14:textId="77777777">
        <w:trPr>
          <w:cantSplit/>
        </w:trPr>
        <w:tc>
          <w:tcPr>
            <w:tcW w:w="580" w:type="dxa"/>
            <w:tcMar>
              <w:top w:w="100" w:type="dxa"/>
              <w:left w:w="130" w:type="dxa"/>
              <w:bottom w:w="100" w:type="dxa"/>
              <w:right w:w="130" w:type="dxa"/>
            </w:tcMar>
            <w:vAlign w:val="center"/>
          </w:tcPr>
          <w:p w14:paraId="66ABD236" w14:textId="77777777">
            <w:pPr>
              <w:rPr>
                <w:rFonts w:hint="eastAsia"/>
              </w:rPr>
            </w:pPr>
            <w:r>
              <w:rPr>
                <w:b/>
                <w:sz w:val="15"/>
              </w:rPr>
              <w:t>17</w:t>
            </w:r>
          </w:p>
        </w:tc>
        <w:tc>
          <w:tcPr>
            <w:tcW w:w="2280" w:type="dxa"/>
            <w:tcMar>
              <w:top w:w="100" w:type="dxa"/>
              <w:left w:w="130" w:type="dxa"/>
              <w:bottom w:w="100" w:type="dxa"/>
              <w:right w:w="130" w:type="dxa"/>
            </w:tcMar>
            <w:vAlign w:val="center"/>
          </w:tcPr>
          <w:p w14:paraId="68AC4379" w14:textId="77777777">
            <w:pPr>
              <w:rPr>
                <w:rFonts w:hint="eastAsia"/>
              </w:rPr>
            </w:pPr>
            <w:r>
              <w:rPr>
                <w:b/>
                <w:sz w:val="15"/>
              </w:rPr>
              <w:t>Razorpay (Web payments/subscriptions)</w:t>
            </w:r>
          </w:p>
        </w:tc>
        <w:tc>
          <w:tcPr>
            <w:tcW w:w="520" w:type="dxa"/>
            <w:tcMar>
              <w:top w:w="100" w:type="dxa"/>
              <w:left w:w="130" w:type="dxa"/>
              <w:bottom w:w="100" w:type="dxa"/>
              <w:right w:w="130" w:type="dxa"/>
            </w:tcMar>
            <w:vAlign w:val="center"/>
          </w:tcPr>
          <w:p w14:paraId="33A55B57" w14:textId="77777777">
            <w:pPr>
              <w:rPr>
                <w:rFonts w:hint="eastAsia"/>
              </w:rPr>
            </w:pPr>
            <w:r>
              <w:rPr>
                <w:sz w:val="15"/>
              </w:rPr>
              <w:t>P1</w:t>
            </w:r>
          </w:p>
        </w:tc>
        <w:tc>
          <w:tcPr>
            <w:tcW w:w="2500" w:type="dxa"/>
            <w:tcMar>
              <w:top w:w="100" w:type="dxa"/>
              <w:left w:w="130" w:type="dxa"/>
              <w:bottom w:w="100" w:type="dxa"/>
              <w:right w:w="130" w:type="dxa"/>
            </w:tcMar>
            <w:vAlign w:val="center"/>
          </w:tcPr>
          <w:p w14:paraId="69ADDF09" w14:textId="77777777">
            <w:pPr>
              <w:rPr>
                <w:rFonts w:hint="eastAsia"/>
              </w:rPr>
            </w:pPr>
            <w:r>
              <w:rPr>
                <w:sz w:val="15"/>
              </w:rPr>
              <w:t>Harden and reposition existing integration</w:t>
            </w:r>
          </w:p>
        </w:tc>
        <w:tc>
          <w:tcPr>
            <w:tcW w:w="3480" w:type="dxa"/>
            <w:tcMar>
              <w:top w:w="100" w:type="dxa"/>
              <w:left w:w="130" w:type="dxa"/>
              <w:bottom w:w="100" w:type="dxa"/>
              <w:right w:w="130" w:type="dxa"/>
            </w:tcMar>
            <w:vAlign w:val="center"/>
          </w:tcPr>
          <w:p w14:paraId="4E525295" w14:textId="77777777">
            <w:pPr>
              <w:rPr>
                <w:rFonts w:hint="eastAsia"/>
              </w:rPr>
            </w:pPr>
            <w:r>
              <w:rPr>
                <w:sz w:val="15"/>
              </w:rPr>
              <w:t>Flutter mobile checkout, backend order/signature/payment fetch, webhook HMAC, Payments/PaymentEvents/Subscriptions already exist; credentials absent.</w:t>
            </w:r>
          </w:p>
        </w:tc>
      </w:tr>
      <w:tr w14:paraId="1AABB03A" w14:textId="77777777">
        <w:trPr>
          <w:cantSplit/>
        </w:trPr>
        <w:tc>
          <w:tcPr>
            <w:tcW w:w="580" w:type="dxa"/>
            <w:shd w:val="clear" w:color="auto" w:fill="FAFBFC"/>
            <w:tcMar>
              <w:top w:w="100" w:type="dxa"/>
              <w:left w:w="130" w:type="dxa"/>
              <w:bottom w:w="100" w:type="dxa"/>
              <w:right w:w="130" w:type="dxa"/>
            </w:tcMar>
            <w:vAlign w:val="center"/>
          </w:tcPr>
          <w:p w14:paraId="21BCE350" w14:textId="77777777">
            <w:pPr>
              <w:rPr>
                <w:rFonts w:hint="eastAsia"/>
              </w:rPr>
            </w:pPr>
            <w:r>
              <w:rPr>
                <w:b/>
                <w:sz w:val="15"/>
              </w:rPr>
              <w:t>18</w:t>
            </w:r>
          </w:p>
        </w:tc>
        <w:tc>
          <w:tcPr>
            <w:tcW w:w="2280" w:type="dxa"/>
            <w:shd w:val="clear" w:color="auto" w:fill="FAFBFC"/>
            <w:tcMar>
              <w:top w:w="100" w:type="dxa"/>
              <w:left w:w="130" w:type="dxa"/>
              <w:bottom w:w="100" w:type="dxa"/>
              <w:right w:w="130" w:type="dxa"/>
            </w:tcMar>
            <w:vAlign w:val="center"/>
          </w:tcPr>
          <w:p w14:paraId="66693732" w14:textId="77777777">
            <w:pPr>
              <w:rPr>
                <w:rFonts w:hint="eastAsia"/>
              </w:rPr>
            </w:pPr>
            <w:r>
              <w:rPr>
                <w:b/>
                <w:sz w:val="15"/>
              </w:rPr>
              <w:t>Google Maps Platform</w:t>
            </w:r>
          </w:p>
        </w:tc>
        <w:tc>
          <w:tcPr>
            <w:tcW w:w="520" w:type="dxa"/>
            <w:shd w:val="clear" w:color="auto" w:fill="FAFBFC"/>
            <w:tcMar>
              <w:top w:w="100" w:type="dxa"/>
              <w:left w:w="130" w:type="dxa"/>
              <w:bottom w:w="100" w:type="dxa"/>
              <w:right w:w="130" w:type="dxa"/>
            </w:tcMar>
            <w:vAlign w:val="center"/>
          </w:tcPr>
          <w:p w14:paraId="6D776FC6"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1A07ED60" w14:textId="77777777">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3D2A4BD3" w14:textId="77777777">
            <w:pPr>
              <w:rPr>
                <w:rFonts w:hint="eastAsia"/>
              </w:rPr>
            </w:pPr>
            <w:r>
              <w:rPr>
                <w:sz w:val="15"/>
              </w:rPr>
              <w:t>Android location permissions exist; DateSpotsMapScreen explicitly says map unavailable and uses static venue data. No Maps SDK/package/API keys/place schema.</w:t>
            </w:r>
          </w:p>
        </w:tc>
      </w:tr>
      <w:tr w14:paraId="654784A4" w14:textId="77777777">
        <w:trPr>
          <w:cantSplit/>
        </w:trPr>
        <w:tc>
          <w:tcPr>
            <w:tcW w:w="580" w:type="dxa"/>
            <w:tcMar>
              <w:top w:w="100" w:type="dxa"/>
              <w:left w:w="130" w:type="dxa"/>
              <w:bottom w:w="100" w:type="dxa"/>
              <w:right w:w="130" w:type="dxa"/>
            </w:tcMar>
            <w:vAlign w:val="center"/>
          </w:tcPr>
          <w:p w14:paraId="47945AFD" w14:textId="77777777">
            <w:pPr>
              <w:rPr>
                <w:rFonts w:hint="eastAsia"/>
              </w:rPr>
            </w:pPr>
            <w:r>
              <w:rPr>
                <w:b/>
                <w:sz w:val="15"/>
              </w:rPr>
              <w:t>19</w:t>
            </w:r>
          </w:p>
        </w:tc>
        <w:tc>
          <w:tcPr>
            <w:tcW w:w="2280" w:type="dxa"/>
            <w:tcMar>
              <w:top w:w="100" w:type="dxa"/>
              <w:left w:w="130" w:type="dxa"/>
              <w:bottom w:w="100" w:type="dxa"/>
              <w:right w:w="130" w:type="dxa"/>
            </w:tcMar>
            <w:vAlign w:val="center"/>
          </w:tcPr>
          <w:p w14:paraId="21738569" w14:textId="77777777">
            <w:pPr>
              <w:rPr>
                <w:rFonts w:hint="eastAsia"/>
              </w:rPr>
            </w:pPr>
            <w:r>
              <w:rPr>
                <w:b/>
                <w:sz w:val="15"/>
              </w:rPr>
              <w:t>Cloudinary</w:t>
            </w:r>
          </w:p>
        </w:tc>
        <w:tc>
          <w:tcPr>
            <w:tcW w:w="520" w:type="dxa"/>
            <w:tcMar>
              <w:top w:w="100" w:type="dxa"/>
              <w:left w:w="130" w:type="dxa"/>
              <w:bottom w:w="100" w:type="dxa"/>
              <w:right w:w="130" w:type="dxa"/>
            </w:tcMar>
            <w:vAlign w:val="center"/>
          </w:tcPr>
          <w:p w14:paraId="67D1DD64" w14:textId="77777777">
            <w:pPr>
              <w:rPr>
                <w:rFonts w:hint="eastAsia"/>
              </w:rPr>
            </w:pPr>
            <w:r>
              <w:rPr>
                <w:sz w:val="15"/>
              </w:rPr>
              <w:t>P0</w:t>
            </w:r>
          </w:p>
        </w:tc>
        <w:tc>
          <w:tcPr>
            <w:tcW w:w="2500" w:type="dxa"/>
            <w:tcMar>
              <w:top w:w="100" w:type="dxa"/>
              <w:left w:w="130" w:type="dxa"/>
              <w:bottom w:w="100" w:type="dxa"/>
              <w:right w:w="130" w:type="dxa"/>
            </w:tcMar>
            <w:vAlign w:val="center"/>
          </w:tcPr>
          <w:p w14:paraId="792733C5" w14:textId="77777777">
            <w:pPr>
              <w:rPr>
                <w:rFonts w:hint="eastAsia"/>
              </w:rPr>
            </w:pPr>
            <w:r>
              <w:rPr>
                <w:sz w:val="15"/>
              </w:rPr>
              <w:t>Implement for public/non-regulated media</w:t>
            </w:r>
          </w:p>
        </w:tc>
        <w:tc>
          <w:tcPr>
            <w:tcW w:w="3480" w:type="dxa"/>
            <w:tcMar>
              <w:top w:w="100" w:type="dxa"/>
              <w:left w:w="130" w:type="dxa"/>
              <w:bottom w:w="100" w:type="dxa"/>
              <w:right w:w="130" w:type="dxa"/>
            </w:tcMar>
            <w:vAlign w:val="center"/>
          </w:tcPr>
          <w:p w14:paraId="6FFA02BA" w14:textId="77777777">
            <w:pPr>
              <w:rPr>
                <w:rFonts w:hint="eastAsia"/>
              </w:rPr>
            </w:pPr>
            <w:r>
              <w:rPr>
                <w:sz w:val="15"/>
              </w:rPr>
              <w:t>Profile photos are written under public /uploads; chat/KYC media use local private disk. No durable object storage/CDN/media asset model.</w:t>
            </w:r>
          </w:p>
        </w:tc>
      </w:tr>
      <w:tr w14:paraId="1C2A83EF" w14:textId="77777777">
        <w:trPr>
          <w:cantSplit/>
        </w:trPr>
        <w:tc>
          <w:tcPr>
            <w:tcW w:w="580" w:type="dxa"/>
            <w:shd w:val="clear" w:color="auto" w:fill="FAFBFC"/>
            <w:tcMar>
              <w:top w:w="100" w:type="dxa"/>
              <w:left w:w="130" w:type="dxa"/>
              <w:bottom w:w="100" w:type="dxa"/>
              <w:right w:w="130" w:type="dxa"/>
            </w:tcMar>
            <w:vAlign w:val="center"/>
          </w:tcPr>
          <w:p w14:paraId="03B87726" w14:textId="77777777">
            <w:pPr>
              <w:rPr>
                <w:rFonts w:hint="eastAsia"/>
              </w:rPr>
            </w:pPr>
            <w:r>
              <w:rPr>
                <w:b/>
                <w:sz w:val="15"/>
              </w:rPr>
              <w:t>20</w:t>
            </w:r>
          </w:p>
        </w:tc>
        <w:tc>
          <w:tcPr>
            <w:tcW w:w="2280" w:type="dxa"/>
            <w:shd w:val="clear" w:color="auto" w:fill="FAFBFC"/>
            <w:tcMar>
              <w:top w:w="100" w:type="dxa"/>
              <w:left w:w="130" w:type="dxa"/>
              <w:bottom w:w="100" w:type="dxa"/>
              <w:right w:w="130" w:type="dxa"/>
            </w:tcMar>
            <w:vAlign w:val="center"/>
          </w:tcPr>
          <w:p w14:paraId="56BFB20A" w14:textId="77777777">
            <w:pPr>
              <w:rPr>
                <w:rFonts w:hint="eastAsia"/>
              </w:rPr>
            </w:pPr>
            <w:r>
              <w:rPr>
                <w:b/>
                <w:sz w:val="15"/>
              </w:rPr>
              <w:t>AWS S3 + CloudFront (alternative)</w:t>
            </w:r>
          </w:p>
        </w:tc>
        <w:tc>
          <w:tcPr>
            <w:tcW w:w="520" w:type="dxa"/>
            <w:shd w:val="clear" w:color="auto" w:fill="FAFBFC"/>
            <w:tcMar>
              <w:top w:w="100" w:type="dxa"/>
              <w:left w:w="130" w:type="dxa"/>
              <w:bottom w:w="100" w:type="dxa"/>
              <w:right w:w="130" w:type="dxa"/>
            </w:tcMar>
            <w:vAlign w:val="center"/>
          </w:tcPr>
          <w:p w14:paraId="131DFD2E" w14:textId="77777777">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0086957F" w14:textId="77777777">
            <w:pPr>
              <w:rPr>
                <w:rFonts w:hint="eastAsia"/>
              </w:rPr>
            </w:pPr>
            <w:r>
              <w:rPr>
                <w:sz w:val="15"/>
              </w:rPr>
              <w:t>Alternative/complement for regulated private media</w:t>
            </w:r>
          </w:p>
        </w:tc>
        <w:tc>
          <w:tcPr>
            <w:tcW w:w="3480" w:type="dxa"/>
            <w:shd w:val="clear" w:color="auto" w:fill="FAFBFC"/>
            <w:tcMar>
              <w:top w:w="100" w:type="dxa"/>
              <w:left w:w="130" w:type="dxa"/>
              <w:bottom w:w="100" w:type="dxa"/>
              <w:right w:w="130" w:type="dxa"/>
            </w:tcMar>
            <w:vAlign w:val="center"/>
          </w:tcPr>
          <w:p w14:paraId="4621DD10" w14:textId="77777777">
            <w:pPr>
              <w:rPr>
                <w:rFonts w:hint="eastAsia"/>
              </w:rPr>
            </w:pPr>
            <w:r>
              <w:rPr>
                <w:sz w:val="15"/>
              </w:rPr>
              <w:t>Absent; local disk is not horizontally durable and no cloud IAM/bucket/CDN exists.</w:t>
            </w:r>
          </w:p>
        </w:tc>
      </w:tr>
      <w:tr w14:paraId="6554974A" w14:textId="77777777">
        <w:trPr>
          <w:cantSplit/>
        </w:trPr>
        <w:tc>
          <w:tcPr>
            <w:tcW w:w="580" w:type="dxa"/>
            <w:tcMar>
              <w:top w:w="100" w:type="dxa"/>
              <w:left w:w="130" w:type="dxa"/>
              <w:bottom w:w="100" w:type="dxa"/>
              <w:right w:w="130" w:type="dxa"/>
            </w:tcMar>
            <w:vAlign w:val="center"/>
          </w:tcPr>
          <w:p w14:paraId="261433F4" w14:textId="77777777">
            <w:pPr>
              <w:rPr>
                <w:rFonts w:hint="eastAsia"/>
              </w:rPr>
            </w:pPr>
            <w:r>
              <w:rPr>
                <w:b/>
                <w:sz w:val="15"/>
              </w:rPr>
              <w:t>21</w:t>
            </w:r>
          </w:p>
        </w:tc>
        <w:tc>
          <w:tcPr>
            <w:tcW w:w="2280" w:type="dxa"/>
            <w:tcMar>
              <w:top w:w="100" w:type="dxa"/>
              <w:left w:w="130" w:type="dxa"/>
              <w:bottom w:w="100" w:type="dxa"/>
              <w:right w:w="130" w:type="dxa"/>
            </w:tcMar>
            <w:vAlign w:val="center"/>
          </w:tcPr>
          <w:p w14:paraId="7019E018" w14:textId="77777777">
            <w:pPr>
              <w:rPr>
                <w:rFonts w:hint="eastAsia"/>
              </w:rPr>
            </w:pPr>
            <w:r>
              <w:rPr>
                <w:b/>
                <w:sz w:val="15"/>
              </w:rPr>
              <w:t>Stream Chat OR Sendbird</w:t>
            </w:r>
          </w:p>
        </w:tc>
        <w:tc>
          <w:tcPr>
            <w:tcW w:w="520" w:type="dxa"/>
            <w:tcMar>
              <w:top w:w="100" w:type="dxa"/>
              <w:left w:w="130" w:type="dxa"/>
              <w:bottom w:w="100" w:type="dxa"/>
              <w:right w:w="130" w:type="dxa"/>
            </w:tcMar>
            <w:vAlign w:val="center"/>
          </w:tcPr>
          <w:p w14:paraId="2BB6EB5C" w14:textId="77777777">
            <w:pPr>
              <w:rPr>
                <w:rFonts w:hint="eastAsia"/>
              </w:rPr>
            </w:pPr>
            <w:r>
              <w:rPr>
                <w:sz w:val="15"/>
              </w:rPr>
              <w:t>P0</w:t>
            </w:r>
          </w:p>
        </w:tc>
        <w:tc>
          <w:tcPr>
            <w:tcW w:w="2500" w:type="dxa"/>
            <w:tcMar>
              <w:top w:w="100" w:type="dxa"/>
              <w:left w:w="130" w:type="dxa"/>
              <w:bottom w:w="100" w:type="dxa"/>
              <w:right w:w="130" w:type="dxa"/>
            </w:tcMar>
            <w:vAlign w:val="center"/>
          </w:tcPr>
          <w:p w14:paraId="236FFEF7" w14:textId="77777777">
            <w:pPr>
              <w:rPr>
                <w:rFonts w:hint="eastAsia"/>
              </w:rPr>
            </w:pPr>
            <w:r>
              <w:rPr>
                <w:sz w:val="15"/>
              </w:rPr>
              <w:t>Architectural decision - replace existing chat or retain it</w:t>
            </w:r>
          </w:p>
        </w:tc>
        <w:tc>
          <w:tcPr>
            <w:tcW w:w="3480" w:type="dxa"/>
            <w:tcMar>
              <w:top w:w="100" w:type="dxa"/>
              <w:left w:w="130" w:type="dxa"/>
              <w:bottom w:w="100" w:type="dxa"/>
              <w:right w:w="130" w:type="dxa"/>
            </w:tcMar>
            <w:vAlign w:val="center"/>
          </w:tcPr>
          <w:p w14:paraId="1A951BB4" w14:textId="77777777">
            <w:pPr>
              <w:rPr>
                <w:rFonts w:hint="eastAsia"/>
              </w:rPr>
            </w:pPr>
            <w:r>
              <w:rPr>
                <w:sz w:val="15"/>
              </w:rPr>
              <w:t>AMORAA already has authenticated Socket.IO chat, MySQL conversations/messages/media/read state/presence/mute and tests. No managed chat SDK.</w:t>
            </w:r>
          </w:p>
        </w:tc>
      </w:tr>
      <w:tr w14:paraId="730489A8" w14:textId="77777777">
        <w:trPr>
          <w:cantSplit/>
        </w:trPr>
        <w:tc>
          <w:tcPr>
            <w:tcW w:w="580" w:type="dxa"/>
            <w:shd w:val="clear" w:color="auto" w:fill="FAFBFC"/>
            <w:tcMar>
              <w:top w:w="100" w:type="dxa"/>
              <w:left w:w="130" w:type="dxa"/>
              <w:bottom w:w="100" w:type="dxa"/>
              <w:right w:w="130" w:type="dxa"/>
            </w:tcMar>
            <w:vAlign w:val="center"/>
          </w:tcPr>
          <w:p w14:paraId="793CD5FC" w14:textId="77777777">
            <w:pPr>
              <w:rPr>
                <w:rFonts w:hint="eastAsia"/>
              </w:rPr>
            </w:pPr>
            <w:r>
              <w:rPr>
                <w:b/>
                <w:sz w:val="15"/>
              </w:rPr>
              <w:t>22</w:t>
            </w:r>
          </w:p>
        </w:tc>
        <w:tc>
          <w:tcPr>
            <w:tcW w:w="2280" w:type="dxa"/>
            <w:shd w:val="clear" w:color="auto" w:fill="FAFBFC"/>
            <w:tcMar>
              <w:top w:w="100" w:type="dxa"/>
              <w:left w:w="130" w:type="dxa"/>
              <w:bottom w:w="100" w:type="dxa"/>
              <w:right w:w="130" w:type="dxa"/>
            </w:tcMar>
            <w:vAlign w:val="center"/>
          </w:tcPr>
          <w:p w14:paraId="2DEA182A" w14:textId="77777777">
            <w:pPr>
              <w:rPr>
                <w:rFonts w:hint="eastAsia"/>
              </w:rPr>
            </w:pPr>
            <w:r>
              <w:rPr>
                <w:b/>
                <w:sz w:val="15"/>
              </w:rPr>
              <w:t>Identity / KYC provider</w:t>
            </w:r>
          </w:p>
        </w:tc>
        <w:tc>
          <w:tcPr>
            <w:tcW w:w="520" w:type="dxa"/>
            <w:shd w:val="clear" w:color="auto" w:fill="FAFBFC"/>
            <w:tcMar>
              <w:top w:w="100" w:type="dxa"/>
              <w:left w:w="130" w:type="dxa"/>
              <w:bottom w:w="100" w:type="dxa"/>
              <w:right w:w="130" w:type="dxa"/>
            </w:tcMar>
            <w:vAlign w:val="center"/>
          </w:tcPr>
          <w:p w14:paraId="08ADC13A"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CDA89DE" w14:textId="77777777">
            <w:pPr>
              <w:rPr>
                <w:rFonts w:hint="eastAsia"/>
              </w:rPr>
            </w:pPr>
            <w:r>
              <w:rPr>
                <w:sz w:val="15"/>
              </w:rPr>
              <w:t>Provider/legal decision required before production KYC</w:t>
            </w:r>
          </w:p>
        </w:tc>
        <w:tc>
          <w:tcPr>
            <w:tcW w:w="3480" w:type="dxa"/>
            <w:shd w:val="clear" w:color="auto" w:fill="FAFBFC"/>
            <w:tcMar>
              <w:top w:w="100" w:type="dxa"/>
              <w:left w:w="130" w:type="dxa"/>
              <w:bottom w:w="100" w:type="dxa"/>
              <w:right w:w="130" w:type="dxa"/>
            </w:tcMar>
            <w:vAlign w:val="center"/>
          </w:tcPr>
          <w:p w14:paraId="36E7BB2D" w14:textId="77777777">
            <w:pPr>
              <w:rPr>
                <w:rFonts w:hint="eastAsia"/>
              </w:rPr>
            </w:pPr>
            <w:r>
              <w:rPr>
                <w:sz w:val="15"/>
              </w:rPr>
              <w:t>AMORAA accepts Aadhaar+selfie into private local storage and records pending status; no provider, liveness/OCR, admin review, or external decision callback.</w:t>
            </w:r>
          </w:p>
        </w:tc>
      </w:tr>
      <w:tr w14:paraId="776400DC" w14:textId="77777777">
        <w:trPr>
          <w:cantSplit/>
        </w:trPr>
        <w:tc>
          <w:tcPr>
            <w:tcW w:w="580" w:type="dxa"/>
            <w:tcMar>
              <w:top w:w="100" w:type="dxa"/>
              <w:left w:w="130" w:type="dxa"/>
              <w:bottom w:w="100" w:type="dxa"/>
              <w:right w:w="130" w:type="dxa"/>
            </w:tcMar>
            <w:vAlign w:val="center"/>
          </w:tcPr>
          <w:p w14:paraId="1021E9D8" w14:textId="77777777">
            <w:pPr>
              <w:rPr>
                <w:rFonts w:hint="eastAsia"/>
              </w:rPr>
            </w:pPr>
            <w:r>
              <w:rPr>
                <w:b/>
                <w:sz w:val="15"/>
              </w:rPr>
              <w:t>23</w:t>
            </w:r>
          </w:p>
        </w:tc>
        <w:tc>
          <w:tcPr>
            <w:tcW w:w="2280" w:type="dxa"/>
            <w:tcMar>
              <w:top w:w="100" w:type="dxa"/>
              <w:left w:w="130" w:type="dxa"/>
              <w:bottom w:w="100" w:type="dxa"/>
              <w:right w:w="130" w:type="dxa"/>
            </w:tcMar>
            <w:vAlign w:val="center"/>
          </w:tcPr>
          <w:p w14:paraId="0014C808" w14:textId="77777777">
            <w:pPr>
              <w:rPr>
                <w:rFonts w:hint="eastAsia"/>
              </w:rPr>
            </w:pPr>
            <w:r>
              <w:rPr>
                <w:b/>
                <w:sz w:val="15"/>
              </w:rPr>
              <w:t>Sentry (optional)</w:t>
            </w:r>
          </w:p>
        </w:tc>
        <w:tc>
          <w:tcPr>
            <w:tcW w:w="520" w:type="dxa"/>
            <w:tcMar>
              <w:top w:w="100" w:type="dxa"/>
              <w:left w:w="130" w:type="dxa"/>
              <w:bottom w:w="100" w:type="dxa"/>
              <w:right w:w="130" w:type="dxa"/>
            </w:tcMar>
            <w:vAlign w:val="center"/>
          </w:tcPr>
          <w:p w14:paraId="384A961A" w14:textId="77777777">
            <w:pPr>
              <w:rPr>
                <w:rFonts w:hint="eastAsia"/>
              </w:rPr>
            </w:pPr>
            <w:r>
              <w:rPr>
                <w:sz w:val="15"/>
              </w:rPr>
              <w:t>P1</w:t>
            </w:r>
          </w:p>
        </w:tc>
        <w:tc>
          <w:tcPr>
            <w:tcW w:w="2500" w:type="dxa"/>
            <w:tcMar>
              <w:top w:w="100" w:type="dxa"/>
              <w:left w:w="130" w:type="dxa"/>
              <w:bottom w:w="100" w:type="dxa"/>
              <w:right w:w="130" w:type="dxa"/>
            </w:tcMar>
            <w:vAlign w:val="center"/>
          </w:tcPr>
          <w:p w14:paraId="206D29F5" w14:textId="77777777">
            <w:pPr>
              <w:rPr>
                <w:rFonts w:hint="eastAsia"/>
              </w:rPr>
            </w:pPr>
            <w:r>
              <w:rPr>
                <w:sz w:val="15"/>
              </w:rPr>
              <w:t>Optional; recommended primarily for Express backend</w:t>
            </w:r>
          </w:p>
        </w:tc>
        <w:tc>
          <w:tcPr>
            <w:tcW w:w="3480" w:type="dxa"/>
            <w:tcMar>
              <w:top w:w="100" w:type="dxa"/>
              <w:left w:w="130" w:type="dxa"/>
              <w:bottom w:w="100" w:type="dxa"/>
              <w:right w:w="130" w:type="dxa"/>
            </w:tcMar>
            <w:vAlign w:val="center"/>
          </w:tcPr>
          <w:p w14:paraId="16EF5A32" w14:textId="77777777">
            <w:pPr>
              <w:rPr>
                <w:rFonts w:hint="eastAsia"/>
              </w:rPr>
            </w:pPr>
            <w:r>
              <w:rPr>
                <w:sz w:val="15"/>
              </w:rPr>
              <w:t>Absent. Flutter has no Crashlytics/Sentry; Express logs to console only and has no release-aware APM.</w:t>
            </w:r>
          </w:p>
        </w:tc>
      </w:tr>
      <w:tr w14:paraId="735A3F7F" w14:textId="77777777">
        <w:trPr>
          <w:cantSplit/>
        </w:trPr>
        <w:tc>
          <w:tcPr>
            <w:tcW w:w="580" w:type="dxa"/>
            <w:shd w:val="clear" w:color="auto" w:fill="FAFBFC"/>
            <w:tcMar>
              <w:top w:w="100" w:type="dxa"/>
              <w:left w:w="130" w:type="dxa"/>
              <w:bottom w:w="100" w:type="dxa"/>
              <w:right w:w="130" w:type="dxa"/>
            </w:tcMar>
            <w:vAlign w:val="center"/>
          </w:tcPr>
          <w:p w14:paraId="5281E9D0" w14:textId="77777777">
            <w:pPr>
              <w:rPr>
                <w:rFonts w:hint="eastAsia"/>
              </w:rPr>
            </w:pPr>
            <w:r>
              <w:rPr>
                <w:b/>
                <w:sz w:val="15"/>
              </w:rPr>
              <w:t>24</w:t>
            </w:r>
          </w:p>
        </w:tc>
        <w:tc>
          <w:tcPr>
            <w:tcW w:w="2280" w:type="dxa"/>
            <w:shd w:val="clear" w:color="auto" w:fill="FAFBFC"/>
            <w:tcMar>
              <w:top w:w="100" w:type="dxa"/>
              <w:left w:w="130" w:type="dxa"/>
              <w:bottom w:w="100" w:type="dxa"/>
              <w:right w:w="130" w:type="dxa"/>
            </w:tcMar>
            <w:vAlign w:val="center"/>
          </w:tcPr>
          <w:p w14:paraId="5CF3ADFF" w14:textId="77777777">
            <w:pPr>
              <w:rPr>
                <w:rFonts w:hint="eastAsia"/>
              </w:rPr>
            </w:pPr>
            <w:r>
              <w:rPr>
                <w:b/>
                <w:sz w:val="15"/>
              </w:rPr>
              <w:t>Firebase Crashlytics</w:t>
            </w:r>
          </w:p>
        </w:tc>
        <w:tc>
          <w:tcPr>
            <w:tcW w:w="520" w:type="dxa"/>
            <w:shd w:val="clear" w:color="auto" w:fill="FAFBFC"/>
            <w:tcMar>
              <w:top w:w="100" w:type="dxa"/>
              <w:left w:w="130" w:type="dxa"/>
              <w:bottom w:w="100" w:type="dxa"/>
              <w:right w:w="130" w:type="dxa"/>
            </w:tcMar>
            <w:vAlign w:val="center"/>
          </w:tcPr>
          <w:p w14:paraId="0B66FCE3"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09003D80" w14:textId="77777777">
            <w:pPr>
              <w:rPr>
                <w:rFonts w:hint="eastAsia"/>
              </w:rPr>
            </w:pPr>
            <w:r>
              <w:rPr>
                <w:sz w:val="15"/>
              </w:rPr>
              <w:t>Implement</w:t>
            </w:r>
          </w:p>
        </w:tc>
        <w:tc>
          <w:tcPr>
            <w:tcW w:w="3480" w:type="dxa"/>
            <w:shd w:val="clear" w:color="auto" w:fill="FAFBFC"/>
            <w:tcMar>
              <w:top w:w="100" w:type="dxa"/>
              <w:left w:w="130" w:type="dxa"/>
              <w:bottom w:w="100" w:type="dxa"/>
              <w:right w:w="130" w:type="dxa"/>
            </w:tcMar>
            <w:vAlign w:val="center"/>
          </w:tcPr>
          <w:p w14:paraId="69441158" w14:textId="77777777">
            <w:pPr>
              <w:rPr>
                <w:rFonts w:hint="eastAsia"/>
              </w:rPr>
            </w:pPr>
            <w:r>
              <w:rPr>
                <w:sz w:val="15"/>
              </w:rPr>
              <w:t>Absent; main() does not initialize Firebase or install fatal/asynchronous error handlers.</w:t>
            </w:r>
          </w:p>
        </w:tc>
      </w:tr>
      <w:tr w14:paraId="7C6132FC" w14:textId="77777777">
        <w:trPr>
          <w:cantSplit/>
        </w:trPr>
        <w:tc>
          <w:tcPr>
            <w:tcW w:w="580" w:type="dxa"/>
            <w:tcMar>
              <w:top w:w="100" w:type="dxa"/>
              <w:left w:w="130" w:type="dxa"/>
              <w:bottom w:w="100" w:type="dxa"/>
              <w:right w:w="130" w:type="dxa"/>
            </w:tcMar>
            <w:vAlign w:val="center"/>
          </w:tcPr>
          <w:p w14:paraId="6842E5DE" w14:textId="77777777">
            <w:pPr>
              <w:rPr>
                <w:rFonts w:hint="eastAsia"/>
              </w:rPr>
            </w:pPr>
            <w:r>
              <w:rPr>
                <w:b/>
                <w:sz w:val="15"/>
              </w:rPr>
              <w:t>25</w:t>
            </w:r>
          </w:p>
        </w:tc>
        <w:tc>
          <w:tcPr>
            <w:tcW w:w="2280" w:type="dxa"/>
            <w:tcMar>
              <w:top w:w="100" w:type="dxa"/>
              <w:left w:w="130" w:type="dxa"/>
              <w:bottom w:w="100" w:type="dxa"/>
              <w:right w:w="130" w:type="dxa"/>
            </w:tcMar>
            <w:vAlign w:val="center"/>
          </w:tcPr>
          <w:p w14:paraId="697963DE" w14:textId="77777777">
            <w:pPr>
              <w:rPr>
                <w:rFonts w:hint="eastAsia"/>
              </w:rPr>
            </w:pPr>
            <w:r>
              <w:rPr>
                <w:b/>
                <w:sz w:val="15"/>
              </w:rPr>
              <w:t>Firebase App Check</w:t>
            </w:r>
          </w:p>
        </w:tc>
        <w:tc>
          <w:tcPr>
            <w:tcW w:w="520" w:type="dxa"/>
            <w:tcMar>
              <w:top w:w="100" w:type="dxa"/>
              <w:left w:w="130" w:type="dxa"/>
              <w:bottom w:w="100" w:type="dxa"/>
              <w:right w:w="130" w:type="dxa"/>
            </w:tcMar>
            <w:vAlign w:val="center"/>
          </w:tcPr>
          <w:p w14:paraId="70F91CE7" w14:textId="77777777">
            <w:pPr>
              <w:rPr>
                <w:rFonts w:hint="eastAsia"/>
              </w:rPr>
            </w:pPr>
            <w:r>
              <w:rPr>
                <w:sz w:val="15"/>
              </w:rPr>
              <w:t>P0</w:t>
            </w:r>
          </w:p>
        </w:tc>
        <w:tc>
          <w:tcPr>
            <w:tcW w:w="2500" w:type="dxa"/>
            <w:tcMar>
              <w:top w:w="100" w:type="dxa"/>
              <w:left w:w="130" w:type="dxa"/>
              <w:bottom w:w="100" w:type="dxa"/>
              <w:right w:w="130" w:type="dxa"/>
            </w:tcMar>
            <w:vAlign w:val="center"/>
          </w:tcPr>
          <w:p w14:paraId="1FD6C148" w14:textId="77777777">
            <w:pPr>
              <w:rPr>
                <w:rFonts w:hint="eastAsia"/>
              </w:rPr>
            </w:pPr>
            <w:r>
              <w:rPr>
                <w:sz w:val="15"/>
              </w:rPr>
              <w:t>Implement after final signing/app IDs</w:t>
            </w:r>
          </w:p>
        </w:tc>
        <w:tc>
          <w:tcPr>
            <w:tcW w:w="3480" w:type="dxa"/>
            <w:tcMar>
              <w:top w:w="100" w:type="dxa"/>
              <w:left w:w="130" w:type="dxa"/>
              <w:bottom w:w="100" w:type="dxa"/>
              <w:right w:w="130" w:type="dxa"/>
            </w:tcMar>
            <w:vAlign w:val="center"/>
          </w:tcPr>
          <w:p w14:paraId="0CC1A846" w14:textId="77777777">
            <w:pPr>
              <w:rPr>
                <w:rFonts w:hint="eastAsia"/>
              </w:rPr>
            </w:pPr>
            <w:r>
              <w:rPr>
                <w:sz w:val="15"/>
              </w:rPr>
              <w:t>Absent. Express accepts JWT-authenticated traffic without app attestation; Firebase resources/config are absent.</w:t>
            </w:r>
          </w:p>
        </w:tc>
      </w:tr>
      <w:tr w14:paraId="4B528204" w14:textId="77777777">
        <w:trPr>
          <w:cantSplit/>
        </w:trPr>
        <w:tc>
          <w:tcPr>
            <w:tcW w:w="580" w:type="dxa"/>
            <w:shd w:val="clear" w:color="auto" w:fill="FAFBFC"/>
            <w:tcMar>
              <w:top w:w="100" w:type="dxa"/>
              <w:left w:w="130" w:type="dxa"/>
              <w:bottom w:w="100" w:type="dxa"/>
              <w:right w:w="130" w:type="dxa"/>
            </w:tcMar>
            <w:vAlign w:val="center"/>
          </w:tcPr>
          <w:p w14:paraId="37EDD82C" w14:textId="77777777">
            <w:pPr>
              <w:rPr>
                <w:rFonts w:hint="eastAsia"/>
              </w:rPr>
            </w:pPr>
            <w:r>
              <w:rPr>
                <w:b/>
                <w:sz w:val="15"/>
              </w:rPr>
              <w:t>26</w:t>
            </w:r>
          </w:p>
        </w:tc>
        <w:tc>
          <w:tcPr>
            <w:tcW w:w="2280" w:type="dxa"/>
            <w:shd w:val="clear" w:color="auto" w:fill="FAFBFC"/>
            <w:tcMar>
              <w:top w:w="100" w:type="dxa"/>
              <w:left w:w="130" w:type="dxa"/>
              <w:bottom w:w="100" w:type="dxa"/>
              <w:right w:w="130" w:type="dxa"/>
            </w:tcMar>
            <w:vAlign w:val="center"/>
          </w:tcPr>
          <w:p w14:paraId="3A8AD5BE" w14:textId="77777777">
            <w:pPr>
              <w:rPr>
                <w:rFonts w:hint="eastAsia"/>
              </w:rPr>
            </w:pPr>
            <w:r>
              <w:rPr>
                <w:b/>
                <w:sz w:val="15"/>
              </w:rPr>
              <w:t>Firebase Remote Config</w:t>
            </w:r>
          </w:p>
        </w:tc>
        <w:tc>
          <w:tcPr>
            <w:tcW w:w="520" w:type="dxa"/>
            <w:shd w:val="clear" w:color="auto" w:fill="FAFBFC"/>
            <w:tcMar>
              <w:top w:w="100" w:type="dxa"/>
              <w:left w:w="130" w:type="dxa"/>
              <w:bottom w:w="100" w:type="dxa"/>
              <w:right w:w="130" w:type="dxa"/>
            </w:tcMar>
            <w:vAlign w:val="center"/>
          </w:tcPr>
          <w:p w14:paraId="7B36B7FB" w14:textId="77777777">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7D3D0FD7" w14:textId="77777777">
            <w:pPr>
              <w:rPr>
                <w:rFonts w:hint="eastAsia"/>
              </w:rPr>
            </w:pPr>
            <w:r>
              <w:rPr>
                <w:sz w:val="15"/>
              </w:rPr>
              <w:t>Implement after analytics/governance</w:t>
            </w:r>
          </w:p>
        </w:tc>
        <w:tc>
          <w:tcPr>
            <w:tcW w:w="3480" w:type="dxa"/>
            <w:shd w:val="clear" w:color="auto" w:fill="FAFBFC"/>
            <w:tcMar>
              <w:top w:w="100" w:type="dxa"/>
              <w:left w:w="130" w:type="dxa"/>
              <w:bottom w:w="100" w:type="dxa"/>
              <w:right w:w="130" w:type="dxa"/>
            </w:tcMar>
            <w:vAlign w:val="center"/>
          </w:tcPr>
          <w:p w14:paraId="2A95AE75" w14:textId="77777777">
            <w:pPr>
              <w:rPr>
                <w:rFonts w:hint="eastAsia"/>
              </w:rPr>
            </w:pPr>
            <w:r>
              <w:rPr>
                <w:sz w:val="15"/>
              </w:rPr>
              <w:t>Absent; features and thresholds are compiled into Flutter/backend code.</w:t>
            </w:r>
          </w:p>
        </w:tc>
      </w:tr>
      <w:tr w14:paraId="7EC88E97" w14:textId="77777777">
        <w:trPr>
          <w:cantSplit/>
        </w:trPr>
        <w:tc>
          <w:tcPr>
            <w:tcW w:w="580" w:type="dxa"/>
            <w:tcMar>
              <w:top w:w="100" w:type="dxa"/>
              <w:left w:w="130" w:type="dxa"/>
              <w:bottom w:w="100" w:type="dxa"/>
              <w:right w:w="130" w:type="dxa"/>
            </w:tcMar>
            <w:vAlign w:val="center"/>
          </w:tcPr>
          <w:p w14:paraId="3752A02E" w14:textId="77777777">
            <w:pPr>
              <w:rPr>
                <w:rFonts w:hint="eastAsia"/>
              </w:rPr>
            </w:pPr>
            <w:r>
              <w:rPr>
                <w:b/>
                <w:sz w:val="15"/>
              </w:rPr>
              <w:t>27</w:t>
            </w:r>
          </w:p>
        </w:tc>
        <w:tc>
          <w:tcPr>
            <w:tcW w:w="2280" w:type="dxa"/>
            <w:tcMar>
              <w:top w:w="100" w:type="dxa"/>
              <w:left w:w="130" w:type="dxa"/>
              <w:bottom w:w="100" w:type="dxa"/>
              <w:right w:w="130" w:type="dxa"/>
            </w:tcMar>
            <w:vAlign w:val="center"/>
          </w:tcPr>
          <w:p w14:paraId="77D7DE8C" w14:textId="77777777">
            <w:pPr>
              <w:rPr>
                <w:rFonts w:hint="eastAsia"/>
              </w:rPr>
            </w:pPr>
            <w:r>
              <w:rPr>
                <w:b/>
                <w:sz w:val="15"/>
              </w:rPr>
              <w:t>OpenAI API / approved LLM provider</w:t>
            </w:r>
          </w:p>
        </w:tc>
        <w:tc>
          <w:tcPr>
            <w:tcW w:w="520" w:type="dxa"/>
            <w:tcMar>
              <w:top w:w="100" w:type="dxa"/>
              <w:left w:w="130" w:type="dxa"/>
              <w:bottom w:w="100" w:type="dxa"/>
              <w:right w:w="130" w:type="dxa"/>
            </w:tcMar>
            <w:vAlign w:val="center"/>
          </w:tcPr>
          <w:p w14:paraId="2F8198E5" w14:textId="77777777">
            <w:pPr>
              <w:rPr>
                <w:rFonts w:hint="eastAsia"/>
              </w:rPr>
            </w:pPr>
            <w:r>
              <w:rPr>
                <w:sz w:val="15"/>
              </w:rPr>
              <w:t>P1</w:t>
            </w:r>
          </w:p>
        </w:tc>
        <w:tc>
          <w:tcPr>
            <w:tcW w:w="2500" w:type="dxa"/>
            <w:tcMar>
              <w:top w:w="100" w:type="dxa"/>
              <w:left w:w="130" w:type="dxa"/>
              <w:bottom w:w="100" w:type="dxa"/>
              <w:right w:w="130" w:type="dxa"/>
            </w:tcMar>
            <w:vAlign w:val="center"/>
          </w:tcPr>
          <w:p w14:paraId="19D362BC" w14:textId="77777777">
            <w:pPr>
              <w:rPr>
                <w:rFonts w:hint="eastAsia"/>
              </w:rPr>
            </w:pPr>
            <w:r>
              <w:rPr>
                <w:sz w:val="15"/>
              </w:rPr>
              <w:t>Decision gate; backend-only implementation</w:t>
            </w:r>
          </w:p>
        </w:tc>
        <w:tc>
          <w:tcPr>
            <w:tcW w:w="3480" w:type="dxa"/>
            <w:tcMar>
              <w:top w:w="100" w:type="dxa"/>
              <w:left w:w="130" w:type="dxa"/>
              <w:bottom w:w="100" w:type="dxa"/>
              <w:right w:w="130" w:type="dxa"/>
            </w:tcMar>
            <w:vAlign w:val="center"/>
          </w:tcPr>
          <w:p w14:paraId="5D7F7C18" w14:textId="77777777">
            <w:pPr>
              <w:rPr>
                <w:rFonts w:hint="eastAsia"/>
              </w:rPr>
            </w:pPr>
            <w:r>
              <w:rPr>
                <w:sz w:val="15"/>
              </w:rPr>
              <w:t>No provider SDK/API. Active matching explanation is deterministic; AI coach/icebreaker UI exists but must not claim external AI results without integration.</w:t>
            </w:r>
          </w:p>
        </w:tc>
      </w:tr>
      <w:tr w14:paraId="0F2B8578" w14:textId="77777777">
        <w:trPr>
          <w:cantSplit/>
        </w:trPr>
        <w:tc>
          <w:tcPr>
            <w:tcW w:w="580" w:type="dxa"/>
            <w:shd w:val="clear" w:color="auto" w:fill="FAFBFC"/>
            <w:tcMar>
              <w:top w:w="100" w:type="dxa"/>
              <w:left w:w="130" w:type="dxa"/>
              <w:bottom w:w="100" w:type="dxa"/>
              <w:right w:w="130" w:type="dxa"/>
            </w:tcMar>
            <w:vAlign w:val="center"/>
          </w:tcPr>
          <w:p w14:paraId="6F1329F1" w14:textId="77777777">
            <w:pPr>
              <w:rPr>
                <w:rFonts w:hint="eastAsia"/>
              </w:rPr>
            </w:pPr>
            <w:r>
              <w:rPr>
                <w:b/>
                <w:sz w:val="15"/>
              </w:rPr>
              <w:t>28</w:t>
            </w:r>
          </w:p>
        </w:tc>
        <w:tc>
          <w:tcPr>
            <w:tcW w:w="2280" w:type="dxa"/>
            <w:shd w:val="clear" w:color="auto" w:fill="FAFBFC"/>
            <w:tcMar>
              <w:top w:w="100" w:type="dxa"/>
              <w:left w:w="130" w:type="dxa"/>
              <w:bottom w:w="100" w:type="dxa"/>
              <w:right w:w="130" w:type="dxa"/>
            </w:tcMar>
            <w:vAlign w:val="center"/>
          </w:tcPr>
          <w:p w14:paraId="4D3D02C1" w14:textId="77777777">
            <w:pPr>
              <w:rPr>
                <w:rFonts w:hint="eastAsia"/>
              </w:rPr>
            </w:pPr>
            <w:r>
              <w:rPr>
                <w:b/>
                <w:sz w:val="15"/>
              </w:rPr>
              <w:t>Transactional email provider (SES / SendGrid / approved)</w:t>
            </w:r>
          </w:p>
        </w:tc>
        <w:tc>
          <w:tcPr>
            <w:tcW w:w="520" w:type="dxa"/>
            <w:shd w:val="clear" w:color="auto" w:fill="FAFBFC"/>
            <w:tcMar>
              <w:top w:w="100" w:type="dxa"/>
              <w:left w:w="130" w:type="dxa"/>
              <w:bottom w:w="100" w:type="dxa"/>
              <w:right w:w="130" w:type="dxa"/>
            </w:tcMar>
            <w:vAlign w:val="center"/>
          </w:tcPr>
          <w:p w14:paraId="389F77DC" w14:textId="77777777">
            <w:pPr>
              <w:rPr>
                <w:rFonts w:hint="eastAsia"/>
              </w:rPr>
            </w:pPr>
            <w:r>
              <w:rPr>
                <w:sz w:val="15"/>
              </w:rPr>
              <w:t>P0</w:t>
            </w:r>
          </w:p>
        </w:tc>
        <w:tc>
          <w:tcPr>
            <w:tcW w:w="2500" w:type="dxa"/>
            <w:shd w:val="clear" w:color="auto" w:fill="FAFBFC"/>
            <w:tcMar>
              <w:top w:w="100" w:type="dxa"/>
              <w:left w:w="130" w:type="dxa"/>
              <w:bottom w:w="100" w:type="dxa"/>
              <w:right w:w="130" w:type="dxa"/>
            </w:tcMar>
            <w:vAlign w:val="center"/>
          </w:tcPr>
          <w:p w14:paraId="58C61347" w14:textId="77777777">
            <w:pPr>
              <w:rPr>
                <w:rFonts w:hint="eastAsia"/>
              </w:rPr>
            </w:pPr>
            <w:r>
              <w:rPr>
                <w:sz w:val="15"/>
              </w:rPr>
              <w:t>Choose provider and complete existing SMTP abstraction</w:t>
            </w:r>
          </w:p>
        </w:tc>
        <w:tc>
          <w:tcPr>
            <w:tcW w:w="3480" w:type="dxa"/>
            <w:shd w:val="clear" w:color="auto" w:fill="FAFBFC"/>
            <w:tcMar>
              <w:top w:w="100" w:type="dxa"/>
              <w:left w:w="130" w:type="dxa"/>
              <w:bottom w:w="100" w:type="dxa"/>
              <w:right w:w="130" w:type="dxa"/>
            </w:tcMar>
            <w:vAlign w:val="center"/>
          </w:tcPr>
          <w:p w14:paraId="41DE7B43" w14:textId="77777777">
            <w:pPr>
              <w:rPr>
                <w:rFonts w:hint="eastAsia"/>
              </w:rPr>
            </w:pPr>
            <w:r>
              <w:rPr>
                <w:sz w:val="15"/>
              </w:rPr>
              <w:t>Nodemailer/SMTP adapter exists; production refuses to start without SMTP, but credentials are empty and only password-reset email is implemented.</w:t>
            </w:r>
          </w:p>
        </w:tc>
      </w:tr>
      <w:tr w14:paraId="31BA6B79" w14:textId="77777777">
        <w:trPr>
          <w:cantSplit/>
        </w:trPr>
        <w:tc>
          <w:tcPr>
            <w:tcW w:w="580" w:type="dxa"/>
            <w:tcMar>
              <w:top w:w="100" w:type="dxa"/>
              <w:left w:w="130" w:type="dxa"/>
              <w:bottom w:w="100" w:type="dxa"/>
              <w:right w:w="130" w:type="dxa"/>
            </w:tcMar>
            <w:vAlign w:val="center"/>
          </w:tcPr>
          <w:p w14:paraId="13AC150D" w14:textId="77777777">
            <w:pPr>
              <w:rPr>
                <w:rFonts w:hint="eastAsia"/>
              </w:rPr>
            </w:pPr>
            <w:r>
              <w:rPr>
                <w:b/>
                <w:sz w:val="15"/>
              </w:rPr>
              <w:t>29</w:t>
            </w:r>
          </w:p>
        </w:tc>
        <w:tc>
          <w:tcPr>
            <w:tcW w:w="2280" w:type="dxa"/>
            <w:tcMar>
              <w:top w:w="100" w:type="dxa"/>
              <w:left w:w="130" w:type="dxa"/>
              <w:bottom w:w="100" w:type="dxa"/>
              <w:right w:w="130" w:type="dxa"/>
            </w:tcMar>
            <w:vAlign w:val="center"/>
          </w:tcPr>
          <w:p w14:paraId="4BB06000" w14:textId="77777777">
            <w:pPr>
              <w:rPr>
                <w:rFonts w:hint="eastAsia"/>
              </w:rPr>
            </w:pPr>
            <w:r>
              <w:rPr>
                <w:b/>
                <w:sz w:val="15"/>
              </w:rPr>
              <w:t>Transactional SMS / WhatsApp provider</w:t>
            </w:r>
          </w:p>
        </w:tc>
        <w:tc>
          <w:tcPr>
            <w:tcW w:w="520" w:type="dxa"/>
            <w:tcMar>
              <w:top w:w="100" w:type="dxa"/>
              <w:left w:w="130" w:type="dxa"/>
              <w:bottom w:w="100" w:type="dxa"/>
              <w:right w:w="130" w:type="dxa"/>
            </w:tcMar>
            <w:vAlign w:val="center"/>
          </w:tcPr>
          <w:p w14:paraId="485FB664" w14:textId="77777777">
            <w:pPr>
              <w:rPr>
                <w:rFonts w:hint="eastAsia"/>
              </w:rPr>
            </w:pPr>
            <w:r>
              <w:rPr>
                <w:sz w:val="15"/>
              </w:rPr>
              <w:t>P1</w:t>
            </w:r>
          </w:p>
        </w:tc>
        <w:tc>
          <w:tcPr>
            <w:tcW w:w="2500" w:type="dxa"/>
            <w:tcMar>
              <w:top w:w="100" w:type="dxa"/>
              <w:left w:w="130" w:type="dxa"/>
              <w:bottom w:w="100" w:type="dxa"/>
              <w:right w:w="130" w:type="dxa"/>
            </w:tcMar>
            <w:vAlign w:val="center"/>
          </w:tcPr>
          <w:p w14:paraId="1AE504BB" w14:textId="77777777">
            <w:pPr>
              <w:rPr>
                <w:rFonts w:hint="eastAsia"/>
              </w:rPr>
            </w:pPr>
            <w:r>
              <w:rPr>
                <w:sz w:val="15"/>
              </w:rPr>
              <w:t>Conditional; separate from Twilio Verify OTP</w:t>
            </w:r>
          </w:p>
        </w:tc>
        <w:tc>
          <w:tcPr>
            <w:tcW w:w="3480" w:type="dxa"/>
            <w:tcMar>
              <w:top w:w="100" w:type="dxa"/>
              <w:left w:w="130" w:type="dxa"/>
              <w:bottom w:w="100" w:type="dxa"/>
              <w:right w:w="130" w:type="dxa"/>
            </w:tcMar>
            <w:vAlign w:val="center"/>
          </w:tcPr>
          <w:p w14:paraId="5EF32AB6" w14:textId="77777777">
            <w:pPr>
              <w:rPr>
                <w:rFonts w:hint="eastAsia"/>
              </w:rPr>
            </w:pPr>
            <w:r>
              <w:rPr>
                <w:sz w:val="15"/>
              </w:rPr>
              <w:t>Generic sendSms sends OTP through Twilio Programmable Messaging only; no messaging service, templates, WhatsApp sender, consent ledger, delivery callbacks, or category routing.</w:t>
            </w:r>
          </w:p>
        </w:tc>
      </w:tr>
      <w:tr w14:paraId="2631FCCA" w14:textId="77777777">
        <w:trPr>
          <w:cantSplit/>
        </w:trPr>
        <w:tc>
          <w:tcPr>
            <w:tcW w:w="580" w:type="dxa"/>
            <w:shd w:val="clear" w:color="auto" w:fill="FAFBFC"/>
            <w:tcMar>
              <w:top w:w="100" w:type="dxa"/>
              <w:left w:w="130" w:type="dxa"/>
              <w:bottom w:w="100" w:type="dxa"/>
              <w:right w:w="130" w:type="dxa"/>
            </w:tcMar>
            <w:vAlign w:val="center"/>
          </w:tcPr>
          <w:p w14:paraId="57B9D540" w14:textId="77777777">
            <w:pPr>
              <w:rPr>
                <w:rFonts w:hint="eastAsia"/>
              </w:rPr>
            </w:pPr>
            <w:r>
              <w:rPr>
                <w:b/>
                <w:sz w:val="15"/>
              </w:rPr>
              <w:t>30</w:t>
            </w:r>
          </w:p>
        </w:tc>
        <w:tc>
          <w:tcPr>
            <w:tcW w:w="2280" w:type="dxa"/>
            <w:shd w:val="clear" w:color="auto" w:fill="FAFBFC"/>
            <w:tcMar>
              <w:top w:w="100" w:type="dxa"/>
              <w:left w:w="130" w:type="dxa"/>
              <w:bottom w:w="100" w:type="dxa"/>
              <w:right w:w="130" w:type="dxa"/>
            </w:tcMar>
            <w:vAlign w:val="center"/>
          </w:tcPr>
          <w:p w14:paraId="0F36DF5B" w14:textId="77777777">
            <w:pPr>
              <w:rPr>
                <w:rFonts w:hint="eastAsia"/>
              </w:rPr>
            </w:pPr>
            <w:r>
              <w:rPr>
                <w:b/>
                <w:sz w:val="15"/>
              </w:rPr>
              <w:t>Customer support / helpdesk provider</w:t>
            </w:r>
          </w:p>
        </w:tc>
        <w:tc>
          <w:tcPr>
            <w:tcW w:w="520" w:type="dxa"/>
            <w:shd w:val="clear" w:color="auto" w:fill="FAFBFC"/>
            <w:tcMar>
              <w:top w:w="100" w:type="dxa"/>
              <w:left w:w="130" w:type="dxa"/>
              <w:bottom w:w="100" w:type="dxa"/>
              <w:right w:w="130" w:type="dxa"/>
            </w:tcMar>
            <w:vAlign w:val="center"/>
          </w:tcPr>
          <w:p w14:paraId="47235723" w14:textId="77777777">
            <w:pPr>
              <w:rPr>
                <w:rFonts w:hint="eastAsia"/>
              </w:rPr>
            </w:pPr>
            <w:r>
              <w:rPr>
                <w:sz w:val="15"/>
              </w:rPr>
              <w:t>P1</w:t>
            </w:r>
          </w:p>
        </w:tc>
        <w:tc>
          <w:tcPr>
            <w:tcW w:w="2500" w:type="dxa"/>
            <w:shd w:val="clear" w:color="auto" w:fill="FAFBFC"/>
            <w:tcMar>
              <w:top w:w="100" w:type="dxa"/>
              <w:left w:w="130" w:type="dxa"/>
              <w:bottom w:w="100" w:type="dxa"/>
              <w:right w:w="130" w:type="dxa"/>
            </w:tcMar>
            <w:vAlign w:val="center"/>
          </w:tcPr>
          <w:p w14:paraId="31D2B295" w14:textId="77777777">
            <w:pPr>
              <w:rPr>
                <w:rFonts w:hint="eastAsia"/>
              </w:rPr>
            </w:pPr>
            <w:r>
              <w:rPr>
                <w:sz w:val="15"/>
              </w:rPr>
              <w:t>Choose provider and support operating model</w:t>
            </w:r>
          </w:p>
        </w:tc>
        <w:tc>
          <w:tcPr>
            <w:tcW w:w="3480" w:type="dxa"/>
            <w:shd w:val="clear" w:color="auto" w:fill="FAFBFC"/>
            <w:tcMar>
              <w:top w:w="100" w:type="dxa"/>
              <w:left w:w="130" w:type="dxa"/>
              <w:bottom w:w="100" w:type="dxa"/>
              <w:right w:w="130" w:type="dxa"/>
            </w:tcMar>
            <w:vAlign w:val="center"/>
          </w:tcPr>
          <w:p w14:paraId="7B19C1F0" w14:textId="77777777">
            <w:pPr>
              <w:rPr>
                <w:rFonts w:hint="eastAsia"/>
              </w:rPr>
            </w:pPr>
            <w:r>
              <w:rPr>
                <w:sz w:val="15"/>
              </w:rPr>
              <w:t>Flutter has local FAQ/support UI; no ticket API, external help center, support accounts, SLA workflow, or SupportTickets table.</w:t>
            </w:r>
          </w:p>
        </w:tc>
      </w:tr>
    </w:tbl>
    <w:p w14:paraId="66BB9ABC" w14:textId="77777777">
      <w:pPr>
        <w:pStyle w:val="Heading1"/>
      </w:pPr>
      <w:bookmarkStart w:id="6" w:name="_Toc237605961"/>
      <w:r>
        <w:t>Client-owned prerequisite package</w:t>
      </w:r>
      <w:bookmarkEnd w:id="6"/>
    </w:p>
    <w:p w14:paraId="462C17D5" w14:textId="77777777">
      <w:pPr>
        <w:rPr>
          <w:rFonts w:hint="eastAsia"/>
        </w:rPr>
      </w:pPr>
      <w:r>
        <w:t>The fastest route is to assemble one controlled onboarding package before implementation begins. Accounts should be owned by the client, with development access granted by invitation; credentials should not be created under personal developer ownership.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AD5F20E" w14:textId="77777777">
        <w:trPr>
          <w:cantSplit/>
        </w:trPr>
        <w:tc>
          <w:tcPr>
            <w:tcW w:w="2160" w:type="dxa"/>
            <w:shd w:val="clear" w:color="auto" w:fill="F2F4F7"/>
            <w:tcMar>
              <w:top w:w="100" w:type="dxa"/>
              <w:left w:w="130" w:type="dxa"/>
              <w:bottom w:w="100" w:type="dxa"/>
              <w:right w:w="130" w:type="dxa"/>
            </w:tcMar>
            <w:vAlign w:val="center"/>
          </w:tcPr>
          <w:p w14:paraId="249B11AF" w14:textId="77777777">
            <w:pPr>
              <w:rPr>
                <w:rFonts w:hint="eastAsia"/>
              </w:rPr>
            </w:pPr>
            <w:r>
              <w:rPr>
                <w:b/>
                <w:color w:val="19283F"/>
                <w:sz w:val="19"/>
              </w:rPr>
              <w:t>Recommended account aliases</w:t>
            </w:r>
          </w:p>
        </w:tc>
        <w:tc>
          <w:tcPr>
            <w:tcW w:w="7200" w:type="dxa"/>
            <w:tcMar>
              <w:top w:w="100" w:type="dxa"/>
              <w:left w:w="130" w:type="dxa"/>
              <w:bottom w:w="100" w:type="dxa"/>
              <w:right w:w="130" w:type="dxa"/>
            </w:tcMar>
            <w:vAlign w:val="center"/>
          </w:tcPr>
          <w:p w14:paraId="6C022F1A" w14:textId="77777777">
            <w:pPr>
              <w:rPr>
                <w:rFonts w:hint="eastAsia"/>
              </w:rPr>
            </w:pPr>
            <w:r>
              <w:rPr>
                <w:sz w:val="19"/>
              </w:rPr>
              <w:t>accounts@, engineering@, billing@, privacy@, security@, support@, marketing@ on the client domain; individual named admins with MFA rather than shared passwords.</w:t>
            </w:r>
          </w:p>
        </w:tc>
      </w:tr>
      <w:tr w14:paraId="5B799F0A" w14:textId="77777777">
        <w:trPr>
          <w:cantSplit/>
        </w:trPr>
        <w:tc>
          <w:tcPr>
            <w:tcW w:w="2160" w:type="dxa"/>
            <w:shd w:val="clear" w:color="auto" w:fill="F2F4F7"/>
            <w:tcMar>
              <w:top w:w="100" w:type="dxa"/>
              <w:left w:w="130" w:type="dxa"/>
              <w:bottom w:w="100" w:type="dxa"/>
              <w:right w:w="130" w:type="dxa"/>
            </w:tcMar>
            <w:vAlign w:val="center"/>
          </w:tcPr>
          <w:p w14:paraId="6CB3D56E" w14:textId="77777777">
            <w:pPr>
              <w:rPr>
                <w:rFonts w:hint="eastAsia"/>
              </w:rPr>
            </w:pPr>
            <w:r>
              <w:rPr>
                <w:b/>
                <w:color w:val="19283F"/>
                <w:sz w:val="19"/>
              </w:rPr>
              <w:t>Corporate identity</w:t>
            </w:r>
          </w:p>
        </w:tc>
        <w:tc>
          <w:tcPr>
            <w:tcW w:w="7200" w:type="dxa"/>
            <w:tcMar>
              <w:top w:w="100" w:type="dxa"/>
              <w:left w:w="130" w:type="dxa"/>
              <w:bottom w:w="100" w:type="dxa"/>
              <w:right w:w="130" w:type="dxa"/>
            </w:tcMar>
            <w:vAlign w:val="center"/>
          </w:tcPr>
          <w:p w14:paraId="4A0FCEB4" w14:textId="77777777">
            <w:pPr>
              <w:rPr>
                <w:rFonts w:hint="eastAsia"/>
              </w:rPr>
            </w:pPr>
            <w:r>
              <w:rPr>
                <w:sz w:val="19"/>
              </w:rPr>
              <w:t>Legal entity name, registration/CIN, GST/PAN/tax details as applicable, registered/operating address, website, authorized signatory, directors/beneficial ownership if requested, bank/settlement proof, billing card/contact.</w:t>
            </w:r>
          </w:p>
        </w:tc>
      </w:tr>
      <w:tr w14:paraId="2ADA062E" w14:textId="77777777">
        <w:trPr>
          <w:cantSplit/>
        </w:trPr>
        <w:tc>
          <w:tcPr>
            <w:tcW w:w="2160" w:type="dxa"/>
            <w:shd w:val="clear" w:color="auto" w:fill="F2F4F7"/>
            <w:tcMar>
              <w:top w:w="100" w:type="dxa"/>
              <w:left w:w="130" w:type="dxa"/>
              <w:bottom w:w="100" w:type="dxa"/>
              <w:right w:w="130" w:type="dxa"/>
            </w:tcMar>
            <w:vAlign w:val="center"/>
          </w:tcPr>
          <w:p w14:paraId="63D71FB1" w14:textId="77777777">
            <w:pPr>
              <w:rPr>
                <w:rFonts w:hint="eastAsia"/>
              </w:rPr>
            </w:pPr>
            <w:r>
              <w:rPr>
                <w:b/>
                <w:color w:val="19283F"/>
                <w:sz w:val="19"/>
              </w:rPr>
              <w:t>App ownership</w:t>
            </w:r>
          </w:p>
        </w:tc>
        <w:tc>
          <w:tcPr>
            <w:tcW w:w="7200" w:type="dxa"/>
            <w:tcMar>
              <w:top w:w="100" w:type="dxa"/>
              <w:left w:w="130" w:type="dxa"/>
              <w:bottom w:w="100" w:type="dxa"/>
              <w:right w:w="130" w:type="dxa"/>
            </w:tcMar>
            <w:vAlign w:val="center"/>
          </w:tcPr>
          <w:p w14:paraId="4EE7BA11" w14:textId="77777777">
            <w:pPr>
              <w:rPr>
                <w:rFonts w:hint="eastAsia"/>
              </w:rPr>
            </w:pPr>
            <w:r>
              <w:rPr>
                <w:sz w:val="19"/>
              </w:rPr>
              <w:t>Google Play Console organization; Apple Developer organization/App Store Connect; final package/bundle IDs; release signing/certificates; store listing IDs; test tracks/TestFlight.</w:t>
            </w:r>
          </w:p>
        </w:tc>
      </w:tr>
      <w:tr w14:paraId="00D56A01" w14:textId="77777777">
        <w:trPr>
          <w:cantSplit/>
        </w:trPr>
        <w:tc>
          <w:tcPr>
            <w:tcW w:w="2160" w:type="dxa"/>
            <w:shd w:val="clear" w:color="auto" w:fill="F2F4F7"/>
            <w:tcMar>
              <w:top w:w="100" w:type="dxa"/>
              <w:left w:w="130" w:type="dxa"/>
              <w:bottom w:w="100" w:type="dxa"/>
              <w:right w:w="130" w:type="dxa"/>
            </w:tcMar>
            <w:vAlign w:val="center"/>
          </w:tcPr>
          <w:p w14:paraId="092BCAB0" w14:textId="77777777">
            <w:pPr>
              <w:rPr>
                <w:rFonts w:hint="eastAsia"/>
              </w:rPr>
            </w:pPr>
            <w:r>
              <w:rPr>
                <w:b/>
                <w:color w:val="19283F"/>
                <w:sz w:val="19"/>
              </w:rPr>
              <w:t>Web/domain</w:t>
            </w:r>
          </w:p>
        </w:tc>
        <w:tc>
          <w:tcPr>
            <w:tcW w:w="7200" w:type="dxa"/>
            <w:tcMar>
              <w:top w:w="100" w:type="dxa"/>
              <w:left w:w="130" w:type="dxa"/>
              <w:bottom w:w="100" w:type="dxa"/>
              <w:right w:w="130" w:type="dxa"/>
            </w:tcMar>
            <w:vAlign w:val="center"/>
          </w:tcPr>
          <w:p w14:paraId="700B6959" w14:textId="77777777">
            <w:pPr>
              <w:rPr>
                <w:rFonts w:hint="eastAsia"/>
              </w:rPr>
            </w:pPr>
            <w:r>
              <w:rPr>
                <w:sz w:val="19"/>
              </w:rPr>
              <w:t>Production and staging domains, DNS access, TLS/hosting, support/privacy/terms/refund URLs, subdomains for API, links, media, analytics, email return path.</w:t>
            </w:r>
          </w:p>
        </w:tc>
      </w:tr>
      <w:tr w14:paraId="4B4BD338" w14:textId="77777777">
        <w:trPr>
          <w:cantSplit/>
        </w:trPr>
        <w:tc>
          <w:tcPr>
            <w:tcW w:w="2160" w:type="dxa"/>
            <w:shd w:val="clear" w:color="auto" w:fill="F2F4F7"/>
            <w:tcMar>
              <w:top w:w="100" w:type="dxa"/>
              <w:left w:w="130" w:type="dxa"/>
              <w:bottom w:w="100" w:type="dxa"/>
              <w:right w:w="130" w:type="dxa"/>
            </w:tcMar>
            <w:vAlign w:val="center"/>
          </w:tcPr>
          <w:p w14:paraId="165066C8" w14:textId="77777777">
            <w:pPr>
              <w:rPr>
                <w:rFonts w:hint="eastAsia"/>
              </w:rPr>
            </w:pPr>
            <w:r>
              <w:rPr>
                <w:b/>
                <w:color w:val="19283F"/>
                <w:sz w:val="19"/>
              </w:rPr>
              <w:t>Legal/privacy</w:t>
            </w:r>
          </w:p>
        </w:tc>
        <w:tc>
          <w:tcPr>
            <w:tcW w:w="7200" w:type="dxa"/>
            <w:tcMar>
              <w:top w:w="100" w:type="dxa"/>
              <w:left w:w="130" w:type="dxa"/>
              <w:bottom w:w="100" w:type="dxa"/>
              <w:right w:w="130" w:type="dxa"/>
            </w:tcMar>
            <w:vAlign w:val="center"/>
          </w:tcPr>
          <w:p w14:paraId="2583C5E6" w14:textId="77777777">
            <w:pPr>
              <w:rPr>
                <w:rFonts w:hint="eastAsia"/>
              </w:rPr>
            </w:pPr>
            <w:r>
              <w:rPr>
                <w:sz w:val="19"/>
              </w:rPr>
              <w:t>Privacy Policy, Terms, Cookie Policy/CMP decision, Community Guidelines, refund/cancellation/subscription disclosures, consent text/versioning, DPDP/Aadhaar/KYC legal approval, DPO/grievance contact, retention/deletion schedule.</w:t>
            </w:r>
          </w:p>
        </w:tc>
      </w:tr>
      <w:tr w14:paraId="10E7AE95" w14:textId="77777777">
        <w:trPr>
          <w:cantSplit/>
        </w:trPr>
        <w:tc>
          <w:tcPr>
            <w:tcW w:w="2160" w:type="dxa"/>
            <w:shd w:val="clear" w:color="auto" w:fill="F2F4F7"/>
            <w:tcMar>
              <w:top w:w="100" w:type="dxa"/>
              <w:left w:w="130" w:type="dxa"/>
              <w:bottom w:w="100" w:type="dxa"/>
              <w:right w:w="130" w:type="dxa"/>
            </w:tcMar>
            <w:vAlign w:val="center"/>
          </w:tcPr>
          <w:p w14:paraId="36F2F88D" w14:textId="77777777">
            <w:pPr>
              <w:rPr>
                <w:rFonts w:hint="eastAsia"/>
              </w:rPr>
            </w:pPr>
            <w:r>
              <w:rPr>
                <w:b/>
                <w:color w:val="19283F"/>
                <w:sz w:val="19"/>
              </w:rPr>
              <w:t>Operations</w:t>
            </w:r>
          </w:p>
        </w:tc>
        <w:tc>
          <w:tcPr>
            <w:tcW w:w="7200" w:type="dxa"/>
            <w:tcMar>
              <w:top w:w="100" w:type="dxa"/>
              <w:left w:w="130" w:type="dxa"/>
              <w:bottom w:w="100" w:type="dxa"/>
              <w:right w:w="130" w:type="dxa"/>
            </w:tcMar>
            <w:vAlign w:val="center"/>
          </w:tcPr>
          <w:p w14:paraId="22361C48" w14:textId="77777777">
            <w:pPr>
              <w:rPr>
                <w:rFonts w:hint="eastAsia"/>
              </w:rPr>
            </w:pPr>
            <w:r>
              <w:rPr>
                <w:sz w:val="19"/>
              </w:rPr>
              <w:t>Marketing/ad owners, support agents/SLA, trust &amp; safety/KYC reviewers, on-call/security contacts, finance/reconciliation owner, monthly budget/alerts, production approval matrix.</w:t>
            </w:r>
          </w:p>
        </w:tc>
      </w:tr>
    </w:tbl>
    <w:p w14:paraId="232134FD" w14:textId="77777777">
      <w:pPr>
        <w:spacing w:after="20"/>
        <w:rPr>
          <w:rFonts w:hint="eastAsia"/>
        </w:rPr>
      </w:pPr>
    </w:p>
    <w:p w14:paraId="4BFAA3DA" w14:textId="77777777">
      <w:pPr>
        <w:pStyle w:val="Heading1"/>
      </w:pPr>
      <w:bookmarkStart w:id="7" w:name="_Toc237605962"/>
      <w:r>
        <w:t>Account and document checklist by provider family</w:t>
      </w:r>
      <w:bookmarkEnd w:id="7"/>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3CE037CF" w14:textId="77777777">
        <w:trPr>
          <w:cantSplit/>
        </w:trPr>
        <w:tc>
          <w:tcPr>
            <w:tcW w:w="2160" w:type="dxa"/>
            <w:shd w:val="clear" w:color="auto" w:fill="F2F4F7"/>
            <w:tcMar>
              <w:top w:w="100" w:type="dxa"/>
              <w:left w:w="130" w:type="dxa"/>
              <w:bottom w:w="100" w:type="dxa"/>
              <w:right w:w="130" w:type="dxa"/>
            </w:tcMar>
            <w:vAlign w:val="center"/>
          </w:tcPr>
          <w:p w14:paraId="696CC925" w14:textId="77777777">
            <w:pPr>
              <w:rPr>
                <w:rFonts w:hint="eastAsia"/>
              </w:rPr>
            </w:pPr>
            <w:r>
              <w:rPr>
                <w:b/>
                <w:color w:val="19283F"/>
                <w:sz w:val="19"/>
              </w:rPr>
              <w:t>Google/Firebase/Maps/Ads/GTM</w:t>
            </w:r>
          </w:p>
        </w:tc>
        <w:tc>
          <w:tcPr>
            <w:tcW w:w="7200" w:type="dxa"/>
            <w:tcMar>
              <w:top w:w="100" w:type="dxa"/>
              <w:left w:w="130" w:type="dxa"/>
              <w:bottom w:w="100" w:type="dxa"/>
              <w:right w:w="130" w:type="dxa"/>
            </w:tcMar>
            <w:vAlign w:val="center"/>
          </w:tcPr>
          <w:p w14:paraId="0D6D8050" w14:textId="77777777">
            <w:pPr>
              <w:rPr>
                <w:rFonts w:hint="eastAsia"/>
              </w:rPr>
            </w:pPr>
            <w:r>
              <w:rPr>
                <w:sz w:val="19"/>
              </w:rPr>
              <w:t>Corporate Google accounts, organization/billing, verified domains, final app IDs/signing fingerprints, OAuth consent assets, Ads advertiser/billing, GA/GTM publishers, Maps budgets.</w:t>
            </w:r>
          </w:p>
        </w:tc>
      </w:tr>
      <w:tr w14:paraId="662261F7" w14:textId="77777777">
        <w:trPr>
          <w:cantSplit/>
        </w:trPr>
        <w:tc>
          <w:tcPr>
            <w:tcW w:w="2160" w:type="dxa"/>
            <w:shd w:val="clear" w:color="auto" w:fill="F2F4F7"/>
            <w:tcMar>
              <w:top w:w="100" w:type="dxa"/>
              <w:left w:w="130" w:type="dxa"/>
              <w:bottom w:w="100" w:type="dxa"/>
              <w:right w:w="130" w:type="dxa"/>
            </w:tcMar>
            <w:vAlign w:val="center"/>
          </w:tcPr>
          <w:p w14:paraId="00C9C344" w14:textId="77777777">
            <w:pPr>
              <w:rPr>
                <w:rFonts w:hint="eastAsia"/>
              </w:rPr>
            </w:pPr>
            <w:r>
              <w:rPr>
                <w:b/>
                <w:color w:val="19283F"/>
                <w:sz w:val="19"/>
              </w:rPr>
              <w:t>Apple</w:t>
            </w:r>
          </w:p>
        </w:tc>
        <w:tc>
          <w:tcPr>
            <w:tcW w:w="7200" w:type="dxa"/>
            <w:tcMar>
              <w:top w:w="100" w:type="dxa"/>
              <w:left w:w="130" w:type="dxa"/>
              <w:bottom w:w="100" w:type="dxa"/>
              <w:right w:w="130" w:type="dxa"/>
            </w:tcMar>
            <w:vAlign w:val="center"/>
          </w:tcPr>
          <w:p w14:paraId="5754AA9E" w14:textId="77777777">
            <w:pPr>
              <w:rPr>
                <w:rFonts w:hint="eastAsia"/>
              </w:rPr>
            </w:pPr>
            <w:r>
              <w:rPr>
                <w:sz w:val="19"/>
              </w:rPr>
              <w:t>Organization membership, D-U-N-S/legal enrollment if applicable, Account Holder, certificates/keys, App Store agreements, banking/tax, products/pricing, APNs and Server API keys.</w:t>
            </w:r>
          </w:p>
        </w:tc>
      </w:tr>
      <w:tr w14:paraId="7FCBFDF9" w14:textId="77777777">
        <w:trPr>
          <w:cantSplit/>
        </w:trPr>
        <w:tc>
          <w:tcPr>
            <w:tcW w:w="2160" w:type="dxa"/>
            <w:shd w:val="clear" w:color="auto" w:fill="F2F4F7"/>
            <w:tcMar>
              <w:top w:w="100" w:type="dxa"/>
              <w:left w:w="130" w:type="dxa"/>
              <w:bottom w:w="100" w:type="dxa"/>
              <w:right w:w="130" w:type="dxa"/>
            </w:tcMar>
            <w:vAlign w:val="center"/>
          </w:tcPr>
          <w:p w14:paraId="50151B9E" w14:textId="77777777">
            <w:pPr>
              <w:rPr>
                <w:rFonts w:hint="eastAsia"/>
              </w:rPr>
            </w:pPr>
            <w:r>
              <w:rPr>
                <w:b/>
                <w:color w:val="19283F"/>
                <w:sz w:val="19"/>
              </w:rPr>
              <w:t>Meta/TikTok</w:t>
            </w:r>
          </w:p>
        </w:tc>
        <w:tc>
          <w:tcPr>
            <w:tcW w:w="7200" w:type="dxa"/>
            <w:tcMar>
              <w:top w:w="100" w:type="dxa"/>
              <w:left w:w="130" w:type="dxa"/>
              <w:bottom w:w="100" w:type="dxa"/>
              <w:right w:w="130" w:type="dxa"/>
            </w:tcMar>
            <w:vAlign w:val="center"/>
          </w:tcPr>
          <w:p w14:paraId="54D162E6" w14:textId="77777777">
            <w:pPr>
              <w:rPr>
                <w:rFonts w:hint="eastAsia"/>
              </w:rPr>
            </w:pPr>
            <w:r>
              <w:rPr>
                <w:sz w:val="19"/>
              </w:rPr>
              <w:t>Verified business portfolios, ad accounts, payment methods, domains, pixels/datasets, campaign owners, data-sharing/consent approval.</w:t>
            </w:r>
          </w:p>
        </w:tc>
      </w:tr>
      <w:tr w14:paraId="17422E9A" w14:textId="77777777">
        <w:trPr>
          <w:cantSplit/>
        </w:trPr>
        <w:tc>
          <w:tcPr>
            <w:tcW w:w="2160" w:type="dxa"/>
            <w:shd w:val="clear" w:color="auto" w:fill="F2F4F7"/>
            <w:tcMar>
              <w:top w:w="100" w:type="dxa"/>
              <w:left w:w="130" w:type="dxa"/>
              <w:bottom w:w="100" w:type="dxa"/>
              <w:right w:w="130" w:type="dxa"/>
            </w:tcMar>
            <w:vAlign w:val="center"/>
          </w:tcPr>
          <w:p w14:paraId="4FDB334A" w14:textId="77777777">
            <w:pPr>
              <w:rPr>
                <w:rFonts w:hint="eastAsia"/>
              </w:rPr>
            </w:pPr>
            <w:r>
              <w:rPr>
                <w:b/>
                <w:color w:val="19283F"/>
                <w:sz w:val="19"/>
              </w:rPr>
              <w:t>Twilio/email/WhatsApp</w:t>
            </w:r>
          </w:p>
        </w:tc>
        <w:tc>
          <w:tcPr>
            <w:tcW w:w="7200" w:type="dxa"/>
            <w:tcMar>
              <w:top w:w="100" w:type="dxa"/>
              <w:left w:w="130" w:type="dxa"/>
              <w:bottom w:w="100" w:type="dxa"/>
              <w:right w:w="130" w:type="dxa"/>
            </w:tcMar>
            <w:vAlign w:val="center"/>
          </w:tcPr>
          <w:p w14:paraId="274B8536" w14:textId="77777777">
            <w:pPr>
              <w:rPr>
                <w:rFonts w:hint="eastAsia"/>
              </w:rPr>
            </w:pPr>
            <w:r>
              <w:rPr>
                <w:sz w:val="19"/>
              </w:rPr>
              <w:t>Business verification, funding, number/sender ownership, India DLT/WABA/templates where applicable, sending domain DNS, from/reply-to, opt-in/out copy.</w:t>
            </w:r>
          </w:p>
        </w:tc>
      </w:tr>
      <w:tr w14:paraId="66D3EA26" w14:textId="77777777">
        <w:trPr>
          <w:cantSplit/>
        </w:trPr>
        <w:tc>
          <w:tcPr>
            <w:tcW w:w="2160" w:type="dxa"/>
            <w:shd w:val="clear" w:color="auto" w:fill="F2F4F7"/>
            <w:tcMar>
              <w:top w:w="100" w:type="dxa"/>
              <w:left w:w="130" w:type="dxa"/>
              <w:bottom w:w="100" w:type="dxa"/>
              <w:right w:w="130" w:type="dxa"/>
            </w:tcMar>
            <w:vAlign w:val="center"/>
          </w:tcPr>
          <w:p w14:paraId="61029672" w14:textId="77777777">
            <w:pPr>
              <w:rPr>
                <w:rFonts w:hint="eastAsia"/>
              </w:rPr>
            </w:pPr>
            <w:r>
              <w:rPr>
                <w:b/>
                <w:color w:val="19283F"/>
                <w:sz w:val="19"/>
              </w:rPr>
              <w:t>Payments</w:t>
            </w:r>
          </w:p>
        </w:tc>
        <w:tc>
          <w:tcPr>
            <w:tcW w:w="7200" w:type="dxa"/>
            <w:tcMar>
              <w:top w:w="100" w:type="dxa"/>
              <w:left w:w="130" w:type="dxa"/>
              <w:bottom w:w="100" w:type="dxa"/>
              <w:right w:w="130" w:type="dxa"/>
            </w:tcMar>
            <w:vAlign w:val="center"/>
          </w:tcPr>
          <w:p w14:paraId="3B527EB6" w14:textId="77777777">
            <w:pPr>
              <w:rPr>
                <w:rFonts w:hint="eastAsia"/>
              </w:rPr>
            </w:pPr>
            <w:r>
              <w:rPr>
                <w:sz w:val="19"/>
              </w:rPr>
              <w:t>Razorpay KYC/legal/tax/bank/website/policies; Play/Apple merchant agreements and digital product catalog.</w:t>
            </w:r>
          </w:p>
        </w:tc>
      </w:tr>
      <w:tr w14:paraId="2198ACD1" w14:textId="77777777">
        <w:trPr>
          <w:cantSplit/>
        </w:trPr>
        <w:tc>
          <w:tcPr>
            <w:tcW w:w="2160" w:type="dxa"/>
            <w:shd w:val="clear" w:color="auto" w:fill="F2F4F7"/>
            <w:tcMar>
              <w:top w:w="100" w:type="dxa"/>
              <w:left w:w="130" w:type="dxa"/>
              <w:bottom w:w="100" w:type="dxa"/>
              <w:right w:w="130" w:type="dxa"/>
            </w:tcMar>
            <w:vAlign w:val="center"/>
          </w:tcPr>
          <w:p w14:paraId="6ACAB26E" w14:textId="77777777">
            <w:pPr>
              <w:rPr>
                <w:rFonts w:hint="eastAsia"/>
              </w:rPr>
            </w:pPr>
            <w:r>
              <w:rPr>
                <w:b/>
                <w:color w:val="19283F"/>
                <w:sz w:val="19"/>
              </w:rPr>
              <w:t>KYC</w:t>
            </w:r>
          </w:p>
        </w:tc>
        <w:tc>
          <w:tcPr>
            <w:tcW w:w="7200" w:type="dxa"/>
            <w:tcMar>
              <w:top w:w="100" w:type="dxa"/>
              <w:left w:w="130" w:type="dxa"/>
              <w:bottom w:w="100" w:type="dxa"/>
              <w:right w:w="130" w:type="dxa"/>
            </w:tcMar>
            <w:vAlign w:val="center"/>
          </w:tcPr>
          <w:p w14:paraId="7D2C251C" w14:textId="77777777">
            <w:pPr>
              <w:rPr>
                <w:rFonts w:hint="eastAsia"/>
              </w:rPr>
            </w:pPr>
            <w:r>
              <w:rPr>
                <w:sz w:val="19"/>
              </w:rPr>
              <w:t>Vendor contract/KYB, legal/DPIA, exact Aadhaar/document method approval, retention/deletion, authorized signatory, webhook/live approval.</w:t>
            </w:r>
          </w:p>
        </w:tc>
      </w:tr>
      <w:tr w14:paraId="73C14FE9" w14:textId="77777777">
        <w:trPr>
          <w:cantSplit/>
        </w:trPr>
        <w:tc>
          <w:tcPr>
            <w:tcW w:w="2160" w:type="dxa"/>
            <w:shd w:val="clear" w:color="auto" w:fill="F2F4F7"/>
            <w:tcMar>
              <w:top w:w="100" w:type="dxa"/>
              <w:left w:w="130" w:type="dxa"/>
              <w:bottom w:w="100" w:type="dxa"/>
              <w:right w:w="130" w:type="dxa"/>
            </w:tcMar>
            <w:vAlign w:val="center"/>
          </w:tcPr>
          <w:p w14:paraId="792A9B53" w14:textId="77777777">
            <w:pPr>
              <w:rPr>
                <w:rFonts w:hint="eastAsia"/>
              </w:rPr>
            </w:pPr>
            <w:r>
              <w:rPr>
                <w:b/>
                <w:color w:val="19283F"/>
                <w:sz w:val="19"/>
              </w:rPr>
              <w:t>MMP/deep links</w:t>
            </w:r>
          </w:p>
        </w:tc>
        <w:tc>
          <w:tcPr>
            <w:tcW w:w="7200" w:type="dxa"/>
            <w:tcMar>
              <w:top w:w="100" w:type="dxa"/>
              <w:left w:w="130" w:type="dxa"/>
              <w:bottom w:w="100" w:type="dxa"/>
              <w:right w:w="130" w:type="dxa"/>
            </w:tcMar>
            <w:vAlign w:val="center"/>
          </w:tcPr>
          <w:p w14:paraId="7295B157" w14:textId="77777777">
            <w:pPr>
              <w:rPr>
                <w:rFonts w:hint="eastAsia"/>
              </w:rPr>
            </w:pPr>
            <w:r>
              <w:rPr>
                <w:sz w:val="19"/>
              </w:rPr>
              <w:t>Vendor contract/billing, store IDs, ad-network access, ATT/privacy strategy, link domain/DNS, campaign taxonomy.</w:t>
            </w:r>
          </w:p>
        </w:tc>
      </w:tr>
      <w:tr w14:paraId="243F1CC1" w14:textId="77777777">
        <w:trPr>
          <w:cantSplit/>
        </w:trPr>
        <w:tc>
          <w:tcPr>
            <w:tcW w:w="2160" w:type="dxa"/>
            <w:shd w:val="clear" w:color="auto" w:fill="F2F4F7"/>
            <w:tcMar>
              <w:top w:w="100" w:type="dxa"/>
              <w:left w:w="130" w:type="dxa"/>
              <w:bottom w:w="100" w:type="dxa"/>
              <w:right w:w="130" w:type="dxa"/>
            </w:tcMar>
            <w:vAlign w:val="center"/>
          </w:tcPr>
          <w:p w14:paraId="5A23A0D8" w14:textId="77777777">
            <w:pPr>
              <w:rPr>
                <w:rFonts w:hint="eastAsia"/>
              </w:rPr>
            </w:pPr>
            <w:r>
              <w:rPr>
                <w:b/>
                <w:color w:val="19283F"/>
                <w:sz w:val="19"/>
              </w:rPr>
              <w:t>Cloud/media/chat/support/AI/observability</w:t>
            </w:r>
          </w:p>
        </w:tc>
        <w:tc>
          <w:tcPr>
            <w:tcW w:w="7200" w:type="dxa"/>
            <w:tcMar>
              <w:top w:w="100" w:type="dxa"/>
              <w:left w:w="130" w:type="dxa"/>
              <w:bottom w:w="100" w:type="dxa"/>
              <w:right w:w="130" w:type="dxa"/>
            </w:tcMar>
            <w:vAlign w:val="center"/>
          </w:tcPr>
          <w:p w14:paraId="23DE5A68" w14:textId="77777777">
            <w:pPr>
              <w:rPr>
                <w:rFonts w:hint="eastAsia"/>
              </w:rPr>
            </w:pPr>
            <w:r>
              <w:rPr>
                <w:sz w:val="19"/>
              </w:rPr>
              <w:t>Vendor owner/billing/region/DPA, data residency/retention, role matrix, volumes/SLA, API projects/keys through secret manager, incident and deletion owners.</w:t>
            </w:r>
          </w:p>
        </w:tc>
      </w:tr>
    </w:tbl>
    <w:p w14:paraId="243ECAD7" w14:textId="77777777">
      <w:pPr>
        <w:spacing w:after="20"/>
        <w:rPr>
          <w:rFonts w:hint="eastAsia"/>
        </w:rPr>
      </w:pPr>
    </w:p>
    <w:p w14:paraId="17F872D3" w14:textId="77777777">
      <w:pPr>
        <w:pStyle w:val="Heading1"/>
      </w:pPr>
      <w:bookmarkStart w:id="8" w:name="_Toc237605963"/>
      <w:r>
        <w:t>Pre-implementation technical gates</w:t>
      </w:r>
      <w:bookmarkEnd w:id="8"/>
    </w:p>
    <w:p w14:paraId="3159BE87" w14:textId="77777777">
      <w:pPr>
        <w:pStyle w:val="ListNumber"/>
        <w:rPr>
          <w:rFonts w:hint="eastAsia"/>
        </w:rPr>
      </w:pPr>
      <w:r>
        <w:t>Replace Android applicationId com.example.amora_ai with the final reverse-domain ID and configure production signing; record SHA-1/SHA-256 fingerprints.</w:t>
      </w:r>
    </w:p>
    <w:p w14:paraId="5AEF0B85" w14:textId="77777777">
      <w:pPr>
        <w:pStyle w:val="ListNumber"/>
        <w:rPr>
          <w:rFonts w:hint="eastAsia"/>
        </w:rPr>
      </w:pPr>
      <w:r>
        <w:t>Finalize iOS bundle ID/App ID, provisioning, entitlements, APNs, associated domains, and StoreKit/Sign in with Apple capabilities.</w:t>
      </w:r>
    </w:p>
    <w:p w14:paraId="1F99DC4A" w14:textId="77777777">
      <w:pPr>
        <w:pStyle w:val="ListNumber"/>
        <w:rPr>
          <w:rFonts w:hint="eastAsia"/>
        </w:rPr>
      </w:pPr>
      <w:r>
        <w:t>Create dev/staging/prod domains and HTTPS API/webhook endpoints; lock CORS to explicit origins.</w:t>
      </w:r>
    </w:p>
    <w:p w14:paraId="6CA4B6BB" w14:textId="77777777">
      <w:pPr>
        <w:pStyle w:val="ListNumber"/>
        <w:rPr>
          <w:rFonts w:hint="eastAsia"/>
        </w:rPr>
      </w:pPr>
      <w:r>
        <w:t>Adopt a managed secret store and environment promotion process; remove provider secrets from local .env distribution and CI logs.</w:t>
      </w:r>
    </w:p>
    <w:p w14:paraId="06031873" w14:textId="77777777">
      <w:pPr>
        <w:pStyle w:val="ListNumber"/>
        <w:rPr>
          <w:rFonts w:hint="eastAsia"/>
        </w:rPr>
      </w:pPr>
      <w:r>
        <w:t>Approve the event taxonomy, consent model, data retention/deletion, and provider data classification before analytics/ads/MMP SDK start.</w:t>
      </w:r>
    </w:p>
    <w:p w14:paraId="3FCDB8A3" w14:textId="77777777">
      <w:pPr>
        <w:pStyle w:val="ListNumber"/>
        <w:rPr>
          <w:rFonts w:hint="eastAsia"/>
        </w:rPr>
      </w:pPr>
      <w:r>
        <w:t>Create generic integration outbox/webhook-event/mapping migrations and a worker/retry/dead-letter pattern before adding many adapters.</w:t>
      </w:r>
    </w:p>
    <w:p w14:paraId="52311C48" w14:textId="77777777">
      <w:pPr>
        <w:pStyle w:val="ListNumber"/>
        <w:rPr>
          <w:rFonts w:hint="eastAsia"/>
        </w:rPr>
      </w:pPr>
      <w:r>
        <w:t>Define mobile-store versus web-payment product rules and one cross-platform entitlement state machine.</w:t>
      </w:r>
    </w:p>
    <w:p w14:paraId="4116D28B" w14:textId="77777777">
      <w:pPr>
        <w:pStyle w:val="ListNumber"/>
        <w:rPr>
          <w:rFonts w:hint="eastAsia"/>
        </w:rPr>
      </w:pPr>
      <w:r>
        <w:t>Freeze choose-one vendor decisions and avoid duplicate SDKs/destinations until the prior option is deliberately replaced.</w:t>
      </w:r>
    </w:p>
    <w:p w14:paraId="2397F6EA" w14:textId="77777777">
      <w:pPr>
        <w:pStyle w:val="Heading1"/>
      </w:pPr>
      <w:bookmarkStart w:id="9" w:name="_Toc237605964"/>
      <w:r>
        <w:t>Indicative implementation roadmap</w:t>
      </w:r>
      <w:bookmarkEnd w:id="9"/>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500"/>
        <w:gridCol w:w="1600"/>
        <w:gridCol w:w="5260"/>
      </w:tblGrid>
      <w:tr w14:paraId="1C20AAE6" w14:textId="77777777">
        <w:trPr>
          <w:tblHeader/>
        </w:trPr>
        <w:tc>
          <w:tcPr>
            <w:tcW w:w="2500" w:type="dxa"/>
            <w:shd w:val="clear" w:color="auto" w:fill="19283F"/>
            <w:tcMar>
              <w:top w:w="100" w:type="dxa"/>
              <w:left w:w="130" w:type="dxa"/>
              <w:bottom w:w="100" w:type="dxa"/>
              <w:right w:w="130" w:type="dxa"/>
            </w:tcMar>
            <w:vAlign w:val="center"/>
          </w:tcPr>
          <w:p w14:paraId="17E82F60" w14:textId="77777777">
            <w:pPr>
              <w:rPr>
                <w:rFonts w:hint="eastAsia"/>
              </w:rPr>
            </w:pPr>
            <w:r>
              <w:rPr>
                <w:b/>
                <w:color w:val="FFFFFF"/>
                <w:sz w:val="18"/>
              </w:rPr>
              <w:t>Workstream</w:t>
            </w:r>
          </w:p>
        </w:tc>
        <w:tc>
          <w:tcPr>
            <w:tcW w:w="1600" w:type="dxa"/>
            <w:shd w:val="clear" w:color="auto" w:fill="19283F"/>
            <w:tcMar>
              <w:top w:w="100" w:type="dxa"/>
              <w:left w:w="130" w:type="dxa"/>
              <w:bottom w:w="100" w:type="dxa"/>
              <w:right w:w="130" w:type="dxa"/>
            </w:tcMar>
            <w:vAlign w:val="center"/>
          </w:tcPr>
          <w:p w14:paraId="416E2A7A" w14:textId="77777777">
            <w:pPr>
              <w:rPr>
                <w:rFonts w:hint="eastAsia"/>
              </w:rPr>
            </w:pPr>
            <w:r>
              <w:rPr>
                <w:b/>
                <w:color w:val="FFFFFF"/>
                <w:sz w:val="18"/>
              </w:rPr>
              <w:t>Indicative window</w:t>
            </w:r>
          </w:p>
        </w:tc>
        <w:tc>
          <w:tcPr>
            <w:tcW w:w="5260" w:type="dxa"/>
            <w:shd w:val="clear" w:color="auto" w:fill="19283F"/>
            <w:tcMar>
              <w:top w:w="100" w:type="dxa"/>
              <w:left w:w="130" w:type="dxa"/>
              <w:bottom w:w="100" w:type="dxa"/>
              <w:right w:w="130" w:type="dxa"/>
            </w:tcMar>
            <w:vAlign w:val="center"/>
          </w:tcPr>
          <w:p w14:paraId="3A60516E" w14:textId="77777777">
            <w:pPr>
              <w:rPr>
                <w:rFonts w:hint="eastAsia"/>
              </w:rPr>
            </w:pPr>
            <w:r>
              <w:rPr>
                <w:b/>
                <w:color w:val="FFFFFF"/>
                <w:sz w:val="18"/>
              </w:rPr>
              <w:t>Exit outcome</w:t>
            </w:r>
          </w:p>
        </w:tc>
      </w:tr>
      <w:tr w14:paraId="7B277459" w14:textId="77777777">
        <w:tc>
          <w:tcPr>
            <w:tcW w:w="2500" w:type="dxa"/>
            <w:tcMar>
              <w:top w:w="100" w:type="dxa"/>
              <w:left w:w="130" w:type="dxa"/>
              <w:bottom w:w="100" w:type="dxa"/>
              <w:right w:w="130" w:type="dxa"/>
            </w:tcMar>
            <w:vAlign w:val="center"/>
          </w:tcPr>
          <w:p w14:paraId="2C490D67" w14:textId="77777777">
            <w:pPr>
              <w:rPr>
                <w:rFonts w:hint="eastAsia"/>
              </w:rPr>
            </w:pPr>
            <w:r>
              <w:rPr>
                <w:b/>
                <w:sz w:val="17"/>
              </w:rPr>
              <w:t>Phase 0 - ownership and governance</w:t>
            </w:r>
          </w:p>
        </w:tc>
        <w:tc>
          <w:tcPr>
            <w:tcW w:w="1600" w:type="dxa"/>
            <w:tcMar>
              <w:top w:w="100" w:type="dxa"/>
              <w:left w:w="130" w:type="dxa"/>
              <w:bottom w:w="100" w:type="dxa"/>
              <w:right w:w="130" w:type="dxa"/>
            </w:tcMar>
            <w:vAlign w:val="center"/>
          </w:tcPr>
          <w:p w14:paraId="0993E5B7" w14:textId="77777777">
            <w:pPr>
              <w:rPr>
                <w:rFonts w:hint="eastAsia"/>
              </w:rPr>
            </w:pPr>
            <w:r>
              <w:rPr>
                <w:sz w:val="17"/>
              </w:rPr>
              <w:t>Weeks 0-2+</w:t>
            </w:r>
          </w:p>
        </w:tc>
        <w:tc>
          <w:tcPr>
            <w:tcW w:w="5260" w:type="dxa"/>
            <w:tcMar>
              <w:top w:w="100" w:type="dxa"/>
              <w:left w:w="130" w:type="dxa"/>
              <w:bottom w:w="100" w:type="dxa"/>
              <w:right w:w="130" w:type="dxa"/>
            </w:tcMar>
            <w:vAlign w:val="center"/>
          </w:tcPr>
          <w:p w14:paraId="09E040ED" w14:textId="77777777">
            <w:pPr>
              <w:rPr>
                <w:rFonts w:hint="eastAsia"/>
              </w:rPr>
            </w:pPr>
            <w:r>
              <w:rPr>
                <w:sz w:val="17"/>
              </w:rPr>
              <w:t>Identifiers/signing/domains, secret management, accounts, legal/privacy/consent, vendor decisions, event and entitlement contracts. External approvals can extend this phase.</w:t>
            </w:r>
          </w:p>
        </w:tc>
      </w:tr>
      <w:tr w14:paraId="61CB4FBB" w14:textId="77777777">
        <w:tc>
          <w:tcPr>
            <w:tcW w:w="2500" w:type="dxa"/>
            <w:shd w:val="clear" w:color="auto" w:fill="FAFBFC"/>
            <w:tcMar>
              <w:top w:w="100" w:type="dxa"/>
              <w:left w:w="130" w:type="dxa"/>
              <w:bottom w:w="100" w:type="dxa"/>
              <w:right w:w="130" w:type="dxa"/>
            </w:tcMar>
            <w:vAlign w:val="center"/>
          </w:tcPr>
          <w:p w14:paraId="33A779A3" w14:textId="77777777">
            <w:pPr>
              <w:rPr>
                <w:rFonts w:hint="eastAsia"/>
              </w:rPr>
            </w:pPr>
            <w:r>
              <w:rPr>
                <w:b/>
                <w:sz w:val="17"/>
              </w:rPr>
              <w:t>Phase 1 - foundation/observability</w:t>
            </w:r>
          </w:p>
        </w:tc>
        <w:tc>
          <w:tcPr>
            <w:tcW w:w="1600" w:type="dxa"/>
            <w:shd w:val="clear" w:color="auto" w:fill="FAFBFC"/>
            <w:tcMar>
              <w:top w:w="100" w:type="dxa"/>
              <w:left w:w="130" w:type="dxa"/>
              <w:bottom w:w="100" w:type="dxa"/>
              <w:right w:w="130" w:type="dxa"/>
            </w:tcMar>
            <w:vAlign w:val="center"/>
          </w:tcPr>
          <w:p w14:paraId="3AF22D12" w14:textId="77777777">
            <w:pPr>
              <w:rPr>
                <w:rFonts w:hint="eastAsia"/>
              </w:rPr>
            </w:pPr>
            <w:r>
              <w:rPr>
                <w:sz w:val="17"/>
              </w:rPr>
              <w:t>Weeks 2-4</w:t>
            </w:r>
          </w:p>
        </w:tc>
        <w:tc>
          <w:tcPr>
            <w:tcW w:w="5260" w:type="dxa"/>
            <w:shd w:val="clear" w:color="auto" w:fill="FAFBFC"/>
            <w:tcMar>
              <w:top w:w="100" w:type="dxa"/>
              <w:left w:w="130" w:type="dxa"/>
              <w:bottom w:w="100" w:type="dxa"/>
              <w:right w:w="130" w:type="dxa"/>
            </w:tcMar>
            <w:vAlign w:val="center"/>
          </w:tcPr>
          <w:p w14:paraId="77B7D09F" w14:textId="77777777">
            <w:pPr>
              <w:rPr>
                <w:rFonts w:hint="eastAsia"/>
              </w:rPr>
            </w:pPr>
            <w:r>
              <w:rPr>
                <w:sz w:val="17"/>
              </w:rPr>
              <w:t>Firebase Core/Analytics/Crashlytics/App Check monitor mode/Remote Config foundation; GA4/GTM consent layer; Sentry backend; integration outbox and webhook ledger.</w:t>
            </w:r>
          </w:p>
        </w:tc>
      </w:tr>
      <w:tr w14:paraId="74A276EC" w14:textId="77777777">
        <w:tc>
          <w:tcPr>
            <w:tcW w:w="2500" w:type="dxa"/>
            <w:tcMar>
              <w:top w:w="100" w:type="dxa"/>
              <w:left w:w="130" w:type="dxa"/>
              <w:bottom w:w="100" w:type="dxa"/>
              <w:right w:w="130" w:type="dxa"/>
            </w:tcMar>
            <w:vAlign w:val="center"/>
          </w:tcPr>
          <w:p w14:paraId="4FBEAF65" w14:textId="77777777">
            <w:pPr>
              <w:rPr>
                <w:rFonts w:hint="eastAsia"/>
              </w:rPr>
            </w:pPr>
            <w:r>
              <w:rPr>
                <w:b/>
                <w:sz w:val="17"/>
              </w:rPr>
              <w:t>Phase 2 - identity and communications</w:t>
            </w:r>
          </w:p>
        </w:tc>
        <w:tc>
          <w:tcPr>
            <w:tcW w:w="1600" w:type="dxa"/>
            <w:tcMar>
              <w:top w:w="100" w:type="dxa"/>
              <w:left w:w="130" w:type="dxa"/>
              <w:bottom w:w="100" w:type="dxa"/>
              <w:right w:w="130" w:type="dxa"/>
            </w:tcMar>
            <w:vAlign w:val="center"/>
          </w:tcPr>
          <w:p w14:paraId="615B9633" w14:textId="77777777">
            <w:pPr>
              <w:rPr>
                <w:rFonts w:hint="eastAsia"/>
              </w:rPr>
            </w:pPr>
            <w:r>
              <w:rPr>
                <w:sz w:val="17"/>
              </w:rPr>
              <w:t>Weeks 3-6</w:t>
            </w:r>
          </w:p>
        </w:tc>
        <w:tc>
          <w:tcPr>
            <w:tcW w:w="5260" w:type="dxa"/>
            <w:tcMar>
              <w:top w:w="100" w:type="dxa"/>
              <w:left w:w="130" w:type="dxa"/>
              <w:bottom w:w="100" w:type="dxa"/>
              <w:right w:w="130" w:type="dxa"/>
            </w:tcMar>
            <w:vAlign w:val="center"/>
          </w:tcPr>
          <w:p w14:paraId="119DFA92" w14:textId="77777777">
            <w:pPr>
              <w:rPr>
                <w:rFonts w:hint="eastAsia"/>
              </w:rPr>
            </w:pPr>
            <w:r>
              <w:rPr>
                <w:sz w:val="17"/>
              </w:rPr>
              <w:t>Google/Apple sign-in, Twilio Verify, email, FCM token/delivery completion; transactional messaging decision.</w:t>
            </w:r>
          </w:p>
        </w:tc>
      </w:tr>
      <w:tr w14:paraId="3C87C42A" w14:textId="77777777">
        <w:tc>
          <w:tcPr>
            <w:tcW w:w="2500" w:type="dxa"/>
            <w:shd w:val="clear" w:color="auto" w:fill="FAFBFC"/>
            <w:tcMar>
              <w:top w:w="100" w:type="dxa"/>
              <w:left w:w="130" w:type="dxa"/>
              <w:bottom w:w="100" w:type="dxa"/>
              <w:right w:w="130" w:type="dxa"/>
            </w:tcMar>
            <w:vAlign w:val="center"/>
          </w:tcPr>
          <w:p w14:paraId="17B92B4E" w14:textId="77777777">
            <w:pPr>
              <w:rPr>
                <w:rFonts w:hint="eastAsia"/>
              </w:rPr>
            </w:pPr>
            <w:r>
              <w:rPr>
                <w:b/>
                <w:sz w:val="17"/>
              </w:rPr>
              <w:t>Phase 3 - monetization</w:t>
            </w:r>
          </w:p>
        </w:tc>
        <w:tc>
          <w:tcPr>
            <w:tcW w:w="1600" w:type="dxa"/>
            <w:shd w:val="clear" w:color="auto" w:fill="FAFBFC"/>
            <w:tcMar>
              <w:top w:w="100" w:type="dxa"/>
              <w:left w:w="130" w:type="dxa"/>
              <w:bottom w:w="100" w:type="dxa"/>
              <w:right w:w="130" w:type="dxa"/>
            </w:tcMar>
            <w:vAlign w:val="center"/>
          </w:tcPr>
          <w:p w14:paraId="35BF14A5" w14:textId="77777777">
            <w:pPr>
              <w:rPr>
                <w:rFonts w:hint="eastAsia"/>
              </w:rPr>
            </w:pPr>
            <w:r>
              <w:rPr>
                <w:sz w:val="17"/>
              </w:rPr>
              <w:t>Weeks 5-9</w:t>
            </w:r>
          </w:p>
        </w:tc>
        <w:tc>
          <w:tcPr>
            <w:tcW w:w="5260" w:type="dxa"/>
            <w:shd w:val="clear" w:color="auto" w:fill="FAFBFC"/>
            <w:tcMar>
              <w:top w:w="100" w:type="dxa"/>
              <w:left w:w="130" w:type="dxa"/>
              <w:bottom w:w="100" w:type="dxa"/>
              <w:right w:w="130" w:type="dxa"/>
            </w:tcMar>
            <w:vAlign w:val="center"/>
          </w:tcPr>
          <w:p w14:paraId="7E87D874" w14:textId="77777777">
            <w:pPr>
              <w:rPr>
                <w:rFonts w:hint="eastAsia"/>
              </w:rPr>
            </w:pPr>
            <w:r>
              <w:rPr>
                <w:sz w:val="17"/>
              </w:rPr>
              <w:t>Unified entitlement migration; Play Billing/RTDN; StoreKit/Server API/Notifications V2; Razorpay web hardening; finance reconciliation.</w:t>
            </w:r>
          </w:p>
        </w:tc>
      </w:tr>
      <w:tr w14:paraId="446A4386" w14:textId="77777777">
        <w:tc>
          <w:tcPr>
            <w:tcW w:w="2500" w:type="dxa"/>
            <w:tcMar>
              <w:top w:w="100" w:type="dxa"/>
              <w:left w:w="130" w:type="dxa"/>
              <w:bottom w:w="100" w:type="dxa"/>
              <w:right w:w="130" w:type="dxa"/>
            </w:tcMar>
            <w:vAlign w:val="center"/>
          </w:tcPr>
          <w:p w14:paraId="3F7D59FF" w14:textId="77777777">
            <w:pPr>
              <w:rPr>
                <w:rFonts w:hint="eastAsia"/>
              </w:rPr>
            </w:pPr>
            <w:r>
              <w:rPr>
                <w:b/>
                <w:sz w:val="17"/>
              </w:rPr>
              <w:t>Phase 4 - product infrastructure</w:t>
            </w:r>
          </w:p>
        </w:tc>
        <w:tc>
          <w:tcPr>
            <w:tcW w:w="1600" w:type="dxa"/>
            <w:tcMar>
              <w:top w:w="100" w:type="dxa"/>
              <w:left w:w="130" w:type="dxa"/>
              <w:bottom w:w="100" w:type="dxa"/>
              <w:right w:w="130" w:type="dxa"/>
            </w:tcMar>
            <w:vAlign w:val="center"/>
          </w:tcPr>
          <w:p w14:paraId="46F26434" w14:textId="77777777">
            <w:pPr>
              <w:rPr>
                <w:rFonts w:hint="eastAsia"/>
              </w:rPr>
            </w:pPr>
            <w:r>
              <w:rPr>
                <w:sz w:val="17"/>
              </w:rPr>
              <w:t>Weeks 7-12</w:t>
            </w:r>
          </w:p>
        </w:tc>
        <w:tc>
          <w:tcPr>
            <w:tcW w:w="5260" w:type="dxa"/>
            <w:tcMar>
              <w:top w:w="100" w:type="dxa"/>
              <w:left w:w="130" w:type="dxa"/>
              <w:bottom w:w="100" w:type="dxa"/>
              <w:right w:w="130" w:type="dxa"/>
            </w:tcMar>
            <w:vAlign w:val="center"/>
          </w:tcPr>
          <w:p w14:paraId="5BFAED30" w14:textId="77777777">
            <w:pPr>
              <w:rPr>
                <w:rFonts w:hint="eastAsia"/>
              </w:rPr>
            </w:pPr>
            <w:r>
              <w:rPr>
                <w:sz w:val="17"/>
              </w:rPr>
              <w:t>Maps/Places, Cloudinary or AWS media, KYC provider, chat build-vs-buy decision/migration if selected.</w:t>
            </w:r>
          </w:p>
        </w:tc>
      </w:tr>
      <w:tr w14:paraId="4FF34E9C" w14:textId="77777777">
        <w:tc>
          <w:tcPr>
            <w:tcW w:w="2500" w:type="dxa"/>
            <w:shd w:val="clear" w:color="auto" w:fill="FAFBFC"/>
            <w:tcMar>
              <w:top w:w="100" w:type="dxa"/>
              <w:left w:w="130" w:type="dxa"/>
              <w:bottom w:w="100" w:type="dxa"/>
              <w:right w:w="130" w:type="dxa"/>
            </w:tcMar>
            <w:vAlign w:val="center"/>
          </w:tcPr>
          <w:p w14:paraId="3BAD3389" w14:textId="77777777">
            <w:pPr>
              <w:rPr>
                <w:rFonts w:hint="eastAsia"/>
              </w:rPr>
            </w:pPr>
            <w:r>
              <w:rPr>
                <w:b/>
                <w:sz w:val="17"/>
              </w:rPr>
              <w:t>Phase 5 - acquisition stack</w:t>
            </w:r>
          </w:p>
        </w:tc>
        <w:tc>
          <w:tcPr>
            <w:tcW w:w="1600" w:type="dxa"/>
            <w:shd w:val="clear" w:color="auto" w:fill="FAFBFC"/>
            <w:tcMar>
              <w:top w:w="100" w:type="dxa"/>
              <w:left w:w="130" w:type="dxa"/>
              <w:bottom w:w="100" w:type="dxa"/>
              <w:right w:w="130" w:type="dxa"/>
            </w:tcMar>
            <w:vAlign w:val="center"/>
          </w:tcPr>
          <w:p w14:paraId="7E9EF006" w14:textId="77777777">
            <w:pPr>
              <w:rPr>
                <w:rFonts w:hint="eastAsia"/>
              </w:rPr>
            </w:pPr>
            <w:r>
              <w:rPr>
                <w:sz w:val="17"/>
              </w:rPr>
              <w:t>Weeks 9-13</w:t>
            </w:r>
          </w:p>
        </w:tc>
        <w:tc>
          <w:tcPr>
            <w:tcW w:w="5260" w:type="dxa"/>
            <w:shd w:val="clear" w:color="auto" w:fill="FAFBFC"/>
            <w:tcMar>
              <w:top w:w="100" w:type="dxa"/>
              <w:left w:w="130" w:type="dxa"/>
              <w:bottom w:w="100" w:type="dxa"/>
              <w:right w:w="130" w:type="dxa"/>
            </w:tcMar>
            <w:vAlign w:val="center"/>
          </w:tcPr>
          <w:p w14:paraId="326B0D8B" w14:textId="77777777">
            <w:pPr>
              <w:rPr>
                <w:rFonts w:hint="eastAsia"/>
              </w:rPr>
            </w:pPr>
            <w:r>
              <w:rPr>
                <w:sz w:val="17"/>
              </w:rPr>
              <w:t>MMP, deep links, Meta/Google Ads, TikTok if active, server-side GTM if approved; test campaigns and reconciliation.</w:t>
            </w:r>
          </w:p>
        </w:tc>
      </w:tr>
      <w:tr w14:paraId="6F09A64A" w14:textId="77777777">
        <w:tc>
          <w:tcPr>
            <w:tcW w:w="2500" w:type="dxa"/>
            <w:tcMar>
              <w:top w:w="100" w:type="dxa"/>
              <w:left w:w="130" w:type="dxa"/>
              <w:bottom w:w="100" w:type="dxa"/>
              <w:right w:w="130" w:type="dxa"/>
            </w:tcMar>
            <w:vAlign w:val="center"/>
          </w:tcPr>
          <w:p w14:paraId="441B8A97" w14:textId="77777777">
            <w:pPr>
              <w:rPr>
                <w:rFonts w:hint="eastAsia"/>
              </w:rPr>
            </w:pPr>
            <w:r>
              <w:rPr>
                <w:b/>
                <w:sz w:val="17"/>
              </w:rPr>
              <w:t>Phase 6 - roadmap services</w:t>
            </w:r>
          </w:p>
        </w:tc>
        <w:tc>
          <w:tcPr>
            <w:tcW w:w="1600" w:type="dxa"/>
            <w:tcMar>
              <w:top w:w="100" w:type="dxa"/>
              <w:left w:w="130" w:type="dxa"/>
              <w:bottom w:w="100" w:type="dxa"/>
              <w:right w:w="130" w:type="dxa"/>
            </w:tcMar>
            <w:vAlign w:val="center"/>
          </w:tcPr>
          <w:p w14:paraId="6FA0AD7A" w14:textId="77777777">
            <w:pPr>
              <w:rPr>
                <w:rFonts w:hint="eastAsia"/>
              </w:rPr>
            </w:pPr>
            <w:r>
              <w:rPr>
                <w:sz w:val="17"/>
              </w:rPr>
              <w:t>Weeks 11-16+</w:t>
            </w:r>
          </w:p>
        </w:tc>
        <w:tc>
          <w:tcPr>
            <w:tcW w:w="5260" w:type="dxa"/>
            <w:tcMar>
              <w:top w:w="100" w:type="dxa"/>
              <w:left w:w="130" w:type="dxa"/>
              <w:bottom w:w="100" w:type="dxa"/>
              <w:right w:w="130" w:type="dxa"/>
            </w:tcMar>
            <w:vAlign w:val="center"/>
          </w:tcPr>
          <w:p w14:paraId="022C0D5F" w14:textId="77777777">
            <w:pPr>
              <w:rPr>
                <w:rFonts w:hint="eastAsia"/>
              </w:rPr>
            </w:pPr>
            <w:r>
              <w:rPr>
                <w:sz w:val="17"/>
              </w:rPr>
              <w:t>AI pilot, support/helpdesk, advanced campaigns/experiments, hardening, penetration/load/DR, runbooks, production cutovers.</w:t>
            </w:r>
          </w:p>
        </w:tc>
      </w:tr>
    </w:tbl>
    <w:p w14:paraId="603D483D" w14:textId="77777777">
      <w:pPr>
        <w:pBdr>
          <w:left w:val="single" w:sz="18" w:space="6" w:color="2E74B5"/>
        </w:pBdr>
        <w:shd w:val="clear" w:color="auto" w:fill="E8EEF5"/>
        <w:spacing w:before="80" w:after="200"/>
        <w:ind w:left="173" w:right="115"/>
        <w:rPr>
          <w:rFonts w:hint="eastAsia"/>
        </w:rPr>
      </w:pPr>
      <w:r>
        <w:rPr>
          <w:b/>
          <w:color w:val="2E74B5"/>
        </w:rPr>
        <w:t xml:space="preserve">Schedule note: </w:t>
      </w:r>
      <w:r>
        <w:t>The windows assume parallel Flutter/backend/infrastructure work after client prerequisites are ready. Store, ad, KYC, WhatsApp/DLT, payment, and vendor procurement approvals are external lead times and are not guaranteed by engineering.</w:t>
      </w:r>
    </w:p>
    <w:p w14:paraId="2A093789" w14:textId="77777777">
      <w:pPr>
        <w:rPr>
          <w:rFonts w:hint="eastAsia"/>
        </w:rPr>
      </w:pPr>
      <w:r>
        <w:br w:type="page"/>
      </w:r>
    </w:p>
    <w:p w14:paraId="3EA44169" w14:textId="77777777">
      <w:pPr>
        <w:pStyle w:val="Heading1"/>
      </w:pPr>
      <w:bookmarkStart w:id="10" w:name="_Toc237605965"/>
      <w:r>
        <w:t>Cross-provider testing and release gates</w:t>
      </w:r>
      <w:bookmarkEnd w:id="10"/>
    </w:p>
    <w:p w14:paraId="3E6E2D4A" w14:textId="77777777">
      <w:pPr>
        <w:pStyle w:val="ListBullet"/>
        <w:rPr>
          <w:rFonts w:hint="eastAsia"/>
        </w:rPr>
      </w:pPr>
      <w:r>
        <w:t>Contract/unit tests for every adapter, signature verifier, event mapper, consent gate, and error translation.</w:t>
      </w:r>
    </w:p>
    <w:p w14:paraId="23CC490D" w14:textId="77777777">
      <w:pPr>
        <w:pStyle w:val="ListBullet"/>
        <w:rPr>
          <w:rFonts w:hint="eastAsia"/>
        </w:rPr>
      </w:pPr>
      <w:r>
        <w:t>Sandbox/test-environment integration tests with provider-owned test tools and idempotent webhook fixtures.</w:t>
      </w:r>
    </w:p>
    <w:p w14:paraId="6F1B310A" w14:textId="77777777">
      <w:pPr>
        <w:pStyle w:val="ListBullet"/>
        <w:rPr>
          <w:rFonts w:hint="eastAsia"/>
        </w:rPr>
      </w:pPr>
      <w:r>
        <w:t>Physical Android/iOS device matrix for push, OAuth, deep links, ATT, location, purchases, media, KYC, and account switching.</w:t>
      </w:r>
    </w:p>
    <w:p w14:paraId="01354B1E" w14:textId="77777777">
      <w:pPr>
        <w:pStyle w:val="ListBullet"/>
        <w:rPr>
          <w:rFonts w:hint="eastAsia"/>
        </w:rPr>
      </w:pPr>
      <w:r>
        <w:t>Reconciliation from provider dashboard/API to MySQL and outbox; document expected reporting delay/discrepancy.</w:t>
      </w:r>
    </w:p>
    <w:p w14:paraId="748F6263" w14:textId="77777777">
      <w:pPr>
        <w:pStyle w:val="ListBullet"/>
        <w:rPr>
          <w:rFonts w:hint="eastAsia"/>
        </w:rPr>
      </w:pPr>
      <w:r>
        <w:t>Security tests: secret scanning, wrong-audience/wrong-environment tokens, signature/replay/out-of-order webhooks, object access, rate abuse, and least privilege.</w:t>
      </w:r>
    </w:p>
    <w:p w14:paraId="3BBE5B6A" w14:textId="77777777">
      <w:pPr>
        <w:pStyle w:val="ListBullet"/>
        <w:rPr>
          <w:rFonts w:hint="eastAsia"/>
        </w:rPr>
      </w:pPr>
      <w:r>
        <w:t>Privacy tests: consent denied/withdrawn, data deletion/export, log scrubbing, SDK identity reset, retention expiry, and prohibited-field scans.</w:t>
      </w:r>
    </w:p>
    <w:p w14:paraId="10C5C2A9" w14:textId="77777777">
      <w:pPr>
        <w:pStyle w:val="ListBullet"/>
        <w:rPr>
          <w:rFonts w:hint="eastAsia"/>
        </w:rPr>
      </w:pPr>
      <w:r>
        <w:t>Operational tests: provider outage, timeouts/retry/dead-letter, quota/cost alarms, credential rotation, webhook backlog, rollback/kill switch, and incident notifications.</w:t>
      </w:r>
    </w:p>
    <w:p w14:paraId="0DC97602" w14:textId="77777777">
      <w:pPr>
        <w:pStyle w:val="ListBullet"/>
        <w:rPr>
          <w:rFonts w:hint="eastAsia"/>
        </w:rPr>
      </w:pPr>
      <w:r>
        <w:t>Production smoke tests use client-approved test accounts/amounts/content and require business, finance, legal/privacy, and engineering sign-off where relevant.</w:t>
      </w:r>
    </w:p>
    <w:p w14:paraId="04C0EF71" w14:textId="77777777">
      <w:pPr>
        <w:rPr>
          <w:rFonts w:hint="eastAsia"/>
        </w:rPr>
      </w:pPr>
      <w:r>
        <w:br w:type="page"/>
      </w:r>
    </w:p>
    <w:p w14:paraId="78AE64D0" w14:textId="77777777">
      <w:pPr>
        <w:pStyle w:val="Heading1"/>
      </w:pPr>
      <w:bookmarkStart w:id="11" w:name="_Toc237605966"/>
      <w:r>
        <w:t>Detailed integration implementation plans</w:t>
      </w:r>
      <w:bookmarkEnd w:id="11"/>
    </w:p>
    <w:p w14:paraId="555E8A8E" w14:textId="77777777">
      <w:pPr>
        <w:rPr>
          <w:rFonts w:hint="eastAsia"/>
        </w:rPr>
      </w:pPr>
      <w:r>
        <w:t>The following sections are the implementation reference for each item in the supplied master inventory. Each section includes current-state evidence, cross-layer changes, configuration, webhooks, ownership, sequence, testing, and security controls.</w:t>
      </w:r>
    </w:p>
    <w:p w14:paraId="26F64154" w14:textId="77777777">
      <w:pPr>
        <w:rPr>
          <w:rFonts w:hint="eastAsia"/>
        </w:rPr>
      </w:pPr>
      <w:r>
        <w:br w:type="page"/>
      </w:r>
    </w:p>
    <w:p w14:paraId="503501E4" w14:textId="77777777">
      <w:pPr>
        <w:pStyle w:val="Heading1"/>
      </w:pPr>
      <w:bookmarkStart w:id="12" w:name="_Toc237605967"/>
      <w:r>
        <w:t>1. Firebase Analytics</w:t>
      </w:r>
      <w:bookmarkEnd w:id="12"/>
    </w:p>
    <w:p w14:paraId="1C966185" w14:textId="77777777">
      <w:pPr>
        <w:spacing w:after="160"/>
        <w:rPr>
          <w:rFonts w:hint="eastAsia"/>
        </w:rPr>
      </w:pPr>
      <w:r>
        <w:rPr>
          <w:i/>
          <w:color w:val="667085"/>
          <w:sz w:val="23"/>
        </w:rPr>
        <w:t>Canonical first-party mobile/app analytics, funnels, cohorts, retention, and user properties.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5EC31B88" w14:textId="77777777">
        <w:trPr>
          <w:cantSplit/>
        </w:trPr>
        <w:tc>
          <w:tcPr>
            <w:tcW w:w="2160" w:type="dxa"/>
            <w:shd w:val="clear" w:color="auto" w:fill="F2F4F7"/>
            <w:tcMar>
              <w:top w:w="100" w:type="dxa"/>
              <w:left w:w="130" w:type="dxa"/>
              <w:bottom w:w="100" w:type="dxa"/>
              <w:right w:w="130" w:type="dxa"/>
            </w:tcMar>
            <w:vAlign w:val="center"/>
          </w:tcPr>
          <w:p w14:paraId="5027EF0D"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0AA75B" w14:textId="77777777">
            <w:pPr>
              <w:rPr>
                <w:rFonts w:hint="eastAsia"/>
              </w:rPr>
            </w:pPr>
            <w:r>
              <w:rPr>
                <w:sz w:val="19"/>
              </w:rPr>
              <w:t>P0</w:t>
            </w:r>
          </w:p>
        </w:tc>
      </w:tr>
      <w:tr w14:paraId="318B01A3" w14:textId="77777777">
        <w:trPr>
          <w:cantSplit/>
        </w:trPr>
        <w:tc>
          <w:tcPr>
            <w:tcW w:w="2160" w:type="dxa"/>
            <w:shd w:val="clear" w:color="auto" w:fill="F2F4F7"/>
            <w:tcMar>
              <w:top w:w="100" w:type="dxa"/>
              <w:left w:w="130" w:type="dxa"/>
              <w:bottom w:w="100" w:type="dxa"/>
              <w:right w:w="130" w:type="dxa"/>
            </w:tcMar>
            <w:vAlign w:val="center"/>
          </w:tcPr>
          <w:p w14:paraId="7E042990"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0BB6E81" w14:textId="77777777">
            <w:pPr>
              <w:rPr>
                <w:rFonts w:hint="eastAsia"/>
              </w:rPr>
            </w:pPr>
            <w:r>
              <w:rPr>
                <w:sz w:val="19"/>
              </w:rPr>
              <w:t>Implement</w:t>
            </w:r>
          </w:p>
        </w:tc>
      </w:tr>
      <w:tr w14:paraId="2D243069" w14:textId="77777777">
        <w:trPr>
          <w:cantSplit/>
        </w:trPr>
        <w:tc>
          <w:tcPr>
            <w:tcW w:w="2160" w:type="dxa"/>
            <w:shd w:val="clear" w:color="auto" w:fill="F2F4F7"/>
            <w:tcMar>
              <w:top w:w="100" w:type="dxa"/>
              <w:left w:w="130" w:type="dxa"/>
              <w:bottom w:w="100" w:type="dxa"/>
              <w:right w:w="130" w:type="dxa"/>
            </w:tcMar>
            <w:vAlign w:val="center"/>
          </w:tcPr>
          <w:p w14:paraId="3CCA9B97"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3BFB8E0" w14:textId="77777777">
            <w:pPr>
              <w:rPr>
                <w:rFonts w:hint="eastAsia"/>
              </w:rPr>
            </w:pPr>
            <w:r>
              <w:rPr>
                <w:sz w:val="19"/>
              </w:rPr>
              <w:t>Not installed; no Firebase config files or FlutterFire initialization.</w:t>
            </w:r>
          </w:p>
        </w:tc>
      </w:tr>
      <w:tr w14:paraId="4AE7E0C8" w14:textId="77777777">
        <w:trPr>
          <w:cantSplit/>
        </w:trPr>
        <w:tc>
          <w:tcPr>
            <w:tcW w:w="2160" w:type="dxa"/>
            <w:shd w:val="clear" w:color="auto" w:fill="F2F4F7"/>
            <w:tcMar>
              <w:top w:w="100" w:type="dxa"/>
              <w:left w:w="130" w:type="dxa"/>
              <w:bottom w:w="100" w:type="dxa"/>
              <w:right w:w="130" w:type="dxa"/>
            </w:tcMar>
            <w:vAlign w:val="center"/>
          </w:tcPr>
          <w:p w14:paraId="6061E71D"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6EC1B81" w14:textId="77777777">
            <w:pPr>
              <w:rPr>
                <w:rFonts w:hint="eastAsia"/>
              </w:rPr>
            </w:pPr>
            <w:r>
              <w:rPr>
                <w:sz w:val="19"/>
              </w:rPr>
              <w:t>High - final app IDs, Firebase/GCP ownership, privacy decisions; 1-3 client days.</w:t>
            </w:r>
          </w:p>
        </w:tc>
      </w:tr>
      <w:tr w14:paraId="1D34E1DA" w14:textId="77777777">
        <w:trPr>
          <w:cantSplit/>
        </w:trPr>
        <w:tc>
          <w:tcPr>
            <w:tcW w:w="2160" w:type="dxa"/>
            <w:shd w:val="clear" w:color="auto" w:fill="F2F4F7"/>
            <w:tcMar>
              <w:top w:w="100" w:type="dxa"/>
              <w:left w:w="130" w:type="dxa"/>
              <w:bottom w:w="100" w:type="dxa"/>
              <w:right w:w="130" w:type="dxa"/>
            </w:tcMar>
            <w:vAlign w:val="center"/>
          </w:tcPr>
          <w:p w14:paraId="3CA725FC"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368F967" w14:textId="77777777">
            <w:pPr>
              <w:rPr>
                <w:rFonts w:hint="eastAsia"/>
              </w:rPr>
            </w:pPr>
            <w:r>
              <w:rPr>
                <w:sz w:val="19"/>
              </w:rPr>
              <w:t>M</w:t>
            </w:r>
          </w:p>
        </w:tc>
      </w:tr>
      <w:tr w14:paraId="006426FD" w14:textId="77777777">
        <w:trPr>
          <w:cantSplit/>
        </w:trPr>
        <w:tc>
          <w:tcPr>
            <w:tcW w:w="2160" w:type="dxa"/>
            <w:shd w:val="clear" w:color="auto" w:fill="F2F4F7"/>
            <w:tcMar>
              <w:top w:w="100" w:type="dxa"/>
              <w:left w:w="130" w:type="dxa"/>
              <w:bottom w:w="100" w:type="dxa"/>
              <w:right w:w="130" w:type="dxa"/>
            </w:tcMar>
            <w:vAlign w:val="center"/>
          </w:tcPr>
          <w:p w14:paraId="10C91E5F"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E9EE281" w14:textId="77777777">
            <w:pPr>
              <w:rPr>
                <w:rFonts w:hint="eastAsia"/>
              </w:rPr>
            </w:pPr>
            <w:r>
              <w:rPr>
                <w:sz w:val="19"/>
              </w:rPr>
              <w:t>Flutter (Android/iOS/Web) + reporting</w:t>
            </w:r>
          </w:p>
        </w:tc>
      </w:tr>
    </w:tbl>
    <w:p w14:paraId="1D386D43" w14:textId="77777777">
      <w:pPr>
        <w:spacing w:after="20"/>
        <w:rPr>
          <w:rFonts w:hint="eastAsia"/>
        </w:rPr>
      </w:pPr>
    </w:p>
    <w:p w14:paraId="18C46368"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Analytics as the canonical app event collector. The same event dictionary must feed GA4 and the chosen MMP; do not create competing names for the same signup, match, subscription, or retention events.</w:t>
      </w:r>
    </w:p>
    <w:p w14:paraId="41265A42" w14:textId="77777777">
      <w:pPr>
        <w:pStyle w:val="Heading2"/>
      </w:pPr>
      <w:bookmarkStart w:id="13" w:name="_Toc237605968"/>
      <w:r>
        <w:t>Implementation and connection to AMORAA</w:t>
      </w:r>
      <w:bookmarkEnd w:id="13"/>
    </w:p>
    <w:p w14:paraId="776168C5" w14:textId="77777777">
      <w:pPr>
        <w:spacing w:after="100"/>
        <w:rPr>
          <w:rFonts w:hint="eastAsia"/>
        </w:rPr>
      </w:pPr>
      <w:r>
        <w:rPr>
          <w:b/>
          <w:color w:val="19283F"/>
        </w:rPr>
        <w:t xml:space="preserve">SDK/API: </w:t>
      </w:r>
      <w:r>
        <w:t>FlutterFire firebase_core and firebase_analytics; Firebase/GA4 app data streams.</w:t>
      </w:r>
    </w:p>
    <w:p w14:paraId="6EFD42C0" w14:textId="77777777">
      <w:pPr>
        <w:spacing w:after="100"/>
        <w:rPr>
          <w:rFonts w:hint="eastAsia"/>
        </w:rPr>
      </w:pPr>
      <w:r>
        <w:rPr>
          <w:b/>
          <w:color w:val="19283F"/>
        </w:rPr>
        <w:t xml:space="preserve">Flutter/web changes: </w:t>
      </w:r>
      <w:r>
        <w:t>Initialize Firebase before AuthService, add consent-aware analytics service, screen-view observer, stable user ID after login, and typed event wrappers. Exclude chat text, exact location, Aadhaar/KYC media, and other sensitive attributes.</w:t>
      </w:r>
    </w:p>
    <w:p w14:paraId="04F6C341" w14:textId="77777777">
      <w:pPr>
        <w:spacing w:after="100"/>
        <w:rPr>
          <w:rFonts w:hint="eastAsia"/>
        </w:rPr>
      </w:pPr>
      <w:r>
        <w:rPr>
          <w:b/>
          <w:color w:val="19283F"/>
        </w:rPr>
        <w:t xml:space="preserve">Node.js/Express changes: </w:t>
      </w:r>
      <w:r>
        <w:t>No Firebase SDK is required for normal client events. Backend will emit authoritative server events (payment, entitlement, verification) through a shared event outbox to GA4 Measurement Protocol/server routing only after consent rules are satisfied.</w:t>
      </w:r>
    </w:p>
    <w:p w14:paraId="09AD3FB3" w14:textId="77777777">
      <w:pPr>
        <w:spacing w:after="100"/>
        <w:rPr>
          <w:rFonts w:hint="eastAsia"/>
        </w:rPr>
      </w:pPr>
      <w:r>
        <w:rPr>
          <w:b/>
          <w:color w:val="19283F"/>
        </w:rPr>
        <w:t xml:space="preserve">MySQL requirements: </w:t>
      </w:r>
      <w:r>
        <w:t>Add AnalyticsEventOutbox (eventId, userId nullable, eventName, payload JSON, consentState, destinationState, occurredAt) or reuse a generic IntegrationOutbox. Store no advertising identifiers in Users.</w:t>
      </w:r>
    </w:p>
    <w:p w14:paraId="56717A83" w14:textId="77777777">
      <w:pPr>
        <w:spacing w:after="100"/>
        <w:rPr>
          <w:rFonts w:hint="eastAsia"/>
        </w:rPr>
      </w:pPr>
      <w:r>
        <w:rPr>
          <w:b/>
          <w:color w:val="19283F"/>
        </w:rPr>
        <w:t xml:space="preserve">Configuration/environment: </w:t>
      </w:r>
      <w:r>
        <w:t>FIREBASE_* platform configuration via generated firebase_options.dart; release identifiers are non-secret. Server measurement secrets live only in the secret manager, never Flutter.</w:t>
      </w:r>
    </w:p>
    <w:p w14:paraId="5A75CE2D" w14:textId="77777777">
      <w:pPr>
        <w:spacing w:after="100"/>
        <w:rPr>
          <w:rFonts w:hint="eastAsia"/>
        </w:rPr>
      </w:pPr>
      <w:r>
        <w:rPr>
          <w:b/>
          <w:color w:val="19283F"/>
        </w:rPr>
        <w:t xml:space="preserve">Webhooks/callbacks: </w:t>
      </w:r>
      <w:r>
        <w:t>None for the client SDK. Server event delivery uses provider HTTP responses and retry/dead-letter tracking.</w:t>
      </w:r>
    </w:p>
    <w:p w14:paraId="74738556" w14:textId="77777777">
      <w:pPr>
        <w:pStyle w:val="Heading2"/>
      </w:pPr>
      <w:bookmarkStart w:id="14" w:name="_Toc237605969"/>
      <w:r>
        <w:t>Development team will implement</w:t>
      </w:r>
      <w:bookmarkEnd w:id="14"/>
    </w:p>
    <w:p w14:paraId="0ECF3127" w14:textId="77777777">
      <w:pPr>
        <w:pStyle w:val="ListBullet"/>
        <w:rPr>
          <w:rFonts w:hint="eastAsia"/>
        </w:rPr>
      </w:pPr>
      <w:r>
        <w:t>Define a versioned AMORAA event and user-property taxonomy with owners and PII classification.</w:t>
      </w:r>
    </w:p>
    <w:p w14:paraId="3D9D50DA" w14:textId="77777777">
      <w:pPr>
        <w:pStyle w:val="ListBullet"/>
        <w:rPr>
          <w:rFonts w:hint="eastAsia"/>
        </w:rPr>
      </w:pPr>
      <w:r>
        <w:t>Instrument acquisition, signup, verification, onboarding, discover, match, chat-open, event registration, paywall, purchase, cancel, and retention milestones.</w:t>
      </w:r>
    </w:p>
    <w:p w14:paraId="57339110" w14:textId="77777777">
      <w:pPr>
        <w:pStyle w:val="ListBullet"/>
        <w:rPr>
          <w:rFonts w:hint="eastAsia"/>
        </w:rPr>
      </w:pPr>
      <w:r>
        <w:t>Add debug-mode verification and a data-quality dashboard; document which events are client-observed versus server-authoritative.</w:t>
      </w:r>
    </w:p>
    <w:p w14:paraId="7050F2CB" w14:textId="77777777">
      <w:pPr>
        <w:pStyle w:val="ListBullet"/>
        <w:rPr>
          <w:rFonts w:hint="eastAsia"/>
        </w:rPr>
      </w:pPr>
      <w:r>
        <w:t>Add consent/opt-out behavior and account deletion/reset handling.</w:t>
      </w:r>
    </w:p>
    <w:p w14:paraId="6C7F49BC" w14:textId="77777777">
      <w:pPr>
        <w:pStyle w:val="Heading2"/>
      </w:pPr>
      <w:bookmarkStart w:id="15" w:name="_Toc237605970"/>
      <w:r>
        <w:t>Client must provide or complete</w:t>
      </w:r>
      <w:bookmarkEnd w:id="15"/>
    </w:p>
    <w:p w14:paraId="6A3C9207" w14:textId="77777777">
      <w:pPr>
        <w:pStyle w:val="ListBullet"/>
        <w:rPr>
          <w:rFonts w:hint="eastAsia"/>
        </w:rPr>
      </w:pPr>
      <w:r>
        <w:t>Provide a company-controlled Google account and create/invite the team to a Firebase project and linked GA4 property.</w:t>
      </w:r>
    </w:p>
    <w:p w14:paraId="30BB0391" w14:textId="77777777">
      <w:pPr>
        <w:pStyle w:val="ListBullet"/>
        <w:rPr>
          <w:rFonts w:hint="eastAsia"/>
        </w:rPr>
      </w:pPr>
      <w:r>
        <w:t>Approve the event taxonomy, conversion definitions, retention period, data-sharing settings, and whether advertising features are enabled.</w:t>
      </w:r>
    </w:p>
    <w:p w14:paraId="1184902B" w14:textId="77777777">
      <w:pPr>
        <w:pStyle w:val="ListBullet"/>
        <w:rPr>
          <w:rFonts w:hint="eastAsia"/>
        </w:rPr>
      </w:pPr>
      <w:r>
        <w:t>Provide the final Android application ID, iOS bundle ID, App Store ID when available, and production web domain.</w:t>
      </w:r>
    </w:p>
    <w:p w14:paraId="259B87D5" w14:textId="77777777">
      <w:pPr>
        <w:pStyle w:val="ListBullet"/>
        <w:rPr>
          <w:rFonts w:hint="eastAsia"/>
        </w:rPr>
      </w:pPr>
      <w:r>
        <w:t>Provide approved Privacy Policy/Cookie Policy wording and analytics consent requirements by launch market.</w:t>
      </w:r>
    </w:p>
    <w:p w14:paraId="5AB6B16C" w14:textId="77777777">
      <w:pPr>
        <w:pStyle w:val="Heading2"/>
      </w:pPr>
      <w:bookmarkStart w:id="16" w:name="_Toc237605971"/>
      <w:r>
        <w:t>Implementation sequence</w:t>
      </w:r>
      <w:bookmarkEnd w:id="16"/>
    </w:p>
    <w:p w14:paraId="2DC15B2C" w14:textId="77777777">
      <w:pPr>
        <w:pStyle w:val="ListNumber"/>
        <w:rPr>
          <w:rFonts w:hint="eastAsia"/>
        </w:rPr>
      </w:pPr>
      <w:r>
        <w:t>Finalize identifiers and create dev/staging/prod Firebase apps.</w:t>
      </w:r>
    </w:p>
    <w:p w14:paraId="6DD35FC7" w14:textId="77777777">
      <w:pPr>
        <w:pStyle w:val="ListNumber"/>
        <w:rPr>
          <w:rFonts w:hint="eastAsia"/>
        </w:rPr>
      </w:pPr>
      <w:r>
        <w:t>Install FlutterFire, generate per-platform config, and initialize consent defaults.</w:t>
      </w:r>
    </w:p>
    <w:p w14:paraId="610E495B" w14:textId="77777777">
      <w:pPr>
        <w:pStyle w:val="ListNumber"/>
        <w:rPr>
          <w:rFonts w:hint="eastAsia"/>
        </w:rPr>
      </w:pPr>
      <w:r>
        <w:t>Implement typed analytics facade and event schema validation.</w:t>
      </w:r>
    </w:p>
    <w:p w14:paraId="7C210FD5" w14:textId="77777777">
      <w:pPr>
        <w:pStyle w:val="ListNumber"/>
        <w:rPr>
          <w:rFonts w:hint="eastAsia"/>
        </w:rPr>
      </w:pPr>
      <w:r>
        <w:t>Instrument critical flows and server-authoritative event forwarding.</w:t>
      </w:r>
    </w:p>
    <w:p w14:paraId="1B694E2D" w14:textId="77777777">
      <w:pPr>
        <w:pStyle w:val="ListNumber"/>
        <w:rPr>
          <w:rFonts w:hint="eastAsia"/>
        </w:rPr>
      </w:pPr>
      <w:r>
        <w:t>Validate DebugView, user isolation, opt-out, and dashboard funnels before release.</w:t>
      </w:r>
    </w:p>
    <w:p w14:paraId="31E8C820" w14:textId="77777777">
      <w:pPr>
        <w:pStyle w:val="Heading2"/>
      </w:pPr>
      <w:bookmarkStart w:id="17" w:name="_Toc237605972"/>
      <w:r>
        <w:t>Testing and acceptance</w:t>
      </w:r>
      <w:bookmarkEnd w:id="17"/>
    </w:p>
    <w:p w14:paraId="4A523ACE" w14:textId="77777777">
      <w:pPr>
        <w:pStyle w:val="ListBullet"/>
        <w:rPr>
          <w:rFonts w:hint="eastAsia"/>
        </w:rPr>
      </w:pPr>
      <w:r>
        <w:t>Firebase DebugView confirms exact names/parameters once per action on Android, iOS, and web.</w:t>
      </w:r>
    </w:p>
    <w:p w14:paraId="4FA6E01B" w14:textId="77777777">
      <w:pPr>
        <w:pStyle w:val="ListBullet"/>
        <w:rPr>
          <w:rFonts w:hint="eastAsia"/>
        </w:rPr>
      </w:pPr>
      <w:r>
        <w:t>Automated unit tests verify event mapping and block prohibited PII fields.</w:t>
      </w:r>
    </w:p>
    <w:p w14:paraId="4FF03B88" w14:textId="77777777">
      <w:pPr>
        <w:pStyle w:val="ListBullet"/>
        <w:rPr>
          <w:rFonts w:hint="eastAsia"/>
        </w:rPr>
      </w:pPr>
      <w:r>
        <w:t>Logout/account-switch tests clear user identity; consent-denied tests send no disallowed analytics.</w:t>
      </w:r>
    </w:p>
    <w:p w14:paraId="4E28B46F" w14:textId="77777777">
      <w:pPr>
        <w:pStyle w:val="ListBullet"/>
        <w:rPr>
          <w:rFonts w:hint="eastAsia"/>
        </w:rPr>
      </w:pPr>
      <w:r>
        <w:t>Reconcile signup/purchase counts against MySQL within an agreed tolerance.</w:t>
      </w:r>
    </w:p>
    <w:p w14:paraId="0A9EF2F9" w14:textId="77777777">
      <w:pPr>
        <w:pStyle w:val="Heading2"/>
      </w:pPr>
      <w:bookmarkStart w:id="18" w:name="_Toc237605973"/>
      <w:r>
        <w:t>Security and privacy controls</w:t>
      </w:r>
      <w:bookmarkEnd w:id="18"/>
    </w:p>
    <w:p w14:paraId="0EDBFC79" w14:textId="77777777">
      <w:pPr>
        <w:pStyle w:val="ListBullet"/>
        <w:rPr>
          <w:rFonts w:hint="eastAsia"/>
        </w:rPr>
      </w:pPr>
      <w:r>
        <w:t>Use pseudonymous internal user IDs only after authentication; never send phone, email, Aadhaar, chat content, photos, or precise coordinates.</w:t>
      </w:r>
    </w:p>
    <w:p w14:paraId="28716269" w14:textId="77777777">
      <w:pPr>
        <w:pStyle w:val="ListBullet"/>
        <w:rPr>
          <w:rFonts w:hint="eastAsia"/>
        </w:rPr>
      </w:pPr>
      <w:r>
        <w:t>Restrict console roles and enable MFA; separate production from non-production.</w:t>
      </w:r>
    </w:p>
    <w:p w14:paraId="20D90F51" w14:textId="77777777">
      <w:pPr>
        <w:pStyle w:val="ListBullet"/>
        <w:rPr>
          <w:rFonts w:hint="eastAsia"/>
        </w:rPr>
      </w:pPr>
      <w:r>
        <w:t>Document deletion/retention behavior and consent evidence.</w:t>
      </w:r>
    </w:p>
    <w:p w14:paraId="422D609B" w14:textId="77777777">
      <w:pPr>
        <w:spacing w:before="60" w:after="0"/>
        <w:rPr>
          <w:rFonts w:hint="eastAsia"/>
        </w:rPr>
      </w:pPr>
      <w:r>
        <w:rPr>
          <w:b/>
          <w:color w:val="667085"/>
          <w:sz w:val="18"/>
        </w:rPr>
        <w:t xml:space="preserve">Official implementation reference: </w:t>
      </w:r>
      <w:hyperlink r:id="rId9">
        <w:r>
          <w:rPr>
            <w:color w:val="2E74B5"/>
            <w:u w:val="single"/>
          </w:rPr>
          <w:t>Firebase for Flutter setup</w:t>
        </w:r>
      </w:hyperlink>
    </w:p>
    <w:p w14:paraId="61DFED67" w14:textId="77777777">
      <w:pPr>
        <w:rPr>
          <w:rFonts w:hint="eastAsia"/>
        </w:rPr>
      </w:pPr>
      <w:r>
        <w:br w:type="page"/>
      </w:r>
    </w:p>
    <w:p w14:paraId="66A3731D" w14:textId="77777777">
      <w:pPr>
        <w:pStyle w:val="Heading1"/>
      </w:pPr>
      <w:bookmarkStart w:id="19" w:name="_Toc237605974"/>
      <w:r>
        <w:t>2. Google Analytics 4 (Web)</w:t>
      </w:r>
      <w:bookmarkEnd w:id="19"/>
    </w:p>
    <w:p w14:paraId="2784128D" w14:textId="77777777">
      <w:pPr>
        <w:spacing w:after="160"/>
        <w:rPr>
          <w:rFonts w:hint="eastAsia"/>
        </w:rPr>
      </w:pPr>
      <w:r>
        <w:rPr>
          <w:i/>
          <w:color w:val="667085"/>
          <w:sz w:val="23"/>
        </w:rPr>
        <w:t>Web acquisition, audience, conversion, journey, and funnel reporting for the Flutter web property.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4DD5E9C" w14:textId="77777777">
        <w:trPr>
          <w:cantSplit/>
        </w:trPr>
        <w:tc>
          <w:tcPr>
            <w:tcW w:w="2160" w:type="dxa"/>
            <w:shd w:val="clear" w:color="auto" w:fill="F2F4F7"/>
            <w:tcMar>
              <w:top w:w="100" w:type="dxa"/>
              <w:left w:w="130" w:type="dxa"/>
              <w:bottom w:w="100" w:type="dxa"/>
              <w:right w:w="130" w:type="dxa"/>
            </w:tcMar>
            <w:vAlign w:val="center"/>
          </w:tcPr>
          <w:p w14:paraId="10C87E19"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69A3482" w14:textId="77777777">
            <w:pPr>
              <w:rPr>
                <w:rFonts w:hint="eastAsia"/>
              </w:rPr>
            </w:pPr>
            <w:r>
              <w:rPr>
                <w:sz w:val="19"/>
              </w:rPr>
              <w:t>P0</w:t>
            </w:r>
          </w:p>
        </w:tc>
      </w:tr>
      <w:tr w14:paraId="5C709684" w14:textId="77777777">
        <w:trPr>
          <w:cantSplit/>
        </w:trPr>
        <w:tc>
          <w:tcPr>
            <w:tcW w:w="2160" w:type="dxa"/>
            <w:shd w:val="clear" w:color="auto" w:fill="F2F4F7"/>
            <w:tcMar>
              <w:top w:w="100" w:type="dxa"/>
              <w:left w:w="130" w:type="dxa"/>
              <w:bottom w:w="100" w:type="dxa"/>
              <w:right w:w="130" w:type="dxa"/>
            </w:tcMar>
            <w:vAlign w:val="center"/>
          </w:tcPr>
          <w:p w14:paraId="0B83320F"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3242372" w14:textId="77777777">
            <w:pPr>
              <w:rPr>
                <w:rFonts w:hint="eastAsia"/>
              </w:rPr>
            </w:pPr>
            <w:r>
              <w:rPr>
                <w:sz w:val="19"/>
              </w:rPr>
              <w:t>Implement</w:t>
            </w:r>
          </w:p>
        </w:tc>
      </w:tr>
      <w:tr w14:paraId="053C784B" w14:textId="77777777">
        <w:trPr>
          <w:cantSplit/>
        </w:trPr>
        <w:tc>
          <w:tcPr>
            <w:tcW w:w="2160" w:type="dxa"/>
            <w:shd w:val="clear" w:color="auto" w:fill="F2F4F7"/>
            <w:tcMar>
              <w:top w:w="100" w:type="dxa"/>
              <w:left w:w="130" w:type="dxa"/>
              <w:bottom w:w="100" w:type="dxa"/>
              <w:right w:w="130" w:type="dxa"/>
            </w:tcMar>
            <w:vAlign w:val="center"/>
          </w:tcPr>
          <w:p w14:paraId="664B3871"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EC135DE" w14:textId="77777777">
            <w:pPr>
              <w:rPr>
                <w:rFonts w:hint="eastAsia"/>
              </w:rPr>
            </w:pPr>
            <w:r>
              <w:rPr>
                <w:sz w:val="19"/>
              </w:rPr>
              <w:t>No GA4 web stream, Google tag, consent layer, or measurement code in web/index.html.</w:t>
            </w:r>
          </w:p>
        </w:tc>
      </w:tr>
      <w:tr w14:paraId="4B344817" w14:textId="77777777">
        <w:trPr>
          <w:cantSplit/>
        </w:trPr>
        <w:tc>
          <w:tcPr>
            <w:tcW w:w="2160" w:type="dxa"/>
            <w:shd w:val="clear" w:color="auto" w:fill="F2F4F7"/>
            <w:tcMar>
              <w:top w:w="100" w:type="dxa"/>
              <w:left w:w="130" w:type="dxa"/>
              <w:bottom w:w="100" w:type="dxa"/>
              <w:right w:w="130" w:type="dxa"/>
            </w:tcMar>
            <w:vAlign w:val="center"/>
          </w:tcPr>
          <w:p w14:paraId="7BDF856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90E7892" w14:textId="77777777">
            <w:pPr>
              <w:rPr>
                <w:rFonts w:hint="eastAsia"/>
              </w:rPr>
            </w:pPr>
            <w:r>
              <w:rPr>
                <w:sz w:val="19"/>
              </w:rPr>
              <w:t>High - GA ownership, domain, consent/legal decisions; 1-3 client days.</w:t>
            </w:r>
          </w:p>
        </w:tc>
      </w:tr>
      <w:tr w14:paraId="2F7884CC" w14:textId="77777777">
        <w:trPr>
          <w:cantSplit/>
        </w:trPr>
        <w:tc>
          <w:tcPr>
            <w:tcW w:w="2160" w:type="dxa"/>
            <w:shd w:val="clear" w:color="auto" w:fill="F2F4F7"/>
            <w:tcMar>
              <w:top w:w="100" w:type="dxa"/>
              <w:left w:w="130" w:type="dxa"/>
              <w:bottom w:w="100" w:type="dxa"/>
              <w:right w:w="130" w:type="dxa"/>
            </w:tcMar>
            <w:vAlign w:val="center"/>
          </w:tcPr>
          <w:p w14:paraId="2FBE6609"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65D2C48" w14:textId="77777777">
            <w:pPr>
              <w:rPr>
                <w:rFonts w:hint="eastAsia"/>
              </w:rPr>
            </w:pPr>
            <w:r>
              <w:rPr>
                <w:sz w:val="19"/>
              </w:rPr>
              <w:t>M</w:t>
            </w:r>
          </w:p>
        </w:tc>
      </w:tr>
      <w:tr w14:paraId="267ED9FA" w14:textId="77777777">
        <w:trPr>
          <w:cantSplit/>
        </w:trPr>
        <w:tc>
          <w:tcPr>
            <w:tcW w:w="2160" w:type="dxa"/>
            <w:shd w:val="clear" w:color="auto" w:fill="F2F4F7"/>
            <w:tcMar>
              <w:top w:w="100" w:type="dxa"/>
              <w:left w:w="130" w:type="dxa"/>
              <w:bottom w:w="100" w:type="dxa"/>
              <w:right w:w="130" w:type="dxa"/>
            </w:tcMar>
            <w:vAlign w:val="center"/>
          </w:tcPr>
          <w:p w14:paraId="3D8B5A41"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61248C8" w14:textId="77777777">
            <w:pPr>
              <w:rPr>
                <w:rFonts w:hint="eastAsia"/>
              </w:rPr>
            </w:pPr>
            <w:r>
              <w:rPr>
                <w:sz w:val="19"/>
              </w:rPr>
              <w:t>Flutter Web + GA4</w:t>
            </w:r>
          </w:p>
        </w:tc>
      </w:tr>
    </w:tbl>
    <w:p w14:paraId="6B7D23EF" w14:textId="77777777">
      <w:pPr>
        <w:spacing w:after="20"/>
        <w:rPr>
          <w:rFonts w:hint="eastAsia"/>
        </w:rPr>
      </w:pPr>
    </w:p>
    <w:p w14:paraId="3AD8790B"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Create one GA4 property with distinct production web and app streams where governance permits. Treat Firebase Analytics as the app collector and GA4/GTM as the web collector, with a shared event dictionary and deduplication rules.</w:t>
      </w:r>
    </w:p>
    <w:p w14:paraId="1DA86028" w14:textId="77777777">
      <w:pPr>
        <w:pStyle w:val="Heading2"/>
      </w:pPr>
      <w:bookmarkStart w:id="20" w:name="_Toc237605975"/>
      <w:r>
        <w:t>Implementation and connection to AMORAA</w:t>
      </w:r>
      <w:bookmarkEnd w:id="20"/>
    </w:p>
    <w:p w14:paraId="5F7DAB1B" w14:textId="77777777">
      <w:pPr>
        <w:spacing w:after="100"/>
        <w:rPr>
          <w:rFonts w:hint="eastAsia"/>
        </w:rPr>
      </w:pPr>
      <w:r>
        <w:rPr>
          <w:b/>
          <w:color w:val="19283F"/>
        </w:rPr>
        <w:t xml:space="preserve">SDK/API: </w:t>
      </w:r>
      <w:r>
        <w:t>Google tag/GA4 through GTM for web; Firebase Analytics for Flutter app streams; Measurement Protocol only for authoritative server events.</w:t>
      </w:r>
    </w:p>
    <w:p w14:paraId="731A1D12" w14:textId="77777777">
      <w:pPr>
        <w:spacing w:after="100"/>
        <w:rPr>
          <w:rFonts w:hint="eastAsia"/>
        </w:rPr>
      </w:pPr>
      <w:r>
        <w:rPr>
          <w:b/>
          <w:color w:val="19283F"/>
        </w:rPr>
        <w:t xml:space="preserve">Flutter/web changes: </w:t>
      </w:r>
      <w:r>
        <w:t>Add consent default before tag load, route/screen tracking for Flutter navigation, virtual page views, campaign parameters, and typed dataLayer events. Add canonical URL/referrer handling for SPA navigation.</w:t>
      </w:r>
    </w:p>
    <w:p w14:paraId="4BDA3BD1" w14:textId="77777777">
      <w:pPr>
        <w:spacing w:after="100"/>
        <w:rPr>
          <w:rFonts w:hint="eastAsia"/>
        </w:rPr>
      </w:pPr>
      <w:r>
        <w:rPr>
          <w:b/>
          <w:color w:val="19283F"/>
        </w:rPr>
        <w:t xml:space="preserve">Node.js/Express changes: </w:t>
      </w:r>
      <w:r>
        <w:t>Issue server events only when client identifiers/consent are valid. Generate a stable event_id for purchase/signup deduplication and keep secrets server-side.</w:t>
      </w:r>
    </w:p>
    <w:p w14:paraId="0E359992" w14:textId="77777777">
      <w:pPr>
        <w:spacing w:after="100"/>
        <w:rPr>
          <w:rFonts w:hint="eastAsia"/>
        </w:rPr>
      </w:pPr>
      <w:r>
        <w:rPr>
          <w:b/>
          <w:color w:val="19283F"/>
        </w:rPr>
        <w:t xml:space="preserve">MySQL requirements: </w:t>
      </w:r>
      <w:r>
        <w:t>Use AnalyticsEventOutbox and optional WebAttributionTouch (userId, clientIdHash, campaign fields, consent, first/last touch) with strict retention; do not persist raw cookies unless approved.</w:t>
      </w:r>
    </w:p>
    <w:p w14:paraId="395124F2" w14:textId="77777777">
      <w:pPr>
        <w:spacing w:after="100"/>
        <w:rPr>
          <w:rFonts w:hint="eastAsia"/>
        </w:rPr>
      </w:pPr>
      <w:r>
        <w:rPr>
          <w:b/>
          <w:color w:val="19283F"/>
        </w:rPr>
        <w:t xml:space="preserve">Configuration/environment: </w:t>
      </w:r>
      <w:r>
        <w:t>GA4_MEASUREMENT_ID is public web config; GA4_API_SECRET and measurement endpoint configuration are backend secrets. Configure allowed domains and referral exclusions in GA.</w:t>
      </w:r>
    </w:p>
    <w:p w14:paraId="79032683" w14:textId="77777777">
      <w:pPr>
        <w:spacing w:after="100"/>
        <w:rPr>
          <w:rFonts w:hint="eastAsia"/>
        </w:rPr>
      </w:pPr>
      <w:r>
        <w:rPr>
          <w:b/>
          <w:color w:val="19283F"/>
        </w:rPr>
        <w:t xml:space="preserve">Webhooks/callbacks: </w:t>
      </w:r>
      <w:r>
        <w:t>No inbound webhook. Measurement Protocol delivery must record provider response/retry state.</w:t>
      </w:r>
    </w:p>
    <w:p w14:paraId="08E95E30" w14:textId="77777777">
      <w:pPr>
        <w:pStyle w:val="Heading2"/>
      </w:pPr>
      <w:bookmarkStart w:id="21" w:name="_Toc237605976"/>
      <w:r>
        <w:t>Development team will implement</w:t>
      </w:r>
      <w:bookmarkEnd w:id="21"/>
    </w:p>
    <w:p w14:paraId="7BCF0ECE" w14:textId="77777777">
      <w:pPr>
        <w:pStyle w:val="ListBullet"/>
        <w:rPr>
          <w:rFonts w:hint="eastAsia"/>
        </w:rPr>
      </w:pPr>
      <w:r>
        <w:t>Create web data stream and GTM-delivered GA configuration.</w:t>
      </w:r>
    </w:p>
    <w:p w14:paraId="5177FDF4" w14:textId="77777777">
      <w:pPr>
        <w:pStyle w:val="ListBullet"/>
        <w:rPr>
          <w:rFonts w:hint="eastAsia"/>
        </w:rPr>
      </w:pPr>
      <w:r>
        <w:t>Instrument virtual page views and conversion events in the Flutter router/dataLayer bridge.</w:t>
      </w:r>
    </w:p>
    <w:p w14:paraId="03566312" w14:textId="77777777">
      <w:pPr>
        <w:pStyle w:val="ListBullet"/>
        <w:rPr>
          <w:rFonts w:hint="eastAsia"/>
        </w:rPr>
      </w:pPr>
      <w:r>
        <w:t>Configure cross-domain/referral rules, internal-traffic filters, retention, and BigQuery export decision.</w:t>
      </w:r>
    </w:p>
    <w:p w14:paraId="24234C75" w14:textId="77777777">
      <w:pPr>
        <w:pStyle w:val="ListBullet"/>
        <w:rPr>
          <w:rFonts w:hint="eastAsia"/>
        </w:rPr>
      </w:pPr>
      <w:r>
        <w:t>Build server-event reconciliation and duplicate suppression.</w:t>
      </w:r>
    </w:p>
    <w:p w14:paraId="7938F0B4" w14:textId="77777777">
      <w:pPr>
        <w:pStyle w:val="Heading2"/>
      </w:pPr>
      <w:bookmarkStart w:id="22" w:name="_Toc237605977"/>
      <w:r>
        <w:t>Client must provide or complete</w:t>
      </w:r>
      <w:bookmarkEnd w:id="22"/>
    </w:p>
    <w:p w14:paraId="18771F2E" w14:textId="77777777">
      <w:pPr>
        <w:pStyle w:val="ListBullet"/>
        <w:rPr>
          <w:rFonts w:hint="eastAsia"/>
        </w:rPr>
      </w:pPr>
      <w:r>
        <w:t>Provide GA4 property owner access or authorize creation under the corporate Google organization.</w:t>
      </w:r>
    </w:p>
    <w:p w14:paraId="2CF3EFDE" w14:textId="77777777">
      <w:pPr>
        <w:pStyle w:val="ListBullet"/>
        <w:rPr>
          <w:rFonts w:hint="eastAsia"/>
        </w:rPr>
      </w:pPr>
      <w:r>
        <w:t>Provide final production/staging domains and DNS/hosting owner.</w:t>
      </w:r>
    </w:p>
    <w:p w14:paraId="2545EE6B" w14:textId="77777777">
      <w:pPr>
        <w:pStyle w:val="ListBullet"/>
        <w:rPr>
          <w:rFonts w:hint="eastAsia"/>
        </w:rPr>
      </w:pPr>
      <w:r>
        <w:t>Approve key events/conversions, audiences, retention, data-sharing, and consent-mode choices.</w:t>
      </w:r>
    </w:p>
    <w:p w14:paraId="06D83F63" w14:textId="77777777">
      <w:pPr>
        <w:pStyle w:val="ListBullet"/>
        <w:rPr>
          <w:rFonts w:hint="eastAsia"/>
        </w:rPr>
      </w:pPr>
      <w:r>
        <w:t>Provide cookie/privacy notices and the marketing/legal owner who can approve analytics usage.</w:t>
      </w:r>
    </w:p>
    <w:p w14:paraId="31047B81" w14:textId="77777777">
      <w:pPr>
        <w:pStyle w:val="Heading2"/>
      </w:pPr>
      <w:bookmarkStart w:id="23" w:name="_Toc237605978"/>
      <w:r>
        <w:t>Implementation sequence</w:t>
      </w:r>
      <w:bookmarkEnd w:id="23"/>
    </w:p>
    <w:p w14:paraId="1402C2BB" w14:textId="77777777">
      <w:pPr>
        <w:pStyle w:val="ListNumber"/>
        <w:rPr>
          <w:rFonts w:hint="eastAsia"/>
        </w:rPr>
      </w:pPr>
      <w:r>
        <w:t>Create property/data stream and naming standard.</w:t>
      </w:r>
    </w:p>
    <w:p w14:paraId="48F5429F" w14:textId="77777777">
      <w:pPr>
        <w:pStyle w:val="ListNumber"/>
        <w:rPr>
          <w:rFonts w:hint="eastAsia"/>
        </w:rPr>
      </w:pPr>
      <w:r>
        <w:t>Implement consent-first loader and Flutter web dataLayer bridge.</w:t>
      </w:r>
    </w:p>
    <w:p w14:paraId="04099A91" w14:textId="77777777">
      <w:pPr>
        <w:pStyle w:val="ListNumber"/>
        <w:rPr>
          <w:rFonts w:hint="eastAsia"/>
        </w:rPr>
      </w:pPr>
      <w:r>
        <w:t>Configure conversions and referral/domain rules.</w:t>
      </w:r>
    </w:p>
    <w:p w14:paraId="7F7B671E" w14:textId="77777777">
      <w:pPr>
        <w:pStyle w:val="ListNumber"/>
        <w:rPr>
          <w:rFonts w:hint="eastAsia"/>
        </w:rPr>
      </w:pPr>
      <w:r>
        <w:t>Verify in Realtime/DebugView and reconcile against backend records.</w:t>
      </w:r>
    </w:p>
    <w:p w14:paraId="3C2FDDD0" w14:textId="77777777">
      <w:pPr>
        <w:pStyle w:val="Heading2"/>
      </w:pPr>
      <w:bookmarkStart w:id="24" w:name="_Toc237605979"/>
      <w:r>
        <w:t>Testing and acceptance</w:t>
      </w:r>
      <w:bookmarkEnd w:id="24"/>
    </w:p>
    <w:p w14:paraId="135D4E68" w14:textId="77777777">
      <w:pPr>
        <w:pStyle w:val="ListBullet"/>
        <w:rPr>
          <w:rFonts w:hint="eastAsia"/>
        </w:rPr>
      </w:pPr>
      <w:r>
        <w:t>Tag Assistant and GA DebugView show SPA route changes without duplicates.</w:t>
      </w:r>
    </w:p>
    <w:p w14:paraId="7D959716" w14:textId="77777777">
      <w:pPr>
        <w:pStyle w:val="ListBullet"/>
        <w:rPr>
          <w:rFonts w:hint="eastAsia"/>
        </w:rPr>
      </w:pPr>
      <w:r>
        <w:t>UTM/gclid persistence survives login only within approved consent scope.</w:t>
      </w:r>
    </w:p>
    <w:p w14:paraId="6ED226BE" w14:textId="77777777">
      <w:pPr>
        <w:pStyle w:val="ListBullet"/>
        <w:rPr>
          <w:rFonts w:hint="eastAsia"/>
        </w:rPr>
      </w:pPr>
      <w:r>
        <w:t>Consent denied/granted/withdrawn scenarios behave as documented.</w:t>
      </w:r>
    </w:p>
    <w:p w14:paraId="0F253BB1" w14:textId="77777777">
      <w:pPr>
        <w:pStyle w:val="ListBullet"/>
        <w:rPr>
          <w:rFonts w:hint="eastAsia"/>
        </w:rPr>
      </w:pPr>
      <w:r>
        <w:t>Purchase and signup totals reconcile to MySQL/outbox records.</w:t>
      </w:r>
    </w:p>
    <w:p w14:paraId="226FA1BC" w14:textId="77777777">
      <w:pPr>
        <w:pStyle w:val="Heading2"/>
      </w:pPr>
      <w:bookmarkStart w:id="25" w:name="_Toc237605980"/>
      <w:r>
        <w:t>Security and privacy controls</w:t>
      </w:r>
      <w:bookmarkEnd w:id="25"/>
    </w:p>
    <w:p w14:paraId="2F9C781F" w14:textId="77777777">
      <w:pPr>
        <w:pStyle w:val="ListBullet"/>
        <w:rPr>
          <w:rFonts w:hint="eastAsia"/>
        </w:rPr>
      </w:pPr>
      <w:r>
        <w:t>API secrets never appear in web assets.</w:t>
      </w:r>
    </w:p>
    <w:p w14:paraId="20B91A66" w14:textId="77777777">
      <w:pPr>
        <w:pStyle w:val="ListBullet"/>
        <w:rPr>
          <w:rFonts w:hint="eastAsia"/>
        </w:rPr>
      </w:pPr>
      <w:r>
        <w:t>Default consent state follows the approved jurisdictional policy.</w:t>
      </w:r>
    </w:p>
    <w:p w14:paraId="78368C6C" w14:textId="77777777">
      <w:pPr>
        <w:pStyle w:val="ListBullet"/>
        <w:rPr>
          <w:rFonts w:hint="eastAsia"/>
        </w:rPr>
      </w:pPr>
      <w:r>
        <w:t>No sensitive dating preferences, messages, verification details, or raw identifiers enter GA.</w:t>
      </w:r>
    </w:p>
    <w:p w14:paraId="5FB6157A" w14:textId="77777777">
      <w:pPr>
        <w:spacing w:before="60" w:after="0"/>
        <w:rPr>
          <w:rFonts w:hint="eastAsia"/>
        </w:rPr>
      </w:pPr>
      <w:r>
        <w:rPr>
          <w:b/>
          <w:color w:val="667085"/>
          <w:sz w:val="18"/>
        </w:rPr>
        <w:t xml:space="preserve">Official implementation reference: </w:t>
      </w:r>
      <w:hyperlink r:id="rId10">
        <w:r>
          <w:rPr>
            <w:color w:val="2E74B5"/>
            <w:u w:val="single"/>
          </w:rPr>
          <w:t>GA4 consent types</w:t>
        </w:r>
      </w:hyperlink>
    </w:p>
    <w:p w14:paraId="6762C81A" w14:textId="77777777">
      <w:pPr>
        <w:rPr>
          <w:rFonts w:hint="eastAsia"/>
        </w:rPr>
      </w:pPr>
      <w:r>
        <w:br w:type="page"/>
      </w:r>
    </w:p>
    <w:p w14:paraId="53A38508" w14:textId="77777777">
      <w:pPr>
        <w:pStyle w:val="Heading1"/>
      </w:pPr>
      <w:bookmarkStart w:id="26" w:name="_Toc237605981"/>
      <w:r>
        <w:t>3. Google Tag Manager (Web)</w:t>
      </w:r>
      <w:bookmarkEnd w:id="26"/>
    </w:p>
    <w:p w14:paraId="433359D9" w14:textId="77777777">
      <w:pPr>
        <w:spacing w:after="160"/>
        <w:rPr>
          <w:rFonts w:hint="eastAsia"/>
        </w:rPr>
      </w:pPr>
      <w:r>
        <w:rPr>
          <w:i/>
          <w:color w:val="667085"/>
          <w:sz w:val="23"/>
        </w:rPr>
        <w:t>Governed deployment of GA4, ad pixels, consent signals, and marketing tags without rebuilding the Flutter app.</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5457FDC9" w14:textId="77777777">
        <w:trPr>
          <w:cantSplit/>
        </w:trPr>
        <w:tc>
          <w:tcPr>
            <w:tcW w:w="2160" w:type="dxa"/>
            <w:shd w:val="clear" w:color="auto" w:fill="F2F4F7"/>
            <w:tcMar>
              <w:top w:w="100" w:type="dxa"/>
              <w:left w:w="130" w:type="dxa"/>
              <w:bottom w:w="100" w:type="dxa"/>
              <w:right w:w="130" w:type="dxa"/>
            </w:tcMar>
            <w:vAlign w:val="center"/>
          </w:tcPr>
          <w:p w14:paraId="240AC0C9"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B92A886" w14:textId="77777777">
            <w:pPr>
              <w:rPr>
                <w:rFonts w:hint="eastAsia"/>
              </w:rPr>
            </w:pPr>
            <w:r>
              <w:rPr>
                <w:sz w:val="19"/>
              </w:rPr>
              <w:t>P0</w:t>
            </w:r>
          </w:p>
        </w:tc>
      </w:tr>
      <w:tr w14:paraId="600657DD" w14:textId="77777777">
        <w:trPr>
          <w:cantSplit/>
        </w:trPr>
        <w:tc>
          <w:tcPr>
            <w:tcW w:w="2160" w:type="dxa"/>
            <w:shd w:val="clear" w:color="auto" w:fill="F2F4F7"/>
            <w:tcMar>
              <w:top w:w="100" w:type="dxa"/>
              <w:left w:w="130" w:type="dxa"/>
              <w:bottom w:w="100" w:type="dxa"/>
              <w:right w:w="130" w:type="dxa"/>
            </w:tcMar>
            <w:vAlign w:val="center"/>
          </w:tcPr>
          <w:p w14:paraId="4EAFF171"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ECE6BB1" w14:textId="77777777">
            <w:pPr>
              <w:rPr>
                <w:rFonts w:hint="eastAsia"/>
              </w:rPr>
            </w:pPr>
            <w:r>
              <w:rPr>
                <w:sz w:val="19"/>
              </w:rPr>
              <w:t>Implement</w:t>
            </w:r>
          </w:p>
        </w:tc>
      </w:tr>
      <w:tr w14:paraId="12ABFA4B" w14:textId="77777777">
        <w:trPr>
          <w:cantSplit/>
        </w:trPr>
        <w:tc>
          <w:tcPr>
            <w:tcW w:w="2160" w:type="dxa"/>
            <w:shd w:val="clear" w:color="auto" w:fill="F2F4F7"/>
            <w:tcMar>
              <w:top w:w="100" w:type="dxa"/>
              <w:left w:w="130" w:type="dxa"/>
              <w:bottom w:w="100" w:type="dxa"/>
              <w:right w:w="130" w:type="dxa"/>
            </w:tcMar>
            <w:vAlign w:val="center"/>
          </w:tcPr>
          <w:p w14:paraId="6E65AF12"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DFA340F" w14:textId="77777777">
            <w:pPr>
              <w:rPr>
                <w:rFonts w:hint="eastAsia"/>
              </w:rPr>
            </w:pPr>
            <w:r>
              <w:rPr>
                <w:sz w:val="19"/>
              </w:rPr>
              <w:t>No GTM container or dataLayer bootstrap in the web shell.</w:t>
            </w:r>
          </w:p>
        </w:tc>
      </w:tr>
      <w:tr w14:paraId="497C75EF" w14:textId="77777777">
        <w:trPr>
          <w:cantSplit/>
        </w:trPr>
        <w:tc>
          <w:tcPr>
            <w:tcW w:w="2160" w:type="dxa"/>
            <w:shd w:val="clear" w:color="auto" w:fill="F2F4F7"/>
            <w:tcMar>
              <w:top w:w="100" w:type="dxa"/>
              <w:left w:w="130" w:type="dxa"/>
              <w:bottom w:w="100" w:type="dxa"/>
              <w:right w:w="130" w:type="dxa"/>
            </w:tcMar>
            <w:vAlign w:val="center"/>
          </w:tcPr>
          <w:p w14:paraId="6AADD6BA"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A13825A" w14:textId="77777777">
            <w:pPr>
              <w:rPr>
                <w:rFonts w:hint="eastAsia"/>
              </w:rPr>
            </w:pPr>
            <w:r>
              <w:rPr>
                <w:sz w:val="19"/>
              </w:rPr>
              <w:t>High - GTM admin access and marketing governance; 1-2 client days.</w:t>
            </w:r>
          </w:p>
        </w:tc>
      </w:tr>
      <w:tr w14:paraId="109EDE4C" w14:textId="77777777">
        <w:trPr>
          <w:cantSplit/>
        </w:trPr>
        <w:tc>
          <w:tcPr>
            <w:tcW w:w="2160" w:type="dxa"/>
            <w:shd w:val="clear" w:color="auto" w:fill="F2F4F7"/>
            <w:tcMar>
              <w:top w:w="100" w:type="dxa"/>
              <w:left w:w="130" w:type="dxa"/>
              <w:bottom w:w="100" w:type="dxa"/>
              <w:right w:w="130" w:type="dxa"/>
            </w:tcMar>
            <w:vAlign w:val="center"/>
          </w:tcPr>
          <w:p w14:paraId="46C5375A"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6E95642" w14:textId="77777777">
            <w:pPr>
              <w:rPr>
                <w:rFonts w:hint="eastAsia"/>
              </w:rPr>
            </w:pPr>
            <w:r>
              <w:rPr>
                <w:sz w:val="19"/>
              </w:rPr>
              <w:t>M</w:t>
            </w:r>
          </w:p>
        </w:tc>
      </w:tr>
      <w:tr w14:paraId="23D2FECB" w14:textId="77777777">
        <w:trPr>
          <w:cantSplit/>
        </w:trPr>
        <w:tc>
          <w:tcPr>
            <w:tcW w:w="2160" w:type="dxa"/>
            <w:shd w:val="clear" w:color="auto" w:fill="F2F4F7"/>
            <w:tcMar>
              <w:top w:w="100" w:type="dxa"/>
              <w:left w:w="130" w:type="dxa"/>
              <w:bottom w:w="100" w:type="dxa"/>
              <w:right w:w="130" w:type="dxa"/>
            </w:tcMar>
            <w:vAlign w:val="center"/>
          </w:tcPr>
          <w:p w14:paraId="39C2C58D"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021980E" w14:textId="77777777">
            <w:pPr>
              <w:rPr>
                <w:rFonts w:hint="eastAsia"/>
              </w:rPr>
            </w:pPr>
            <w:r>
              <w:rPr>
                <w:sz w:val="19"/>
              </w:rPr>
              <w:t>Flutter Web shell + marketing operations</w:t>
            </w:r>
          </w:p>
        </w:tc>
      </w:tr>
    </w:tbl>
    <w:p w14:paraId="708583F1" w14:textId="77777777">
      <w:pPr>
        <w:spacing w:after="20"/>
        <w:rPr>
          <w:rFonts w:hint="eastAsia"/>
        </w:rPr>
      </w:pPr>
    </w:p>
    <w:p w14:paraId="4D23A6BE"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GTM only for web tags. Keep business-event generation in typed Flutter/backend code and expose a controlled dataLayer contract; do not allow ad-hoc tags to read the entire page or application state.</w:t>
      </w:r>
    </w:p>
    <w:p w14:paraId="6BC099F7" w14:textId="77777777">
      <w:pPr>
        <w:pStyle w:val="Heading2"/>
      </w:pPr>
      <w:bookmarkStart w:id="27" w:name="_Toc237605982"/>
      <w:r>
        <w:t>Implementation and connection to AMORAA</w:t>
      </w:r>
      <w:bookmarkEnd w:id="27"/>
    </w:p>
    <w:p w14:paraId="56DF9BDB" w14:textId="77777777">
      <w:pPr>
        <w:spacing w:after="100"/>
        <w:rPr>
          <w:rFonts w:hint="eastAsia"/>
        </w:rPr>
      </w:pPr>
      <w:r>
        <w:rPr>
          <w:b/>
          <w:color w:val="19283F"/>
        </w:rPr>
        <w:t xml:space="preserve">SDK/API: </w:t>
      </w:r>
      <w:r>
        <w:t>Google Tag Manager web container and dataLayer API.</w:t>
      </w:r>
    </w:p>
    <w:p w14:paraId="5B6AF59A" w14:textId="77777777">
      <w:pPr>
        <w:spacing w:after="100"/>
        <w:rPr>
          <w:rFonts w:hint="eastAsia"/>
        </w:rPr>
      </w:pPr>
      <w:r>
        <w:rPr>
          <w:b/>
          <w:color w:val="19283F"/>
        </w:rPr>
        <w:t xml:space="preserve">Flutter/web changes: </w:t>
      </w:r>
      <w:r>
        <w:t>Insert the approved GTM loader and consent defaults in web/index.html, then dispatch sanitized route and conversion objects from Flutter through a JS interop adapter.</w:t>
      </w:r>
    </w:p>
    <w:p w14:paraId="315CF501" w14:textId="77777777">
      <w:pPr>
        <w:spacing w:after="100"/>
        <w:rPr>
          <w:rFonts w:hint="eastAsia"/>
        </w:rPr>
      </w:pPr>
      <w:r>
        <w:rPr>
          <w:b/>
          <w:color w:val="19283F"/>
        </w:rPr>
        <w:t xml:space="preserve">Node.js/Express changes: </w:t>
      </w:r>
      <w:r>
        <w:t>No direct runtime dependency. Backend supplies authoritative event IDs and, where approved, first-party campaign context to the web client/server-side tag path.</w:t>
      </w:r>
    </w:p>
    <w:p w14:paraId="562FFBF5" w14:textId="77777777">
      <w:pPr>
        <w:spacing w:after="100"/>
        <w:rPr>
          <w:rFonts w:hint="eastAsia"/>
        </w:rPr>
      </w:pPr>
      <w:r>
        <w:rPr>
          <w:b/>
          <w:color w:val="19283F"/>
        </w:rPr>
        <w:t xml:space="preserve">MySQL requirements: </w:t>
      </w:r>
      <w:r>
        <w:t>No GTM-specific table. Reuse event outbox and consent/audit records.</w:t>
      </w:r>
    </w:p>
    <w:p w14:paraId="09E1C29E" w14:textId="77777777">
      <w:pPr>
        <w:spacing w:after="100"/>
        <w:rPr>
          <w:rFonts w:hint="eastAsia"/>
        </w:rPr>
      </w:pPr>
      <w:r>
        <w:rPr>
          <w:b/>
          <w:color w:val="19283F"/>
        </w:rPr>
        <w:t xml:space="preserve">Configuration/environment: </w:t>
      </w:r>
      <w:r>
        <w:t>GTM_CONTAINER_ID per environment; container environments/auth strings for staging preview; CSP allow-list updates.</w:t>
      </w:r>
    </w:p>
    <w:p w14:paraId="34F3EE5B" w14:textId="77777777">
      <w:pPr>
        <w:spacing w:after="100"/>
        <w:rPr>
          <w:rFonts w:hint="eastAsia"/>
        </w:rPr>
      </w:pPr>
      <w:r>
        <w:rPr>
          <w:b/>
          <w:color w:val="19283F"/>
        </w:rPr>
        <w:t xml:space="preserve">Webhooks/callbacks: </w:t>
      </w:r>
      <w:r>
        <w:t>None. Tags may call approved endpoints only; all vendor endpoints are documented in the tag register.</w:t>
      </w:r>
    </w:p>
    <w:p w14:paraId="0D0BF36D" w14:textId="77777777">
      <w:pPr>
        <w:pStyle w:val="Heading2"/>
      </w:pPr>
      <w:bookmarkStart w:id="28" w:name="_Toc237605983"/>
      <w:r>
        <w:t>Development team will implement</w:t>
      </w:r>
      <w:bookmarkEnd w:id="28"/>
    </w:p>
    <w:p w14:paraId="1E865253" w14:textId="77777777">
      <w:pPr>
        <w:pStyle w:val="ListBullet"/>
        <w:rPr>
          <w:rFonts w:hint="eastAsia"/>
        </w:rPr>
      </w:pPr>
      <w:r>
        <w:t>Create a versioned dataLayer schema with a field allow-list and examples.</w:t>
      </w:r>
    </w:p>
    <w:p w14:paraId="2210F6B2" w14:textId="77777777">
      <w:pPr>
        <w:pStyle w:val="ListBullet"/>
        <w:rPr>
          <w:rFonts w:hint="eastAsia"/>
        </w:rPr>
      </w:pPr>
      <w:r>
        <w:t>Implement consent initialization before GTM and SPA route events after Flutter navigation.</w:t>
      </w:r>
    </w:p>
    <w:p w14:paraId="7FD4DB82" w14:textId="77777777">
      <w:pPr>
        <w:pStyle w:val="ListBullet"/>
        <w:rPr>
          <w:rFonts w:hint="eastAsia"/>
        </w:rPr>
      </w:pPr>
      <w:r>
        <w:t>Configure workspaces, environments, approvals, naming, folders, and publishing workflow.</w:t>
      </w:r>
    </w:p>
    <w:p w14:paraId="23F60A0E" w14:textId="77777777">
      <w:pPr>
        <w:pStyle w:val="ListBullet"/>
        <w:rPr>
          <w:rFonts w:hint="eastAsia"/>
        </w:rPr>
      </w:pPr>
      <w:r>
        <w:t>Add Content Security Policy and automated container export backups.</w:t>
      </w:r>
    </w:p>
    <w:p w14:paraId="30EC906E" w14:textId="77777777">
      <w:pPr>
        <w:pStyle w:val="Heading2"/>
      </w:pPr>
      <w:bookmarkStart w:id="29" w:name="_Toc237605984"/>
      <w:r>
        <w:t>Client must provide or complete</w:t>
      </w:r>
      <w:bookmarkEnd w:id="29"/>
    </w:p>
    <w:p w14:paraId="7E6DA187" w14:textId="77777777">
      <w:pPr>
        <w:pStyle w:val="ListBullet"/>
        <w:rPr>
          <w:rFonts w:hint="eastAsia"/>
        </w:rPr>
      </w:pPr>
      <w:r>
        <w:t>Provide corporate GTM account/container owner access and nominate marketing publishers/approvers.</w:t>
      </w:r>
    </w:p>
    <w:p w14:paraId="4EDAA284" w14:textId="77777777">
      <w:pPr>
        <w:pStyle w:val="ListBullet"/>
        <w:rPr>
          <w:rFonts w:hint="eastAsia"/>
        </w:rPr>
      </w:pPr>
      <w:r>
        <w:t>Approve the tag register, consent categories, and who may publish production changes.</w:t>
      </w:r>
    </w:p>
    <w:p w14:paraId="34998024" w14:textId="77777777">
      <w:pPr>
        <w:pStyle w:val="ListBullet"/>
        <w:rPr>
          <w:rFonts w:hint="eastAsia"/>
        </w:rPr>
      </w:pPr>
      <w:r>
        <w:t>Provide production/staging domains and access to modify the web host/CSP.</w:t>
      </w:r>
    </w:p>
    <w:p w14:paraId="7FD5A4EA" w14:textId="77777777">
      <w:pPr>
        <w:pStyle w:val="ListBullet"/>
        <w:rPr>
          <w:rFonts w:hint="eastAsia"/>
        </w:rPr>
      </w:pPr>
      <w:r>
        <w:t>Provide all vendor pixel IDs only after the corresponding business accounts are verified.</w:t>
      </w:r>
    </w:p>
    <w:p w14:paraId="42249BEB" w14:textId="77777777">
      <w:pPr>
        <w:pStyle w:val="Heading2"/>
      </w:pPr>
      <w:bookmarkStart w:id="30" w:name="_Toc237605985"/>
      <w:r>
        <w:t>Implementation sequence</w:t>
      </w:r>
      <w:bookmarkEnd w:id="30"/>
    </w:p>
    <w:p w14:paraId="117E6A67" w14:textId="77777777">
      <w:pPr>
        <w:pStyle w:val="ListNumber"/>
        <w:rPr>
          <w:rFonts w:hint="eastAsia"/>
        </w:rPr>
      </w:pPr>
      <w:r>
        <w:t>Create account/containers and least-privilege roles.</w:t>
      </w:r>
    </w:p>
    <w:p w14:paraId="39C4B7B4" w14:textId="77777777">
      <w:pPr>
        <w:pStyle w:val="ListNumber"/>
        <w:rPr>
          <w:rFonts w:hint="eastAsia"/>
        </w:rPr>
      </w:pPr>
      <w:r>
        <w:t>Define consent and dataLayer contracts.</w:t>
      </w:r>
    </w:p>
    <w:p w14:paraId="4AC83667" w14:textId="77777777">
      <w:pPr>
        <w:pStyle w:val="ListNumber"/>
        <w:rPr>
          <w:rFonts w:hint="eastAsia"/>
        </w:rPr>
      </w:pPr>
      <w:r>
        <w:t>Install/verify on staging.</w:t>
      </w:r>
    </w:p>
    <w:p w14:paraId="7DDBE83A" w14:textId="77777777">
      <w:pPr>
        <w:pStyle w:val="ListNumber"/>
        <w:rPr>
          <w:rFonts w:hint="eastAsia"/>
        </w:rPr>
      </w:pPr>
      <w:r>
        <w:t>Configure tags/triggers/variables and approvals.</w:t>
      </w:r>
    </w:p>
    <w:p w14:paraId="7868FEF7" w14:textId="77777777">
      <w:pPr>
        <w:pStyle w:val="ListNumber"/>
        <w:rPr>
          <w:rFonts w:hint="eastAsia"/>
        </w:rPr>
      </w:pPr>
      <w:r>
        <w:t>Publish production container with rollback/export.</w:t>
      </w:r>
    </w:p>
    <w:p w14:paraId="6F0A3A58" w14:textId="77777777">
      <w:pPr>
        <w:pStyle w:val="Heading2"/>
      </w:pPr>
      <w:bookmarkStart w:id="31" w:name="_Toc237605986"/>
      <w:r>
        <w:t>Testing and acceptance</w:t>
      </w:r>
      <w:bookmarkEnd w:id="31"/>
    </w:p>
    <w:p w14:paraId="766D4278" w14:textId="77777777">
      <w:pPr>
        <w:pStyle w:val="ListBullet"/>
        <w:rPr>
          <w:rFonts w:hint="eastAsia"/>
        </w:rPr>
      </w:pPr>
      <w:r>
        <w:t>GTM Preview shows only approved fields and triggers.</w:t>
      </w:r>
    </w:p>
    <w:p w14:paraId="589BE336" w14:textId="77777777">
      <w:pPr>
        <w:pStyle w:val="ListBullet"/>
        <w:rPr>
          <w:rFonts w:hint="eastAsia"/>
        </w:rPr>
      </w:pPr>
      <w:r>
        <w:t>Tag Assistant confirms tags are suppressed until the relevant consent.</w:t>
      </w:r>
    </w:p>
    <w:p w14:paraId="6F6884ED" w14:textId="77777777">
      <w:pPr>
        <w:pStyle w:val="ListBullet"/>
        <w:rPr>
          <w:rFonts w:hint="eastAsia"/>
        </w:rPr>
      </w:pPr>
      <w:r>
        <w:t>SPA navigation and duplicate-fire regression tests pass.</w:t>
      </w:r>
    </w:p>
    <w:p w14:paraId="17C07109" w14:textId="77777777">
      <w:pPr>
        <w:pStyle w:val="ListBullet"/>
        <w:rPr>
          <w:rFonts w:hint="eastAsia"/>
        </w:rPr>
      </w:pPr>
      <w:r>
        <w:t>CSP and page-load performance remain within agreed thresholds.</w:t>
      </w:r>
    </w:p>
    <w:p w14:paraId="4CBD2057" w14:textId="77777777">
      <w:pPr>
        <w:pStyle w:val="Heading2"/>
      </w:pPr>
      <w:bookmarkStart w:id="32" w:name="_Toc237605987"/>
      <w:r>
        <w:t>Security and privacy controls</w:t>
      </w:r>
      <w:bookmarkEnd w:id="32"/>
    </w:p>
    <w:p w14:paraId="0E8E7AAE" w14:textId="77777777">
      <w:pPr>
        <w:pStyle w:val="ListBullet"/>
        <w:rPr>
          <w:rFonts w:hint="eastAsia"/>
        </w:rPr>
      </w:pPr>
      <w:r>
        <w:t>No secrets in GTM variables; public pixel IDs only.</w:t>
      </w:r>
    </w:p>
    <w:p w14:paraId="0B052D38" w14:textId="77777777">
      <w:pPr>
        <w:pStyle w:val="ListBullet"/>
        <w:rPr>
          <w:rFonts w:hint="eastAsia"/>
        </w:rPr>
      </w:pPr>
      <w:r>
        <w:t>Limit custom HTML tags and require review for templates/network destinations.</w:t>
      </w:r>
    </w:p>
    <w:p w14:paraId="60A4862C" w14:textId="77777777">
      <w:pPr>
        <w:pStyle w:val="ListBullet"/>
        <w:rPr>
          <w:rFonts w:hint="eastAsia"/>
        </w:rPr>
      </w:pPr>
      <w:r>
        <w:t>Maintain container export, change log, and emergency rollback owner.</w:t>
      </w:r>
    </w:p>
    <w:p w14:paraId="22BC351B" w14:textId="77777777">
      <w:pPr>
        <w:spacing w:before="60" w:after="0"/>
        <w:rPr>
          <w:rFonts w:hint="eastAsia"/>
        </w:rPr>
      </w:pPr>
      <w:r>
        <w:rPr>
          <w:b/>
          <w:color w:val="667085"/>
          <w:sz w:val="18"/>
        </w:rPr>
        <w:t xml:space="preserve">Official implementation reference: </w:t>
      </w:r>
      <w:hyperlink r:id="rId11">
        <w:r>
          <w:rPr>
            <w:color w:val="2E74B5"/>
            <w:u w:val="single"/>
          </w:rPr>
          <w:t>Google Tag Manager web help</w:t>
        </w:r>
      </w:hyperlink>
    </w:p>
    <w:p w14:paraId="294E0E99" w14:textId="77777777">
      <w:pPr>
        <w:rPr>
          <w:rFonts w:hint="eastAsia"/>
        </w:rPr>
      </w:pPr>
      <w:r>
        <w:br w:type="page"/>
      </w:r>
    </w:p>
    <w:p w14:paraId="3292C97E" w14:textId="77777777">
      <w:pPr>
        <w:pStyle w:val="Heading1"/>
      </w:pPr>
      <w:bookmarkStart w:id="33" w:name="_Toc237605988"/>
      <w:r>
        <w:t>4. Server-side Google Tag Manager</w:t>
      </w:r>
      <w:bookmarkEnd w:id="33"/>
    </w:p>
    <w:p w14:paraId="4448AC4F" w14:textId="77777777">
      <w:pPr>
        <w:spacing w:after="160"/>
        <w:rPr>
          <w:rFonts w:hint="eastAsia"/>
        </w:rPr>
      </w:pPr>
      <w:r>
        <w:rPr>
          <w:i/>
          <w:color w:val="667085"/>
          <w:sz w:val="23"/>
        </w:rPr>
        <w:t>First-party server event routing, transformation, validation, and controlled forwarding to analytics/advertising destinations.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1B1BFB8" w14:textId="77777777">
        <w:trPr>
          <w:cantSplit/>
        </w:trPr>
        <w:tc>
          <w:tcPr>
            <w:tcW w:w="2160" w:type="dxa"/>
            <w:shd w:val="clear" w:color="auto" w:fill="F2F4F7"/>
            <w:tcMar>
              <w:top w:w="100" w:type="dxa"/>
              <w:left w:w="130" w:type="dxa"/>
              <w:bottom w:w="100" w:type="dxa"/>
              <w:right w:w="130" w:type="dxa"/>
            </w:tcMar>
            <w:vAlign w:val="center"/>
          </w:tcPr>
          <w:p w14:paraId="33071BC1"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2C098C6" w14:textId="77777777">
            <w:pPr>
              <w:rPr>
                <w:rFonts w:hint="eastAsia"/>
              </w:rPr>
            </w:pPr>
            <w:r>
              <w:rPr>
                <w:sz w:val="19"/>
              </w:rPr>
              <w:t>P1</w:t>
            </w:r>
          </w:p>
        </w:tc>
      </w:tr>
      <w:tr w14:paraId="5606FDB8" w14:textId="77777777">
        <w:trPr>
          <w:cantSplit/>
        </w:trPr>
        <w:tc>
          <w:tcPr>
            <w:tcW w:w="2160" w:type="dxa"/>
            <w:shd w:val="clear" w:color="auto" w:fill="F2F4F7"/>
            <w:tcMar>
              <w:top w:w="100" w:type="dxa"/>
              <w:left w:w="130" w:type="dxa"/>
              <w:bottom w:w="100" w:type="dxa"/>
              <w:right w:w="130" w:type="dxa"/>
            </w:tcMar>
            <w:vAlign w:val="center"/>
          </w:tcPr>
          <w:p w14:paraId="3B14BCE0"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259EBEB5" w14:textId="77777777">
            <w:pPr>
              <w:rPr>
                <w:rFonts w:hint="eastAsia"/>
              </w:rPr>
            </w:pPr>
            <w:r>
              <w:rPr>
                <w:sz w:val="19"/>
              </w:rPr>
              <w:t>Implement after web GTM and consent design</w:t>
            </w:r>
          </w:p>
        </w:tc>
      </w:tr>
      <w:tr w14:paraId="73D3247F" w14:textId="77777777">
        <w:trPr>
          <w:cantSplit/>
        </w:trPr>
        <w:tc>
          <w:tcPr>
            <w:tcW w:w="2160" w:type="dxa"/>
            <w:shd w:val="clear" w:color="auto" w:fill="F2F4F7"/>
            <w:tcMar>
              <w:top w:w="100" w:type="dxa"/>
              <w:left w:w="130" w:type="dxa"/>
              <w:bottom w:w="100" w:type="dxa"/>
              <w:right w:w="130" w:type="dxa"/>
            </w:tcMar>
            <w:vAlign w:val="center"/>
          </w:tcPr>
          <w:p w14:paraId="65405F1F"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18E1BF3" w14:textId="77777777">
            <w:pPr>
              <w:rPr>
                <w:rFonts w:hint="eastAsia"/>
              </w:rPr>
            </w:pPr>
            <w:r>
              <w:rPr>
                <w:sz w:val="19"/>
              </w:rPr>
              <w:t>Absent; Express sends no marketing events and no tagging domain exists.</w:t>
            </w:r>
          </w:p>
        </w:tc>
      </w:tr>
      <w:tr w14:paraId="156803FE" w14:textId="77777777">
        <w:trPr>
          <w:cantSplit/>
        </w:trPr>
        <w:tc>
          <w:tcPr>
            <w:tcW w:w="2160" w:type="dxa"/>
            <w:shd w:val="clear" w:color="auto" w:fill="F2F4F7"/>
            <w:tcMar>
              <w:top w:w="100" w:type="dxa"/>
              <w:left w:w="130" w:type="dxa"/>
              <w:bottom w:w="100" w:type="dxa"/>
              <w:right w:w="130" w:type="dxa"/>
            </w:tcMar>
            <w:vAlign w:val="center"/>
          </w:tcPr>
          <w:p w14:paraId="062C19A5"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4E08C02" w14:textId="77777777">
            <w:pPr>
              <w:rPr>
                <w:rFonts w:hint="eastAsia"/>
              </w:rPr>
            </w:pPr>
            <w:r>
              <w:rPr>
                <w:sz w:val="19"/>
              </w:rPr>
              <w:t>High - GCP/billing/DNS/consent ownership; typically 3-10 client days plus DNS propagation.</w:t>
            </w:r>
          </w:p>
        </w:tc>
      </w:tr>
      <w:tr w14:paraId="2B638449" w14:textId="77777777">
        <w:trPr>
          <w:cantSplit/>
        </w:trPr>
        <w:tc>
          <w:tcPr>
            <w:tcW w:w="2160" w:type="dxa"/>
            <w:shd w:val="clear" w:color="auto" w:fill="F2F4F7"/>
            <w:tcMar>
              <w:top w:w="100" w:type="dxa"/>
              <w:left w:w="130" w:type="dxa"/>
              <w:bottom w:w="100" w:type="dxa"/>
              <w:right w:w="130" w:type="dxa"/>
            </w:tcMar>
            <w:vAlign w:val="center"/>
          </w:tcPr>
          <w:p w14:paraId="526DE3E4"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CCC79A5" w14:textId="77777777">
            <w:pPr>
              <w:rPr>
                <w:rFonts w:hint="eastAsia"/>
              </w:rPr>
            </w:pPr>
            <w:r>
              <w:rPr>
                <w:sz w:val="19"/>
              </w:rPr>
              <w:t>L</w:t>
            </w:r>
          </w:p>
        </w:tc>
      </w:tr>
      <w:tr w14:paraId="48F05B57" w14:textId="77777777">
        <w:trPr>
          <w:cantSplit/>
        </w:trPr>
        <w:tc>
          <w:tcPr>
            <w:tcW w:w="2160" w:type="dxa"/>
            <w:shd w:val="clear" w:color="auto" w:fill="F2F4F7"/>
            <w:tcMar>
              <w:top w:w="100" w:type="dxa"/>
              <w:left w:w="130" w:type="dxa"/>
              <w:bottom w:w="100" w:type="dxa"/>
              <w:right w:w="130" w:type="dxa"/>
            </w:tcMar>
            <w:vAlign w:val="center"/>
          </w:tcPr>
          <w:p w14:paraId="23D6BA17"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FADC876" w14:textId="77777777">
            <w:pPr>
              <w:rPr>
                <w:rFonts w:hint="eastAsia"/>
              </w:rPr>
            </w:pPr>
            <w:r>
              <w:rPr>
                <w:sz w:val="19"/>
              </w:rPr>
              <w:t>Backend/web + managed tagging infrastructure</w:t>
            </w:r>
          </w:p>
        </w:tc>
      </w:tr>
    </w:tbl>
    <w:p w14:paraId="47ECF7D7" w14:textId="77777777">
      <w:pPr>
        <w:spacing w:after="20"/>
        <w:rPr>
          <w:rFonts w:hint="eastAsia"/>
        </w:rPr>
      </w:pPr>
    </w:p>
    <w:p w14:paraId="68ECC7C6"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Deploy only after the client approves hosting cost and data governance. Use a dedicated first-party subdomain and retain the Express outbox as the system of record; sGTM is a router, not the entitlement/payment authority.</w:t>
      </w:r>
    </w:p>
    <w:p w14:paraId="5EB8DA82" w14:textId="77777777">
      <w:pPr>
        <w:pStyle w:val="Heading2"/>
      </w:pPr>
      <w:bookmarkStart w:id="34" w:name="_Toc237605989"/>
      <w:r>
        <w:t>Implementation and connection to AMORAA</w:t>
      </w:r>
      <w:bookmarkEnd w:id="34"/>
    </w:p>
    <w:p w14:paraId="74A3966C" w14:textId="77777777">
      <w:pPr>
        <w:spacing w:after="100"/>
        <w:rPr>
          <w:rFonts w:hint="eastAsia"/>
        </w:rPr>
      </w:pPr>
      <w:r>
        <w:rPr>
          <w:b/>
          <w:color w:val="19283F"/>
        </w:rPr>
        <w:t xml:space="preserve">SDK/API: </w:t>
      </w:r>
      <w:r>
        <w:t>GTM server container on Cloud Run/App Engine or approved managed host; GA4 client and vendor server tags.</w:t>
      </w:r>
    </w:p>
    <w:p w14:paraId="42CEAE56" w14:textId="77777777">
      <w:pPr>
        <w:spacing w:after="100"/>
        <w:rPr>
          <w:rFonts w:hint="eastAsia"/>
        </w:rPr>
      </w:pPr>
      <w:r>
        <w:rPr>
          <w:b/>
          <w:color w:val="19283F"/>
        </w:rPr>
        <w:t xml:space="preserve">Flutter/web changes: </w:t>
      </w:r>
      <w:r>
        <w:t>Point approved GA4/GTM traffic to the first-party tagging domain and preserve consent/event_id parameters.</w:t>
      </w:r>
    </w:p>
    <w:p w14:paraId="0E02F1E3" w14:textId="77777777">
      <w:pPr>
        <w:spacing w:after="100"/>
        <w:rPr>
          <w:rFonts w:hint="eastAsia"/>
        </w:rPr>
      </w:pPr>
      <w:r>
        <w:rPr>
          <w:b/>
          <w:color w:val="19283F"/>
        </w:rPr>
        <w:t xml:space="preserve">Node.js/Express changes: </w:t>
      </w:r>
      <w:r>
        <w:t>Add signed/allow-listed event ingress or direct server-container requests from the integration worker; validate schema, consent, timestamps, and retry behavior.</w:t>
      </w:r>
    </w:p>
    <w:p w14:paraId="2206405F" w14:textId="77777777">
      <w:pPr>
        <w:spacing w:after="100"/>
        <w:rPr>
          <w:rFonts w:hint="eastAsia"/>
        </w:rPr>
      </w:pPr>
      <w:r>
        <w:rPr>
          <w:b/>
          <w:color w:val="19283F"/>
        </w:rPr>
        <w:t xml:space="preserve">MySQL requirements: </w:t>
      </w:r>
      <w:r>
        <w:t>AnalyticsEventOutbox/IntegrationDeliveryAttempt plus provider event IDs and dead-letter status.</w:t>
      </w:r>
    </w:p>
    <w:p w14:paraId="64E04B1C" w14:textId="77777777">
      <w:pPr>
        <w:spacing w:after="100"/>
        <w:rPr>
          <w:rFonts w:hint="eastAsia"/>
        </w:rPr>
      </w:pPr>
      <w:r>
        <w:rPr>
          <w:b/>
          <w:color w:val="19283F"/>
        </w:rPr>
        <w:t xml:space="preserve">Configuration/environment: </w:t>
      </w:r>
      <w:r>
        <w:t>SGTM_BASE_URL, SGTM_AUTH_SECRET or network identity, GTM server container config, GCP project/region; DNS CNAME for analytics.&lt;domain&gt;.</w:t>
      </w:r>
    </w:p>
    <w:p w14:paraId="0BAE5FC5" w14:textId="77777777">
      <w:pPr>
        <w:spacing w:after="100"/>
        <w:rPr>
          <w:rFonts w:hint="eastAsia"/>
        </w:rPr>
      </w:pPr>
      <w:r>
        <w:rPr>
          <w:b/>
          <w:color w:val="19283F"/>
        </w:rPr>
        <w:t xml:space="preserve">Webhooks/callbacks: </w:t>
      </w:r>
      <w:r>
        <w:t>Outbound routing to GA4, Google Ads, Meta, TikTok as approved. No anonymous inbound business events.</w:t>
      </w:r>
    </w:p>
    <w:p w14:paraId="3B9CBFF0" w14:textId="77777777">
      <w:pPr>
        <w:pStyle w:val="Heading2"/>
      </w:pPr>
      <w:bookmarkStart w:id="35" w:name="_Toc237605990"/>
      <w:r>
        <w:t>Development team will implement</w:t>
      </w:r>
      <w:bookmarkEnd w:id="35"/>
    </w:p>
    <w:p w14:paraId="077C3CF2" w14:textId="77777777">
      <w:pPr>
        <w:pStyle w:val="ListBullet"/>
        <w:rPr>
          <w:rFonts w:hint="eastAsia"/>
        </w:rPr>
      </w:pPr>
      <w:r>
        <w:t>Provision a production-grade multi-instance server container and custom domain.</w:t>
      </w:r>
    </w:p>
    <w:p w14:paraId="443AD2D3" w14:textId="77777777">
      <w:pPr>
        <w:pStyle w:val="ListBullet"/>
        <w:rPr>
          <w:rFonts w:hint="eastAsia"/>
        </w:rPr>
      </w:pPr>
      <w:r>
        <w:t>Implement transformation/redaction templates and destination allow-list.</w:t>
      </w:r>
    </w:p>
    <w:p w14:paraId="1FB6CA5C" w14:textId="77777777">
      <w:pPr>
        <w:pStyle w:val="ListBullet"/>
        <w:rPr>
          <w:rFonts w:hint="eastAsia"/>
        </w:rPr>
      </w:pPr>
      <w:r>
        <w:t>Connect backend outbox with idempotent delivery and monitoring.</w:t>
      </w:r>
    </w:p>
    <w:p w14:paraId="427DFFDE" w14:textId="77777777">
      <w:pPr>
        <w:pStyle w:val="ListBullet"/>
        <w:rPr>
          <w:rFonts w:hint="eastAsia"/>
        </w:rPr>
      </w:pPr>
      <w:r>
        <w:t>Document operating cost, scaling, logging, rollback, and ownership.</w:t>
      </w:r>
    </w:p>
    <w:p w14:paraId="76CDB652" w14:textId="77777777">
      <w:pPr>
        <w:pStyle w:val="Heading2"/>
      </w:pPr>
      <w:bookmarkStart w:id="36" w:name="_Toc237605991"/>
      <w:r>
        <w:t>Client must provide or complete</w:t>
      </w:r>
      <w:bookmarkEnd w:id="36"/>
    </w:p>
    <w:p w14:paraId="4CD85D5A" w14:textId="77777777">
      <w:pPr>
        <w:pStyle w:val="ListBullet"/>
        <w:rPr>
          <w:rFonts w:hint="eastAsia"/>
        </w:rPr>
      </w:pPr>
      <w:r>
        <w:t>Approve server-side tagging scope, monthly hosting budget, GCP billing project, and data-processing destinations.</w:t>
      </w:r>
    </w:p>
    <w:p w14:paraId="23821F63" w14:textId="77777777">
      <w:pPr>
        <w:pStyle w:val="ListBullet"/>
        <w:rPr>
          <w:rFonts w:hint="eastAsia"/>
        </w:rPr>
      </w:pPr>
      <w:r>
        <w:t>Provide DNS access for the first-party tagging subdomain and TLS validation.</w:t>
      </w:r>
    </w:p>
    <w:p w14:paraId="51FADCB3" w14:textId="77777777">
      <w:pPr>
        <w:pStyle w:val="ListBullet"/>
        <w:rPr>
          <w:rFonts w:hint="eastAsia"/>
        </w:rPr>
      </w:pPr>
      <w:r>
        <w:t>Provide GTM/GA/Ads/Meta/TikTok administrator access and legal approval for server event sharing.</w:t>
      </w:r>
    </w:p>
    <w:p w14:paraId="1FF1A0A9" w14:textId="77777777">
      <w:pPr>
        <w:pStyle w:val="ListBullet"/>
        <w:rPr>
          <w:rFonts w:hint="eastAsia"/>
        </w:rPr>
      </w:pPr>
      <w:r>
        <w:t>Nominate a marketing-operations owner for ongoing container publishing.</w:t>
      </w:r>
    </w:p>
    <w:p w14:paraId="13AD40E0" w14:textId="77777777">
      <w:pPr>
        <w:pStyle w:val="Heading2"/>
      </w:pPr>
      <w:bookmarkStart w:id="37" w:name="_Toc237605992"/>
      <w:r>
        <w:t>Implementation sequence</w:t>
      </w:r>
      <w:bookmarkEnd w:id="37"/>
    </w:p>
    <w:p w14:paraId="789E7DCE" w14:textId="77777777">
      <w:pPr>
        <w:pStyle w:val="ListNumber"/>
        <w:rPr>
          <w:rFonts w:hint="eastAsia"/>
        </w:rPr>
      </w:pPr>
      <w:r>
        <w:t>Approve architecture and hosting model.</w:t>
      </w:r>
    </w:p>
    <w:p w14:paraId="734D3D05" w14:textId="77777777">
      <w:pPr>
        <w:pStyle w:val="ListNumber"/>
        <w:rPr>
          <w:rFonts w:hint="eastAsia"/>
        </w:rPr>
      </w:pPr>
      <w:r>
        <w:t>Provision server container and custom domain.</w:t>
      </w:r>
    </w:p>
    <w:p w14:paraId="752AEC50" w14:textId="77777777">
      <w:pPr>
        <w:pStyle w:val="ListNumber"/>
        <w:rPr>
          <w:rFonts w:hint="eastAsia"/>
        </w:rPr>
      </w:pPr>
      <w:r>
        <w:t>Implement redaction/client templates and Express outbox delivery.</w:t>
      </w:r>
    </w:p>
    <w:p w14:paraId="0AB8B0E0" w14:textId="77777777">
      <w:pPr>
        <w:pStyle w:val="ListNumber"/>
        <w:rPr>
          <w:rFonts w:hint="eastAsia"/>
        </w:rPr>
      </w:pPr>
      <w:r>
        <w:t>Connect one destination at a time, validate, then expand.</w:t>
      </w:r>
    </w:p>
    <w:p w14:paraId="6A6645EF" w14:textId="77777777">
      <w:pPr>
        <w:pStyle w:val="ListNumber"/>
        <w:rPr>
          <w:rFonts w:hint="eastAsia"/>
        </w:rPr>
      </w:pPr>
      <w:r>
        <w:t>Load/failover test and document runbook.</w:t>
      </w:r>
    </w:p>
    <w:p w14:paraId="7095C361" w14:textId="77777777">
      <w:pPr>
        <w:pStyle w:val="Heading2"/>
      </w:pPr>
      <w:bookmarkStart w:id="38" w:name="_Toc237605993"/>
      <w:r>
        <w:t>Testing and acceptance</w:t>
      </w:r>
      <w:bookmarkEnd w:id="38"/>
    </w:p>
    <w:p w14:paraId="3C754D1C" w14:textId="77777777">
      <w:pPr>
        <w:pStyle w:val="ListBullet"/>
        <w:rPr>
          <w:rFonts w:hint="eastAsia"/>
        </w:rPr>
      </w:pPr>
      <w:r>
        <w:t>Preview/debug confirms field transformations and consent propagation.</w:t>
      </w:r>
    </w:p>
    <w:p w14:paraId="7B1C0229" w14:textId="77777777">
      <w:pPr>
        <w:pStyle w:val="ListBullet"/>
        <w:rPr>
          <w:rFonts w:hint="eastAsia"/>
        </w:rPr>
      </w:pPr>
      <w:r>
        <w:t>Duplicate, late, and malformed events are rejected or deduplicated.</w:t>
      </w:r>
    </w:p>
    <w:p w14:paraId="7C8BDAAC" w14:textId="77777777">
      <w:pPr>
        <w:pStyle w:val="ListBullet"/>
        <w:rPr>
          <w:rFonts w:hint="eastAsia"/>
        </w:rPr>
      </w:pPr>
      <w:r>
        <w:t>Outage/retry/dead-letter tests preserve events without double conversions.</w:t>
      </w:r>
    </w:p>
    <w:p w14:paraId="1C50FB63" w14:textId="77777777">
      <w:pPr>
        <w:pStyle w:val="ListBullet"/>
        <w:rPr>
          <w:rFonts w:hint="eastAsia"/>
        </w:rPr>
      </w:pPr>
      <w:r>
        <w:t>DNS, TLS, autoscaling, log redaction, and monitoring checks pass.</w:t>
      </w:r>
    </w:p>
    <w:p w14:paraId="69C8C507" w14:textId="77777777">
      <w:pPr>
        <w:pStyle w:val="Heading2"/>
      </w:pPr>
      <w:bookmarkStart w:id="39" w:name="_Toc237605994"/>
      <w:r>
        <w:t>Security and privacy controls</w:t>
      </w:r>
      <w:bookmarkEnd w:id="39"/>
    </w:p>
    <w:p w14:paraId="563B82FF" w14:textId="77777777">
      <w:pPr>
        <w:pStyle w:val="ListBullet"/>
        <w:rPr>
          <w:rFonts w:hint="eastAsia"/>
        </w:rPr>
      </w:pPr>
      <w:r>
        <w:t>Authenticate backend-to-container traffic and restrict admin roles.</w:t>
      </w:r>
    </w:p>
    <w:p w14:paraId="441D483A" w14:textId="77777777">
      <w:pPr>
        <w:pStyle w:val="ListBullet"/>
        <w:rPr>
          <w:rFonts w:hint="eastAsia"/>
        </w:rPr>
      </w:pPr>
      <w:r>
        <w:t>Redact IP/PII and drop prohibited dating/KYC/chat fields before vendors.</w:t>
      </w:r>
    </w:p>
    <w:p w14:paraId="3268BFE0" w14:textId="77777777">
      <w:pPr>
        <w:pStyle w:val="ListBullet"/>
        <w:rPr>
          <w:rFonts w:hint="eastAsia"/>
        </w:rPr>
      </w:pPr>
      <w:r>
        <w:t>Set short log retention and alert on new destinations or template changes.</w:t>
      </w:r>
    </w:p>
    <w:p w14:paraId="7795AFF1" w14:textId="77777777">
      <w:pPr>
        <w:spacing w:before="60" w:after="0"/>
        <w:rPr>
          <w:rFonts w:hint="eastAsia"/>
        </w:rPr>
      </w:pPr>
      <w:r>
        <w:rPr>
          <w:b/>
          <w:color w:val="667085"/>
          <w:sz w:val="18"/>
        </w:rPr>
        <w:t xml:space="preserve">Official implementation reference: </w:t>
      </w:r>
      <w:hyperlink r:id="rId12">
        <w:r>
          <w:rPr>
            <w:color w:val="2E74B5"/>
            <w:u w:val="single"/>
          </w:rPr>
          <w:t>Server-side GTM overview</w:t>
        </w:r>
      </w:hyperlink>
    </w:p>
    <w:p w14:paraId="448B99E6" w14:textId="77777777">
      <w:pPr>
        <w:rPr>
          <w:rFonts w:hint="eastAsia"/>
        </w:rPr>
      </w:pPr>
      <w:r>
        <w:br w:type="page"/>
      </w:r>
    </w:p>
    <w:p w14:paraId="3A9BF561" w14:textId="77777777">
      <w:pPr>
        <w:pStyle w:val="Heading1"/>
      </w:pPr>
      <w:bookmarkStart w:id="40" w:name="_Toc237605995"/>
      <w:r>
        <w:t>5. Meta Pixel + Conversions API</w:t>
      </w:r>
      <w:bookmarkEnd w:id="40"/>
    </w:p>
    <w:p w14:paraId="0C216880" w14:textId="77777777">
      <w:pPr>
        <w:spacing w:after="160"/>
        <w:rPr>
          <w:rFonts w:hint="eastAsia"/>
        </w:rPr>
      </w:pPr>
      <w:r>
        <w:rPr>
          <w:i/>
          <w:color w:val="667085"/>
          <w:sz w:val="23"/>
        </w:rPr>
        <w:t>Meta campaign measurement, optimization, retargeting, and deduplicated browser/server conversion signals.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58164BF4" w14:textId="77777777">
        <w:trPr>
          <w:cantSplit/>
        </w:trPr>
        <w:tc>
          <w:tcPr>
            <w:tcW w:w="2160" w:type="dxa"/>
            <w:shd w:val="clear" w:color="auto" w:fill="F2F4F7"/>
            <w:tcMar>
              <w:top w:w="100" w:type="dxa"/>
              <w:left w:w="130" w:type="dxa"/>
              <w:bottom w:w="100" w:type="dxa"/>
              <w:right w:w="130" w:type="dxa"/>
            </w:tcMar>
            <w:vAlign w:val="center"/>
          </w:tcPr>
          <w:p w14:paraId="78B2BD4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C154C1F" w14:textId="77777777">
            <w:pPr>
              <w:rPr>
                <w:rFonts w:hint="eastAsia"/>
              </w:rPr>
            </w:pPr>
            <w:r>
              <w:rPr>
                <w:sz w:val="19"/>
              </w:rPr>
              <w:t>P0</w:t>
            </w:r>
          </w:p>
        </w:tc>
      </w:tr>
      <w:tr w14:paraId="36D8C134" w14:textId="77777777">
        <w:trPr>
          <w:cantSplit/>
        </w:trPr>
        <w:tc>
          <w:tcPr>
            <w:tcW w:w="2160" w:type="dxa"/>
            <w:shd w:val="clear" w:color="auto" w:fill="F2F4F7"/>
            <w:tcMar>
              <w:top w:w="100" w:type="dxa"/>
              <w:left w:w="130" w:type="dxa"/>
              <w:bottom w:w="100" w:type="dxa"/>
              <w:right w:w="130" w:type="dxa"/>
            </w:tcMar>
            <w:vAlign w:val="center"/>
          </w:tcPr>
          <w:p w14:paraId="6A6CB1DF"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6F096DE" w14:textId="77777777">
            <w:pPr>
              <w:rPr>
                <w:rFonts w:hint="eastAsia"/>
              </w:rPr>
            </w:pPr>
            <w:r>
              <w:rPr>
                <w:sz w:val="19"/>
              </w:rPr>
              <w:t>Implement for active Meta campaigns</w:t>
            </w:r>
          </w:p>
        </w:tc>
      </w:tr>
      <w:tr w14:paraId="49C27566" w14:textId="77777777">
        <w:trPr>
          <w:cantSplit/>
        </w:trPr>
        <w:tc>
          <w:tcPr>
            <w:tcW w:w="2160" w:type="dxa"/>
            <w:shd w:val="clear" w:color="auto" w:fill="F2F4F7"/>
            <w:tcMar>
              <w:top w:w="100" w:type="dxa"/>
              <w:left w:w="130" w:type="dxa"/>
              <w:bottom w:w="100" w:type="dxa"/>
              <w:right w:w="130" w:type="dxa"/>
            </w:tcMar>
            <w:vAlign w:val="center"/>
          </w:tcPr>
          <w:p w14:paraId="3478B9B7"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6796272" w14:textId="77777777">
            <w:pPr>
              <w:rPr>
                <w:rFonts w:hint="eastAsia"/>
              </w:rPr>
            </w:pPr>
            <w:r>
              <w:rPr>
                <w:sz w:val="19"/>
              </w:rPr>
              <w:t>Absent; no Meta Business assets, pixel, CAPI route, or consent mapping.</w:t>
            </w:r>
          </w:p>
        </w:tc>
      </w:tr>
      <w:tr w14:paraId="04C8AC24" w14:textId="77777777">
        <w:trPr>
          <w:cantSplit/>
        </w:trPr>
        <w:tc>
          <w:tcPr>
            <w:tcW w:w="2160" w:type="dxa"/>
            <w:shd w:val="clear" w:color="auto" w:fill="F2F4F7"/>
            <w:tcMar>
              <w:top w:w="100" w:type="dxa"/>
              <w:left w:w="130" w:type="dxa"/>
              <w:bottom w:w="100" w:type="dxa"/>
              <w:right w:w="130" w:type="dxa"/>
            </w:tcMar>
            <w:vAlign w:val="center"/>
          </w:tcPr>
          <w:p w14:paraId="441E968E"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482B0E2" w14:textId="77777777">
            <w:pPr>
              <w:rPr>
                <w:rFonts w:hint="eastAsia"/>
              </w:rPr>
            </w:pPr>
            <w:r>
              <w:rPr>
                <w:sz w:val="19"/>
              </w:rPr>
              <w:t>Very High - verified Meta business, dataset ownership, legal consent, ad account; often 1-4 weeks.</w:t>
            </w:r>
          </w:p>
        </w:tc>
      </w:tr>
      <w:tr w14:paraId="21A156AA" w14:textId="77777777">
        <w:trPr>
          <w:cantSplit/>
        </w:trPr>
        <w:tc>
          <w:tcPr>
            <w:tcW w:w="2160" w:type="dxa"/>
            <w:shd w:val="clear" w:color="auto" w:fill="F2F4F7"/>
            <w:tcMar>
              <w:top w:w="100" w:type="dxa"/>
              <w:left w:w="130" w:type="dxa"/>
              <w:bottom w:w="100" w:type="dxa"/>
              <w:right w:w="130" w:type="dxa"/>
            </w:tcMar>
            <w:vAlign w:val="center"/>
          </w:tcPr>
          <w:p w14:paraId="218092FC"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C937FF9" w14:textId="77777777">
            <w:pPr>
              <w:rPr>
                <w:rFonts w:hint="eastAsia"/>
              </w:rPr>
            </w:pPr>
            <w:r>
              <w:rPr>
                <w:sz w:val="19"/>
              </w:rPr>
              <w:t>L</w:t>
            </w:r>
          </w:p>
        </w:tc>
      </w:tr>
      <w:tr w14:paraId="649E476E" w14:textId="77777777">
        <w:trPr>
          <w:cantSplit/>
        </w:trPr>
        <w:tc>
          <w:tcPr>
            <w:tcW w:w="2160" w:type="dxa"/>
            <w:shd w:val="clear" w:color="auto" w:fill="F2F4F7"/>
            <w:tcMar>
              <w:top w:w="100" w:type="dxa"/>
              <w:left w:w="130" w:type="dxa"/>
              <w:bottom w:w="100" w:type="dxa"/>
              <w:right w:w="130" w:type="dxa"/>
            </w:tcMar>
            <w:vAlign w:val="center"/>
          </w:tcPr>
          <w:p w14:paraId="45867E1E"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3A10DE1" w14:textId="77777777">
            <w:pPr>
              <w:rPr>
                <w:rFonts w:hint="eastAsia"/>
              </w:rPr>
            </w:pPr>
            <w:r>
              <w:rPr>
                <w:sz w:val="19"/>
              </w:rPr>
              <w:t>Web + backend</w:t>
            </w:r>
          </w:p>
        </w:tc>
      </w:tr>
    </w:tbl>
    <w:p w14:paraId="272726DF" w14:textId="77777777">
      <w:pPr>
        <w:spacing w:after="20"/>
        <w:rPr>
          <w:rFonts w:hint="eastAsia"/>
        </w:rPr>
      </w:pPr>
    </w:p>
    <w:p w14:paraId="240AFFAC"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Pixel for consented browser events and CAPI for authoritative signup/subscription events with the same event_name and event_id. Do not place Meta SDK/pixel in the mobile app unless the MMP and privacy plan explicitly require it.</w:t>
      </w:r>
    </w:p>
    <w:p w14:paraId="54FF27F9" w14:textId="77777777">
      <w:pPr>
        <w:pStyle w:val="Heading2"/>
      </w:pPr>
      <w:bookmarkStart w:id="41" w:name="_Toc237605996"/>
      <w:r>
        <w:t>Implementation and connection to AMORAA</w:t>
      </w:r>
      <w:bookmarkEnd w:id="41"/>
    </w:p>
    <w:p w14:paraId="5BAD6807" w14:textId="77777777">
      <w:pPr>
        <w:spacing w:after="100"/>
        <w:rPr>
          <w:rFonts w:hint="eastAsia"/>
        </w:rPr>
      </w:pPr>
      <w:r>
        <w:rPr>
          <w:b/>
          <w:color w:val="19283F"/>
        </w:rPr>
        <w:t xml:space="preserve">SDK/API: </w:t>
      </w:r>
      <w:r>
        <w:t>Meta Pixel through GTM; Meta Conversions API/Marketing API from backend or sGTM.</w:t>
      </w:r>
    </w:p>
    <w:p w14:paraId="267CB5F4" w14:textId="77777777">
      <w:pPr>
        <w:spacing w:after="100"/>
        <w:rPr>
          <w:rFonts w:hint="eastAsia"/>
        </w:rPr>
      </w:pPr>
      <w:r>
        <w:rPr>
          <w:b/>
          <w:color w:val="19283F"/>
        </w:rPr>
        <w:t xml:space="preserve">Flutter/web changes: </w:t>
      </w:r>
      <w:r>
        <w:t>Generate consented PageView/ViewContent/Lead events from the web dataLayer and capture only approved click/cookie parameters.</w:t>
      </w:r>
    </w:p>
    <w:p w14:paraId="195D0A37" w14:textId="77777777">
      <w:pPr>
        <w:spacing w:after="100"/>
        <w:rPr>
          <w:rFonts w:hint="eastAsia"/>
        </w:rPr>
      </w:pPr>
      <w:r>
        <w:rPr>
          <w:b/>
          <w:color w:val="19283F"/>
        </w:rPr>
        <w:t xml:space="preserve">Node.js/Express changes: </w:t>
      </w:r>
      <w:r>
        <w:t>Create CAPI adapter for CompleteRegistration, Subscribe, Purchase, Cancel/eligible lifecycle events; hash normalized contact fields only when legally approved and needed for match quality.</w:t>
      </w:r>
    </w:p>
    <w:p w14:paraId="215D98C7" w14:textId="77777777">
      <w:pPr>
        <w:spacing w:after="100"/>
        <w:rPr>
          <w:rFonts w:hint="eastAsia"/>
        </w:rPr>
      </w:pPr>
      <w:r>
        <w:rPr>
          <w:b/>
          <w:color w:val="19283F"/>
        </w:rPr>
        <w:t xml:space="preserve">MySQL requirements: </w:t>
      </w:r>
      <w:r>
        <w:t>MarketingEventOutbox (or shared outbox), eventId, sourceUrl, consent snapshot, pixel/dataset destination status; store access tokens only in secrets manager.</w:t>
      </w:r>
    </w:p>
    <w:p w14:paraId="1EBAD7FF" w14:textId="77777777">
      <w:pPr>
        <w:spacing w:after="100"/>
        <w:rPr>
          <w:rFonts w:hint="eastAsia"/>
        </w:rPr>
      </w:pPr>
      <w:r>
        <w:rPr>
          <w:b/>
          <w:color w:val="19283F"/>
        </w:rPr>
        <w:t xml:space="preserve">Configuration/environment: </w:t>
      </w:r>
      <w:r>
        <w:t>META_PIXEL_ID, META_DATASET_ID, META_CAPI_ACCESS_TOKEN, META_TEST_EVENT_CODE (non-prod), META_API_VERSION.</w:t>
      </w:r>
    </w:p>
    <w:p w14:paraId="00FD12FA" w14:textId="77777777">
      <w:pPr>
        <w:spacing w:after="100"/>
        <w:rPr>
          <w:rFonts w:hint="eastAsia"/>
        </w:rPr>
      </w:pPr>
      <w:r>
        <w:rPr>
          <w:b/>
          <w:color w:val="19283F"/>
        </w:rPr>
        <w:t xml:space="preserve">Webhooks/callbacks: </w:t>
      </w:r>
      <w:r>
        <w:t>Outbound CAPI. Optional Meta lead/webhook ingestion is out of scope unless the client later requests it.</w:t>
      </w:r>
    </w:p>
    <w:p w14:paraId="07CDC349" w14:textId="77777777">
      <w:pPr>
        <w:pStyle w:val="Heading2"/>
      </w:pPr>
      <w:bookmarkStart w:id="42" w:name="_Toc237605997"/>
      <w:r>
        <w:t>Development team will implement</w:t>
      </w:r>
      <w:bookmarkEnd w:id="42"/>
    </w:p>
    <w:p w14:paraId="7BC97F6A" w14:textId="77777777">
      <w:pPr>
        <w:pStyle w:val="ListBullet"/>
        <w:rPr>
          <w:rFonts w:hint="eastAsia"/>
        </w:rPr>
      </w:pPr>
      <w:r>
        <w:t>Map AMORAA events to Meta standard/custom events and define deduplication.</w:t>
      </w:r>
    </w:p>
    <w:p w14:paraId="7C29FE2D" w14:textId="77777777">
      <w:pPr>
        <w:pStyle w:val="ListBullet"/>
        <w:rPr>
          <w:rFonts w:hint="eastAsia"/>
        </w:rPr>
      </w:pPr>
      <w:r>
        <w:t>Implement Pixel via GTM and backend CAPI adapter with test-event mode.</w:t>
      </w:r>
    </w:p>
    <w:p w14:paraId="720905E5" w14:textId="77777777">
      <w:pPr>
        <w:pStyle w:val="ListBullet"/>
        <w:rPr>
          <w:rFonts w:hint="eastAsia"/>
        </w:rPr>
      </w:pPr>
      <w:r>
        <w:t>Configure domain verification, Aggregated Event Measurement priorities where applicable, and diagnostics.</w:t>
      </w:r>
    </w:p>
    <w:p w14:paraId="5F3424A4" w14:textId="77777777">
      <w:pPr>
        <w:pStyle w:val="ListBullet"/>
        <w:rPr>
          <w:rFonts w:hint="eastAsia"/>
        </w:rPr>
      </w:pPr>
      <w:r>
        <w:t>Add consent gating, retry, match-quality monitoring, and deletion workflow.</w:t>
      </w:r>
    </w:p>
    <w:p w14:paraId="6E6E8A8E" w14:textId="77777777">
      <w:pPr>
        <w:pStyle w:val="Heading2"/>
      </w:pPr>
      <w:bookmarkStart w:id="43" w:name="_Toc237605998"/>
      <w:r>
        <w:t>Client must provide or complete</w:t>
      </w:r>
      <w:bookmarkEnd w:id="43"/>
    </w:p>
    <w:p w14:paraId="21C667C4" w14:textId="77777777">
      <w:pPr>
        <w:pStyle w:val="ListBullet"/>
        <w:rPr>
          <w:rFonts w:hint="eastAsia"/>
        </w:rPr>
      </w:pPr>
      <w:r>
        <w:t>Create/verify Meta Business Portfolio, ad account, dataset/pixel, and corporate domain; invite development and marketing roles.</w:t>
      </w:r>
    </w:p>
    <w:p w14:paraId="53879F8C" w14:textId="77777777">
      <w:pPr>
        <w:pStyle w:val="ListBullet"/>
        <w:rPr>
          <w:rFonts w:hint="eastAsia"/>
        </w:rPr>
      </w:pPr>
      <w:r>
        <w:t>Provide payment method/ad billing and nominate business/admin owners.</w:t>
      </w:r>
    </w:p>
    <w:p w14:paraId="1500936E" w14:textId="77777777">
      <w:pPr>
        <w:pStyle w:val="ListBullet"/>
        <w:rPr>
          <w:rFonts w:hint="eastAsia"/>
        </w:rPr>
      </w:pPr>
      <w:r>
        <w:t>Approve the exact event list, audience/retargeting policy, contact-data hashing, retention, and consent language.</w:t>
      </w:r>
    </w:p>
    <w:p w14:paraId="5224A712" w14:textId="77777777">
      <w:pPr>
        <w:pStyle w:val="ListBullet"/>
        <w:rPr>
          <w:rFonts w:hint="eastAsia"/>
        </w:rPr>
      </w:pPr>
      <w:r>
        <w:t>Provide Privacy Policy/Cookie Policy and domain DNS access for verification.</w:t>
      </w:r>
    </w:p>
    <w:p w14:paraId="632A3BA6" w14:textId="77777777">
      <w:pPr>
        <w:pStyle w:val="Heading2"/>
      </w:pPr>
      <w:bookmarkStart w:id="44" w:name="_Toc237605999"/>
      <w:r>
        <w:t>Implementation sequence</w:t>
      </w:r>
      <w:bookmarkEnd w:id="44"/>
    </w:p>
    <w:p w14:paraId="663F2E89" w14:textId="77777777">
      <w:pPr>
        <w:pStyle w:val="ListNumber"/>
        <w:rPr>
          <w:rFonts w:hint="eastAsia"/>
        </w:rPr>
      </w:pPr>
      <w:r>
        <w:t>Verify business/domain and create dataset.</w:t>
      </w:r>
    </w:p>
    <w:p w14:paraId="20E938CE" w14:textId="77777777">
      <w:pPr>
        <w:pStyle w:val="ListNumber"/>
        <w:rPr>
          <w:rFonts w:hint="eastAsia"/>
        </w:rPr>
      </w:pPr>
      <w:r>
        <w:t>Approve event/data-sharing matrix.</w:t>
      </w:r>
    </w:p>
    <w:p w14:paraId="2E34F40E" w14:textId="77777777">
      <w:pPr>
        <w:pStyle w:val="ListNumber"/>
        <w:rPr>
          <w:rFonts w:hint="eastAsia"/>
        </w:rPr>
      </w:pPr>
      <w:r>
        <w:t>Install Pixel in staging and implement CAPI test events.</w:t>
      </w:r>
    </w:p>
    <w:p w14:paraId="40837FEC" w14:textId="77777777">
      <w:pPr>
        <w:pStyle w:val="ListNumber"/>
        <w:rPr>
          <w:rFonts w:hint="eastAsia"/>
        </w:rPr>
      </w:pPr>
      <w:r>
        <w:t>Validate deduplication/diagnostics and consent behavior.</w:t>
      </w:r>
    </w:p>
    <w:p w14:paraId="0FCF5B7A" w14:textId="77777777">
      <w:pPr>
        <w:pStyle w:val="ListNumber"/>
        <w:rPr>
          <w:rFonts w:hint="eastAsia"/>
        </w:rPr>
      </w:pPr>
      <w:r>
        <w:t>Enable production campaigns after marketing sign-off.</w:t>
      </w:r>
    </w:p>
    <w:p w14:paraId="20F50986" w14:textId="77777777">
      <w:pPr>
        <w:pStyle w:val="Heading2"/>
      </w:pPr>
      <w:bookmarkStart w:id="45" w:name="_Toc237606000"/>
      <w:r>
        <w:t>Testing and acceptance</w:t>
      </w:r>
      <w:bookmarkEnd w:id="45"/>
    </w:p>
    <w:p w14:paraId="737B27FA" w14:textId="77777777">
      <w:pPr>
        <w:pStyle w:val="ListBullet"/>
        <w:rPr>
          <w:rFonts w:hint="eastAsia"/>
        </w:rPr>
      </w:pPr>
      <w:r>
        <w:t>Meta Test Events receives browser and server events with one conversion after deduplication.</w:t>
      </w:r>
    </w:p>
    <w:p w14:paraId="56B99AE7" w14:textId="77777777">
      <w:pPr>
        <w:pStyle w:val="ListBullet"/>
        <w:rPr>
          <w:rFonts w:hint="eastAsia"/>
        </w:rPr>
      </w:pPr>
      <w:r>
        <w:t>Event Match Quality is reviewed without adding prohibited data.</w:t>
      </w:r>
    </w:p>
    <w:p w14:paraId="29787E24" w14:textId="77777777">
      <w:pPr>
        <w:pStyle w:val="ListBullet"/>
        <w:rPr>
          <w:rFonts w:hint="eastAsia"/>
        </w:rPr>
      </w:pPr>
      <w:r>
        <w:t>Consent denied/withdrawn blocks future ad signals.</w:t>
      </w:r>
    </w:p>
    <w:p w14:paraId="0E8BE5FA" w14:textId="77777777">
      <w:pPr>
        <w:pStyle w:val="ListBullet"/>
        <w:rPr>
          <w:rFonts w:hint="eastAsia"/>
        </w:rPr>
      </w:pPr>
      <w:r>
        <w:t>Refund/cancel and duplicate webhook cases do not inflate purchase conversions.</w:t>
      </w:r>
    </w:p>
    <w:p w14:paraId="28025275" w14:textId="77777777">
      <w:pPr>
        <w:pStyle w:val="Heading2"/>
      </w:pPr>
      <w:bookmarkStart w:id="46" w:name="_Toc237606001"/>
      <w:r>
        <w:t>Security and privacy controls</w:t>
      </w:r>
      <w:bookmarkEnd w:id="46"/>
    </w:p>
    <w:p w14:paraId="7C22138A" w14:textId="77777777">
      <w:pPr>
        <w:pStyle w:val="ListBullet"/>
        <w:rPr>
          <w:rFonts w:hint="eastAsia"/>
        </w:rPr>
      </w:pPr>
      <w:r>
        <w:t>Keep access token server-side and rotate through the client-owned business account.</w:t>
      </w:r>
    </w:p>
    <w:p w14:paraId="42548873" w14:textId="77777777">
      <w:pPr>
        <w:pStyle w:val="ListBullet"/>
        <w:rPr>
          <w:rFonts w:hint="eastAsia"/>
        </w:rPr>
      </w:pPr>
      <w:r>
        <w:t>Hash only normalized approved fields; hashing does not remove the need for consent/legal basis.</w:t>
      </w:r>
    </w:p>
    <w:p w14:paraId="40036C3C" w14:textId="77777777">
      <w:pPr>
        <w:pStyle w:val="ListBullet"/>
        <w:rPr>
          <w:rFonts w:hint="eastAsia"/>
        </w:rPr>
      </w:pPr>
      <w:r>
        <w:t>Never transmit sexual orientation, religion, dating preferences, KYC, messages, or precise location.</w:t>
      </w:r>
    </w:p>
    <w:p w14:paraId="5E5C0613" w14:textId="77777777">
      <w:pPr>
        <w:spacing w:before="60" w:after="0"/>
        <w:rPr>
          <w:rFonts w:hint="eastAsia"/>
        </w:rPr>
      </w:pPr>
      <w:r>
        <w:rPr>
          <w:b/>
          <w:color w:val="667085"/>
          <w:sz w:val="18"/>
        </w:rPr>
        <w:t xml:space="preserve">Official implementation reference: </w:t>
      </w:r>
      <w:hyperlink r:id="rId13">
        <w:r>
          <w:rPr>
            <w:color w:val="2E74B5"/>
            <w:u w:val="single"/>
          </w:rPr>
          <w:t>Meta Conversions API</w:t>
        </w:r>
      </w:hyperlink>
    </w:p>
    <w:p w14:paraId="0B61DD4C" w14:textId="77777777">
      <w:pPr>
        <w:rPr>
          <w:rFonts w:hint="eastAsia"/>
        </w:rPr>
      </w:pPr>
      <w:r>
        <w:br w:type="page"/>
      </w:r>
    </w:p>
    <w:p w14:paraId="447370A5" w14:textId="77777777">
      <w:pPr>
        <w:pStyle w:val="Heading1"/>
      </w:pPr>
      <w:bookmarkStart w:id="47" w:name="_Toc237606002"/>
      <w:r>
        <w:t>6. Google Ads conversions</w:t>
      </w:r>
      <w:bookmarkEnd w:id="47"/>
    </w:p>
    <w:p w14:paraId="1BB54116" w14:textId="77777777">
      <w:pPr>
        <w:spacing w:after="160"/>
        <w:rPr>
          <w:rFonts w:hint="eastAsia"/>
        </w:rPr>
      </w:pPr>
      <w:r>
        <w:rPr>
          <w:i/>
          <w:color w:val="667085"/>
          <w:sz w:val="23"/>
        </w:rPr>
        <w:t>Google Ads conversion measurement, campaign optimization, and audience activation for approved acquisition programs.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4C88735" w14:textId="77777777">
        <w:trPr>
          <w:cantSplit/>
        </w:trPr>
        <w:tc>
          <w:tcPr>
            <w:tcW w:w="2160" w:type="dxa"/>
            <w:shd w:val="clear" w:color="auto" w:fill="F2F4F7"/>
            <w:tcMar>
              <w:top w:w="100" w:type="dxa"/>
              <w:left w:w="130" w:type="dxa"/>
              <w:bottom w:w="100" w:type="dxa"/>
              <w:right w:w="130" w:type="dxa"/>
            </w:tcMar>
            <w:vAlign w:val="center"/>
          </w:tcPr>
          <w:p w14:paraId="138EA5FD"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28288D7" w14:textId="77777777">
            <w:pPr>
              <w:rPr>
                <w:rFonts w:hint="eastAsia"/>
              </w:rPr>
            </w:pPr>
            <w:r>
              <w:rPr>
                <w:sz w:val="19"/>
              </w:rPr>
              <w:t>P0</w:t>
            </w:r>
          </w:p>
        </w:tc>
      </w:tr>
      <w:tr w14:paraId="6F962137" w14:textId="77777777">
        <w:trPr>
          <w:cantSplit/>
        </w:trPr>
        <w:tc>
          <w:tcPr>
            <w:tcW w:w="2160" w:type="dxa"/>
            <w:shd w:val="clear" w:color="auto" w:fill="F2F4F7"/>
            <w:tcMar>
              <w:top w:w="100" w:type="dxa"/>
              <w:left w:w="130" w:type="dxa"/>
              <w:bottom w:w="100" w:type="dxa"/>
              <w:right w:w="130" w:type="dxa"/>
            </w:tcMar>
            <w:vAlign w:val="center"/>
          </w:tcPr>
          <w:p w14:paraId="5BF7D3B2"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D812C87" w14:textId="77777777">
            <w:pPr>
              <w:rPr>
                <w:rFonts w:hint="eastAsia"/>
              </w:rPr>
            </w:pPr>
            <w:r>
              <w:rPr>
                <w:sz w:val="19"/>
              </w:rPr>
              <w:t>Implement for active Google Ads campaigns</w:t>
            </w:r>
          </w:p>
        </w:tc>
      </w:tr>
      <w:tr w14:paraId="128E6C4C" w14:textId="77777777">
        <w:trPr>
          <w:cantSplit/>
        </w:trPr>
        <w:tc>
          <w:tcPr>
            <w:tcW w:w="2160" w:type="dxa"/>
            <w:shd w:val="clear" w:color="auto" w:fill="F2F4F7"/>
            <w:tcMar>
              <w:top w:w="100" w:type="dxa"/>
              <w:left w:w="130" w:type="dxa"/>
              <w:bottom w:w="100" w:type="dxa"/>
              <w:right w:w="130" w:type="dxa"/>
            </w:tcMar>
            <w:vAlign w:val="center"/>
          </w:tcPr>
          <w:p w14:paraId="6D852394"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7B2D47C" w14:textId="77777777">
            <w:pPr>
              <w:rPr>
                <w:rFonts w:hint="eastAsia"/>
              </w:rPr>
            </w:pPr>
            <w:r>
              <w:rPr>
                <w:sz w:val="19"/>
              </w:rPr>
              <w:t>Absent; no conversion actions, linked GA4 property, tag, enhanced conversions, or backend upload.</w:t>
            </w:r>
          </w:p>
        </w:tc>
      </w:tr>
      <w:tr w14:paraId="2F944044" w14:textId="77777777">
        <w:trPr>
          <w:cantSplit/>
        </w:trPr>
        <w:tc>
          <w:tcPr>
            <w:tcW w:w="2160" w:type="dxa"/>
            <w:shd w:val="clear" w:color="auto" w:fill="F2F4F7"/>
            <w:tcMar>
              <w:top w:w="100" w:type="dxa"/>
              <w:left w:w="130" w:type="dxa"/>
              <w:bottom w:w="100" w:type="dxa"/>
              <w:right w:w="130" w:type="dxa"/>
            </w:tcMar>
            <w:vAlign w:val="center"/>
          </w:tcPr>
          <w:p w14:paraId="7CDD4B84"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0A6F1BA" w14:textId="77777777">
            <w:pPr>
              <w:rPr>
                <w:rFonts w:hint="eastAsia"/>
              </w:rPr>
            </w:pPr>
            <w:r>
              <w:rPr>
                <w:sz w:val="19"/>
              </w:rPr>
              <w:t>Very High - Ads account/billing, GA/GTM access, consent/legal decisions; 2-10 client days.</w:t>
            </w:r>
          </w:p>
        </w:tc>
      </w:tr>
      <w:tr w14:paraId="012DF307" w14:textId="77777777">
        <w:trPr>
          <w:cantSplit/>
        </w:trPr>
        <w:tc>
          <w:tcPr>
            <w:tcW w:w="2160" w:type="dxa"/>
            <w:shd w:val="clear" w:color="auto" w:fill="F2F4F7"/>
            <w:tcMar>
              <w:top w:w="100" w:type="dxa"/>
              <w:left w:w="130" w:type="dxa"/>
              <w:bottom w:w="100" w:type="dxa"/>
              <w:right w:w="130" w:type="dxa"/>
            </w:tcMar>
            <w:vAlign w:val="center"/>
          </w:tcPr>
          <w:p w14:paraId="6572466B"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C046F47" w14:textId="77777777">
            <w:pPr>
              <w:rPr>
                <w:rFonts w:hint="eastAsia"/>
              </w:rPr>
            </w:pPr>
            <w:r>
              <w:rPr>
                <w:sz w:val="19"/>
              </w:rPr>
              <w:t>M/L</w:t>
            </w:r>
          </w:p>
        </w:tc>
      </w:tr>
      <w:tr w14:paraId="7AF78B13" w14:textId="77777777">
        <w:trPr>
          <w:cantSplit/>
        </w:trPr>
        <w:tc>
          <w:tcPr>
            <w:tcW w:w="2160" w:type="dxa"/>
            <w:shd w:val="clear" w:color="auto" w:fill="F2F4F7"/>
            <w:tcMar>
              <w:top w:w="100" w:type="dxa"/>
              <w:left w:w="130" w:type="dxa"/>
              <w:bottom w:w="100" w:type="dxa"/>
              <w:right w:w="130" w:type="dxa"/>
            </w:tcMar>
            <w:vAlign w:val="center"/>
          </w:tcPr>
          <w:p w14:paraId="5AD10D50"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0F891A1" w14:textId="77777777">
            <w:pPr>
              <w:rPr>
                <w:rFonts w:hint="eastAsia"/>
              </w:rPr>
            </w:pPr>
            <w:r>
              <w:rPr>
                <w:sz w:val="19"/>
              </w:rPr>
              <w:t>Web + backend</w:t>
            </w:r>
          </w:p>
        </w:tc>
      </w:tr>
    </w:tbl>
    <w:p w14:paraId="059F63F2" w14:textId="77777777">
      <w:pPr>
        <w:spacing w:after="20"/>
        <w:rPr>
          <w:rFonts w:hint="eastAsia"/>
        </w:rPr>
      </w:pPr>
    </w:p>
    <w:p w14:paraId="4ECA011F"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Prefer GA4 key-event import for broad web measurement and direct Google Ads conversion/server tags for revenue-critical events where deduplication and enhanced conversions are approved.</w:t>
      </w:r>
    </w:p>
    <w:p w14:paraId="3699E3AB" w14:textId="77777777">
      <w:pPr>
        <w:pStyle w:val="Heading2"/>
      </w:pPr>
      <w:bookmarkStart w:id="48" w:name="_Toc237606003"/>
      <w:r>
        <w:t>Implementation and connection to AMORAA</w:t>
      </w:r>
      <w:bookmarkEnd w:id="48"/>
    </w:p>
    <w:p w14:paraId="48BFF60E" w14:textId="77777777">
      <w:pPr>
        <w:spacing w:after="100"/>
        <w:rPr>
          <w:rFonts w:hint="eastAsia"/>
        </w:rPr>
      </w:pPr>
      <w:r>
        <w:rPr>
          <w:b/>
          <w:color w:val="19283F"/>
        </w:rPr>
        <w:t xml:space="preserve">SDK/API: </w:t>
      </w:r>
      <w:r>
        <w:t>Google Ads conversion tags through GTM/sGTM; GA4 linking/import; optional Google Ads API for offline/enhanced conversion uploads.</w:t>
      </w:r>
    </w:p>
    <w:p w14:paraId="074F5640" w14:textId="77777777">
      <w:pPr>
        <w:spacing w:after="100"/>
        <w:rPr>
          <w:rFonts w:hint="eastAsia"/>
        </w:rPr>
      </w:pPr>
      <w:r>
        <w:rPr>
          <w:b/>
          <w:color w:val="19283F"/>
        </w:rPr>
        <w:t xml:space="preserve">Flutter/web changes: </w:t>
      </w:r>
      <w:r>
        <w:t>Send consented gclid/gbraid/wbraid and conversion event IDs through the web dataLayer without exposing backend secrets.</w:t>
      </w:r>
    </w:p>
    <w:p w14:paraId="09AC7C97" w14:textId="77777777">
      <w:pPr>
        <w:spacing w:after="100"/>
        <w:rPr>
          <w:rFonts w:hint="eastAsia"/>
        </w:rPr>
      </w:pPr>
      <w:r>
        <w:rPr>
          <w:b/>
          <w:color w:val="19283F"/>
        </w:rPr>
        <w:t xml:space="preserve">Node.js/Express changes: </w:t>
      </w:r>
      <w:r>
        <w:t>Persist approved click identifiers with attribution expiry, upload authoritative conversions/refunds, and record Google response/job status.</w:t>
      </w:r>
    </w:p>
    <w:p w14:paraId="39346E32" w14:textId="77777777">
      <w:pPr>
        <w:spacing w:after="100"/>
        <w:rPr>
          <w:rFonts w:hint="eastAsia"/>
        </w:rPr>
      </w:pPr>
      <w:r>
        <w:rPr>
          <w:b/>
          <w:color w:val="19283F"/>
        </w:rPr>
        <w:t xml:space="preserve">MySQL requirements: </w:t>
      </w:r>
      <w:r>
        <w:t>AttributionTouches and MarketingEventOutbox with click ID, event ID, conversion time/value/currency, consent state, destination status, expiry.</w:t>
      </w:r>
    </w:p>
    <w:p w14:paraId="2B7436A1" w14:textId="77777777">
      <w:pPr>
        <w:spacing w:after="100"/>
        <w:rPr>
          <w:rFonts w:hint="eastAsia"/>
        </w:rPr>
      </w:pPr>
      <w:r>
        <w:rPr>
          <w:b/>
          <w:color w:val="19283F"/>
        </w:rPr>
        <w:t xml:space="preserve">Configuration/environment: </w:t>
      </w:r>
      <w:r>
        <w:t>GOOGLE_ADS_CUSTOMER_ID, CONVERSION_ID/LABEL or action resource name, developer/OAuth credentials if API uploads are used; GA/GTM identifiers.</w:t>
      </w:r>
    </w:p>
    <w:p w14:paraId="24607663" w14:textId="77777777">
      <w:pPr>
        <w:spacing w:after="100"/>
        <w:rPr>
          <w:rFonts w:hint="eastAsia"/>
        </w:rPr>
      </w:pPr>
      <w:r>
        <w:rPr>
          <w:b/>
          <w:color w:val="19283F"/>
        </w:rPr>
        <w:t xml:space="preserve">Webhooks/callbacks: </w:t>
      </w:r>
      <w:r>
        <w:t>Outbound tag/API uploads. Google Ads does not drive AMORAA entitlement state.</w:t>
      </w:r>
    </w:p>
    <w:p w14:paraId="23AA7AC6" w14:textId="77777777">
      <w:pPr>
        <w:pStyle w:val="Heading2"/>
      </w:pPr>
      <w:bookmarkStart w:id="49" w:name="_Toc237606004"/>
      <w:r>
        <w:t>Development team will implement</w:t>
      </w:r>
      <w:bookmarkEnd w:id="49"/>
    </w:p>
    <w:p w14:paraId="5E34CA5B" w14:textId="77777777">
      <w:pPr>
        <w:pStyle w:val="ListBullet"/>
        <w:rPr>
          <w:rFonts w:hint="eastAsia"/>
        </w:rPr>
      </w:pPr>
      <w:r>
        <w:t>Create conversion mapping and value rules for lead, verified signup, subscription, and renewal/cancel events.</w:t>
      </w:r>
    </w:p>
    <w:p w14:paraId="2A43E964" w14:textId="77777777">
      <w:pPr>
        <w:pStyle w:val="ListBullet"/>
        <w:rPr>
          <w:rFonts w:hint="eastAsia"/>
        </w:rPr>
      </w:pPr>
      <w:r>
        <w:t>Link GA4/Ads and implement tags or API upload with one authoritative source per conversion.</w:t>
      </w:r>
    </w:p>
    <w:p w14:paraId="0A5D5D20" w14:textId="77777777">
      <w:pPr>
        <w:pStyle w:val="ListBullet"/>
        <w:rPr>
          <w:rFonts w:hint="eastAsia"/>
        </w:rPr>
      </w:pPr>
      <w:r>
        <w:t>Implement click-ID capture/retention and consent-mode signals.</w:t>
      </w:r>
    </w:p>
    <w:p w14:paraId="3ACA4627" w14:textId="77777777">
      <w:pPr>
        <w:pStyle w:val="ListBullet"/>
        <w:rPr>
          <w:rFonts w:hint="eastAsia"/>
        </w:rPr>
      </w:pPr>
      <w:r>
        <w:t>Build reconciliation dashboard and campaign launch checklist.</w:t>
      </w:r>
    </w:p>
    <w:p w14:paraId="7CF2227A" w14:textId="77777777">
      <w:pPr>
        <w:pStyle w:val="Heading2"/>
      </w:pPr>
      <w:bookmarkStart w:id="50" w:name="_Toc237606005"/>
      <w:r>
        <w:t>Client must provide or complete</w:t>
      </w:r>
      <w:bookmarkEnd w:id="50"/>
    </w:p>
    <w:p w14:paraId="70219A21" w14:textId="77777777">
      <w:pPr>
        <w:pStyle w:val="ListBullet"/>
        <w:rPr>
          <w:rFonts w:hint="eastAsia"/>
        </w:rPr>
      </w:pPr>
      <w:r>
        <w:t>Provide Google Ads admin access, advertiser verification details, billing profile/payment method, and campaign owner.</w:t>
      </w:r>
    </w:p>
    <w:p w14:paraId="5422CEE9" w14:textId="77777777">
      <w:pPr>
        <w:pStyle w:val="ListBullet"/>
        <w:rPr>
          <w:rFonts w:hint="eastAsia"/>
        </w:rPr>
      </w:pPr>
      <w:r>
        <w:t>Provide GA4/GTM admin access and approve linked-product data sharing.</w:t>
      </w:r>
    </w:p>
    <w:p w14:paraId="5668A246" w14:textId="77777777">
      <w:pPr>
        <w:pStyle w:val="ListBullet"/>
        <w:rPr>
          <w:rFonts w:hint="eastAsia"/>
        </w:rPr>
      </w:pPr>
      <w:r>
        <w:t>Approve conversion values, attribution windows, customer-data usage, audiences, and consent requirements.</w:t>
      </w:r>
    </w:p>
    <w:p w14:paraId="07264B46" w14:textId="77777777">
      <w:pPr>
        <w:pStyle w:val="ListBullet"/>
        <w:rPr>
          <w:rFonts w:hint="eastAsia"/>
        </w:rPr>
      </w:pPr>
      <w:r>
        <w:t>Provide domain ownership/DNS access and legal/privacy documents.</w:t>
      </w:r>
    </w:p>
    <w:p w14:paraId="632268DC" w14:textId="77777777">
      <w:pPr>
        <w:pStyle w:val="Heading2"/>
      </w:pPr>
      <w:bookmarkStart w:id="51" w:name="_Toc237606006"/>
      <w:r>
        <w:t>Implementation sequence</w:t>
      </w:r>
      <w:bookmarkEnd w:id="51"/>
    </w:p>
    <w:p w14:paraId="3A1DB51C" w14:textId="77777777">
      <w:pPr>
        <w:pStyle w:val="ListNumber"/>
        <w:rPr>
          <w:rFonts w:hint="eastAsia"/>
        </w:rPr>
      </w:pPr>
      <w:r>
        <w:t>Complete advertiser/account verification and link products.</w:t>
      </w:r>
    </w:p>
    <w:p w14:paraId="20B9D04F" w14:textId="77777777">
      <w:pPr>
        <w:pStyle w:val="ListNumber"/>
        <w:rPr>
          <w:rFonts w:hint="eastAsia"/>
        </w:rPr>
      </w:pPr>
      <w:r>
        <w:t>Approve conversion source/value model.</w:t>
      </w:r>
    </w:p>
    <w:p w14:paraId="13793813" w14:textId="77777777">
      <w:pPr>
        <w:pStyle w:val="ListNumber"/>
        <w:rPr>
          <w:rFonts w:hint="eastAsia"/>
        </w:rPr>
      </w:pPr>
      <w:r>
        <w:t>Implement web and server signals with deduplication.</w:t>
      </w:r>
    </w:p>
    <w:p w14:paraId="2C68EE6C" w14:textId="77777777">
      <w:pPr>
        <w:pStyle w:val="ListNumber"/>
        <w:rPr>
          <w:rFonts w:hint="eastAsia"/>
        </w:rPr>
      </w:pPr>
      <w:r>
        <w:t>Validate in Tag Assistant/Ads diagnostics.</w:t>
      </w:r>
    </w:p>
    <w:p w14:paraId="508F5D94" w14:textId="77777777">
      <w:pPr>
        <w:pStyle w:val="ListNumber"/>
        <w:rPr>
          <w:rFonts w:hint="eastAsia"/>
        </w:rPr>
      </w:pPr>
      <w:r>
        <w:t>Launch campaigns only after reconciliation sign-off.</w:t>
      </w:r>
    </w:p>
    <w:p w14:paraId="2705E762" w14:textId="77777777">
      <w:pPr>
        <w:pStyle w:val="Heading2"/>
      </w:pPr>
      <w:bookmarkStart w:id="52" w:name="_Toc237606007"/>
      <w:r>
        <w:t>Testing and acceptance</w:t>
      </w:r>
      <w:bookmarkEnd w:id="52"/>
    </w:p>
    <w:p w14:paraId="288A74AB" w14:textId="77777777">
      <w:pPr>
        <w:pStyle w:val="ListBullet"/>
        <w:rPr>
          <w:rFonts w:hint="eastAsia"/>
        </w:rPr>
      </w:pPr>
      <w:r>
        <w:t>Test conversions appear with correct action, value, currency, timestamp, and transaction ID.</w:t>
      </w:r>
    </w:p>
    <w:p w14:paraId="62AA8455" w14:textId="77777777">
      <w:pPr>
        <w:pStyle w:val="ListBullet"/>
        <w:rPr>
          <w:rFonts w:hint="eastAsia"/>
        </w:rPr>
      </w:pPr>
      <w:r>
        <w:t>Duplicate client/server events count once.</w:t>
      </w:r>
    </w:p>
    <w:p w14:paraId="42A3A445" w14:textId="77777777">
      <w:pPr>
        <w:pStyle w:val="ListBullet"/>
        <w:rPr>
          <w:rFonts w:hint="eastAsia"/>
        </w:rPr>
      </w:pPr>
      <w:r>
        <w:t>Consent-mode and click-ID expiry tests pass.</w:t>
      </w:r>
    </w:p>
    <w:p w14:paraId="1AE1BA6B" w14:textId="77777777">
      <w:pPr>
        <w:pStyle w:val="ListBullet"/>
        <w:rPr>
          <w:rFonts w:hint="eastAsia"/>
        </w:rPr>
      </w:pPr>
      <w:r>
        <w:t>Refund/cancel corrections and backend reconciliation are verified.</w:t>
      </w:r>
    </w:p>
    <w:p w14:paraId="60B95C0F" w14:textId="77777777">
      <w:pPr>
        <w:pStyle w:val="Heading2"/>
      </w:pPr>
      <w:bookmarkStart w:id="53" w:name="_Toc237606008"/>
      <w:r>
        <w:t>Security and privacy controls</w:t>
      </w:r>
      <w:bookmarkEnd w:id="53"/>
    </w:p>
    <w:p w14:paraId="420D8656" w14:textId="77777777">
      <w:pPr>
        <w:pStyle w:val="ListBullet"/>
        <w:rPr>
          <w:rFonts w:hint="eastAsia"/>
        </w:rPr>
      </w:pPr>
      <w:r>
        <w:t>OAuth/API credentials remain server-side; use least-privilege client-owned accounts.</w:t>
      </w:r>
    </w:p>
    <w:p w14:paraId="1BE777BF" w14:textId="77777777">
      <w:pPr>
        <w:pStyle w:val="ListBullet"/>
        <w:rPr>
          <w:rFonts w:hint="eastAsia"/>
        </w:rPr>
      </w:pPr>
      <w:r>
        <w:t>Obtain required consent before enhanced-conversion/customer-data use.</w:t>
      </w:r>
    </w:p>
    <w:p w14:paraId="19E9A073" w14:textId="77777777">
      <w:pPr>
        <w:pStyle w:val="ListBullet"/>
        <w:rPr>
          <w:rFonts w:hint="eastAsia"/>
        </w:rPr>
      </w:pPr>
      <w:r>
        <w:t>Prohibit sensitive profile/KYC/chat data in ads or audiences.</w:t>
      </w:r>
    </w:p>
    <w:p w14:paraId="32BD08E3" w14:textId="77777777">
      <w:pPr>
        <w:spacing w:before="60" w:after="0"/>
        <w:rPr>
          <w:rFonts w:hint="eastAsia"/>
        </w:rPr>
      </w:pPr>
      <w:r>
        <w:rPr>
          <w:b/>
          <w:color w:val="667085"/>
          <w:sz w:val="18"/>
        </w:rPr>
        <w:t xml:space="preserve">Official implementation reference: </w:t>
      </w:r>
      <w:hyperlink r:id="rId14">
        <w:r>
          <w:rPr>
            <w:color w:val="2E74B5"/>
            <w:u w:val="single"/>
          </w:rPr>
          <w:t>Server-side Google Ads conversions</w:t>
        </w:r>
      </w:hyperlink>
    </w:p>
    <w:p w14:paraId="190AAD48" w14:textId="77777777">
      <w:pPr>
        <w:rPr>
          <w:rFonts w:hint="eastAsia"/>
        </w:rPr>
      </w:pPr>
      <w:r>
        <w:br w:type="page"/>
      </w:r>
    </w:p>
    <w:p w14:paraId="49A65B34" w14:textId="77777777">
      <w:pPr>
        <w:pStyle w:val="Heading1"/>
      </w:pPr>
      <w:bookmarkStart w:id="54" w:name="_Toc237606009"/>
      <w:r>
        <w:t>7. TikTok Events API</w:t>
      </w:r>
      <w:bookmarkEnd w:id="54"/>
    </w:p>
    <w:p w14:paraId="0E05AEA3" w14:textId="77777777">
      <w:pPr>
        <w:spacing w:after="160"/>
        <w:rPr>
          <w:rFonts w:hint="eastAsia"/>
        </w:rPr>
      </w:pPr>
      <w:r>
        <w:rPr>
          <w:i/>
          <w:color w:val="667085"/>
          <w:sz w:val="23"/>
        </w:rPr>
        <w:t>TikTok campaign measurement and optimization when TikTok is an approved acquisition channel.</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78F8878" w14:textId="77777777">
        <w:trPr>
          <w:cantSplit/>
        </w:trPr>
        <w:tc>
          <w:tcPr>
            <w:tcW w:w="2160" w:type="dxa"/>
            <w:shd w:val="clear" w:color="auto" w:fill="F2F4F7"/>
            <w:tcMar>
              <w:top w:w="100" w:type="dxa"/>
              <w:left w:w="130" w:type="dxa"/>
              <w:bottom w:w="100" w:type="dxa"/>
              <w:right w:w="130" w:type="dxa"/>
            </w:tcMar>
            <w:vAlign w:val="center"/>
          </w:tcPr>
          <w:p w14:paraId="0B096767"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2D09923" w14:textId="77777777">
            <w:pPr>
              <w:rPr>
                <w:rFonts w:hint="eastAsia"/>
              </w:rPr>
            </w:pPr>
            <w:r>
              <w:rPr>
                <w:sz w:val="19"/>
              </w:rPr>
              <w:t>P1</w:t>
            </w:r>
          </w:p>
        </w:tc>
      </w:tr>
      <w:tr w14:paraId="627FF360" w14:textId="77777777">
        <w:trPr>
          <w:cantSplit/>
        </w:trPr>
        <w:tc>
          <w:tcPr>
            <w:tcW w:w="2160" w:type="dxa"/>
            <w:shd w:val="clear" w:color="auto" w:fill="F2F4F7"/>
            <w:tcMar>
              <w:top w:w="100" w:type="dxa"/>
              <w:left w:w="130" w:type="dxa"/>
              <w:bottom w:w="100" w:type="dxa"/>
              <w:right w:w="130" w:type="dxa"/>
            </w:tcMar>
            <w:vAlign w:val="center"/>
          </w:tcPr>
          <w:p w14:paraId="78731246"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190FE7D" w14:textId="77777777">
            <w:pPr>
              <w:rPr>
                <w:rFonts w:hint="eastAsia"/>
              </w:rPr>
            </w:pPr>
            <w:r>
              <w:rPr>
                <w:sz w:val="19"/>
              </w:rPr>
              <w:t>Conditional - implement only when channel is funded</w:t>
            </w:r>
          </w:p>
        </w:tc>
      </w:tr>
      <w:tr w14:paraId="6FF9CF07" w14:textId="77777777">
        <w:trPr>
          <w:cantSplit/>
        </w:trPr>
        <w:tc>
          <w:tcPr>
            <w:tcW w:w="2160" w:type="dxa"/>
            <w:shd w:val="clear" w:color="auto" w:fill="F2F4F7"/>
            <w:tcMar>
              <w:top w:w="100" w:type="dxa"/>
              <w:left w:w="130" w:type="dxa"/>
              <w:bottom w:w="100" w:type="dxa"/>
              <w:right w:w="130" w:type="dxa"/>
            </w:tcMar>
            <w:vAlign w:val="center"/>
          </w:tcPr>
          <w:p w14:paraId="61A88E5A"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A6A02CA" w14:textId="77777777">
            <w:pPr>
              <w:rPr>
                <w:rFonts w:hint="eastAsia"/>
              </w:rPr>
            </w:pPr>
            <w:r>
              <w:rPr>
                <w:sz w:val="19"/>
              </w:rPr>
              <w:t>Absent; no pixel, event source, access token, or event mapping.</w:t>
            </w:r>
          </w:p>
        </w:tc>
      </w:tr>
      <w:tr w14:paraId="2D3925E1" w14:textId="77777777">
        <w:trPr>
          <w:cantSplit/>
        </w:trPr>
        <w:tc>
          <w:tcPr>
            <w:tcW w:w="2160" w:type="dxa"/>
            <w:shd w:val="clear" w:color="auto" w:fill="F2F4F7"/>
            <w:tcMar>
              <w:top w:w="100" w:type="dxa"/>
              <w:left w:w="130" w:type="dxa"/>
              <w:bottom w:w="100" w:type="dxa"/>
              <w:right w:w="130" w:type="dxa"/>
            </w:tcMar>
            <w:vAlign w:val="center"/>
          </w:tcPr>
          <w:p w14:paraId="5D8842F7"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F7DEEA6" w14:textId="77777777">
            <w:pPr>
              <w:rPr>
                <w:rFonts w:hint="eastAsia"/>
              </w:rPr>
            </w:pPr>
            <w:r>
              <w:rPr>
                <w:sz w:val="19"/>
              </w:rPr>
              <w:t>Very High - TikTok Business/Ads account, billing, legal approval; 1-4 weeks.</w:t>
            </w:r>
          </w:p>
        </w:tc>
      </w:tr>
      <w:tr w14:paraId="0C90288C" w14:textId="77777777">
        <w:trPr>
          <w:cantSplit/>
        </w:trPr>
        <w:tc>
          <w:tcPr>
            <w:tcW w:w="2160" w:type="dxa"/>
            <w:shd w:val="clear" w:color="auto" w:fill="F2F4F7"/>
            <w:tcMar>
              <w:top w:w="100" w:type="dxa"/>
              <w:left w:w="130" w:type="dxa"/>
              <w:bottom w:w="100" w:type="dxa"/>
              <w:right w:w="130" w:type="dxa"/>
            </w:tcMar>
            <w:vAlign w:val="center"/>
          </w:tcPr>
          <w:p w14:paraId="046EFED6"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132FFE8" w14:textId="77777777">
            <w:pPr>
              <w:rPr>
                <w:rFonts w:hint="eastAsia"/>
              </w:rPr>
            </w:pPr>
            <w:r>
              <w:rPr>
                <w:sz w:val="19"/>
              </w:rPr>
              <w:t>M/L</w:t>
            </w:r>
          </w:p>
        </w:tc>
      </w:tr>
      <w:tr w14:paraId="2EA4F6B3" w14:textId="77777777">
        <w:trPr>
          <w:cantSplit/>
        </w:trPr>
        <w:tc>
          <w:tcPr>
            <w:tcW w:w="2160" w:type="dxa"/>
            <w:shd w:val="clear" w:color="auto" w:fill="F2F4F7"/>
            <w:tcMar>
              <w:top w:w="100" w:type="dxa"/>
              <w:left w:w="130" w:type="dxa"/>
              <w:bottom w:w="100" w:type="dxa"/>
              <w:right w:w="130" w:type="dxa"/>
            </w:tcMar>
            <w:vAlign w:val="center"/>
          </w:tcPr>
          <w:p w14:paraId="11703E5B"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A14E514" w14:textId="77777777">
            <w:pPr>
              <w:rPr>
                <w:rFonts w:hint="eastAsia"/>
              </w:rPr>
            </w:pPr>
            <w:r>
              <w:rPr>
                <w:sz w:val="19"/>
              </w:rPr>
              <w:t>Web + backend</w:t>
            </w:r>
          </w:p>
        </w:tc>
      </w:tr>
    </w:tbl>
    <w:p w14:paraId="099900FB" w14:textId="77777777">
      <w:pPr>
        <w:spacing w:after="20"/>
        <w:rPr>
          <w:rFonts w:hint="eastAsia"/>
        </w:rPr>
      </w:pPr>
    </w:p>
    <w:p w14:paraId="4DC74964"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Defer until the client confirms an active TikTok campaign plan. When used, implement Pixel plus Events API with shared event_id deduplication and the same consent/data-minimization controls as Meta.</w:t>
      </w:r>
    </w:p>
    <w:p w14:paraId="7157619C" w14:textId="77777777">
      <w:pPr>
        <w:pStyle w:val="Heading2"/>
      </w:pPr>
      <w:bookmarkStart w:id="55" w:name="_Toc237606010"/>
      <w:r>
        <w:t>Implementation and connection to AMORAA</w:t>
      </w:r>
      <w:bookmarkEnd w:id="55"/>
    </w:p>
    <w:p w14:paraId="4048872C" w14:textId="77777777">
      <w:pPr>
        <w:spacing w:after="100"/>
        <w:rPr>
          <w:rFonts w:hint="eastAsia"/>
        </w:rPr>
      </w:pPr>
      <w:r>
        <w:rPr>
          <w:b/>
          <w:color w:val="19283F"/>
        </w:rPr>
        <w:t xml:space="preserve">SDK/API: </w:t>
      </w:r>
      <w:r>
        <w:t>TikTok Pixel through GTM and TikTok Events API 2.0 direct/sGTM integration.</w:t>
      </w:r>
    </w:p>
    <w:p w14:paraId="3976733C" w14:textId="77777777">
      <w:pPr>
        <w:spacing w:after="100"/>
        <w:rPr>
          <w:rFonts w:hint="eastAsia"/>
        </w:rPr>
      </w:pPr>
      <w:r>
        <w:rPr>
          <w:b/>
          <w:color w:val="19283F"/>
        </w:rPr>
        <w:t xml:space="preserve">Flutter/web changes: </w:t>
      </w:r>
      <w:r>
        <w:t>Emit approved web events and click/cookie context only after consent.</w:t>
      </w:r>
    </w:p>
    <w:p w14:paraId="102F8CE2" w14:textId="77777777">
      <w:pPr>
        <w:spacing w:after="100"/>
        <w:rPr>
          <w:rFonts w:hint="eastAsia"/>
        </w:rPr>
      </w:pPr>
      <w:r>
        <w:rPr>
          <w:b/>
          <w:color w:val="19283F"/>
        </w:rPr>
        <w:t xml:space="preserve">Node.js/Express changes: </w:t>
      </w:r>
      <w:r>
        <w:t>Send authoritative registration/subscription events with event_id, event_time, context, and approved match keys; record retries/diagnostics.</w:t>
      </w:r>
    </w:p>
    <w:p w14:paraId="0B3C638A" w14:textId="77777777">
      <w:pPr>
        <w:spacing w:after="100"/>
        <w:rPr>
          <w:rFonts w:hint="eastAsia"/>
        </w:rPr>
      </w:pPr>
      <w:r>
        <w:rPr>
          <w:b/>
          <w:color w:val="19283F"/>
        </w:rPr>
        <w:t xml:space="preserve">MySQL requirements: </w:t>
      </w:r>
      <w:r>
        <w:t>Reuse MarketingEventOutbox and AttributionTouches; no TikTok-specific user fields.</w:t>
      </w:r>
    </w:p>
    <w:p w14:paraId="26C369C5" w14:textId="77777777">
      <w:pPr>
        <w:spacing w:after="100"/>
        <w:rPr>
          <w:rFonts w:hint="eastAsia"/>
        </w:rPr>
      </w:pPr>
      <w:r>
        <w:rPr>
          <w:b/>
          <w:color w:val="19283F"/>
        </w:rPr>
        <w:t xml:space="preserve">Configuration/environment: </w:t>
      </w:r>
      <w:r>
        <w:t>TIKTOK_PIXEL_CODE, TIKTOK_EVENTS_ACCESS_TOKEN, TIKTOK_API_BASE/VERSION, TIKTOK_TEST_EVENT_CODE.</w:t>
      </w:r>
    </w:p>
    <w:p w14:paraId="31BD6CBB" w14:textId="77777777">
      <w:pPr>
        <w:spacing w:after="100"/>
        <w:rPr>
          <w:rFonts w:hint="eastAsia"/>
        </w:rPr>
      </w:pPr>
      <w:r>
        <w:rPr>
          <w:b/>
          <w:color w:val="19283F"/>
        </w:rPr>
        <w:t xml:space="preserve">Webhooks/callbacks: </w:t>
      </w:r>
      <w:r>
        <w:t>Outbound Events API only for this scope.</w:t>
      </w:r>
    </w:p>
    <w:p w14:paraId="4B010452" w14:textId="77777777">
      <w:pPr>
        <w:pStyle w:val="Heading2"/>
      </w:pPr>
      <w:bookmarkStart w:id="56" w:name="_Toc237606011"/>
      <w:r>
        <w:t>Development team will implement</w:t>
      </w:r>
      <w:bookmarkEnd w:id="56"/>
    </w:p>
    <w:p w14:paraId="010F9516" w14:textId="77777777">
      <w:pPr>
        <w:pStyle w:val="ListBullet"/>
        <w:rPr>
          <w:rFonts w:hint="eastAsia"/>
        </w:rPr>
      </w:pPr>
      <w:r>
        <w:t>Define the TikTok event/match-key matrix with marketing/legal.</w:t>
      </w:r>
    </w:p>
    <w:p w14:paraId="4DD7118F" w14:textId="77777777">
      <w:pPr>
        <w:pStyle w:val="ListBullet"/>
        <w:rPr>
          <w:rFonts w:hint="eastAsia"/>
        </w:rPr>
      </w:pPr>
      <w:r>
        <w:t>Configure Pixel and direct/server events with deduplication.</w:t>
      </w:r>
    </w:p>
    <w:p w14:paraId="4EC96701" w14:textId="77777777">
      <w:pPr>
        <w:pStyle w:val="ListBullet"/>
        <w:rPr>
          <w:rFonts w:hint="eastAsia"/>
        </w:rPr>
      </w:pPr>
      <w:r>
        <w:t>Implement retry, diagnostics, consent enforcement, and destination kill switch.</w:t>
      </w:r>
    </w:p>
    <w:p w14:paraId="1F815E51" w14:textId="77777777">
      <w:pPr>
        <w:pStyle w:val="ListBullet"/>
        <w:rPr>
          <w:rFonts w:hint="eastAsia"/>
        </w:rPr>
      </w:pPr>
      <w:r>
        <w:t>Document campaign QA and ongoing signal-quality ownership.</w:t>
      </w:r>
    </w:p>
    <w:p w14:paraId="410C11CF" w14:textId="77777777">
      <w:pPr>
        <w:pStyle w:val="Heading2"/>
      </w:pPr>
      <w:bookmarkStart w:id="57" w:name="_Toc237606012"/>
      <w:r>
        <w:t>Client must provide or complete</w:t>
      </w:r>
      <w:bookmarkEnd w:id="57"/>
    </w:p>
    <w:p w14:paraId="0713F783" w14:textId="77777777">
      <w:pPr>
        <w:pStyle w:val="ListBullet"/>
        <w:rPr>
          <w:rFonts w:hint="eastAsia"/>
        </w:rPr>
      </w:pPr>
      <w:r>
        <w:t>Provide verified TikTok Business Center, Ads Manager account, pixel/event source, billing, and admin invitations.</w:t>
      </w:r>
    </w:p>
    <w:p w14:paraId="240B10BE" w14:textId="77777777">
      <w:pPr>
        <w:pStyle w:val="ListBullet"/>
        <w:rPr>
          <w:rFonts w:hint="eastAsia"/>
        </w:rPr>
      </w:pPr>
      <w:r>
        <w:t>Approve that TikTok is an active channel and define campaign/conversion objectives.</w:t>
      </w:r>
    </w:p>
    <w:p w14:paraId="578E0CAF" w14:textId="77777777">
      <w:pPr>
        <w:pStyle w:val="ListBullet"/>
        <w:rPr>
          <w:rFonts w:hint="eastAsia"/>
        </w:rPr>
      </w:pPr>
      <w:r>
        <w:t>Approve match keys, audience policy, consent text, and privacy/data-sharing terms.</w:t>
      </w:r>
    </w:p>
    <w:p w14:paraId="7F89703C" w14:textId="77777777">
      <w:pPr>
        <w:pStyle w:val="ListBullet"/>
        <w:rPr>
          <w:rFonts w:hint="eastAsia"/>
        </w:rPr>
      </w:pPr>
      <w:r>
        <w:t>Provide domain verification access if requested by the platform.</w:t>
      </w:r>
    </w:p>
    <w:p w14:paraId="56A3A5C2" w14:textId="77777777">
      <w:pPr>
        <w:pStyle w:val="Heading2"/>
      </w:pPr>
      <w:bookmarkStart w:id="58" w:name="_Toc237606013"/>
      <w:r>
        <w:t>Implementation sequence</w:t>
      </w:r>
      <w:bookmarkEnd w:id="58"/>
    </w:p>
    <w:p w14:paraId="5F1AD5F9" w14:textId="77777777">
      <w:pPr>
        <w:pStyle w:val="ListNumber"/>
        <w:rPr>
          <w:rFonts w:hint="eastAsia"/>
        </w:rPr>
      </w:pPr>
      <w:r>
        <w:t>Complete business/ad setup.</w:t>
      </w:r>
    </w:p>
    <w:p w14:paraId="238F8AC6" w14:textId="77777777">
      <w:pPr>
        <w:pStyle w:val="ListNumber"/>
        <w:rPr>
          <w:rFonts w:hint="eastAsia"/>
        </w:rPr>
      </w:pPr>
      <w:r>
        <w:t>Approve data-sharing matrix.</w:t>
      </w:r>
    </w:p>
    <w:p w14:paraId="54CB9530" w14:textId="77777777">
      <w:pPr>
        <w:pStyle w:val="ListNumber"/>
        <w:rPr>
          <w:rFonts w:hint="eastAsia"/>
        </w:rPr>
      </w:pPr>
      <w:r>
        <w:t>Implement Pixel and Events API in test mode.</w:t>
      </w:r>
    </w:p>
    <w:p w14:paraId="21272250" w14:textId="77777777">
      <w:pPr>
        <w:pStyle w:val="ListNumber"/>
        <w:rPr>
          <w:rFonts w:hint="eastAsia"/>
        </w:rPr>
      </w:pPr>
      <w:r>
        <w:t>Validate deduplication/diagnostics.</w:t>
      </w:r>
    </w:p>
    <w:p w14:paraId="755C22AA" w14:textId="77777777">
      <w:pPr>
        <w:pStyle w:val="ListNumber"/>
        <w:rPr>
          <w:rFonts w:hint="eastAsia"/>
        </w:rPr>
      </w:pPr>
      <w:r>
        <w:t>Enable production destination for campaign launch.</w:t>
      </w:r>
    </w:p>
    <w:p w14:paraId="6AAAB829" w14:textId="77777777">
      <w:pPr>
        <w:pStyle w:val="Heading2"/>
      </w:pPr>
      <w:bookmarkStart w:id="59" w:name="_Toc237606014"/>
      <w:r>
        <w:t>Testing and acceptance</w:t>
      </w:r>
      <w:bookmarkEnd w:id="59"/>
    </w:p>
    <w:p w14:paraId="3267E605" w14:textId="77777777">
      <w:pPr>
        <w:pStyle w:val="ListBullet"/>
        <w:rPr>
          <w:rFonts w:hint="eastAsia"/>
        </w:rPr>
      </w:pPr>
      <w:r>
        <w:t>TikTok Events Manager diagnostics show browser/server events and deduplication.</w:t>
      </w:r>
    </w:p>
    <w:p w14:paraId="56F02196" w14:textId="77777777">
      <w:pPr>
        <w:pStyle w:val="ListBullet"/>
        <w:rPr>
          <w:rFonts w:hint="eastAsia"/>
        </w:rPr>
      </w:pPr>
      <w:r>
        <w:t>Consent-denied and data-field allow-list tests pass.</w:t>
      </w:r>
    </w:p>
    <w:p w14:paraId="5545542D" w14:textId="77777777">
      <w:pPr>
        <w:pStyle w:val="ListBullet"/>
        <w:rPr>
          <w:rFonts w:hint="eastAsia"/>
        </w:rPr>
      </w:pPr>
      <w:r>
        <w:t>Retries/duplicates/late events do not inflate conversions.</w:t>
      </w:r>
    </w:p>
    <w:p w14:paraId="5FBB36A2" w14:textId="77777777">
      <w:pPr>
        <w:pStyle w:val="ListBullet"/>
        <w:rPr>
          <w:rFonts w:hint="eastAsia"/>
        </w:rPr>
      </w:pPr>
      <w:r>
        <w:t>Counts reconcile against MySQL and MMP reporting.</w:t>
      </w:r>
    </w:p>
    <w:p w14:paraId="2C2BE175" w14:textId="77777777">
      <w:pPr>
        <w:pStyle w:val="Heading2"/>
      </w:pPr>
      <w:bookmarkStart w:id="60" w:name="_Toc237606015"/>
      <w:r>
        <w:t>Security and privacy controls</w:t>
      </w:r>
      <w:bookmarkEnd w:id="60"/>
    </w:p>
    <w:p w14:paraId="2A7521F8" w14:textId="77777777">
      <w:pPr>
        <w:pStyle w:val="ListBullet"/>
        <w:rPr>
          <w:rFonts w:hint="eastAsia"/>
        </w:rPr>
      </w:pPr>
      <w:r>
        <w:t>Access token is a backend secret; disable destination when no campaigns are active.</w:t>
      </w:r>
    </w:p>
    <w:p w14:paraId="6AA4E01D" w14:textId="77777777">
      <w:pPr>
        <w:pStyle w:val="ListBullet"/>
        <w:rPr>
          <w:rFonts w:hint="eastAsia"/>
        </w:rPr>
      </w:pPr>
      <w:r>
        <w:t>No sensitive dating, KYC, chat, or precise location data.</w:t>
      </w:r>
    </w:p>
    <w:p w14:paraId="52369B24" w14:textId="77777777">
      <w:pPr>
        <w:pStyle w:val="ListBullet"/>
        <w:rPr>
          <w:rFonts w:hint="eastAsia"/>
        </w:rPr>
      </w:pPr>
      <w:r>
        <w:t>Legal review is required before match keys or custom audiences.</w:t>
      </w:r>
    </w:p>
    <w:p w14:paraId="13EA8F6B" w14:textId="77777777">
      <w:pPr>
        <w:spacing w:before="60" w:after="0"/>
        <w:rPr>
          <w:rFonts w:hint="eastAsia"/>
        </w:rPr>
      </w:pPr>
      <w:r>
        <w:rPr>
          <w:b/>
          <w:color w:val="667085"/>
          <w:sz w:val="18"/>
        </w:rPr>
        <w:t xml:space="preserve">Official implementation reference: </w:t>
      </w:r>
      <w:hyperlink r:id="rId15">
        <w:r>
          <w:rPr>
            <w:color w:val="2E74B5"/>
            <w:u w:val="single"/>
          </w:rPr>
          <w:t>TikTok Events API overview</w:t>
        </w:r>
      </w:hyperlink>
    </w:p>
    <w:p w14:paraId="288CBF75" w14:textId="77777777">
      <w:pPr>
        <w:rPr>
          <w:rFonts w:hint="eastAsia"/>
        </w:rPr>
      </w:pPr>
      <w:r>
        <w:br w:type="page"/>
      </w:r>
    </w:p>
    <w:p w14:paraId="3A99BF33" w14:textId="77777777">
      <w:pPr>
        <w:pStyle w:val="Heading1"/>
      </w:pPr>
      <w:bookmarkStart w:id="61" w:name="_Toc237606016"/>
      <w:r>
        <w:t>8. AppsFlyer OR Adjust (Mobile Measurement Partner)</w:t>
      </w:r>
      <w:bookmarkEnd w:id="61"/>
    </w:p>
    <w:p w14:paraId="3748DD3F" w14:textId="77777777">
      <w:pPr>
        <w:spacing w:after="160"/>
        <w:rPr>
          <w:rFonts w:hint="eastAsia"/>
        </w:rPr>
      </w:pPr>
      <w:r>
        <w:rPr>
          <w:i/>
          <w:color w:val="667085"/>
          <w:sz w:val="23"/>
        </w:rPr>
        <w:t>Install attribution, campaign source, deep-link attribution, in-app event measurement, and mobile marketing postbacks.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DBFD749" w14:textId="77777777">
        <w:trPr>
          <w:cantSplit/>
        </w:trPr>
        <w:tc>
          <w:tcPr>
            <w:tcW w:w="2160" w:type="dxa"/>
            <w:shd w:val="clear" w:color="auto" w:fill="F2F4F7"/>
            <w:tcMar>
              <w:top w:w="100" w:type="dxa"/>
              <w:left w:w="130" w:type="dxa"/>
              <w:bottom w:w="100" w:type="dxa"/>
              <w:right w:w="130" w:type="dxa"/>
            </w:tcMar>
            <w:vAlign w:val="center"/>
          </w:tcPr>
          <w:p w14:paraId="015C8BF0"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67125B1" w14:textId="77777777">
            <w:pPr>
              <w:rPr>
                <w:rFonts w:hint="eastAsia"/>
              </w:rPr>
            </w:pPr>
            <w:r>
              <w:rPr>
                <w:sz w:val="19"/>
              </w:rPr>
              <w:t>P0</w:t>
            </w:r>
          </w:p>
        </w:tc>
      </w:tr>
      <w:tr w14:paraId="3D836B34" w14:textId="77777777">
        <w:trPr>
          <w:cantSplit/>
        </w:trPr>
        <w:tc>
          <w:tcPr>
            <w:tcW w:w="2160" w:type="dxa"/>
            <w:shd w:val="clear" w:color="auto" w:fill="F2F4F7"/>
            <w:tcMar>
              <w:top w:w="100" w:type="dxa"/>
              <w:left w:w="130" w:type="dxa"/>
              <w:bottom w:w="100" w:type="dxa"/>
              <w:right w:w="130" w:type="dxa"/>
            </w:tcMar>
            <w:vAlign w:val="center"/>
          </w:tcPr>
          <w:p w14:paraId="53B2E49C"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0F90D64" w14:textId="77777777">
            <w:pPr>
              <w:rPr>
                <w:rFonts w:hint="eastAsia"/>
              </w:rPr>
            </w:pPr>
            <w:r>
              <w:rPr>
                <w:sz w:val="19"/>
              </w:rPr>
              <w:t>Choose exactly one MMP</w:t>
            </w:r>
          </w:p>
        </w:tc>
      </w:tr>
      <w:tr w14:paraId="26F33E30" w14:textId="77777777">
        <w:trPr>
          <w:cantSplit/>
        </w:trPr>
        <w:tc>
          <w:tcPr>
            <w:tcW w:w="2160" w:type="dxa"/>
            <w:shd w:val="clear" w:color="auto" w:fill="F2F4F7"/>
            <w:tcMar>
              <w:top w:w="100" w:type="dxa"/>
              <w:left w:w="130" w:type="dxa"/>
              <w:bottom w:w="100" w:type="dxa"/>
              <w:right w:w="130" w:type="dxa"/>
            </w:tcMar>
            <w:vAlign w:val="center"/>
          </w:tcPr>
          <w:p w14:paraId="75B4745E"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6E1291E" w14:textId="77777777">
            <w:pPr>
              <w:rPr>
                <w:rFonts w:hint="eastAsia"/>
              </w:rPr>
            </w:pPr>
            <w:r>
              <w:rPr>
                <w:sz w:val="19"/>
              </w:rPr>
              <w:t>Neither SDK exists; no ATT/advertising attribution flow, install table, or partner mappings.</w:t>
            </w:r>
          </w:p>
        </w:tc>
      </w:tr>
      <w:tr w14:paraId="73B9F981" w14:textId="77777777">
        <w:trPr>
          <w:cantSplit/>
        </w:trPr>
        <w:tc>
          <w:tcPr>
            <w:tcW w:w="2160" w:type="dxa"/>
            <w:shd w:val="clear" w:color="auto" w:fill="F2F4F7"/>
            <w:tcMar>
              <w:top w:w="100" w:type="dxa"/>
              <w:left w:w="130" w:type="dxa"/>
              <w:bottom w:w="100" w:type="dxa"/>
              <w:right w:w="130" w:type="dxa"/>
            </w:tcMar>
            <w:vAlign w:val="center"/>
          </w:tcPr>
          <w:p w14:paraId="5CA58C8E"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560E0A9C" w14:textId="77777777">
            <w:pPr>
              <w:rPr>
                <w:rFonts w:hint="eastAsia"/>
              </w:rPr>
            </w:pPr>
            <w:r>
              <w:rPr>
                <w:sz w:val="19"/>
              </w:rPr>
              <w:t>Very High - vendor contract, store listings/IDs, ad accounts, privacy decisions; 1-4 weeks.</w:t>
            </w:r>
          </w:p>
        </w:tc>
      </w:tr>
      <w:tr w14:paraId="2D6E0080" w14:textId="77777777">
        <w:trPr>
          <w:cantSplit/>
        </w:trPr>
        <w:tc>
          <w:tcPr>
            <w:tcW w:w="2160" w:type="dxa"/>
            <w:shd w:val="clear" w:color="auto" w:fill="F2F4F7"/>
            <w:tcMar>
              <w:top w:w="100" w:type="dxa"/>
              <w:left w:w="130" w:type="dxa"/>
              <w:bottom w:w="100" w:type="dxa"/>
              <w:right w:w="130" w:type="dxa"/>
            </w:tcMar>
            <w:vAlign w:val="center"/>
          </w:tcPr>
          <w:p w14:paraId="40A5CD36"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3BE7A7E" w14:textId="77777777">
            <w:pPr>
              <w:rPr>
                <w:rFonts w:hint="eastAsia"/>
              </w:rPr>
            </w:pPr>
            <w:r>
              <w:rPr>
                <w:sz w:val="19"/>
              </w:rPr>
              <w:t>L</w:t>
            </w:r>
          </w:p>
        </w:tc>
      </w:tr>
      <w:tr w14:paraId="07325456" w14:textId="77777777">
        <w:trPr>
          <w:cantSplit/>
        </w:trPr>
        <w:tc>
          <w:tcPr>
            <w:tcW w:w="2160" w:type="dxa"/>
            <w:shd w:val="clear" w:color="auto" w:fill="F2F4F7"/>
            <w:tcMar>
              <w:top w:w="100" w:type="dxa"/>
              <w:left w:w="130" w:type="dxa"/>
              <w:bottom w:w="100" w:type="dxa"/>
              <w:right w:w="130" w:type="dxa"/>
            </w:tcMar>
            <w:vAlign w:val="center"/>
          </w:tcPr>
          <w:p w14:paraId="70160856"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84AC348" w14:textId="77777777">
            <w:pPr>
              <w:rPr>
                <w:rFonts w:hint="eastAsia"/>
              </w:rPr>
            </w:pPr>
            <w:r>
              <w:rPr>
                <w:sz w:val="19"/>
              </w:rPr>
              <w:t>Flutter Android/iOS + backend</w:t>
            </w:r>
          </w:p>
        </w:tc>
      </w:tr>
    </w:tbl>
    <w:p w14:paraId="30DA1D0B" w14:textId="77777777">
      <w:pPr>
        <w:spacing w:after="20"/>
        <w:rPr>
          <w:rFonts w:hint="eastAsia"/>
        </w:rPr>
      </w:pPr>
    </w:p>
    <w:p w14:paraId="3A98F282"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Run a commercial/technical selection and implement one MMP only. Prefer the selected MMP's native deep-link product first; add Branch only if it supplies a documented capability the MMP cannot meet.</w:t>
      </w:r>
    </w:p>
    <w:p w14:paraId="189C31F5" w14:textId="77777777">
      <w:pPr>
        <w:pStyle w:val="Heading2"/>
      </w:pPr>
      <w:bookmarkStart w:id="62" w:name="_Toc237606017"/>
      <w:r>
        <w:t>Implementation and connection to AMORAA</w:t>
      </w:r>
      <w:bookmarkEnd w:id="62"/>
    </w:p>
    <w:p w14:paraId="3B35377B" w14:textId="77777777">
      <w:pPr>
        <w:spacing w:after="100"/>
        <w:rPr>
          <w:rFonts w:hint="eastAsia"/>
        </w:rPr>
      </w:pPr>
      <w:r>
        <w:rPr>
          <w:b/>
          <w:color w:val="19283F"/>
        </w:rPr>
        <w:t xml:space="preserve">SDK/API: </w:t>
      </w:r>
      <w:r>
        <w:t>appsflyer_sdk plus OneLink, or adjust_sdk plus TrueLink/deep links; vendor S2S API/postbacks.</w:t>
      </w:r>
    </w:p>
    <w:p w14:paraId="039E3B5C" w14:textId="77777777">
      <w:pPr>
        <w:spacing w:after="100"/>
        <w:rPr>
          <w:rFonts w:hint="eastAsia"/>
        </w:rPr>
      </w:pPr>
      <w:r>
        <w:rPr>
          <w:b/>
          <w:color w:val="19283F"/>
        </w:rPr>
        <w:t xml:space="preserve">Flutter/web changes: </w:t>
      </w:r>
      <w:r>
        <w:t>Initialize after consent policy, set internal customer ID, record standardized lifecycle/revenue events, handle attribution/deferred links, ATT/SKAdNetwork flow, and logout identity reset.</w:t>
      </w:r>
    </w:p>
    <w:p w14:paraId="6857EB72" w14:textId="77777777">
      <w:pPr>
        <w:spacing w:after="100"/>
        <w:rPr>
          <w:rFonts w:hint="eastAsia"/>
        </w:rPr>
      </w:pPr>
      <w:r>
        <w:rPr>
          <w:b/>
          <w:color w:val="19283F"/>
        </w:rPr>
        <w:t xml:space="preserve">Node.js/Express changes: </w:t>
      </w:r>
      <w:r>
        <w:t>Receive verified postbacks where needed, send authoritative revenue/subscription events, reconcile store/Razorpay transactions, and handle deletion/forget requests.</w:t>
      </w:r>
    </w:p>
    <w:p w14:paraId="0FF06901" w14:textId="77777777">
      <w:pPr>
        <w:spacing w:after="100"/>
        <w:rPr>
          <w:rFonts w:hint="eastAsia"/>
        </w:rPr>
      </w:pPr>
      <w:r>
        <w:rPr>
          <w:b/>
          <w:color w:val="19283F"/>
        </w:rPr>
        <w:t xml:space="preserve">MySQL requirements: </w:t>
      </w:r>
      <w:r>
        <w:t>AttributionInstalls, AttributionTouches, ProviderPostbackEvents, and event outbox with provider IDs, campaign dimensions, consent, first/last touch, and expiry.</w:t>
      </w:r>
    </w:p>
    <w:p w14:paraId="14F9171E" w14:textId="77777777">
      <w:pPr>
        <w:spacing w:after="100"/>
        <w:rPr>
          <w:rFonts w:hint="eastAsia"/>
        </w:rPr>
      </w:pPr>
      <w:r>
        <w:rPr>
          <w:b/>
          <w:color w:val="19283F"/>
        </w:rPr>
        <w:t xml:space="preserve">Configuration/environment: </w:t>
      </w:r>
      <w:r>
        <w:t>MMP_DEV_KEY/APP_TOKEN, iOS App ID, Android package, environment, deep-link domain/template IDs, S2S auth token; public app token may be in app only per vendor guidance.</w:t>
      </w:r>
    </w:p>
    <w:p w14:paraId="32F8A5E0" w14:textId="77777777">
      <w:pPr>
        <w:spacing w:after="100"/>
        <w:rPr>
          <w:rFonts w:hint="eastAsia"/>
        </w:rPr>
      </w:pPr>
      <w:r>
        <w:rPr>
          <w:b/>
          <w:color w:val="19283F"/>
        </w:rPr>
        <w:t xml:space="preserve">Webhooks/callbacks: </w:t>
      </w:r>
      <w:r>
        <w:t>Attribution/install postbacks, partner postbacks, and data-deletion callbacks as contracted; all signed/authenticated and idempotent.</w:t>
      </w:r>
    </w:p>
    <w:p w14:paraId="08006343" w14:textId="77777777">
      <w:pPr>
        <w:pStyle w:val="Heading2"/>
      </w:pPr>
      <w:bookmarkStart w:id="63" w:name="_Toc237606018"/>
      <w:r>
        <w:t>Development team will implement</w:t>
      </w:r>
      <w:bookmarkEnd w:id="63"/>
    </w:p>
    <w:p w14:paraId="11ECAF80" w14:textId="77777777">
      <w:pPr>
        <w:pStyle w:val="ListBullet"/>
        <w:rPr>
          <w:rFonts w:hint="eastAsia"/>
        </w:rPr>
      </w:pPr>
      <w:r>
        <w:t>Lead an AppsFlyer-vs-Adjust decision against pricing, channel coverage, deep linking, fraud, privacy, raw data, and support.</w:t>
      </w:r>
    </w:p>
    <w:p w14:paraId="401570C8" w14:textId="77777777">
      <w:pPr>
        <w:pStyle w:val="ListBullet"/>
        <w:rPr>
          <w:rFonts w:hint="eastAsia"/>
        </w:rPr>
      </w:pPr>
      <w:r>
        <w:t>Create the unified mobile event map and revenue-source rules.</w:t>
      </w:r>
    </w:p>
    <w:p w14:paraId="119473BD" w14:textId="77777777">
      <w:pPr>
        <w:pStyle w:val="ListBullet"/>
        <w:rPr>
          <w:rFonts w:hint="eastAsia"/>
        </w:rPr>
      </w:pPr>
      <w:r>
        <w:t>Implement SDK, consent/ATT, deep links, S2S events, and postback ingestion.</w:t>
      </w:r>
    </w:p>
    <w:p w14:paraId="0728CD4A" w14:textId="77777777">
      <w:pPr>
        <w:pStyle w:val="ListBullet"/>
        <w:rPr>
          <w:rFonts w:hint="eastAsia"/>
        </w:rPr>
      </w:pPr>
      <w:r>
        <w:t>Build attribution QA, discrepancy dashboard, deletion, and account-switch controls.</w:t>
      </w:r>
    </w:p>
    <w:p w14:paraId="43584921" w14:textId="77777777">
      <w:pPr>
        <w:pStyle w:val="Heading2"/>
      </w:pPr>
      <w:bookmarkStart w:id="64" w:name="_Toc237606019"/>
      <w:r>
        <w:t>Client must provide or complete</w:t>
      </w:r>
      <w:bookmarkEnd w:id="64"/>
    </w:p>
    <w:p w14:paraId="2CFA4823" w14:textId="77777777">
      <w:pPr>
        <w:pStyle w:val="ListBullet"/>
        <w:rPr>
          <w:rFonts w:hint="eastAsia"/>
        </w:rPr>
      </w:pPr>
      <w:r>
        <w:t>Select and purchase one MMP plan; provide organization owner/admin invitations and billing contact.</w:t>
      </w:r>
    </w:p>
    <w:p w14:paraId="18AE35B1" w14:textId="77777777">
      <w:pPr>
        <w:pStyle w:val="ListBullet"/>
        <w:rPr>
          <w:rFonts w:hint="eastAsia"/>
        </w:rPr>
      </w:pPr>
      <w:r>
        <w:t>Provide final Android package, iOS bundle/App Store ID, store access, ad-network accounts, and campaign naming conventions.</w:t>
      </w:r>
    </w:p>
    <w:p w14:paraId="6E4E8C02" w14:textId="77777777">
      <w:pPr>
        <w:pStyle w:val="ListBullet"/>
        <w:rPr>
          <w:rFonts w:hint="eastAsia"/>
        </w:rPr>
      </w:pPr>
      <w:r>
        <w:t>Approve ATT prompt strategy, consent wording, data retention/export, raw-data access, partner postbacks, and fraud settings.</w:t>
      </w:r>
    </w:p>
    <w:p w14:paraId="565E1838" w14:textId="77777777">
      <w:pPr>
        <w:pStyle w:val="ListBullet"/>
        <w:rPr>
          <w:rFonts w:hint="eastAsia"/>
        </w:rPr>
      </w:pPr>
      <w:r>
        <w:t>Provide the marketing attribution owner and acceptable discrepancy thresholds.</w:t>
      </w:r>
    </w:p>
    <w:p w14:paraId="72D400F8" w14:textId="77777777">
      <w:pPr>
        <w:pStyle w:val="Heading2"/>
      </w:pPr>
      <w:bookmarkStart w:id="65" w:name="_Toc237606020"/>
      <w:r>
        <w:t>Implementation sequence</w:t>
      </w:r>
      <w:bookmarkEnd w:id="65"/>
    </w:p>
    <w:p w14:paraId="4A36281F" w14:textId="77777777">
      <w:pPr>
        <w:pStyle w:val="ListNumber"/>
        <w:rPr>
          <w:rFonts w:hint="eastAsia"/>
        </w:rPr>
      </w:pPr>
      <w:r>
        <w:t>Vendor selection and contract/DPA.</w:t>
      </w:r>
    </w:p>
    <w:p w14:paraId="1AAE1B2F" w14:textId="77777777">
      <w:pPr>
        <w:pStyle w:val="ListNumber"/>
        <w:rPr>
          <w:rFonts w:hint="eastAsia"/>
        </w:rPr>
      </w:pPr>
      <w:r>
        <w:t>Create apps, event map, partner connections, and deep-link domain.</w:t>
      </w:r>
    </w:p>
    <w:p w14:paraId="24559F76" w14:textId="77777777">
      <w:pPr>
        <w:pStyle w:val="ListNumber"/>
        <w:rPr>
          <w:rFonts w:hint="eastAsia"/>
        </w:rPr>
      </w:pPr>
      <w:r>
        <w:t>Implement sandbox/dev SDK and consent/ATT behavior.</w:t>
      </w:r>
    </w:p>
    <w:p w14:paraId="03D32CFD" w14:textId="77777777">
      <w:pPr>
        <w:pStyle w:val="ListNumber"/>
        <w:rPr>
          <w:rFonts w:hint="eastAsia"/>
        </w:rPr>
      </w:pPr>
      <w:r>
        <w:t>Connect S2S revenue/postbacks and reconcile.</w:t>
      </w:r>
    </w:p>
    <w:p w14:paraId="5771A573" w14:textId="77777777">
      <w:pPr>
        <w:pStyle w:val="ListNumber"/>
        <w:rPr>
          <w:rFonts w:hint="eastAsia"/>
        </w:rPr>
      </w:pPr>
      <w:r>
        <w:t>Run live test campaigns before production sign-off.</w:t>
      </w:r>
    </w:p>
    <w:p w14:paraId="3DE507D1" w14:textId="77777777">
      <w:pPr>
        <w:pStyle w:val="Heading2"/>
      </w:pPr>
      <w:bookmarkStart w:id="66" w:name="_Toc237606021"/>
      <w:r>
        <w:t>Testing and acceptance</w:t>
      </w:r>
      <w:bookmarkEnd w:id="66"/>
    </w:p>
    <w:p w14:paraId="1669AB01" w14:textId="77777777">
      <w:pPr>
        <w:pStyle w:val="ListBullet"/>
        <w:rPr>
          <w:rFonts w:hint="eastAsia"/>
        </w:rPr>
      </w:pPr>
      <w:r>
        <w:t>Fresh install, reinstall, organic, paid, deferred deep link, and account-switch cases on physical devices.</w:t>
      </w:r>
    </w:p>
    <w:p w14:paraId="6ED2032D" w14:textId="77777777">
      <w:pPr>
        <w:pStyle w:val="ListBullet"/>
        <w:rPr>
          <w:rFonts w:hint="eastAsia"/>
        </w:rPr>
      </w:pPr>
      <w:r>
        <w:t>Sandbox/live-test campaign attribution appears under correct source/campaign.</w:t>
      </w:r>
    </w:p>
    <w:p w14:paraId="09D0CFEF" w14:textId="77777777">
      <w:pPr>
        <w:pStyle w:val="ListBullet"/>
        <w:rPr>
          <w:rFonts w:hint="eastAsia"/>
        </w:rPr>
      </w:pPr>
      <w:r>
        <w:t>Revenue equals verified server transactions; SDK/S2S duplicates are suppressed.</w:t>
      </w:r>
    </w:p>
    <w:p w14:paraId="2AC5BD98" w14:textId="77777777">
      <w:pPr>
        <w:pStyle w:val="ListBullet"/>
        <w:rPr>
          <w:rFonts w:hint="eastAsia"/>
        </w:rPr>
      </w:pPr>
      <w:r>
        <w:t>Opt-out/deletion and ATT-denied flows behave per policy.</w:t>
      </w:r>
    </w:p>
    <w:p w14:paraId="7F074BC7" w14:textId="77777777">
      <w:pPr>
        <w:pStyle w:val="Heading2"/>
      </w:pPr>
      <w:bookmarkStart w:id="67" w:name="_Toc237606022"/>
      <w:r>
        <w:t>Security and privacy controls</w:t>
      </w:r>
      <w:bookmarkEnd w:id="67"/>
    </w:p>
    <w:p w14:paraId="55F31025" w14:textId="77777777">
      <w:pPr>
        <w:pStyle w:val="ListBullet"/>
        <w:rPr>
          <w:rFonts w:hint="eastAsia"/>
        </w:rPr>
      </w:pPr>
      <w:r>
        <w:t>Keep S2S tokens and reporting credentials server-side.</w:t>
      </w:r>
    </w:p>
    <w:p w14:paraId="68BF4936" w14:textId="77777777">
      <w:pPr>
        <w:pStyle w:val="ListBullet"/>
        <w:rPr>
          <w:rFonts w:hint="eastAsia"/>
        </w:rPr>
      </w:pPr>
      <w:r>
        <w:t>Treat advertising IDs and attribution data as personal data; apply retention and access controls.</w:t>
      </w:r>
    </w:p>
    <w:p w14:paraId="0D687A6E" w14:textId="77777777">
      <w:pPr>
        <w:pStyle w:val="ListBullet"/>
        <w:rPr>
          <w:rFonts w:hint="eastAsia"/>
        </w:rPr>
      </w:pPr>
      <w:r>
        <w:t>Do not send sensitive profile traits, KYC, messages, or photos as event parameters.</w:t>
      </w:r>
    </w:p>
    <w:p w14:paraId="7C2D9151" w14:textId="77777777">
      <w:pPr>
        <w:spacing w:before="60" w:after="0"/>
        <w:rPr>
          <w:rFonts w:hint="eastAsia"/>
        </w:rPr>
      </w:pPr>
      <w:r>
        <w:rPr>
          <w:b/>
          <w:color w:val="667085"/>
          <w:sz w:val="18"/>
        </w:rPr>
        <w:t xml:space="preserve">Official implementation reference: </w:t>
      </w:r>
      <w:hyperlink r:id="rId16">
        <w:r>
          <w:rPr>
            <w:color w:val="2E74B5"/>
            <w:u w:val="single"/>
          </w:rPr>
          <w:t>AppsFlyer SDK getting started</w:t>
        </w:r>
      </w:hyperlink>
    </w:p>
    <w:p w14:paraId="7B2CDBF0" w14:textId="77777777">
      <w:pPr>
        <w:rPr>
          <w:rFonts w:hint="eastAsia"/>
        </w:rPr>
      </w:pPr>
      <w:r>
        <w:br w:type="page"/>
      </w:r>
    </w:p>
    <w:p w14:paraId="02FE8EC9" w14:textId="77777777">
      <w:pPr>
        <w:pStyle w:val="Heading1"/>
      </w:pPr>
      <w:bookmarkStart w:id="68" w:name="_Toc237606023"/>
      <w:r>
        <w:t>9. Branch</w:t>
      </w:r>
      <w:bookmarkEnd w:id="68"/>
    </w:p>
    <w:p w14:paraId="7AB86D96" w14:textId="77777777">
      <w:pPr>
        <w:spacing w:after="160"/>
        <w:rPr>
          <w:rFonts w:hint="eastAsia"/>
        </w:rPr>
      </w:pPr>
      <w:r>
        <w:rPr>
          <w:i/>
          <w:color w:val="667085"/>
          <w:sz w:val="23"/>
        </w:rPr>
        <w:t>Branded direct/deferred deep links, campaign links, sharing links, and cross-platform routing.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5D22409" w14:textId="77777777">
        <w:trPr>
          <w:cantSplit/>
        </w:trPr>
        <w:tc>
          <w:tcPr>
            <w:tcW w:w="2160" w:type="dxa"/>
            <w:shd w:val="clear" w:color="auto" w:fill="F2F4F7"/>
            <w:tcMar>
              <w:top w:w="100" w:type="dxa"/>
              <w:left w:w="130" w:type="dxa"/>
              <w:bottom w:w="100" w:type="dxa"/>
              <w:right w:w="130" w:type="dxa"/>
            </w:tcMar>
            <w:vAlign w:val="center"/>
          </w:tcPr>
          <w:p w14:paraId="10511905"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239933C" w14:textId="77777777">
            <w:pPr>
              <w:rPr>
                <w:rFonts w:hint="eastAsia"/>
              </w:rPr>
            </w:pPr>
            <w:r>
              <w:rPr>
                <w:sz w:val="19"/>
              </w:rPr>
              <w:t>P1</w:t>
            </w:r>
          </w:p>
        </w:tc>
      </w:tr>
      <w:tr w14:paraId="25BD94CE" w14:textId="77777777">
        <w:trPr>
          <w:cantSplit/>
        </w:trPr>
        <w:tc>
          <w:tcPr>
            <w:tcW w:w="2160" w:type="dxa"/>
            <w:shd w:val="clear" w:color="auto" w:fill="F2F4F7"/>
            <w:tcMar>
              <w:top w:w="100" w:type="dxa"/>
              <w:left w:w="130" w:type="dxa"/>
              <w:bottom w:w="100" w:type="dxa"/>
              <w:right w:w="130" w:type="dxa"/>
            </w:tcMar>
            <w:vAlign w:val="center"/>
          </w:tcPr>
          <w:p w14:paraId="29BD52CD"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F1E3AAB" w14:textId="77777777">
            <w:pPr>
              <w:rPr>
                <w:rFonts w:hint="eastAsia"/>
              </w:rPr>
            </w:pPr>
            <w:r>
              <w:rPr>
                <w:sz w:val="19"/>
              </w:rPr>
              <w:t>Decision gate after MMP selection</w:t>
            </w:r>
          </w:p>
        </w:tc>
      </w:tr>
      <w:tr w14:paraId="11281F69" w14:textId="77777777">
        <w:trPr>
          <w:cantSplit/>
        </w:trPr>
        <w:tc>
          <w:tcPr>
            <w:tcW w:w="2160" w:type="dxa"/>
            <w:shd w:val="clear" w:color="auto" w:fill="F2F4F7"/>
            <w:tcMar>
              <w:top w:w="100" w:type="dxa"/>
              <w:left w:w="130" w:type="dxa"/>
              <w:bottom w:w="100" w:type="dxa"/>
              <w:right w:w="130" w:type="dxa"/>
            </w:tcMar>
            <w:vAlign w:val="center"/>
          </w:tcPr>
          <w:p w14:paraId="75025EC7"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6FADE1E" w14:textId="77777777">
            <w:pPr>
              <w:rPr>
                <w:rFonts w:hint="eastAsia"/>
              </w:rPr>
            </w:pPr>
            <w:r>
              <w:rPr>
                <w:sz w:val="19"/>
              </w:rPr>
              <w:t>Absent; app has named routes but no universal/app links, AASA/DAL files, or link routing service.</w:t>
            </w:r>
          </w:p>
        </w:tc>
      </w:tr>
      <w:tr w14:paraId="48FEDF97" w14:textId="77777777">
        <w:trPr>
          <w:cantSplit/>
        </w:trPr>
        <w:tc>
          <w:tcPr>
            <w:tcW w:w="2160" w:type="dxa"/>
            <w:shd w:val="clear" w:color="auto" w:fill="F2F4F7"/>
            <w:tcMar>
              <w:top w:w="100" w:type="dxa"/>
              <w:left w:w="130" w:type="dxa"/>
              <w:bottom w:w="100" w:type="dxa"/>
              <w:right w:w="130" w:type="dxa"/>
            </w:tcMar>
            <w:vAlign w:val="center"/>
          </w:tcPr>
          <w:p w14:paraId="4B49B205"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53F5077" w14:textId="77777777">
            <w:pPr>
              <w:rPr>
                <w:rFonts w:hint="eastAsia"/>
              </w:rPr>
            </w:pPr>
            <w:r>
              <w:rPr>
                <w:sz w:val="19"/>
              </w:rPr>
              <w:t>High - link domain/DNS, store IDs, Branch plan; 3-10 client days.</w:t>
            </w:r>
          </w:p>
        </w:tc>
      </w:tr>
      <w:tr w14:paraId="33A2FF07" w14:textId="77777777">
        <w:trPr>
          <w:cantSplit/>
        </w:trPr>
        <w:tc>
          <w:tcPr>
            <w:tcW w:w="2160" w:type="dxa"/>
            <w:shd w:val="clear" w:color="auto" w:fill="F2F4F7"/>
            <w:tcMar>
              <w:top w:w="100" w:type="dxa"/>
              <w:left w:w="130" w:type="dxa"/>
              <w:bottom w:w="100" w:type="dxa"/>
              <w:right w:w="130" w:type="dxa"/>
            </w:tcMar>
            <w:vAlign w:val="center"/>
          </w:tcPr>
          <w:p w14:paraId="74D46F15"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4B6608F" w14:textId="77777777">
            <w:pPr>
              <w:rPr>
                <w:rFonts w:hint="eastAsia"/>
              </w:rPr>
            </w:pPr>
            <w:r>
              <w:rPr>
                <w:sz w:val="19"/>
              </w:rPr>
              <w:t>L</w:t>
            </w:r>
          </w:p>
        </w:tc>
      </w:tr>
      <w:tr w14:paraId="10C6643E" w14:textId="77777777">
        <w:trPr>
          <w:cantSplit/>
        </w:trPr>
        <w:tc>
          <w:tcPr>
            <w:tcW w:w="2160" w:type="dxa"/>
            <w:shd w:val="clear" w:color="auto" w:fill="F2F4F7"/>
            <w:tcMar>
              <w:top w:w="100" w:type="dxa"/>
              <w:left w:w="130" w:type="dxa"/>
              <w:bottom w:w="100" w:type="dxa"/>
              <w:right w:w="130" w:type="dxa"/>
            </w:tcMar>
            <w:vAlign w:val="center"/>
          </w:tcPr>
          <w:p w14:paraId="0F1E8869"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163E7F5" w14:textId="77777777">
            <w:pPr>
              <w:rPr>
                <w:rFonts w:hint="eastAsia"/>
              </w:rPr>
            </w:pPr>
            <w:r>
              <w:rPr>
                <w:sz w:val="19"/>
              </w:rPr>
              <w:t>Flutter + web/domain + backend</w:t>
            </w:r>
          </w:p>
        </w:tc>
      </w:tr>
    </w:tbl>
    <w:p w14:paraId="260067E1" w14:textId="77777777">
      <w:pPr>
        <w:spacing w:after="20"/>
        <w:rPr>
          <w:rFonts w:hint="eastAsia"/>
        </w:rPr>
      </w:pPr>
    </w:p>
    <w:p w14:paraId="789DF5E8"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Do not add Branch automatically if AppsFlyer OneLink or Adjust deep links meet the requirement. If selected, define a narrow route allow-list for profiles/events/referrals and never encode personal data in URLs.</w:t>
      </w:r>
    </w:p>
    <w:p w14:paraId="5EEFB6F2" w14:textId="77777777">
      <w:pPr>
        <w:pStyle w:val="Heading2"/>
      </w:pPr>
      <w:bookmarkStart w:id="69" w:name="_Toc237606024"/>
      <w:r>
        <w:t>Implementation and connection to AMORAA</w:t>
      </w:r>
      <w:bookmarkEnd w:id="69"/>
    </w:p>
    <w:p w14:paraId="2D4A50E2" w14:textId="77777777">
      <w:pPr>
        <w:spacing w:after="100"/>
        <w:rPr>
          <w:rFonts w:hint="eastAsia"/>
        </w:rPr>
      </w:pPr>
      <w:r>
        <w:rPr>
          <w:b/>
          <w:color w:val="19283F"/>
        </w:rPr>
        <w:t xml:space="preserve">SDK/API: </w:t>
      </w:r>
      <w:r>
        <w:t>flutter_branch_sdk, Branch dashboard/link API, Android App Links, iOS Universal Links, web fallback.</w:t>
      </w:r>
    </w:p>
    <w:p w14:paraId="170DC851" w14:textId="77777777">
      <w:pPr>
        <w:spacing w:after="100"/>
        <w:rPr>
          <w:rFonts w:hint="eastAsia"/>
        </w:rPr>
      </w:pPr>
      <w:r>
        <w:rPr>
          <w:b/>
          <w:color w:val="19283F"/>
        </w:rPr>
        <w:t xml:space="preserve">Flutter/web changes: </w:t>
      </w:r>
      <w:r>
        <w:t>Initialize link listener before routing, map canonical link payloads to safe named routes, handle cold/warm/deferred opens, logout identity reset, and invalid-link fallback.</w:t>
      </w:r>
    </w:p>
    <w:p w14:paraId="06CA9994" w14:textId="77777777">
      <w:pPr>
        <w:spacing w:after="100"/>
        <w:rPr>
          <w:rFonts w:hint="eastAsia"/>
        </w:rPr>
      </w:pPr>
      <w:r>
        <w:rPr>
          <w:b/>
          <w:color w:val="19283F"/>
        </w:rPr>
        <w:t xml:space="preserve">Node.js/Express changes: </w:t>
      </w:r>
      <w:r>
        <w:t>Optionally create signed/authorized share links and store referral/link ownership; validate any reward claim independently of link parameters.</w:t>
      </w:r>
    </w:p>
    <w:p w14:paraId="2572878D" w14:textId="77777777">
      <w:pPr>
        <w:spacing w:after="100"/>
        <w:rPr>
          <w:rFonts w:hint="eastAsia"/>
        </w:rPr>
      </w:pPr>
      <w:r>
        <w:rPr>
          <w:b/>
          <w:color w:val="19283F"/>
        </w:rPr>
        <w:t xml:space="preserve">MySQL requirements: </w:t>
      </w:r>
      <w:r>
        <w:t>DeepLinks/ReferralLinks (linkId, ownerUserId, targetType/id, campaign, status, expiresAt) and AttributionTouches only if programmatic links/referrals are used.</w:t>
      </w:r>
    </w:p>
    <w:p w14:paraId="35C6FC52" w14:textId="77777777">
      <w:pPr>
        <w:spacing w:after="100"/>
        <w:rPr>
          <w:rFonts w:hint="eastAsia"/>
        </w:rPr>
      </w:pPr>
      <w:r>
        <w:rPr>
          <w:b/>
          <w:color w:val="19283F"/>
        </w:rPr>
        <w:t xml:space="preserve">Configuration/environment: </w:t>
      </w:r>
      <w:r>
        <w:t>BRANCH_KEY per environment, BRANCH_SECRET server-only, BRANCH_LINK_DOMAIN, iOS team/bundle/App Store IDs, Android package/signing fingerprints.</w:t>
      </w:r>
    </w:p>
    <w:p w14:paraId="2DCAB64C" w14:textId="77777777">
      <w:pPr>
        <w:spacing w:after="100"/>
        <w:rPr>
          <w:rFonts w:hint="eastAsia"/>
        </w:rPr>
      </w:pPr>
      <w:r>
        <w:rPr>
          <w:b/>
          <w:color w:val="19283F"/>
        </w:rPr>
        <w:t xml:space="preserve">Webhooks/callbacks: </w:t>
      </w:r>
      <w:r>
        <w:t>Optional Branch webhook/export callbacks; signed/authenticated and deduplicated.</w:t>
      </w:r>
    </w:p>
    <w:p w14:paraId="54C059A6" w14:textId="77777777">
      <w:pPr>
        <w:pStyle w:val="Heading2"/>
      </w:pPr>
      <w:bookmarkStart w:id="70" w:name="_Toc237606025"/>
      <w:r>
        <w:t>Development team will implement</w:t>
      </w:r>
      <w:bookmarkEnd w:id="70"/>
    </w:p>
    <w:p w14:paraId="723C1F8D" w14:textId="77777777">
      <w:pPr>
        <w:pStyle w:val="ListBullet"/>
        <w:rPr>
          <w:rFonts w:hint="eastAsia"/>
        </w:rPr>
      </w:pPr>
      <w:r>
        <w:t>Decide overlap with MMP deep-link capability and document the reason for Branch.</w:t>
      </w:r>
    </w:p>
    <w:p w14:paraId="079353CB" w14:textId="77777777">
      <w:pPr>
        <w:pStyle w:val="ListBullet"/>
        <w:rPr>
          <w:rFonts w:hint="eastAsia"/>
        </w:rPr>
      </w:pPr>
      <w:r>
        <w:t>Configure link domains, AASA/assetlinks, route allow-list, and fallbacks.</w:t>
      </w:r>
    </w:p>
    <w:p w14:paraId="3A02580E" w14:textId="77777777">
      <w:pPr>
        <w:pStyle w:val="ListBullet"/>
        <w:rPr>
          <w:rFonts w:hint="eastAsia"/>
        </w:rPr>
      </w:pPr>
      <w:r>
        <w:t>Implement Flutter cold/warm/deferred routing and backend link creation if needed.</w:t>
      </w:r>
    </w:p>
    <w:p w14:paraId="06F8EB9A" w14:textId="77777777">
      <w:pPr>
        <w:pStyle w:val="ListBullet"/>
        <w:rPr>
          <w:rFonts w:hint="eastAsia"/>
        </w:rPr>
      </w:pPr>
      <w:r>
        <w:t>Add link abuse controls and campaign/share QA.</w:t>
      </w:r>
    </w:p>
    <w:p w14:paraId="1673369C" w14:textId="77777777">
      <w:pPr>
        <w:pStyle w:val="Heading2"/>
      </w:pPr>
      <w:bookmarkStart w:id="71" w:name="_Toc237606026"/>
      <w:r>
        <w:t>Client must provide or complete</w:t>
      </w:r>
      <w:bookmarkEnd w:id="71"/>
    </w:p>
    <w:p w14:paraId="5D02B2F8" w14:textId="77777777">
      <w:pPr>
        <w:pStyle w:val="ListBullet"/>
        <w:rPr>
          <w:rFonts w:hint="eastAsia"/>
        </w:rPr>
      </w:pPr>
      <w:r>
        <w:t>Approve Branch as an additional vendor and plan; provide account owner/admin access.</w:t>
      </w:r>
    </w:p>
    <w:p w14:paraId="4B98CC0E" w14:textId="77777777">
      <w:pPr>
        <w:pStyle w:val="ListBullet"/>
        <w:rPr>
          <w:rFonts w:hint="eastAsia"/>
        </w:rPr>
      </w:pPr>
      <w:r>
        <w:t>Provide final bundle/package/store IDs, Android release signing SHA-256, Apple Team ID, and DNS access.</w:t>
      </w:r>
    </w:p>
    <w:p w14:paraId="3FD90782" w14:textId="77777777">
      <w:pPr>
        <w:pStyle w:val="ListBullet"/>
        <w:rPr>
          <w:rFonts w:hint="eastAsia"/>
        </w:rPr>
      </w:pPr>
      <w:r>
        <w:t>Approve branded link domain, link lifespan, referral rules, and fallback pages.</w:t>
      </w:r>
    </w:p>
    <w:p w14:paraId="0401D894" w14:textId="77777777">
      <w:pPr>
        <w:pStyle w:val="ListBullet"/>
        <w:rPr>
          <w:rFonts w:hint="eastAsia"/>
        </w:rPr>
      </w:pPr>
      <w:r>
        <w:t>Provide Privacy Policy/DPA approval and campaign naming owner.</w:t>
      </w:r>
    </w:p>
    <w:p w14:paraId="55DE4AC7" w14:textId="77777777">
      <w:pPr>
        <w:pStyle w:val="Heading2"/>
      </w:pPr>
      <w:bookmarkStart w:id="72" w:name="_Toc237606027"/>
      <w:r>
        <w:t>Implementation sequence</w:t>
      </w:r>
      <w:bookmarkEnd w:id="72"/>
    </w:p>
    <w:p w14:paraId="4BE7AA28" w14:textId="77777777">
      <w:pPr>
        <w:pStyle w:val="ListNumber"/>
        <w:rPr>
          <w:rFonts w:hint="eastAsia"/>
        </w:rPr>
      </w:pPr>
      <w:r>
        <w:t>Confirm vendor necessity.</w:t>
      </w:r>
    </w:p>
    <w:p w14:paraId="11778FA9" w14:textId="77777777">
      <w:pPr>
        <w:pStyle w:val="ListNumber"/>
        <w:rPr>
          <w:rFonts w:hint="eastAsia"/>
        </w:rPr>
      </w:pPr>
      <w:r>
        <w:t>Configure apps/domains/store destinations.</w:t>
      </w:r>
    </w:p>
    <w:p w14:paraId="32CEF2AE" w14:textId="77777777">
      <w:pPr>
        <w:pStyle w:val="ListNumber"/>
        <w:rPr>
          <w:rFonts w:hint="eastAsia"/>
        </w:rPr>
      </w:pPr>
      <w:r>
        <w:t>Implement safe link schema/routing.</w:t>
      </w:r>
    </w:p>
    <w:p w14:paraId="4840BE19" w14:textId="77777777">
      <w:pPr>
        <w:pStyle w:val="ListNumber"/>
        <w:rPr>
          <w:rFonts w:hint="eastAsia"/>
        </w:rPr>
      </w:pPr>
      <w:r>
        <w:t>Implement API-generated links/referrals if required.</w:t>
      </w:r>
    </w:p>
    <w:p w14:paraId="76C9AA75" w14:textId="77777777">
      <w:pPr>
        <w:pStyle w:val="ListNumber"/>
        <w:rPr>
          <w:rFonts w:hint="eastAsia"/>
        </w:rPr>
      </w:pPr>
      <w:r>
        <w:t>Test every install/open/fallback matrix.</w:t>
      </w:r>
    </w:p>
    <w:p w14:paraId="319D417E" w14:textId="77777777">
      <w:pPr>
        <w:pStyle w:val="Heading2"/>
      </w:pPr>
      <w:bookmarkStart w:id="73" w:name="_Toc237606028"/>
      <w:r>
        <w:t>Testing and acceptance</w:t>
      </w:r>
      <w:bookmarkEnd w:id="73"/>
    </w:p>
    <w:p w14:paraId="78E64354" w14:textId="77777777">
      <w:pPr>
        <w:pStyle w:val="ListBullet"/>
        <w:rPr>
          <w:rFonts w:hint="eastAsia"/>
        </w:rPr>
      </w:pPr>
      <w:r>
        <w:t>Installed, not-installed, cold-start, warm-start, logged-out, expired, and invalid links.</w:t>
      </w:r>
    </w:p>
    <w:p w14:paraId="34B1F570" w14:textId="77777777">
      <w:pPr>
        <w:pStyle w:val="ListBullet"/>
        <w:rPr>
          <w:rFonts w:hint="eastAsia"/>
        </w:rPr>
      </w:pPr>
      <w:r>
        <w:t>Android App Links and iOS Universal Links validate against production signing/team IDs.</w:t>
      </w:r>
    </w:p>
    <w:p w14:paraId="2A219059" w14:textId="77777777">
      <w:pPr>
        <w:pStyle w:val="ListBullet"/>
        <w:rPr>
          <w:rFonts w:hint="eastAsia"/>
        </w:rPr>
      </w:pPr>
      <w:r>
        <w:t>No route permits unauthorized access to private profiles/chats.</w:t>
      </w:r>
    </w:p>
    <w:p w14:paraId="64AB64D2" w14:textId="77777777">
      <w:pPr>
        <w:pStyle w:val="ListBullet"/>
        <w:rPr>
          <w:rFonts w:hint="eastAsia"/>
        </w:rPr>
      </w:pPr>
      <w:r>
        <w:t>Referral/link reward cannot be replayed or self-awarded.</w:t>
      </w:r>
    </w:p>
    <w:p w14:paraId="1E47B8DD" w14:textId="77777777">
      <w:pPr>
        <w:pStyle w:val="Heading2"/>
      </w:pPr>
      <w:bookmarkStart w:id="74" w:name="_Toc237606029"/>
      <w:r>
        <w:t>Security and privacy controls</w:t>
      </w:r>
      <w:bookmarkEnd w:id="74"/>
    </w:p>
    <w:p w14:paraId="408BB154" w14:textId="77777777">
      <w:pPr>
        <w:pStyle w:val="ListBullet"/>
        <w:rPr>
          <w:rFonts w:hint="eastAsia"/>
        </w:rPr>
      </w:pPr>
      <w:r>
        <w:t>Never put phone, email, Aadhaar, tokens, or sensitive profile fields in URLs.</w:t>
      </w:r>
    </w:p>
    <w:p w14:paraId="4A1EC273" w14:textId="77777777">
      <w:pPr>
        <w:pStyle w:val="ListBullet"/>
        <w:rPr>
          <w:rFonts w:hint="eastAsia"/>
        </w:rPr>
      </w:pPr>
      <w:r>
        <w:t>Backend re-authorizes target access after navigation.</w:t>
      </w:r>
    </w:p>
    <w:p w14:paraId="191694F0" w14:textId="77777777">
      <w:pPr>
        <w:pStyle w:val="ListBullet"/>
        <w:rPr>
          <w:rFonts w:hint="eastAsia"/>
        </w:rPr>
      </w:pPr>
      <w:r>
        <w:t>Use separate test/live keys and clear Branch identity on logout.</w:t>
      </w:r>
    </w:p>
    <w:p w14:paraId="125C88E4" w14:textId="77777777">
      <w:pPr>
        <w:spacing w:before="60" w:after="0"/>
        <w:rPr>
          <w:rFonts w:hint="eastAsia"/>
        </w:rPr>
      </w:pPr>
      <w:r>
        <w:rPr>
          <w:b/>
          <w:color w:val="667085"/>
          <w:sz w:val="18"/>
        </w:rPr>
        <w:t xml:space="preserve">Official implementation reference: </w:t>
      </w:r>
      <w:hyperlink r:id="rId17">
        <w:r>
          <w:rPr>
            <w:color w:val="2E74B5"/>
            <w:u w:val="single"/>
          </w:rPr>
          <w:t>Branch Flutter SDK reference</w:t>
        </w:r>
      </w:hyperlink>
    </w:p>
    <w:p w14:paraId="02FC542B" w14:textId="77777777">
      <w:pPr>
        <w:rPr>
          <w:rFonts w:hint="eastAsia"/>
        </w:rPr>
      </w:pPr>
      <w:r>
        <w:br w:type="page"/>
      </w:r>
    </w:p>
    <w:p w14:paraId="2535B816" w14:textId="77777777">
      <w:pPr>
        <w:pStyle w:val="Heading1"/>
      </w:pPr>
      <w:bookmarkStart w:id="75" w:name="_Toc237606030"/>
      <w:r>
        <w:t>10. Firebase Cloud Messaging</w:t>
      </w:r>
      <w:bookmarkEnd w:id="75"/>
    </w:p>
    <w:p w14:paraId="18E3DBE5" w14:textId="77777777">
      <w:pPr>
        <w:spacing w:after="160"/>
        <w:rPr>
          <w:rFonts w:hint="eastAsia"/>
        </w:rPr>
      </w:pPr>
      <w:r>
        <w:rPr>
          <w:i/>
          <w:color w:val="667085"/>
          <w:sz w:val="23"/>
        </w:rPr>
        <w:t>Push notifications for transactional events, safety, re-engagement, messages, matches, events, and subscription status.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0BE5A96B" w14:textId="77777777">
        <w:trPr>
          <w:cantSplit/>
        </w:trPr>
        <w:tc>
          <w:tcPr>
            <w:tcW w:w="2160" w:type="dxa"/>
            <w:shd w:val="clear" w:color="auto" w:fill="F2F4F7"/>
            <w:tcMar>
              <w:top w:w="100" w:type="dxa"/>
              <w:left w:w="130" w:type="dxa"/>
              <w:bottom w:w="100" w:type="dxa"/>
              <w:right w:w="130" w:type="dxa"/>
            </w:tcMar>
            <w:vAlign w:val="center"/>
          </w:tcPr>
          <w:p w14:paraId="787797A3"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F0131F1" w14:textId="77777777">
            <w:pPr>
              <w:rPr>
                <w:rFonts w:hint="eastAsia"/>
              </w:rPr>
            </w:pPr>
            <w:r>
              <w:rPr>
                <w:sz w:val="19"/>
              </w:rPr>
              <w:t>P0</w:t>
            </w:r>
          </w:p>
        </w:tc>
      </w:tr>
      <w:tr w14:paraId="7E33688E" w14:textId="77777777">
        <w:trPr>
          <w:cantSplit/>
        </w:trPr>
        <w:tc>
          <w:tcPr>
            <w:tcW w:w="2160" w:type="dxa"/>
            <w:shd w:val="clear" w:color="auto" w:fill="F2F4F7"/>
            <w:tcMar>
              <w:top w:w="100" w:type="dxa"/>
              <w:left w:w="130" w:type="dxa"/>
              <w:bottom w:w="100" w:type="dxa"/>
              <w:right w:w="130" w:type="dxa"/>
            </w:tcMar>
            <w:vAlign w:val="center"/>
          </w:tcPr>
          <w:p w14:paraId="04A13090"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6D0AAC0" w14:textId="77777777">
            <w:pPr>
              <w:rPr>
                <w:rFonts w:hint="eastAsia"/>
              </w:rPr>
            </w:pPr>
            <w:r>
              <w:rPr>
                <w:sz w:val="19"/>
              </w:rPr>
              <w:t>Complete existing partial integration</w:t>
            </w:r>
          </w:p>
        </w:tc>
      </w:tr>
      <w:tr w14:paraId="279D1E47" w14:textId="77777777">
        <w:trPr>
          <w:cantSplit/>
        </w:trPr>
        <w:tc>
          <w:tcPr>
            <w:tcW w:w="2160" w:type="dxa"/>
            <w:shd w:val="clear" w:color="auto" w:fill="F2F4F7"/>
            <w:tcMar>
              <w:top w:w="100" w:type="dxa"/>
              <w:left w:w="130" w:type="dxa"/>
              <w:bottom w:w="100" w:type="dxa"/>
              <w:right w:w="130" w:type="dxa"/>
            </w:tcMar>
            <w:vAlign w:val="center"/>
          </w:tcPr>
          <w:p w14:paraId="153F0381"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D761F57" w14:textId="77777777">
            <w:pPr>
              <w:rPr>
                <w:rFonts w:hint="eastAsia"/>
              </w:rPr>
            </w:pPr>
            <w:r>
              <w:rPr>
                <w:sz w:val="19"/>
              </w:rPr>
              <w:t>Backend has FCM HTTP v1 adapter, UserDevices and NotificationDeliveries; Flutter has no firebase_messaging, token registration, APNs capability, or Firebase config.</w:t>
            </w:r>
          </w:p>
        </w:tc>
      </w:tr>
      <w:tr w14:paraId="02BFE5BB" w14:textId="77777777">
        <w:trPr>
          <w:cantSplit/>
        </w:trPr>
        <w:tc>
          <w:tcPr>
            <w:tcW w:w="2160" w:type="dxa"/>
            <w:shd w:val="clear" w:color="auto" w:fill="F2F4F7"/>
            <w:tcMar>
              <w:top w:w="100" w:type="dxa"/>
              <w:left w:w="130" w:type="dxa"/>
              <w:bottom w:w="100" w:type="dxa"/>
              <w:right w:w="130" w:type="dxa"/>
            </w:tcMar>
            <w:vAlign w:val="center"/>
          </w:tcPr>
          <w:p w14:paraId="519F632F"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AACD04C" w14:textId="77777777">
            <w:pPr>
              <w:rPr>
                <w:rFonts w:hint="eastAsia"/>
              </w:rPr>
            </w:pPr>
            <w:r>
              <w:rPr>
                <w:sz w:val="19"/>
              </w:rPr>
              <w:t>High - Firebase project, APNs key, app IDs/signing; 2-10 client days.</w:t>
            </w:r>
          </w:p>
        </w:tc>
      </w:tr>
      <w:tr w14:paraId="22CCAF8C" w14:textId="77777777">
        <w:trPr>
          <w:cantSplit/>
        </w:trPr>
        <w:tc>
          <w:tcPr>
            <w:tcW w:w="2160" w:type="dxa"/>
            <w:shd w:val="clear" w:color="auto" w:fill="F2F4F7"/>
            <w:tcMar>
              <w:top w:w="100" w:type="dxa"/>
              <w:left w:w="130" w:type="dxa"/>
              <w:bottom w:w="100" w:type="dxa"/>
              <w:right w:w="130" w:type="dxa"/>
            </w:tcMar>
            <w:vAlign w:val="center"/>
          </w:tcPr>
          <w:p w14:paraId="16DCDC8D"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205C7BF" w14:textId="77777777">
            <w:pPr>
              <w:rPr>
                <w:rFonts w:hint="eastAsia"/>
              </w:rPr>
            </w:pPr>
            <w:r>
              <w:rPr>
                <w:sz w:val="19"/>
              </w:rPr>
              <w:t>M/L</w:t>
            </w:r>
          </w:p>
        </w:tc>
      </w:tr>
      <w:tr w14:paraId="6301E8C5" w14:textId="77777777">
        <w:trPr>
          <w:cantSplit/>
        </w:trPr>
        <w:tc>
          <w:tcPr>
            <w:tcW w:w="2160" w:type="dxa"/>
            <w:shd w:val="clear" w:color="auto" w:fill="F2F4F7"/>
            <w:tcMar>
              <w:top w:w="100" w:type="dxa"/>
              <w:left w:w="130" w:type="dxa"/>
              <w:bottom w:w="100" w:type="dxa"/>
              <w:right w:w="130" w:type="dxa"/>
            </w:tcMar>
            <w:vAlign w:val="center"/>
          </w:tcPr>
          <w:p w14:paraId="21775A70"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AD54696" w14:textId="77777777">
            <w:pPr>
              <w:rPr>
                <w:rFonts w:hint="eastAsia"/>
              </w:rPr>
            </w:pPr>
            <w:r>
              <w:rPr>
                <w:sz w:val="19"/>
              </w:rPr>
              <w:t>Flutter + backend</w:t>
            </w:r>
          </w:p>
        </w:tc>
      </w:tr>
    </w:tbl>
    <w:p w14:paraId="5B4BA635" w14:textId="77777777">
      <w:pPr>
        <w:spacing w:after="20"/>
        <w:rPr>
          <w:rFonts w:hint="eastAsia"/>
        </w:rPr>
      </w:pPr>
    </w:p>
    <w:p w14:paraId="00341487"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Complete FCM because the backend delivery ledger already exists. Add OneSignal only if the client explicitly buys its campaign UI/segmentation and accepts replacing the current provider adapter.</w:t>
      </w:r>
    </w:p>
    <w:p w14:paraId="69042747" w14:textId="77777777">
      <w:pPr>
        <w:pStyle w:val="Heading2"/>
      </w:pPr>
      <w:bookmarkStart w:id="76" w:name="_Toc237606031"/>
      <w:r>
        <w:t>Implementation and connection to AMORAA</w:t>
      </w:r>
      <w:bookmarkEnd w:id="76"/>
    </w:p>
    <w:p w14:paraId="5F63BD63" w14:textId="77777777">
      <w:pPr>
        <w:spacing w:after="100"/>
        <w:rPr>
          <w:rFonts w:hint="eastAsia"/>
        </w:rPr>
      </w:pPr>
      <w:r>
        <w:rPr>
          <w:b/>
          <w:color w:val="19283F"/>
        </w:rPr>
        <w:t xml:space="preserve">SDK/API: </w:t>
      </w:r>
      <w:r>
        <w:t>firebase_messaging + firebase_core; Firebase Admin SDK/HTTP v1; APNs authentication key uploaded to Firebase.</w:t>
      </w:r>
    </w:p>
    <w:p w14:paraId="10656B17" w14:textId="77777777">
      <w:pPr>
        <w:spacing w:after="100"/>
        <w:rPr>
          <w:rFonts w:hint="eastAsia"/>
        </w:rPr>
      </w:pPr>
      <w:r>
        <w:rPr>
          <w:b/>
          <w:color w:val="19283F"/>
        </w:rPr>
        <w:t xml:space="preserve">Flutter/web changes: </w:t>
      </w:r>
      <w:r>
        <w:t>Request permission contextually, obtain/rotate token, POST /api/devices, unregister on logout, handle foreground/background/terminated messages, route deep links, and show local foreground notifications where required.</w:t>
      </w:r>
    </w:p>
    <w:p w14:paraId="1DCA08F4" w14:textId="77777777">
      <w:pPr>
        <w:spacing w:after="100"/>
        <w:rPr>
          <w:rFonts w:hint="eastAsia"/>
        </w:rPr>
      </w:pPr>
      <w:r>
        <w:rPr>
          <w:b/>
          <w:color w:val="19283F"/>
        </w:rPr>
        <w:t xml:space="preserve">Node.js/Express changes: </w:t>
      </w:r>
      <w:r>
        <w:t>Replace raw credential handling with a shared Firebase Admin initialization where practical, support topic-free per-user sends, scheduled retry worker, invalid-token cleanup, quiet hours, collapse keys, and environment separation.</w:t>
      </w:r>
    </w:p>
    <w:p w14:paraId="6AC649EF" w14:textId="77777777">
      <w:pPr>
        <w:spacing w:after="100"/>
        <w:rPr>
          <w:rFonts w:hint="eastAsia"/>
        </w:rPr>
      </w:pPr>
      <w:r>
        <w:rPr>
          <w:b/>
          <w:color w:val="19283F"/>
        </w:rPr>
        <w:t xml:space="preserve">MySQL requirements: </w:t>
      </w:r>
      <w:r>
        <w:t>Existing UserDevices, Notifications, NotificationPreferences, NotificationDeliveries are suitable; add provider, appEnvironment, locale/timezone, token fingerprint, nextAttemptAt if needed.</w:t>
      </w:r>
    </w:p>
    <w:p w14:paraId="540F5919" w14:textId="77777777">
      <w:pPr>
        <w:spacing w:after="100"/>
        <w:rPr>
          <w:rFonts w:hint="eastAsia"/>
        </w:rPr>
      </w:pPr>
      <w:r>
        <w:rPr>
          <w:b/>
          <w:color w:val="19283F"/>
        </w:rPr>
        <w:t xml:space="preserve">Configuration/environment: </w:t>
      </w:r>
      <w:r>
        <w:t>FIREBASE_PROJECT_ID plus service-account/workload identity; GOOGLE_APPLICATION_CREDENTIALS or secret-manager fields; APNs key configured in Firebase; no service-account secret in Flutter.</w:t>
      </w:r>
    </w:p>
    <w:p w14:paraId="6BD9F6E9" w14:textId="77777777">
      <w:pPr>
        <w:spacing w:after="100"/>
        <w:rPr>
          <w:rFonts w:hint="eastAsia"/>
        </w:rPr>
      </w:pPr>
      <w:r>
        <w:rPr>
          <w:b/>
          <w:color w:val="19283F"/>
        </w:rPr>
        <w:t xml:space="preserve">Webhooks/callbacks: </w:t>
      </w:r>
      <w:r>
        <w:t>FCM delivery is outbound; token refresh is a client callback. Delivery metrics export is optional and privacy-reviewed.</w:t>
      </w:r>
    </w:p>
    <w:p w14:paraId="23E238E4" w14:textId="77777777">
      <w:pPr>
        <w:pStyle w:val="Heading2"/>
      </w:pPr>
      <w:bookmarkStart w:id="77" w:name="_Toc237606032"/>
      <w:r>
        <w:t>Development team will implement</w:t>
      </w:r>
      <w:bookmarkEnd w:id="77"/>
    </w:p>
    <w:p w14:paraId="38AD3A33" w14:textId="77777777">
      <w:pPr>
        <w:pStyle w:val="ListBullet"/>
        <w:rPr>
          <w:rFonts w:hint="eastAsia"/>
        </w:rPr>
      </w:pPr>
      <w:r>
        <w:t>Add FlutterFire/FCM configuration and lifecycle handlers.</w:t>
      </w:r>
    </w:p>
    <w:p w14:paraId="689E9948" w14:textId="77777777">
      <w:pPr>
        <w:pStyle w:val="ListBullet"/>
        <w:rPr>
          <w:rFonts w:hint="eastAsia"/>
        </w:rPr>
      </w:pPr>
      <w:r>
        <w:t>Register/rotate/unregister tokens using the existing device endpoints.</w:t>
      </w:r>
    </w:p>
    <w:p w14:paraId="276B486F" w14:textId="77777777">
      <w:pPr>
        <w:pStyle w:val="ListBullet"/>
        <w:rPr>
          <w:rFonts w:hint="eastAsia"/>
        </w:rPr>
      </w:pPr>
      <w:r>
        <w:t>Harden backend retries, invalidation, quiet hours, deep-link payload schema, and observability.</w:t>
      </w:r>
    </w:p>
    <w:p w14:paraId="59C685AB" w14:textId="77777777">
      <w:pPr>
        <w:pStyle w:val="ListBullet"/>
        <w:rPr>
          <w:rFonts w:hint="eastAsia"/>
        </w:rPr>
      </w:pPr>
      <w:r>
        <w:t>Create notification copy/category matrix and operational runbook.</w:t>
      </w:r>
    </w:p>
    <w:p w14:paraId="3002C591" w14:textId="77777777">
      <w:pPr>
        <w:pStyle w:val="Heading2"/>
      </w:pPr>
      <w:bookmarkStart w:id="78" w:name="_Toc237606033"/>
      <w:r>
        <w:t>Client must provide or complete</w:t>
      </w:r>
      <w:bookmarkEnd w:id="78"/>
    </w:p>
    <w:p w14:paraId="75621A59" w14:textId="77777777">
      <w:pPr>
        <w:pStyle w:val="ListBullet"/>
        <w:rPr>
          <w:rFonts w:hint="eastAsia"/>
        </w:rPr>
      </w:pPr>
      <w:r>
        <w:t>Provide owner access to a client-controlled Firebase project and approve dev/staging/prod app registrations.</w:t>
      </w:r>
    </w:p>
    <w:p w14:paraId="4F99BDE5" w14:textId="77777777">
      <w:pPr>
        <w:pStyle w:val="ListBullet"/>
        <w:rPr>
          <w:rFonts w:hint="eastAsia"/>
        </w:rPr>
      </w:pPr>
      <w:r>
        <w:t>Provide final app identifiers and Apple Developer access/APNs .p8 key, Key ID, and Team ID; never email the private key in plaintext.</w:t>
      </w:r>
    </w:p>
    <w:p w14:paraId="5816D3E1" w14:textId="77777777">
      <w:pPr>
        <w:pStyle w:val="ListBullet"/>
        <w:rPr>
          <w:rFonts w:hint="eastAsia"/>
        </w:rPr>
      </w:pPr>
      <w:r>
        <w:t>Approve notification categories, opt-in copy, quiet hours, retention, and re-engagement policy.</w:t>
      </w:r>
    </w:p>
    <w:p w14:paraId="7ECB48D5" w14:textId="77777777">
      <w:pPr>
        <w:pStyle w:val="ListBullet"/>
        <w:rPr>
          <w:rFonts w:hint="eastAsia"/>
        </w:rPr>
      </w:pPr>
      <w:r>
        <w:t>Provide physical Android/iOS test devices and production signing/store access.</w:t>
      </w:r>
    </w:p>
    <w:p w14:paraId="57B61B5F" w14:textId="77777777">
      <w:pPr>
        <w:pStyle w:val="Heading2"/>
      </w:pPr>
      <w:bookmarkStart w:id="79" w:name="_Toc237606034"/>
      <w:r>
        <w:t>Implementation sequence</w:t>
      </w:r>
      <w:bookmarkEnd w:id="79"/>
    </w:p>
    <w:p w14:paraId="0044FF6E" w14:textId="77777777">
      <w:pPr>
        <w:pStyle w:val="ListNumber"/>
        <w:rPr>
          <w:rFonts w:hint="eastAsia"/>
        </w:rPr>
      </w:pPr>
      <w:r>
        <w:t>Finalize app IDs and Firebase apps.</w:t>
      </w:r>
    </w:p>
    <w:p w14:paraId="7207D25C" w14:textId="77777777">
      <w:pPr>
        <w:pStyle w:val="ListNumber"/>
        <w:rPr>
          <w:rFonts w:hint="eastAsia"/>
        </w:rPr>
      </w:pPr>
      <w:r>
        <w:t>Configure Android/iOS/APNs and Flutter SDK.</w:t>
      </w:r>
    </w:p>
    <w:p w14:paraId="311E047E" w14:textId="77777777">
      <w:pPr>
        <w:pStyle w:val="ListNumber"/>
        <w:rPr>
          <w:rFonts w:hint="eastAsia"/>
        </w:rPr>
      </w:pPr>
      <w:r>
        <w:t>Connect token lifecycle to /api/devices.</w:t>
      </w:r>
    </w:p>
    <w:p w14:paraId="679F1B61" w14:textId="77777777">
      <w:pPr>
        <w:pStyle w:val="ListNumber"/>
        <w:rPr>
          <w:rFonts w:hint="eastAsia"/>
        </w:rPr>
      </w:pPr>
      <w:r>
        <w:t>Harden backend delivery/retry and payload routes.</w:t>
      </w:r>
    </w:p>
    <w:p w14:paraId="5DEA4EA0" w14:textId="77777777">
      <w:pPr>
        <w:pStyle w:val="ListNumber"/>
        <w:rPr>
          <w:rFonts w:hint="eastAsia"/>
        </w:rPr>
      </w:pPr>
      <w:r>
        <w:t>Run device matrix and production test push.</w:t>
      </w:r>
    </w:p>
    <w:p w14:paraId="00D729AB" w14:textId="77777777">
      <w:pPr>
        <w:pStyle w:val="Heading2"/>
      </w:pPr>
      <w:bookmarkStart w:id="80" w:name="_Toc237606035"/>
      <w:r>
        <w:t>Testing and acceptance</w:t>
      </w:r>
      <w:bookmarkEnd w:id="80"/>
    </w:p>
    <w:p w14:paraId="59663AEB" w14:textId="77777777">
      <w:pPr>
        <w:pStyle w:val="ListBullet"/>
        <w:rPr>
          <w:rFonts w:hint="eastAsia"/>
        </w:rPr>
      </w:pPr>
      <w:r>
        <w:t>Foreground/background/terminated delivery on physical Android/iOS devices.</w:t>
      </w:r>
    </w:p>
    <w:p w14:paraId="41EF333F" w14:textId="77777777">
      <w:pPr>
        <w:pStyle w:val="ListBullet"/>
        <w:rPr>
          <w:rFonts w:hint="eastAsia"/>
        </w:rPr>
      </w:pPr>
      <w:r>
        <w:t>Permission denied/later-granted, token rotation, reinstall, logout, and account-switch cases.</w:t>
      </w:r>
    </w:p>
    <w:p w14:paraId="108DD015" w14:textId="77777777">
      <w:pPr>
        <w:pStyle w:val="ListBullet"/>
        <w:rPr>
          <w:rFonts w:hint="eastAsia"/>
        </w:rPr>
      </w:pPr>
      <w:r>
        <w:t>Invalid tokens deactivate devices; retries do not duplicate user-visible alerts.</w:t>
      </w:r>
    </w:p>
    <w:p w14:paraId="2B746117" w14:textId="77777777">
      <w:pPr>
        <w:pStyle w:val="ListBullet"/>
        <w:rPr>
          <w:rFonts w:hint="eastAsia"/>
        </w:rPr>
      </w:pPr>
      <w:r>
        <w:t>Quiet hours/category preferences/mute and deep-link authorization work.</w:t>
      </w:r>
    </w:p>
    <w:p w14:paraId="2ABD7052" w14:textId="77777777">
      <w:pPr>
        <w:pStyle w:val="Heading2"/>
      </w:pPr>
      <w:bookmarkStart w:id="81" w:name="_Toc237606036"/>
      <w:r>
        <w:t>Security and privacy controls</w:t>
      </w:r>
      <w:bookmarkEnd w:id="81"/>
    </w:p>
    <w:p w14:paraId="408ABFC6" w14:textId="77777777">
      <w:pPr>
        <w:pStyle w:val="ListBullet"/>
        <w:rPr>
          <w:rFonts w:hint="eastAsia"/>
        </w:rPr>
      </w:pPr>
      <w:r>
        <w:t>Service-account/APNs secrets stay in managed secrets and client-owned consoles.</w:t>
      </w:r>
    </w:p>
    <w:p w14:paraId="25EBDB6F" w14:textId="77777777">
      <w:pPr>
        <w:pStyle w:val="ListBullet"/>
        <w:rPr>
          <w:rFonts w:hint="eastAsia"/>
        </w:rPr>
      </w:pPr>
      <w:r>
        <w:t>Notification bodies reveal no sensitive dating/KYC content on lock screens unless explicitly approved.</w:t>
      </w:r>
    </w:p>
    <w:p w14:paraId="644DF642" w14:textId="77777777">
      <w:pPr>
        <w:pStyle w:val="ListBullet"/>
        <w:rPr>
          <w:rFonts w:hint="eastAsia"/>
        </w:rPr>
      </w:pPr>
      <w:r>
        <w:t>Backend verifies user/device ownership and rate limits registration.</w:t>
      </w:r>
    </w:p>
    <w:p w14:paraId="1DED2004" w14:textId="77777777">
      <w:pPr>
        <w:spacing w:before="60" w:after="0"/>
        <w:rPr>
          <w:rFonts w:hint="eastAsia"/>
        </w:rPr>
      </w:pPr>
      <w:r>
        <w:rPr>
          <w:b/>
          <w:color w:val="667085"/>
          <w:sz w:val="18"/>
        </w:rPr>
        <w:t xml:space="preserve">Official implementation reference: </w:t>
      </w:r>
      <w:hyperlink r:id="rId18">
        <w:r>
          <w:rPr>
            <w:color w:val="2E74B5"/>
            <w:u w:val="single"/>
          </w:rPr>
          <w:t>FCM for Flutter</w:t>
        </w:r>
      </w:hyperlink>
    </w:p>
    <w:p w14:paraId="2CF1EB5B" w14:textId="77777777">
      <w:pPr>
        <w:rPr>
          <w:rFonts w:hint="eastAsia"/>
        </w:rPr>
      </w:pPr>
      <w:r>
        <w:br w:type="page"/>
      </w:r>
    </w:p>
    <w:p w14:paraId="57DEDAD9" w14:textId="77777777">
      <w:pPr>
        <w:pStyle w:val="Heading1"/>
      </w:pPr>
      <w:bookmarkStart w:id="82" w:name="_Toc237606037"/>
      <w:r>
        <w:t>11. OneSignal (alternative)</w:t>
      </w:r>
      <w:bookmarkEnd w:id="82"/>
    </w:p>
    <w:p w14:paraId="1B7E9A0A" w14:textId="77777777">
      <w:pPr>
        <w:spacing w:after="160"/>
        <w:rPr>
          <w:rFonts w:hint="eastAsia"/>
        </w:rPr>
      </w:pPr>
      <w:r>
        <w:rPr>
          <w:i/>
          <w:color w:val="667085"/>
          <w:sz w:val="23"/>
        </w:rPr>
        <w:t>Managed push/in-app messaging, segmentation, campaigns, and marketer-facing engagement workflows.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AB3984F" w14:textId="77777777">
        <w:trPr>
          <w:cantSplit/>
        </w:trPr>
        <w:tc>
          <w:tcPr>
            <w:tcW w:w="2160" w:type="dxa"/>
            <w:shd w:val="clear" w:color="auto" w:fill="F2F4F7"/>
            <w:tcMar>
              <w:top w:w="100" w:type="dxa"/>
              <w:left w:w="130" w:type="dxa"/>
              <w:bottom w:w="100" w:type="dxa"/>
              <w:right w:w="130" w:type="dxa"/>
            </w:tcMar>
            <w:vAlign w:val="center"/>
          </w:tcPr>
          <w:p w14:paraId="62E837FD"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1B8D442" w14:textId="77777777">
            <w:pPr>
              <w:rPr>
                <w:rFonts w:hint="eastAsia"/>
              </w:rPr>
            </w:pPr>
            <w:r>
              <w:rPr>
                <w:sz w:val="19"/>
              </w:rPr>
              <w:t>P1</w:t>
            </w:r>
          </w:p>
        </w:tc>
      </w:tr>
      <w:tr w14:paraId="06AB34A6" w14:textId="77777777">
        <w:trPr>
          <w:cantSplit/>
        </w:trPr>
        <w:tc>
          <w:tcPr>
            <w:tcW w:w="2160" w:type="dxa"/>
            <w:shd w:val="clear" w:color="auto" w:fill="F2F4F7"/>
            <w:tcMar>
              <w:top w:w="100" w:type="dxa"/>
              <w:left w:w="130" w:type="dxa"/>
              <w:bottom w:w="100" w:type="dxa"/>
              <w:right w:w="130" w:type="dxa"/>
            </w:tcMar>
            <w:vAlign w:val="center"/>
          </w:tcPr>
          <w:p w14:paraId="46E6C83F"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1E9CF68D" w14:textId="77777777">
            <w:pPr>
              <w:rPr>
                <w:rFonts w:hint="eastAsia"/>
              </w:rPr>
            </w:pPr>
            <w:r>
              <w:rPr>
                <w:sz w:val="19"/>
              </w:rPr>
              <w:t>Choose instead of direct FCM, not in addition</w:t>
            </w:r>
          </w:p>
        </w:tc>
      </w:tr>
      <w:tr w14:paraId="3A6A3672" w14:textId="77777777">
        <w:trPr>
          <w:cantSplit/>
        </w:trPr>
        <w:tc>
          <w:tcPr>
            <w:tcW w:w="2160" w:type="dxa"/>
            <w:shd w:val="clear" w:color="auto" w:fill="F2F4F7"/>
            <w:tcMar>
              <w:top w:w="100" w:type="dxa"/>
              <w:left w:w="130" w:type="dxa"/>
              <w:bottom w:w="100" w:type="dxa"/>
              <w:right w:w="130" w:type="dxa"/>
            </w:tcMar>
            <w:vAlign w:val="center"/>
          </w:tcPr>
          <w:p w14:paraId="710F8B56"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7C614392" w14:textId="77777777">
            <w:pPr>
              <w:rPr>
                <w:rFonts w:hint="eastAsia"/>
              </w:rPr>
            </w:pPr>
            <w:r>
              <w:rPr>
                <w:sz w:val="19"/>
              </w:rPr>
              <w:t>Absent; current backend is designed for direct FCM.</w:t>
            </w:r>
          </w:p>
        </w:tc>
      </w:tr>
      <w:tr w14:paraId="5869A9D6" w14:textId="77777777">
        <w:trPr>
          <w:cantSplit/>
        </w:trPr>
        <w:tc>
          <w:tcPr>
            <w:tcW w:w="2160" w:type="dxa"/>
            <w:shd w:val="clear" w:color="auto" w:fill="F2F4F7"/>
            <w:tcMar>
              <w:top w:w="100" w:type="dxa"/>
              <w:left w:w="130" w:type="dxa"/>
              <w:bottom w:w="100" w:type="dxa"/>
              <w:right w:w="130" w:type="dxa"/>
            </w:tcMar>
            <w:vAlign w:val="center"/>
          </w:tcPr>
          <w:p w14:paraId="17B77760"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46B6E0C" w14:textId="77777777">
            <w:pPr>
              <w:rPr>
                <w:rFonts w:hint="eastAsia"/>
              </w:rPr>
            </w:pPr>
            <w:r>
              <w:rPr>
                <w:sz w:val="19"/>
              </w:rPr>
              <w:t>Very High - vendor selection/contract plus Firebase/APNs accounts; 1-3 weeks.</w:t>
            </w:r>
          </w:p>
        </w:tc>
      </w:tr>
      <w:tr w14:paraId="7AD58F63" w14:textId="77777777">
        <w:trPr>
          <w:cantSplit/>
        </w:trPr>
        <w:tc>
          <w:tcPr>
            <w:tcW w:w="2160" w:type="dxa"/>
            <w:shd w:val="clear" w:color="auto" w:fill="F2F4F7"/>
            <w:tcMar>
              <w:top w:w="100" w:type="dxa"/>
              <w:left w:w="130" w:type="dxa"/>
              <w:bottom w:w="100" w:type="dxa"/>
              <w:right w:w="130" w:type="dxa"/>
            </w:tcMar>
            <w:vAlign w:val="center"/>
          </w:tcPr>
          <w:p w14:paraId="68A54ABC"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830FFE4" w14:textId="77777777">
            <w:pPr>
              <w:rPr>
                <w:rFonts w:hint="eastAsia"/>
              </w:rPr>
            </w:pPr>
            <w:r>
              <w:rPr>
                <w:sz w:val="19"/>
              </w:rPr>
              <w:t>L</w:t>
            </w:r>
          </w:p>
        </w:tc>
      </w:tr>
      <w:tr w14:paraId="30B85810" w14:textId="77777777">
        <w:trPr>
          <w:cantSplit/>
        </w:trPr>
        <w:tc>
          <w:tcPr>
            <w:tcW w:w="2160" w:type="dxa"/>
            <w:shd w:val="clear" w:color="auto" w:fill="F2F4F7"/>
            <w:tcMar>
              <w:top w:w="100" w:type="dxa"/>
              <w:left w:w="130" w:type="dxa"/>
              <w:bottom w:w="100" w:type="dxa"/>
              <w:right w:w="130" w:type="dxa"/>
            </w:tcMar>
            <w:vAlign w:val="center"/>
          </w:tcPr>
          <w:p w14:paraId="6DEAC6B1"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2D56CB5" w14:textId="77777777">
            <w:pPr>
              <w:rPr>
                <w:rFonts w:hint="eastAsia"/>
              </w:rPr>
            </w:pPr>
            <w:r>
              <w:rPr>
                <w:sz w:val="19"/>
              </w:rPr>
              <w:t>Flutter + backend + OneSignal</w:t>
            </w:r>
          </w:p>
        </w:tc>
      </w:tr>
    </w:tbl>
    <w:p w14:paraId="2B171E67" w14:textId="77777777">
      <w:pPr>
        <w:spacing w:after="20"/>
        <w:rPr>
          <w:rFonts w:hint="eastAsia"/>
        </w:rPr>
      </w:pPr>
    </w:p>
    <w:p w14:paraId="30F61EED"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Stay with direct FCM unless the client needs non-developer campaign creation, journeys, in-app messages, or advanced segmentation enough to justify migration and subscription cost.</w:t>
      </w:r>
    </w:p>
    <w:p w14:paraId="6D0D24D7" w14:textId="77777777">
      <w:pPr>
        <w:pStyle w:val="Heading2"/>
      </w:pPr>
      <w:bookmarkStart w:id="83" w:name="_Toc237606038"/>
      <w:r>
        <w:t>Implementation and connection to AMORAA</w:t>
      </w:r>
      <w:bookmarkEnd w:id="83"/>
    </w:p>
    <w:p w14:paraId="2C4B3588" w14:textId="77777777">
      <w:pPr>
        <w:spacing w:after="100"/>
        <w:rPr>
          <w:rFonts w:hint="eastAsia"/>
        </w:rPr>
      </w:pPr>
      <w:r>
        <w:rPr>
          <w:b/>
          <w:color w:val="19283F"/>
        </w:rPr>
        <w:t xml:space="preserve">SDK/API: </w:t>
      </w:r>
      <w:r>
        <w:t>onesignal_flutter, OneSignal REST API, FCM/APNs credentials.</w:t>
      </w:r>
    </w:p>
    <w:p w14:paraId="5C516BC2" w14:textId="77777777">
      <w:pPr>
        <w:spacing w:after="100"/>
        <w:rPr>
          <w:rFonts w:hint="eastAsia"/>
        </w:rPr>
      </w:pPr>
      <w:r>
        <w:rPr>
          <w:b/>
          <w:color w:val="19283F"/>
        </w:rPr>
        <w:t xml:space="preserve">Flutter/web changes: </w:t>
      </w:r>
      <w:r>
        <w:t>Initialize OneSignal, request permission, set AMORAA user ID as External ID after login, clear identity at logout, handle click/deep links, tags, and consent.</w:t>
      </w:r>
    </w:p>
    <w:p w14:paraId="3A9FEB03" w14:textId="77777777">
      <w:pPr>
        <w:spacing w:after="100"/>
        <w:rPr>
          <w:rFonts w:hint="eastAsia"/>
        </w:rPr>
      </w:pPr>
      <w:r>
        <w:rPr>
          <w:b/>
          <w:color w:val="19283F"/>
        </w:rPr>
        <w:t xml:space="preserve">Node.js/Express changes: </w:t>
      </w:r>
      <w:r>
        <w:t>Create OneSignal provider adapter and API client; prevent duplicate delivery from current FCM adapter; map NotificationDeliveries to OneSignal message IDs.</w:t>
      </w:r>
    </w:p>
    <w:p w14:paraId="24079D65" w14:textId="77777777">
      <w:pPr>
        <w:spacing w:after="100"/>
        <w:rPr>
          <w:rFonts w:hint="eastAsia"/>
        </w:rPr>
      </w:pPr>
      <w:r>
        <w:rPr>
          <w:b/>
          <w:color w:val="19283F"/>
        </w:rPr>
        <w:t xml:space="preserve">MySQL requirements: </w:t>
      </w:r>
      <w:r>
        <w:t>Reuse UserDevices/NotificationDeliveries; add provider subscription ID/external ID and campaign metadata if selected.</w:t>
      </w:r>
    </w:p>
    <w:p w14:paraId="532DF439" w14:textId="77777777">
      <w:pPr>
        <w:spacing w:after="100"/>
        <w:rPr>
          <w:rFonts w:hint="eastAsia"/>
        </w:rPr>
      </w:pPr>
      <w:r>
        <w:rPr>
          <w:b/>
          <w:color w:val="19283F"/>
        </w:rPr>
        <w:t xml:space="preserve">Configuration/environment: </w:t>
      </w:r>
      <w:r>
        <w:t>ONESIGNAL_APP_ID public; ONESIGNAL_REST_API_KEY server-only; FCM service account and APNs .p8 configured in OneSignal.</w:t>
      </w:r>
    </w:p>
    <w:p w14:paraId="24FF01F4" w14:textId="77777777">
      <w:pPr>
        <w:spacing w:after="100"/>
        <w:rPr>
          <w:rFonts w:hint="eastAsia"/>
        </w:rPr>
      </w:pPr>
      <w:r>
        <w:rPr>
          <w:b/>
          <w:color w:val="19283F"/>
        </w:rPr>
        <w:t xml:space="preserve">Webhooks/callbacks: </w:t>
      </w:r>
      <w:r>
        <w:t>Delivery/click events and identity subscription callbacks as selected; verify authenticity and deduplicate.</w:t>
      </w:r>
    </w:p>
    <w:p w14:paraId="65FABFE9" w14:textId="77777777">
      <w:pPr>
        <w:pStyle w:val="Heading2"/>
      </w:pPr>
      <w:bookmarkStart w:id="84" w:name="_Toc237606039"/>
      <w:r>
        <w:t>Development team will implement</w:t>
      </w:r>
      <w:bookmarkEnd w:id="84"/>
    </w:p>
    <w:p w14:paraId="5FA1386A" w14:textId="77777777">
      <w:pPr>
        <w:pStyle w:val="ListBullet"/>
        <w:rPr>
          <w:rFonts w:hint="eastAsia"/>
        </w:rPr>
      </w:pPr>
      <w:r>
        <w:t>Prepare FCM-vs-OneSignal decision memo and migration plan.</w:t>
      </w:r>
    </w:p>
    <w:p w14:paraId="46FE347E" w14:textId="77777777">
      <w:pPr>
        <w:pStyle w:val="ListBullet"/>
        <w:rPr>
          <w:rFonts w:hint="eastAsia"/>
        </w:rPr>
      </w:pPr>
      <w:r>
        <w:t>Implement SDK identity, token/subscription lifecycle, deep links, and backend adapter.</w:t>
      </w:r>
    </w:p>
    <w:p w14:paraId="21309486" w14:textId="77777777">
      <w:pPr>
        <w:pStyle w:val="ListBullet"/>
        <w:rPr>
          <w:rFonts w:hint="eastAsia"/>
        </w:rPr>
      </w:pPr>
      <w:r>
        <w:t>Configure segments/templates/journeys with governance and no duplicate FCM sends.</w:t>
      </w:r>
    </w:p>
    <w:p w14:paraId="5FBEAED8" w14:textId="77777777">
      <w:pPr>
        <w:pStyle w:val="ListBullet"/>
        <w:rPr>
          <w:rFonts w:hint="eastAsia"/>
        </w:rPr>
      </w:pPr>
      <w:r>
        <w:t>Map delivery outcomes to the existing ledger and preferences.</w:t>
      </w:r>
    </w:p>
    <w:p w14:paraId="31469054" w14:textId="77777777">
      <w:pPr>
        <w:pStyle w:val="Heading2"/>
      </w:pPr>
      <w:bookmarkStart w:id="85" w:name="_Toc237606040"/>
      <w:r>
        <w:t>Client must provide or complete</w:t>
      </w:r>
      <w:bookmarkEnd w:id="85"/>
    </w:p>
    <w:p w14:paraId="7B1BA3A7" w14:textId="77777777">
      <w:pPr>
        <w:pStyle w:val="ListBullet"/>
        <w:rPr>
          <w:rFonts w:hint="eastAsia"/>
        </w:rPr>
      </w:pPr>
      <w:r>
        <w:t>Approve OneSignal selection, commercial plan, DPA, organization owner, and billing.</w:t>
      </w:r>
    </w:p>
    <w:p w14:paraId="6E624642" w14:textId="77777777">
      <w:pPr>
        <w:pStyle w:val="ListBullet"/>
        <w:rPr>
          <w:rFonts w:hint="eastAsia"/>
        </w:rPr>
      </w:pPr>
      <w:r>
        <w:t>Provide OneSignal admin access plus Firebase/APNs credentials through secure transfer.</w:t>
      </w:r>
    </w:p>
    <w:p w14:paraId="4B2E5746" w14:textId="77777777">
      <w:pPr>
        <w:pStyle w:val="ListBullet"/>
        <w:rPr>
          <w:rFonts w:hint="eastAsia"/>
        </w:rPr>
      </w:pPr>
      <w:r>
        <w:t>Approve who can send campaigns, audience rules, copy templates, frequency caps, and in-app messages.</w:t>
      </w:r>
    </w:p>
    <w:p w14:paraId="4BD6F7AA" w14:textId="77777777">
      <w:pPr>
        <w:pStyle w:val="ListBullet"/>
        <w:rPr>
          <w:rFonts w:hint="eastAsia"/>
        </w:rPr>
      </w:pPr>
      <w:r>
        <w:t>Nominate marketing operations and support owners.</w:t>
      </w:r>
    </w:p>
    <w:p w14:paraId="10E8096E" w14:textId="77777777">
      <w:pPr>
        <w:pStyle w:val="Heading2"/>
      </w:pPr>
      <w:bookmarkStart w:id="86" w:name="_Toc237606041"/>
      <w:r>
        <w:t>Implementation sequence</w:t>
      </w:r>
      <w:bookmarkEnd w:id="86"/>
    </w:p>
    <w:p w14:paraId="30BE7E2E" w14:textId="77777777">
      <w:pPr>
        <w:pStyle w:val="ListNumber"/>
        <w:rPr>
          <w:rFonts w:hint="eastAsia"/>
        </w:rPr>
      </w:pPr>
      <w:r>
        <w:t>Approve vendor and disable direct-send migration conflict.</w:t>
      </w:r>
    </w:p>
    <w:p w14:paraId="16FB6D8D" w14:textId="77777777">
      <w:pPr>
        <w:pStyle w:val="ListNumber"/>
        <w:rPr>
          <w:rFonts w:hint="eastAsia"/>
        </w:rPr>
      </w:pPr>
      <w:r>
        <w:t>Configure apps/platform credentials.</w:t>
      </w:r>
    </w:p>
    <w:p w14:paraId="46A66E99" w14:textId="77777777">
      <w:pPr>
        <w:pStyle w:val="ListNumber"/>
        <w:rPr>
          <w:rFonts w:hint="eastAsia"/>
        </w:rPr>
      </w:pPr>
      <w:r>
        <w:t>Integrate Flutter identity/consent and backend adapter.</w:t>
      </w:r>
    </w:p>
    <w:p w14:paraId="79EDBC25" w14:textId="77777777">
      <w:pPr>
        <w:pStyle w:val="ListNumber"/>
        <w:rPr>
          <w:rFonts w:hint="eastAsia"/>
        </w:rPr>
      </w:pPr>
      <w:r>
        <w:t>Migrate templates/segments and test.</w:t>
      </w:r>
    </w:p>
    <w:p w14:paraId="3057CC1B" w14:textId="77777777">
      <w:pPr>
        <w:pStyle w:val="ListNumber"/>
        <w:rPr>
          <w:rFonts w:hint="eastAsia"/>
        </w:rPr>
      </w:pPr>
      <w:r>
        <w:t>Cut over with duplicate-delivery monitoring.</w:t>
      </w:r>
    </w:p>
    <w:p w14:paraId="333DFA9B" w14:textId="77777777">
      <w:pPr>
        <w:pStyle w:val="Heading2"/>
      </w:pPr>
      <w:bookmarkStart w:id="87" w:name="_Toc237606042"/>
      <w:r>
        <w:t>Testing and acceptance</w:t>
      </w:r>
      <w:bookmarkEnd w:id="87"/>
    </w:p>
    <w:p w14:paraId="6BC3DB21" w14:textId="77777777">
      <w:pPr>
        <w:pStyle w:val="ListBullet"/>
        <w:rPr>
          <w:rFonts w:hint="eastAsia"/>
        </w:rPr>
      </w:pPr>
      <w:r>
        <w:t>OneSignal test subscriptions for Android/iOS and authenticated user mapping.</w:t>
      </w:r>
    </w:p>
    <w:p w14:paraId="53BA847D" w14:textId="77777777">
      <w:pPr>
        <w:pStyle w:val="ListBullet"/>
        <w:rPr>
          <w:rFonts w:hint="eastAsia"/>
        </w:rPr>
      </w:pPr>
      <w:r>
        <w:t>Logout/account switch cannot receive another user's messages.</w:t>
      </w:r>
    </w:p>
    <w:p w14:paraId="357980DC" w14:textId="77777777">
      <w:pPr>
        <w:pStyle w:val="ListBullet"/>
        <w:rPr>
          <w:rFonts w:hint="eastAsia"/>
        </w:rPr>
      </w:pPr>
      <w:r>
        <w:t>Direct FCM path is disabled during OneSignal delivery.</w:t>
      </w:r>
    </w:p>
    <w:p w14:paraId="11513C69" w14:textId="77777777">
      <w:pPr>
        <w:pStyle w:val="ListBullet"/>
        <w:rPr>
          <w:rFonts w:hint="eastAsia"/>
        </w:rPr>
      </w:pPr>
      <w:r>
        <w:t>Click/deep-link, opt-out, frequency cap, and delivery callback tests pass.</w:t>
      </w:r>
    </w:p>
    <w:p w14:paraId="74873C5E" w14:textId="77777777">
      <w:pPr>
        <w:pStyle w:val="Heading2"/>
      </w:pPr>
      <w:bookmarkStart w:id="88" w:name="_Toc237606043"/>
      <w:r>
        <w:t>Security and privacy controls</w:t>
      </w:r>
      <w:bookmarkEnd w:id="88"/>
    </w:p>
    <w:p w14:paraId="0323D325" w14:textId="77777777">
      <w:pPr>
        <w:pStyle w:val="ListBullet"/>
        <w:rPr>
          <w:rFonts w:hint="eastAsia"/>
        </w:rPr>
      </w:pPr>
      <w:r>
        <w:t>REST API key never ships in Flutter.</w:t>
      </w:r>
    </w:p>
    <w:p w14:paraId="1067E2A0" w14:textId="77777777">
      <w:pPr>
        <w:pStyle w:val="ListBullet"/>
        <w:rPr>
          <w:rFonts w:hint="eastAsia"/>
        </w:rPr>
      </w:pPr>
      <w:r>
        <w:t>External IDs are non-secret internal IDs; tags contain no sensitive traits.</w:t>
      </w:r>
    </w:p>
    <w:p w14:paraId="7C6DBFBB" w14:textId="77777777">
      <w:pPr>
        <w:pStyle w:val="ListBullet"/>
        <w:rPr>
          <w:rFonts w:hint="eastAsia"/>
        </w:rPr>
      </w:pPr>
      <w:r>
        <w:t>Least-privilege senders, MFA, approvals, and campaign audit logs.</w:t>
      </w:r>
    </w:p>
    <w:p w14:paraId="19617534" w14:textId="77777777">
      <w:pPr>
        <w:spacing w:before="60" w:after="0"/>
        <w:rPr>
          <w:rFonts w:hint="eastAsia"/>
        </w:rPr>
      </w:pPr>
      <w:r>
        <w:rPr>
          <w:b/>
          <w:color w:val="667085"/>
          <w:sz w:val="18"/>
        </w:rPr>
        <w:t xml:space="preserve">Official implementation reference: </w:t>
      </w:r>
      <w:hyperlink r:id="rId19">
        <w:r>
          <w:rPr>
            <w:color w:val="2E74B5"/>
            <w:u w:val="single"/>
          </w:rPr>
          <w:t>OneSignal Flutter setup</w:t>
        </w:r>
      </w:hyperlink>
    </w:p>
    <w:p w14:paraId="4ADA0091" w14:textId="77777777">
      <w:pPr>
        <w:rPr>
          <w:rFonts w:hint="eastAsia"/>
        </w:rPr>
      </w:pPr>
      <w:r>
        <w:br w:type="page"/>
      </w:r>
    </w:p>
    <w:p w14:paraId="285488C1" w14:textId="77777777">
      <w:pPr>
        <w:pStyle w:val="Heading1"/>
      </w:pPr>
      <w:bookmarkStart w:id="89" w:name="_Toc237606044"/>
      <w:r>
        <w:t>12. Twilio Verify v2</w:t>
      </w:r>
      <w:bookmarkEnd w:id="89"/>
    </w:p>
    <w:p w14:paraId="4E0F11EE" w14:textId="77777777">
      <w:pPr>
        <w:spacing w:after="160"/>
        <w:rPr>
          <w:rFonts w:hint="eastAsia"/>
        </w:rPr>
      </w:pPr>
      <w:r>
        <w:rPr>
          <w:i/>
          <w:color w:val="667085"/>
          <w:sz w:val="23"/>
        </w:rPr>
        <w:t>Provider-managed phone/email OTP verification lifecycle, anti-fraud controls, and delivery across approved channels.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36FE9588" w14:textId="77777777">
        <w:trPr>
          <w:cantSplit/>
        </w:trPr>
        <w:tc>
          <w:tcPr>
            <w:tcW w:w="2160" w:type="dxa"/>
            <w:shd w:val="clear" w:color="auto" w:fill="F2F4F7"/>
            <w:tcMar>
              <w:top w:w="100" w:type="dxa"/>
              <w:left w:w="130" w:type="dxa"/>
              <w:bottom w:w="100" w:type="dxa"/>
              <w:right w:w="130" w:type="dxa"/>
            </w:tcMar>
            <w:vAlign w:val="center"/>
          </w:tcPr>
          <w:p w14:paraId="332FABA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6DA1258" w14:textId="77777777">
            <w:pPr>
              <w:rPr>
                <w:rFonts w:hint="eastAsia"/>
              </w:rPr>
            </w:pPr>
            <w:r>
              <w:rPr>
                <w:sz w:val="19"/>
              </w:rPr>
              <w:t>P0</w:t>
            </w:r>
          </w:p>
        </w:tc>
      </w:tr>
      <w:tr w14:paraId="20180B4F" w14:textId="77777777">
        <w:trPr>
          <w:cantSplit/>
        </w:trPr>
        <w:tc>
          <w:tcPr>
            <w:tcW w:w="2160" w:type="dxa"/>
            <w:shd w:val="clear" w:color="auto" w:fill="F2F4F7"/>
            <w:tcMar>
              <w:top w:w="100" w:type="dxa"/>
              <w:left w:w="130" w:type="dxa"/>
              <w:bottom w:w="100" w:type="dxa"/>
              <w:right w:w="130" w:type="dxa"/>
            </w:tcMar>
            <w:vAlign w:val="center"/>
          </w:tcPr>
          <w:p w14:paraId="5FBB5AE5"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19AF0E3" w14:textId="77777777">
            <w:pPr>
              <w:rPr>
                <w:rFonts w:hint="eastAsia"/>
              </w:rPr>
            </w:pPr>
            <w:r>
              <w:rPr>
                <w:sz w:val="19"/>
              </w:rPr>
              <w:t>Refactor existing Twilio Messaging OTP to Verify v2</w:t>
            </w:r>
          </w:p>
        </w:tc>
      </w:tr>
      <w:tr w14:paraId="302FEB04" w14:textId="77777777">
        <w:trPr>
          <w:cantSplit/>
        </w:trPr>
        <w:tc>
          <w:tcPr>
            <w:tcW w:w="2160" w:type="dxa"/>
            <w:shd w:val="clear" w:color="auto" w:fill="F2F4F7"/>
            <w:tcMar>
              <w:top w:w="100" w:type="dxa"/>
              <w:left w:w="130" w:type="dxa"/>
              <w:bottom w:w="100" w:type="dxa"/>
              <w:right w:w="130" w:type="dxa"/>
            </w:tcMar>
            <w:vAlign w:val="center"/>
          </w:tcPr>
          <w:p w14:paraId="55769D2E"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278D27D" w14:textId="77777777">
            <w:pPr>
              <w:rPr>
                <w:rFonts w:hint="eastAsia"/>
              </w:rPr>
            </w:pPr>
            <w:r>
              <w:rPr>
                <w:sz w:val="19"/>
              </w:rPr>
              <w:t>twilio package and SMS adapter exist, but the backend generates/hashes OTPs locally and calls Programmable Messaging; no Verify Service SID.</w:t>
            </w:r>
          </w:p>
        </w:tc>
      </w:tr>
      <w:tr w14:paraId="3513C7AF" w14:textId="77777777">
        <w:trPr>
          <w:cantSplit/>
        </w:trPr>
        <w:tc>
          <w:tcPr>
            <w:tcW w:w="2160" w:type="dxa"/>
            <w:shd w:val="clear" w:color="auto" w:fill="F2F4F7"/>
            <w:tcMar>
              <w:top w:w="100" w:type="dxa"/>
              <w:left w:w="130" w:type="dxa"/>
              <w:bottom w:w="100" w:type="dxa"/>
              <w:right w:w="130" w:type="dxa"/>
            </w:tcMar>
            <w:vAlign w:val="center"/>
          </w:tcPr>
          <w:p w14:paraId="3957B79E"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52C06F4" w14:textId="77777777">
            <w:pPr>
              <w:rPr>
                <w:rFonts w:hint="eastAsia"/>
              </w:rPr>
            </w:pPr>
            <w:r>
              <w:rPr>
                <w:sz w:val="19"/>
              </w:rPr>
              <w:t>Very High - Twilio account, identity/business verification, India messaging compliance/funding; 1-4 weeks.</w:t>
            </w:r>
          </w:p>
        </w:tc>
      </w:tr>
      <w:tr w14:paraId="2C2417A3" w14:textId="77777777">
        <w:trPr>
          <w:cantSplit/>
        </w:trPr>
        <w:tc>
          <w:tcPr>
            <w:tcW w:w="2160" w:type="dxa"/>
            <w:shd w:val="clear" w:color="auto" w:fill="F2F4F7"/>
            <w:tcMar>
              <w:top w:w="100" w:type="dxa"/>
              <w:left w:w="130" w:type="dxa"/>
              <w:bottom w:w="100" w:type="dxa"/>
              <w:right w:w="130" w:type="dxa"/>
            </w:tcMar>
            <w:vAlign w:val="center"/>
          </w:tcPr>
          <w:p w14:paraId="52E066F4"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5DA8B71" w14:textId="77777777">
            <w:pPr>
              <w:rPr>
                <w:rFonts w:hint="eastAsia"/>
              </w:rPr>
            </w:pPr>
            <w:r>
              <w:rPr>
                <w:sz w:val="19"/>
              </w:rPr>
              <w:t>M/L</w:t>
            </w:r>
          </w:p>
        </w:tc>
      </w:tr>
      <w:tr w14:paraId="2FFF008C" w14:textId="77777777">
        <w:trPr>
          <w:cantSplit/>
        </w:trPr>
        <w:tc>
          <w:tcPr>
            <w:tcW w:w="2160" w:type="dxa"/>
            <w:shd w:val="clear" w:color="auto" w:fill="F2F4F7"/>
            <w:tcMar>
              <w:top w:w="100" w:type="dxa"/>
              <w:left w:w="130" w:type="dxa"/>
              <w:bottom w:w="100" w:type="dxa"/>
              <w:right w:w="130" w:type="dxa"/>
            </w:tcMar>
            <w:vAlign w:val="center"/>
          </w:tcPr>
          <w:p w14:paraId="7FAB9AC8"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55DF14D" w14:textId="77777777">
            <w:pPr>
              <w:rPr>
                <w:rFonts w:hint="eastAsia"/>
              </w:rPr>
            </w:pPr>
            <w:r>
              <w:rPr>
                <w:sz w:val="19"/>
              </w:rPr>
              <w:t>Backend + existing Flutter OTP UI</w:t>
            </w:r>
          </w:p>
        </w:tc>
      </w:tr>
    </w:tbl>
    <w:p w14:paraId="64C4D226" w14:textId="77777777">
      <w:pPr>
        <w:spacing w:after="20"/>
        <w:rPr>
          <w:rFonts w:hint="eastAsia"/>
        </w:rPr>
      </w:pPr>
    </w:p>
    <w:p w14:paraId="6DBEED18"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Verify v2 Verifications and VerificationCheck for phone verification. Retain local OtpTokens only for non-Verify email recovery/fallback if approved; do not maintain two authoritative phone-OTP lifecycles.</w:t>
      </w:r>
    </w:p>
    <w:p w14:paraId="509AA422" w14:textId="77777777">
      <w:pPr>
        <w:pStyle w:val="Heading2"/>
      </w:pPr>
      <w:bookmarkStart w:id="90" w:name="_Toc237606045"/>
      <w:r>
        <w:t>Implementation and connection to AMORAA</w:t>
      </w:r>
      <w:bookmarkEnd w:id="90"/>
    </w:p>
    <w:p w14:paraId="57979447" w14:textId="77777777">
      <w:pPr>
        <w:spacing w:after="100"/>
        <w:rPr>
          <w:rFonts w:hint="eastAsia"/>
        </w:rPr>
      </w:pPr>
      <w:r>
        <w:rPr>
          <w:b/>
          <w:color w:val="19283F"/>
        </w:rPr>
        <w:t xml:space="preserve">SDK/API: </w:t>
      </w:r>
      <w:r>
        <w:t>Twilio Node helper library; Verify v2 Services/Verifications/VerificationCheck APIs.</w:t>
      </w:r>
    </w:p>
    <w:p w14:paraId="6D203F28" w14:textId="77777777">
      <w:pPr>
        <w:spacing w:after="100"/>
        <w:rPr>
          <w:rFonts w:hint="eastAsia"/>
        </w:rPr>
      </w:pPr>
      <w:r>
        <w:rPr>
          <w:b/>
          <w:color w:val="19283F"/>
        </w:rPr>
        <w:t xml:space="preserve">Flutter/web changes: </w:t>
      </w:r>
      <w:r>
        <w:t>Keep existing account verification UI but normalize E.164 numbers, surface provider-neutral resend/attempt errors, and add cooldown/accessibility behavior.</w:t>
      </w:r>
    </w:p>
    <w:p w14:paraId="0923D9CB" w14:textId="77777777">
      <w:pPr>
        <w:spacing w:after="100"/>
        <w:rPr>
          <w:rFonts w:hint="eastAsia"/>
        </w:rPr>
      </w:pPr>
      <w:r>
        <w:rPr>
          <w:b/>
          <w:color w:val="19283F"/>
        </w:rPr>
        <w:t xml:space="preserve">Node.js/Express changes: </w:t>
      </w:r>
      <w:r>
        <w:t>Replace createOtp/deliverOtp/verifyOtp for phone with Twilio Verify calls, map provider statuses/errors, rate limit by IP/phone/user, and use restricted API keys/subaccounts by environment.</w:t>
      </w:r>
    </w:p>
    <w:p w14:paraId="3F6708C1" w14:textId="77777777">
      <w:pPr>
        <w:spacing w:after="100"/>
        <w:rPr>
          <w:rFonts w:hint="eastAsia"/>
        </w:rPr>
      </w:pPr>
      <w:r>
        <w:rPr>
          <w:b/>
          <w:color w:val="19283F"/>
        </w:rPr>
        <w:t xml:space="preserve">MySQL requirements: </w:t>
      </w:r>
      <w:r>
        <w:t>Add VerificationAttempts/provider fields or repurpose OtpTokens for audit only (providerSid, channel, status, attempts, expiresAt); never store the provider OTP. Keep email reset tokens separate.</w:t>
      </w:r>
    </w:p>
    <w:p w14:paraId="6EC79CF1" w14:textId="77777777">
      <w:pPr>
        <w:spacing w:after="100"/>
        <w:rPr>
          <w:rFonts w:hint="eastAsia"/>
        </w:rPr>
      </w:pPr>
      <w:r>
        <w:rPr>
          <w:b/>
          <w:color w:val="19283F"/>
        </w:rPr>
        <w:t xml:space="preserve">Configuration/environment: </w:t>
      </w:r>
      <w:r>
        <w:t>TWILIO_ACCOUNT_SID, TWILIO_API_KEY, TWILIO_API_SECRET (preferred), TWILIO_VERIFY_SERVICE_SID; optional messaging service/template configuration.</w:t>
      </w:r>
    </w:p>
    <w:p w14:paraId="7ADCB8AB" w14:textId="77777777">
      <w:pPr>
        <w:spacing w:after="100"/>
        <w:rPr>
          <w:rFonts w:hint="eastAsia"/>
        </w:rPr>
      </w:pPr>
      <w:r>
        <w:rPr>
          <w:b/>
          <w:color w:val="19283F"/>
        </w:rPr>
        <w:t xml:space="preserve">Webhooks/callbacks: </w:t>
      </w:r>
      <w:r>
        <w:t>Optional Verify status callbacks/fraud events; validate Twilio signatures and deduplicate.</w:t>
      </w:r>
    </w:p>
    <w:p w14:paraId="00A5605A" w14:textId="77777777">
      <w:pPr>
        <w:pStyle w:val="Heading2"/>
      </w:pPr>
      <w:bookmarkStart w:id="91" w:name="_Toc237606046"/>
      <w:r>
        <w:t>Development team will implement</w:t>
      </w:r>
      <w:bookmarkEnd w:id="91"/>
    </w:p>
    <w:p w14:paraId="636E0348" w14:textId="77777777">
      <w:pPr>
        <w:pStyle w:val="ListBullet"/>
        <w:rPr>
          <w:rFonts w:hint="eastAsia"/>
        </w:rPr>
      </w:pPr>
      <w:r>
        <w:t>Refactor phone OTP start/check endpoints to Verify v2 while preserving API response contracts.</w:t>
      </w:r>
    </w:p>
    <w:p w14:paraId="0E80CFE8" w14:textId="77777777">
      <w:pPr>
        <w:pStyle w:val="ListBullet"/>
        <w:rPr>
          <w:rFonts w:hint="eastAsia"/>
        </w:rPr>
      </w:pPr>
      <w:r>
        <w:t>Implement rate limits, generic responses, provider error mapping, retry/backoff, and environment isolation.</w:t>
      </w:r>
    </w:p>
    <w:p w14:paraId="7EB4A1B0" w14:textId="77777777">
      <w:pPr>
        <w:pStyle w:val="ListBullet"/>
        <w:rPr>
          <w:rFonts w:hint="eastAsia"/>
        </w:rPr>
      </w:pPr>
      <w:r>
        <w:t>Add audit/metrics without storing codes.</w:t>
      </w:r>
    </w:p>
    <w:p w14:paraId="72ABD5CB" w14:textId="77777777">
      <w:pPr>
        <w:pStyle w:val="ListBullet"/>
        <w:rPr>
          <w:rFonts w:hint="eastAsia"/>
        </w:rPr>
      </w:pPr>
      <w:r>
        <w:t>Prepare cutover/fallback/runbook and update tests/Postman collection.</w:t>
      </w:r>
    </w:p>
    <w:p w14:paraId="4535CC80" w14:textId="77777777">
      <w:pPr>
        <w:pStyle w:val="Heading2"/>
      </w:pPr>
      <w:bookmarkStart w:id="92" w:name="_Toc237606047"/>
      <w:r>
        <w:t>Client must provide or complete</w:t>
      </w:r>
      <w:bookmarkEnd w:id="92"/>
    </w:p>
    <w:p w14:paraId="3BF318CD" w14:textId="77777777">
      <w:pPr>
        <w:pStyle w:val="ListBullet"/>
        <w:rPr>
          <w:rFonts w:hint="eastAsia"/>
        </w:rPr>
      </w:pPr>
      <w:r>
        <w:t>Create a company-owned Twilio organization/subaccount, complete identity/business verification, fund it, and invite least-privilege team members.</w:t>
      </w:r>
    </w:p>
    <w:p w14:paraId="780B4331" w14:textId="77777777">
      <w:pPr>
        <w:pStyle w:val="ListBullet"/>
        <w:rPr>
          <w:rFonts w:hint="eastAsia"/>
        </w:rPr>
      </w:pPr>
      <w:r>
        <w:t>Create Verify Services for non-production/production and provide SIDs/credentials through a secret manager.</w:t>
      </w:r>
    </w:p>
    <w:p w14:paraId="631D9D05" w14:textId="77777777">
      <w:pPr>
        <w:pStyle w:val="ListBullet"/>
        <w:rPr>
          <w:rFonts w:hint="eastAsia"/>
        </w:rPr>
      </w:pPr>
      <w:r>
        <w:t>Provide legal entity, registered address, tax/billing, authorized signatory, support contact, and India DLT/sender/template details if required.</w:t>
      </w:r>
    </w:p>
    <w:p w14:paraId="021DAA27" w14:textId="77777777">
      <w:pPr>
        <w:pStyle w:val="ListBullet"/>
        <w:rPr>
          <w:rFonts w:hint="eastAsia"/>
        </w:rPr>
      </w:pPr>
      <w:r>
        <w:t>Approve OTP brand text, channels, country allow-list, language, fraud thresholds, resend/attempt policy, and monthly budget alerts.</w:t>
      </w:r>
    </w:p>
    <w:p w14:paraId="47154BC5" w14:textId="77777777">
      <w:pPr>
        <w:pStyle w:val="Heading2"/>
      </w:pPr>
      <w:bookmarkStart w:id="93" w:name="_Toc237606048"/>
      <w:r>
        <w:t>Implementation sequence</w:t>
      </w:r>
      <w:bookmarkEnd w:id="93"/>
    </w:p>
    <w:p w14:paraId="1708A7DA" w14:textId="77777777">
      <w:pPr>
        <w:pStyle w:val="ListNumber"/>
        <w:rPr>
          <w:rFonts w:hint="eastAsia"/>
        </w:rPr>
      </w:pPr>
      <w:r>
        <w:t>Complete Twilio/compliance onboarding.</w:t>
      </w:r>
    </w:p>
    <w:p w14:paraId="421C1429" w14:textId="77777777">
      <w:pPr>
        <w:pStyle w:val="ListNumber"/>
        <w:rPr>
          <w:rFonts w:hint="eastAsia"/>
        </w:rPr>
      </w:pPr>
      <w:r>
        <w:t>Create Verify services and restricted credentials.</w:t>
      </w:r>
    </w:p>
    <w:p w14:paraId="4A3E4B0D" w14:textId="77777777">
      <w:pPr>
        <w:pStyle w:val="ListNumber"/>
        <w:rPr>
          <w:rFonts w:hint="eastAsia"/>
        </w:rPr>
      </w:pPr>
      <w:r>
        <w:t>Implement start/check adapter and database audit.</w:t>
      </w:r>
    </w:p>
    <w:p w14:paraId="52D2099D" w14:textId="77777777">
      <w:pPr>
        <w:pStyle w:val="ListNumber"/>
        <w:rPr>
          <w:rFonts w:hint="eastAsia"/>
        </w:rPr>
      </w:pPr>
      <w:r>
        <w:t>Run test-number and real-device cases.</w:t>
      </w:r>
    </w:p>
    <w:p w14:paraId="5EC7A858" w14:textId="77777777">
      <w:pPr>
        <w:pStyle w:val="ListNumber"/>
        <w:rPr>
          <w:rFonts w:hint="eastAsia"/>
        </w:rPr>
      </w:pPr>
      <w:r>
        <w:t>Gradually cut over and monitor conversion/fraud/cost.</w:t>
      </w:r>
    </w:p>
    <w:p w14:paraId="2C922FC8" w14:textId="77777777">
      <w:pPr>
        <w:pStyle w:val="Heading2"/>
      </w:pPr>
      <w:bookmarkStart w:id="94" w:name="_Toc237606049"/>
      <w:r>
        <w:t>Testing and acceptance</w:t>
      </w:r>
      <w:bookmarkEnd w:id="94"/>
    </w:p>
    <w:p w14:paraId="7F3FD023" w14:textId="77777777">
      <w:pPr>
        <w:pStyle w:val="ListBullet"/>
        <w:rPr>
          <w:rFonts w:hint="eastAsia"/>
        </w:rPr>
      </w:pPr>
      <w:r>
        <w:t>Approved, pending, expired, wrong, max-attempt, resend-cooldown, blocked-country, and provider-outage cases.</w:t>
      </w:r>
    </w:p>
    <w:p w14:paraId="4E20CFAA" w14:textId="77777777">
      <w:pPr>
        <w:pStyle w:val="ListBullet"/>
        <w:rPr>
          <w:rFonts w:hint="eastAsia"/>
        </w:rPr>
      </w:pPr>
      <w:r>
        <w:t>E.164 normalization and India test devices/networks.</w:t>
      </w:r>
    </w:p>
    <w:p w14:paraId="5BCB9DD3" w14:textId="77777777">
      <w:pPr>
        <w:pStyle w:val="ListBullet"/>
        <w:rPr>
          <w:rFonts w:hint="eastAsia"/>
        </w:rPr>
      </w:pPr>
      <w:r>
        <w:t>Rate limiting and generic responses prevent enumeration/OTP abuse.</w:t>
      </w:r>
    </w:p>
    <w:p w14:paraId="2D72852A" w14:textId="77777777">
      <w:pPr>
        <w:pStyle w:val="ListBullet"/>
        <w:rPr>
          <w:rFonts w:hint="eastAsia"/>
        </w:rPr>
      </w:pPr>
      <w:r>
        <w:t>No OTP is logged or stored in production.</w:t>
      </w:r>
    </w:p>
    <w:p w14:paraId="1D6B6A1C" w14:textId="77777777">
      <w:pPr>
        <w:pStyle w:val="Heading2"/>
      </w:pPr>
      <w:bookmarkStart w:id="95" w:name="_Toc237606050"/>
      <w:r>
        <w:t>Security and privacy controls</w:t>
      </w:r>
      <w:bookmarkEnd w:id="95"/>
    </w:p>
    <w:p w14:paraId="3CD28372" w14:textId="77777777">
      <w:pPr>
        <w:pStyle w:val="ListBullet"/>
        <w:rPr>
          <w:rFonts w:hint="eastAsia"/>
        </w:rPr>
      </w:pPr>
      <w:r>
        <w:t>Prefer API keys over the primary Auth Token and rotate credentials.</w:t>
      </w:r>
    </w:p>
    <w:p w14:paraId="73098CFE" w14:textId="77777777">
      <w:pPr>
        <w:pStyle w:val="ListBullet"/>
        <w:rPr>
          <w:rFonts w:hint="eastAsia"/>
        </w:rPr>
      </w:pPr>
      <w:r>
        <w:t>Do not log codes, full phone numbers, or provider request bodies.</w:t>
      </w:r>
    </w:p>
    <w:p w14:paraId="5072F1A5" w14:textId="77777777">
      <w:pPr>
        <w:pStyle w:val="ListBullet"/>
        <w:rPr>
          <w:rFonts w:hint="eastAsia"/>
        </w:rPr>
      </w:pPr>
      <w:r>
        <w:t>Use Twilio request signature verification for callbacks and separate subaccounts by environment.</w:t>
      </w:r>
    </w:p>
    <w:p w14:paraId="64AD2D11" w14:textId="77777777">
      <w:pPr>
        <w:spacing w:before="60" w:after="0"/>
        <w:rPr>
          <w:rFonts w:hint="eastAsia"/>
        </w:rPr>
      </w:pPr>
      <w:r>
        <w:rPr>
          <w:b/>
          <w:color w:val="667085"/>
          <w:sz w:val="18"/>
        </w:rPr>
        <w:t xml:space="preserve">Official implementation reference: </w:t>
      </w:r>
      <w:hyperlink r:id="rId20">
        <w:r>
          <w:rPr>
            <w:color w:val="2E74B5"/>
            <w:u w:val="single"/>
          </w:rPr>
          <w:t>Twilio Verify v2</w:t>
        </w:r>
      </w:hyperlink>
    </w:p>
    <w:p w14:paraId="62A6D51E" w14:textId="77777777">
      <w:pPr>
        <w:rPr>
          <w:rFonts w:hint="eastAsia"/>
        </w:rPr>
      </w:pPr>
      <w:r>
        <w:br w:type="page"/>
      </w:r>
    </w:p>
    <w:p w14:paraId="354AC7FA" w14:textId="77777777">
      <w:pPr>
        <w:pStyle w:val="Heading1"/>
      </w:pPr>
      <w:bookmarkStart w:id="96" w:name="_Toc237606051"/>
      <w:r>
        <w:t>13. Google OAuth / Sign in with Google</w:t>
      </w:r>
      <w:bookmarkEnd w:id="96"/>
    </w:p>
    <w:p w14:paraId="10E680C3" w14:textId="77777777">
      <w:pPr>
        <w:spacing w:after="160"/>
        <w:rPr>
          <w:rFonts w:hint="eastAsia"/>
        </w:rPr>
      </w:pPr>
      <w:r>
        <w:rPr>
          <w:i/>
          <w:color w:val="667085"/>
          <w:sz w:val="23"/>
        </w:rPr>
        <w:t>Google social sign-in with backend ID-token verification and AMORAA JWT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6C90D541" w14:textId="77777777">
        <w:trPr>
          <w:cantSplit/>
        </w:trPr>
        <w:tc>
          <w:tcPr>
            <w:tcW w:w="2160" w:type="dxa"/>
            <w:shd w:val="clear" w:color="auto" w:fill="F2F4F7"/>
            <w:tcMar>
              <w:top w:w="100" w:type="dxa"/>
              <w:left w:w="130" w:type="dxa"/>
              <w:bottom w:w="100" w:type="dxa"/>
              <w:right w:w="130" w:type="dxa"/>
            </w:tcMar>
            <w:vAlign w:val="center"/>
          </w:tcPr>
          <w:p w14:paraId="75E6827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7290AD2" w14:textId="77777777">
            <w:pPr>
              <w:rPr>
                <w:rFonts w:hint="eastAsia"/>
              </w:rPr>
            </w:pPr>
            <w:r>
              <w:rPr>
                <w:sz w:val="19"/>
              </w:rPr>
              <w:t>P0</w:t>
            </w:r>
          </w:p>
        </w:tc>
      </w:tr>
      <w:tr w14:paraId="28237473" w14:textId="77777777">
        <w:trPr>
          <w:cantSplit/>
        </w:trPr>
        <w:tc>
          <w:tcPr>
            <w:tcW w:w="2160" w:type="dxa"/>
            <w:shd w:val="clear" w:color="auto" w:fill="F2F4F7"/>
            <w:tcMar>
              <w:top w:w="100" w:type="dxa"/>
              <w:left w:w="130" w:type="dxa"/>
              <w:bottom w:w="100" w:type="dxa"/>
              <w:right w:w="130" w:type="dxa"/>
            </w:tcMar>
            <w:vAlign w:val="center"/>
          </w:tcPr>
          <w:p w14:paraId="0B521CF2"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682D2CFA" w14:textId="77777777">
            <w:pPr>
              <w:rPr>
                <w:rFonts w:hint="eastAsia"/>
              </w:rPr>
            </w:pPr>
            <w:r>
              <w:rPr>
                <w:sz w:val="19"/>
              </w:rPr>
              <w:t>Complete existing partial integration</w:t>
            </w:r>
          </w:p>
        </w:tc>
      </w:tr>
      <w:tr w14:paraId="25571E92" w14:textId="77777777">
        <w:trPr>
          <w:cantSplit/>
        </w:trPr>
        <w:tc>
          <w:tcPr>
            <w:tcW w:w="2160" w:type="dxa"/>
            <w:shd w:val="clear" w:color="auto" w:fill="F2F4F7"/>
            <w:tcMar>
              <w:top w:w="100" w:type="dxa"/>
              <w:left w:w="130" w:type="dxa"/>
              <w:bottom w:w="100" w:type="dxa"/>
              <w:right w:w="130" w:type="dxa"/>
            </w:tcMar>
            <w:vAlign w:val="center"/>
          </w:tcPr>
          <w:p w14:paraId="73371C64"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4492682" w14:textId="77777777">
            <w:pPr>
              <w:rPr>
                <w:rFonts w:hint="eastAsia"/>
              </w:rPr>
            </w:pPr>
            <w:r>
              <w:rPr>
                <w:sz w:val="19"/>
              </w:rPr>
              <w:t>Flutter google_sign_in and backend google-auth-library verification exist; GOOGLE_CLIENT_IDS is not configured and platform OAuth files/identifiers are incomplete.</w:t>
            </w:r>
          </w:p>
        </w:tc>
      </w:tr>
      <w:tr w14:paraId="116666C5" w14:textId="77777777">
        <w:trPr>
          <w:cantSplit/>
        </w:trPr>
        <w:tc>
          <w:tcPr>
            <w:tcW w:w="2160" w:type="dxa"/>
            <w:shd w:val="clear" w:color="auto" w:fill="F2F4F7"/>
            <w:tcMar>
              <w:top w:w="100" w:type="dxa"/>
              <w:left w:w="130" w:type="dxa"/>
              <w:bottom w:w="100" w:type="dxa"/>
              <w:right w:w="130" w:type="dxa"/>
            </w:tcMar>
            <w:vAlign w:val="center"/>
          </w:tcPr>
          <w:p w14:paraId="1A3C9C9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250D0C9" w14:textId="77777777">
            <w:pPr>
              <w:rPr>
                <w:rFonts w:hint="eastAsia"/>
              </w:rPr>
            </w:pPr>
            <w:r>
              <w:rPr>
                <w:sz w:val="19"/>
              </w:rPr>
              <w:t>High - Google Cloud OAuth ownership, app IDs/signing, consent screen; 2-10 client days.</w:t>
            </w:r>
          </w:p>
        </w:tc>
      </w:tr>
      <w:tr w14:paraId="08CB3BA4" w14:textId="77777777">
        <w:trPr>
          <w:cantSplit/>
        </w:trPr>
        <w:tc>
          <w:tcPr>
            <w:tcW w:w="2160" w:type="dxa"/>
            <w:shd w:val="clear" w:color="auto" w:fill="F2F4F7"/>
            <w:tcMar>
              <w:top w:w="100" w:type="dxa"/>
              <w:left w:w="130" w:type="dxa"/>
              <w:bottom w:w="100" w:type="dxa"/>
              <w:right w:w="130" w:type="dxa"/>
            </w:tcMar>
            <w:vAlign w:val="center"/>
          </w:tcPr>
          <w:p w14:paraId="20814C70"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B5E395C" w14:textId="77777777">
            <w:pPr>
              <w:rPr>
                <w:rFonts w:hint="eastAsia"/>
              </w:rPr>
            </w:pPr>
            <w:r>
              <w:rPr>
                <w:sz w:val="19"/>
              </w:rPr>
              <w:t>M</w:t>
            </w:r>
          </w:p>
        </w:tc>
      </w:tr>
      <w:tr w14:paraId="56739F87" w14:textId="77777777">
        <w:trPr>
          <w:cantSplit/>
        </w:trPr>
        <w:tc>
          <w:tcPr>
            <w:tcW w:w="2160" w:type="dxa"/>
            <w:shd w:val="clear" w:color="auto" w:fill="F2F4F7"/>
            <w:tcMar>
              <w:top w:w="100" w:type="dxa"/>
              <w:left w:w="130" w:type="dxa"/>
              <w:bottom w:w="100" w:type="dxa"/>
              <w:right w:w="130" w:type="dxa"/>
            </w:tcMar>
            <w:vAlign w:val="center"/>
          </w:tcPr>
          <w:p w14:paraId="77BBC569"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9914E3E" w14:textId="77777777">
            <w:pPr>
              <w:rPr>
                <w:rFonts w:hint="eastAsia"/>
              </w:rPr>
            </w:pPr>
            <w:r>
              <w:rPr>
                <w:sz w:val="19"/>
              </w:rPr>
              <w:t>Flutter/web + backend</w:t>
            </w:r>
          </w:p>
        </w:tc>
      </w:tr>
    </w:tbl>
    <w:p w14:paraId="2CBBD363" w14:textId="77777777">
      <w:pPr>
        <w:spacing w:after="20"/>
        <w:rPr>
          <w:rFonts w:hint="eastAsia"/>
        </w:rPr>
      </w:pPr>
    </w:p>
    <w:p w14:paraId="3CA95289"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Keep the existing backend ID-token verification pattern, but finalize identifiers, current SDK configuration, account linking policy, nonce/state, and web Google Identity Services behavior before enabling production.</w:t>
      </w:r>
    </w:p>
    <w:p w14:paraId="46D015E1" w14:textId="77777777">
      <w:pPr>
        <w:pStyle w:val="Heading2"/>
      </w:pPr>
      <w:bookmarkStart w:id="97" w:name="_Toc237606052"/>
      <w:r>
        <w:t>Implementation and connection to AMORAA</w:t>
      </w:r>
      <w:bookmarkEnd w:id="97"/>
    </w:p>
    <w:p w14:paraId="37E436D9" w14:textId="77777777">
      <w:pPr>
        <w:spacing w:after="100"/>
        <w:rPr>
          <w:rFonts w:hint="eastAsia"/>
        </w:rPr>
      </w:pPr>
      <w:r>
        <w:rPr>
          <w:b/>
          <w:color w:val="19283F"/>
        </w:rPr>
        <w:t xml:space="preserve">SDK/API: </w:t>
      </w:r>
      <w:r>
        <w:t>google_sign_in/latest compatible Flutter plugin; Google Identity Services; google-auth-library on Express.</w:t>
      </w:r>
    </w:p>
    <w:p w14:paraId="49190211" w14:textId="77777777">
      <w:pPr>
        <w:spacing w:after="100"/>
        <w:rPr>
          <w:rFonts w:hint="eastAsia"/>
        </w:rPr>
      </w:pPr>
      <w:r>
        <w:rPr>
          <w:b/>
          <w:color w:val="19283F"/>
        </w:rPr>
        <w:t xml:space="preserve">Flutter/web changes: </w:t>
      </w:r>
      <w:r>
        <w:t>Configure Android/iOS/web client IDs, platform URL schemes, consent/cancel/error UX, and send ID token over HTTPS to /api/auth/google.</w:t>
      </w:r>
    </w:p>
    <w:p w14:paraId="5F711AD8" w14:textId="77777777">
      <w:pPr>
        <w:spacing w:after="100"/>
        <w:rPr>
          <w:rFonts w:hint="eastAsia"/>
        </w:rPr>
      </w:pPr>
      <w:r>
        <w:rPr>
          <w:b/>
          <w:color w:val="19283F"/>
        </w:rPr>
        <w:t xml:space="preserve">Node.js/Express changes: </w:t>
      </w:r>
      <w:r>
        <w:t>Verify issuer/audience/expiry/nonce where applicable, validate email verification, handle provider collisions/linking, log security events, and issue existing access/refresh tokens.</w:t>
      </w:r>
    </w:p>
    <w:p w14:paraId="111FB40D" w14:textId="77777777">
      <w:pPr>
        <w:spacing w:after="100"/>
        <w:rPr>
          <w:rFonts w:hint="eastAsia"/>
        </w:rPr>
      </w:pPr>
      <w:r>
        <w:rPr>
          <w:b/>
          <w:color w:val="19283F"/>
        </w:rPr>
        <w:t xml:space="preserve">MySQL requirements: </w:t>
      </w:r>
      <w:r>
        <w:t>Existing Users.googleId/authProvider works; add ExternalIdentities (provider, providerSubject unique, userId, emailAtLink, linkedAt, revokedAt) for multi-provider/Apple-ready linking.</w:t>
      </w:r>
    </w:p>
    <w:p w14:paraId="084B1990" w14:textId="77777777">
      <w:pPr>
        <w:spacing w:after="100"/>
        <w:rPr>
          <w:rFonts w:hint="eastAsia"/>
        </w:rPr>
      </w:pPr>
      <w:r>
        <w:rPr>
          <w:b/>
          <w:color w:val="19283F"/>
        </w:rPr>
        <w:t xml:space="preserve">Configuration/environment: </w:t>
      </w:r>
      <w:r>
        <w:t>GOOGLE_CLIENT_IDS or per-platform GOOGLE_*_CLIENT_ID; web client secret only if an authorization-code flow is chosen; allowed origins/redirect URIs in Google Cloud.</w:t>
      </w:r>
    </w:p>
    <w:p w14:paraId="44205DB0" w14:textId="77777777">
      <w:pPr>
        <w:spacing w:after="100"/>
        <w:rPr>
          <w:rFonts w:hint="eastAsia"/>
        </w:rPr>
      </w:pPr>
      <w:r>
        <w:rPr>
          <w:b/>
          <w:color w:val="19283F"/>
        </w:rPr>
        <w:t xml:space="preserve">Webhooks/callbacks: </w:t>
      </w:r>
      <w:r>
        <w:t>No routine sign-in webhook. Optional Cross Account Protection can be evaluated later.</w:t>
      </w:r>
    </w:p>
    <w:p w14:paraId="28B70181" w14:textId="77777777">
      <w:pPr>
        <w:pStyle w:val="Heading2"/>
      </w:pPr>
      <w:bookmarkStart w:id="98" w:name="_Toc237606053"/>
      <w:r>
        <w:t>Development team will implement</w:t>
      </w:r>
      <w:bookmarkEnd w:id="98"/>
    </w:p>
    <w:p w14:paraId="0FC1802B" w14:textId="77777777">
      <w:pPr>
        <w:pStyle w:val="ListBullet"/>
        <w:rPr>
          <w:rFonts w:hint="eastAsia"/>
        </w:rPr>
      </w:pPr>
      <w:r>
        <w:t>Update Google sign-in configuration for Android/iOS/web and preserve backend token verification.</w:t>
      </w:r>
    </w:p>
    <w:p w14:paraId="0D5E9DFB" w14:textId="77777777">
      <w:pPr>
        <w:pStyle w:val="ListBullet"/>
        <w:rPr>
          <w:rFonts w:hint="eastAsia"/>
        </w:rPr>
      </w:pPr>
      <w:r>
        <w:t>Implement safe account linking/collision policy and ExternalIdentities migration.</w:t>
      </w:r>
    </w:p>
    <w:p w14:paraId="01DF6E0B" w14:textId="77777777">
      <w:pPr>
        <w:pStyle w:val="ListBullet"/>
        <w:rPr>
          <w:rFonts w:hint="eastAsia"/>
        </w:rPr>
      </w:pPr>
      <w:r>
        <w:t>Add telemetry/error mapping, logout/revocation behavior, and provider test coverage.</w:t>
      </w:r>
    </w:p>
    <w:p w14:paraId="738D56E3" w14:textId="77777777">
      <w:pPr>
        <w:pStyle w:val="ListBullet"/>
        <w:rPr>
          <w:rFonts w:hint="eastAsia"/>
        </w:rPr>
      </w:pPr>
      <w:r>
        <w:t>Document production OAuth consent-screen/credential ownership.</w:t>
      </w:r>
    </w:p>
    <w:p w14:paraId="104B39D5" w14:textId="77777777">
      <w:pPr>
        <w:pStyle w:val="Heading2"/>
      </w:pPr>
      <w:bookmarkStart w:id="99" w:name="_Toc237606054"/>
      <w:r>
        <w:t>Client must provide or complete</w:t>
      </w:r>
      <w:bookmarkEnd w:id="99"/>
    </w:p>
    <w:p w14:paraId="30F6520F" w14:textId="77777777">
      <w:pPr>
        <w:pStyle w:val="ListBullet"/>
        <w:rPr>
          <w:rFonts w:hint="eastAsia"/>
        </w:rPr>
      </w:pPr>
      <w:r>
        <w:t>Provide a corporate Google Cloud/Firebase project and OAuth administrator access.</w:t>
      </w:r>
    </w:p>
    <w:p w14:paraId="74B6CD55" w14:textId="77777777">
      <w:pPr>
        <w:pStyle w:val="ListBullet"/>
        <w:rPr>
          <w:rFonts w:hint="eastAsia"/>
        </w:rPr>
      </w:pPr>
      <w:r>
        <w:t>Finalize Android package, iOS bundle, web domain, Android release SHA-1/SHA-256, and store identifiers.</w:t>
      </w:r>
    </w:p>
    <w:p w14:paraId="23F02573" w14:textId="77777777">
      <w:pPr>
        <w:pStyle w:val="ListBullet"/>
        <w:rPr>
          <w:rFonts w:hint="eastAsia"/>
        </w:rPr>
      </w:pPr>
      <w:r>
        <w:t>Configure/approve OAuth consent screen, app name/logo, support email, privacy/terms URLs, authorized domains/origins/redirects.</w:t>
      </w:r>
    </w:p>
    <w:p w14:paraId="4ED97216" w14:textId="77777777">
      <w:pPr>
        <w:pStyle w:val="ListBullet"/>
        <w:rPr>
          <w:rFonts w:hint="eastAsia"/>
        </w:rPr>
      </w:pPr>
      <w:r>
        <w:t>Approve whether matching-email local accounts may be linked, blocked, or require re-authentication.</w:t>
      </w:r>
    </w:p>
    <w:p w14:paraId="06FA9082" w14:textId="77777777">
      <w:pPr>
        <w:pStyle w:val="Heading2"/>
      </w:pPr>
      <w:bookmarkStart w:id="100" w:name="_Toc237606055"/>
      <w:r>
        <w:t>Implementation sequence</w:t>
      </w:r>
      <w:bookmarkEnd w:id="100"/>
    </w:p>
    <w:p w14:paraId="55868EE3" w14:textId="77777777">
      <w:pPr>
        <w:pStyle w:val="ListNumber"/>
        <w:rPr>
          <w:rFonts w:hint="eastAsia"/>
        </w:rPr>
      </w:pPr>
      <w:r>
        <w:t>Finalize identifiers/signing.</w:t>
      </w:r>
    </w:p>
    <w:p w14:paraId="26247521" w14:textId="77777777">
      <w:pPr>
        <w:pStyle w:val="ListNumber"/>
        <w:rPr>
          <w:rFonts w:hint="eastAsia"/>
        </w:rPr>
      </w:pPr>
      <w:r>
        <w:t>Create platform OAuth clients and consent screen.</w:t>
      </w:r>
    </w:p>
    <w:p w14:paraId="5FAE4495" w14:textId="77777777">
      <w:pPr>
        <w:pStyle w:val="ListNumber"/>
        <w:rPr>
          <w:rFonts w:hint="eastAsia"/>
        </w:rPr>
      </w:pPr>
      <w:r>
        <w:t>Configure Flutter/web and backend audiences.</w:t>
      </w:r>
    </w:p>
    <w:p w14:paraId="3B8A00EA" w14:textId="77777777">
      <w:pPr>
        <w:pStyle w:val="ListNumber"/>
        <w:rPr>
          <w:rFonts w:hint="eastAsia"/>
        </w:rPr>
      </w:pPr>
      <w:r>
        <w:t>Implement/linking migration and errors.</w:t>
      </w:r>
    </w:p>
    <w:p w14:paraId="3851E35B" w14:textId="77777777">
      <w:pPr>
        <w:pStyle w:val="ListNumber"/>
        <w:rPr>
          <w:rFonts w:hint="eastAsia"/>
        </w:rPr>
      </w:pPr>
      <w:r>
        <w:t>Test internal then production OAuth verification.</w:t>
      </w:r>
    </w:p>
    <w:p w14:paraId="388BE570" w14:textId="77777777">
      <w:pPr>
        <w:pStyle w:val="Heading2"/>
      </w:pPr>
      <w:bookmarkStart w:id="101" w:name="_Toc237606056"/>
      <w:r>
        <w:t>Testing and acceptance</w:t>
      </w:r>
      <w:bookmarkEnd w:id="101"/>
    </w:p>
    <w:p w14:paraId="69EDC92F" w14:textId="77777777">
      <w:pPr>
        <w:pStyle w:val="ListBullet"/>
        <w:rPr>
          <w:rFonts w:hint="eastAsia"/>
        </w:rPr>
      </w:pPr>
      <w:r>
        <w:t>New user, existing Google user, local-email collision, deleted/deactivated account, cancellation, expired/wrong-audience token.</w:t>
      </w:r>
    </w:p>
    <w:p w14:paraId="624C058F" w14:textId="77777777">
      <w:pPr>
        <w:pStyle w:val="ListBullet"/>
        <w:rPr>
          <w:rFonts w:hint="eastAsia"/>
        </w:rPr>
      </w:pPr>
      <w:r>
        <w:t>Android release signing, iOS URL return, and web origin tests.</w:t>
      </w:r>
    </w:p>
    <w:p w14:paraId="197E37F6" w14:textId="77777777">
      <w:pPr>
        <w:pStyle w:val="ListBullet"/>
        <w:rPr>
          <w:rFonts w:hint="eastAsia"/>
        </w:rPr>
      </w:pPr>
      <w:r>
        <w:t>Account switch/logout clears provider/session state.</w:t>
      </w:r>
    </w:p>
    <w:p w14:paraId="1A359942" w14:textId="77777777">
      <w:pPr>
        <w:pStyle w:val="ListBullet"/>
        <w:rPr>
          <w:rFonts w:hint="eastAsia"/>
        </w:rPr>
      </w:pPr>
      <w:r>
        <w:t>Backend rejects client-supplied subject/email without a valid ID token.</w:t>
      </w:r>
    </w:p>
    <w:p w14:paraId="154537FF" w14:textId="77777777">
      <w:pPr>
        <w:pStyle w:val="Heading2"/>
      </w:pPr>
      <w:bookmarkStart w:id="102" w:name="_Toc237606057"/>
      <w:r>
        <w:t>Security and privacy controls</w:t>
      </w:r>
      <w:bookmarkEnd w:id="102"/>
    </w:p>
    <w:p w14:paraId="1B81DBE6" w14:textId="77777777">
      <w:pPr>
        <w:pStyle w:val="ListBullet"/>
        <w:rPr>
          <w:rFonts w:hint="eastAsia"/>
        </w:rPr>
      </w:pPr>
      <w:r>
        <w:t>ID tokens travel only over HTTPS and are verified server-side; never trust profile fields alone.</w:t>
      </w:r>
    </w:p>
    <w:p w14:paraId="5FDDCB1D" w14:textId="77777777">
      <w:pPr>
        <w:pStyle w:val="ListBullet"/>
        <w:rPr>
          <w:rFonts w:hint="eastAsia"/>
        </w:rPr>
      </w:pPr>
      <w:r>
        <w:t>Client secrets stay server-side; OAuth console access uses MFA/least privilege.</w:t>
      </w:r>
    </w:p>
    <w:p w14:paraId="5AC5F917" w14:textId="77777777">
      <w:pPr>
        <w:pStyle w:val="ListBullet"/>
        <w:rPr>
          <w:rFonts w:hint="eastAsia"/>
        </w:rPr>
      </w:pPr>
      <w:r>
        <w:t>Require explicit secure linking rules to prevent account takeover.</w:t>
      </w:r>
    </w:p>
    <w:p w14:paraId="77F1D439" w14:textId="77777777">
      <w:pPr>
        <w:spacing w:before="60" w:after="0"/>
        <w:rPr>
          <w:rFonts w:hint="eastAsia"/>
        </w:rPr>
      </w:pPr>
      <w:r>
        <w:rPr>
          <w:b/>
          <w:color w:val="667085"/>
          <w:sz w:val="18"/>
        </w:rPr>
        <w:t xml:space="preserve">Official implementation reference: </w:t>
      </w:r>
      <w:hyperlink r:id="rId21">
        <w:r>
          <w:rPr>
            <w:color w:val="2E74B5"/>
            <w:u w:val="single"/>
          </w:rPr>
          <w:t>Google backend authentication</w:t>
        </w:r>
      </w:hyperlink>
    </w:p>
    <w:p w14:paraId="13678BFD" w14:textId="77777777">
      <w:pPr>
        <w:rPr>
          <w:rFonts w:hint="eastAsia"/>
        </w:rPr>
      </w:pPr>
      <w:r>
        <w:br w:type="page"/>
      </w:r>
    </w:p>
    <w:p w14:paraId="0672375D" w14:textId="77777777">
      <w:pPr>
        <w:pStyle w:val="Heading1"/>
      </w:pPr>
      <w:bookmarkStart w:id="103" w:name="_Toc237606058"/>
      <w:r>
        <w:t>14. Sign in with Apple</w:t>
      </w:r>
      <w:bookmarkEnd w:id="103"/>
    </w:p>
    <w:p w14:paraId="66C2A514" w14:textId="77777777">
      <w:pPr>
        <w:spacing w:after="160"/>
        <w:rPr>
          <w:rFonts w:hint="eastAsia"/>
        </w:rPr>
      </w:pPr>
      <w:r>
        <w:rPr>
          <w:i/>
          <w:color w:val="667085"/>
          <w:sz w:val="23"/>
        </w:rPr>
        <w:t>Apple social sign-in for iOS/web with privacy-preserving email relay and backend session issuance.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4F82D5D" w14:textId="77777777">
        <w:trPr>
          <w:cantSplit/>
        </w:trPr>
        <w:tc>
          <w:tcPr>
            <w:tcW w:w="2160" w:type="dxa"/>
            <w:shd w:val="clear" w:color="auto" w:fill="F2F4F7"/>
            <w:tcMar>
              <w:top w:w="100" w:type="dxa"/>
              <w:left w:w="130" w:type="dxa"/>
              <w:bottom w:w="100" w:type="dxa"/>
              <w:right w:w="130" w:type="dxa"/>
            </w:tcMar>
            <w:vAlign w:val="center"/>
          </w:tcPr>
          <w:p w14:paraId="5443D63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97EEA88" w14:textId="77777777">
            <w:pPr>
              <w:rPr>
                <w:rFonts w:hint="eastAsia"/>
              </w:rPr>
            </w:pPr>
            <w:r>
              <w:rPr>
                <w:sz w:val="19"/>
              </w:rPr>
              <w:t>P0</w:t>
            </w:r>
          </w:p>
        </w:tc>
      </w:tr>
      <w:tr w14:paraId="329A3AD8" w14:textId="77777777">
        <w:trPr>
          <w:cantSplit/>
        </w:trPr>
        <w:tc>
          <w:tcPr>
            <w:tcW w:w="2160" w:type="dxa"/>
            <w:shd w:val="clear" w:color="auto" w:fill="F2F4F7"/>
            <w:tcMar>
              <w:top w:w="100" w:type="dxa"/>
              <w:left w:w="130" w:type="dxa"/>
              <w:bottom w:w="100" w:type="dxa"/>
              <w:right w:w="130" w:type="dxa"/>
            </w:tcMar>
            <w:vAlign w:val="center"/>
          </w:tcPr>
          <w:p w14:paraId="5FF106F9"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CA57585" w14:textId="77777777">
            <w:pPr>
              <w:rPr>
                <w:rFonts w:hint="eastAsia"/>
              </w:rPr>
            </w:pPr>
            <w:r>
              <w:rPr>
                <w:sz w:val="19"/>
              </w:rPr>
              <w:t>Implement before iOS social-login release</w:t>
            </w:r>
          </w:p>
        </w:tc>
      </w:tr>
      <w:tr w14:paraId="126012A8" w14:textId="77777777">
        <w:trPr>
          <w:cantSplit/>
        </w:trPr>
        <w:tc>
          <w:tcPr>
            <w:tcW w:w="2160" w:type="dxa"/>
            <w:shd w:val="clear" w:color="auto" w:fill="F2F4F7"/>
            <w:tcMar>
              <w:top w:w="100" w:type="dxa"/>
              <w:left w:w="130" w:type="dxa"/>
              <w:bottom w:w="100" w:type="dxa"/>
              <w:right w:w="130" w:type="dxa"/>
            </w:tcMar>
            <w:vAlign w:val="center"/>
          </w:tcPr>
          <w:p w14:paraId="61D04DE7"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F49842B" w14:textId="77777777">
            <w:pPr>
              <w:rPr>
                <w:rFonts w:hint="eastAsia"/>
              </w:rPr>
            </w:pPr>
            <w:r>
              <w:rPr>
                <w:sz w:val="19"/>
              </w:rPr>
              <w:t>Absent; no entitlement, Service ID, key, Apple callback, nonce, or ExternalIdentities table.</w:t>
            </w:r>
          </w:p>
        </w:tc>
      </w:tr>
      <w:tr w14:paraId="05A14FA8" w14:textId="77777777">
        <w:trPr>
          <w:cantSplit/>
        </w:trPr>
        <w:tc>
          <w:tcPr>
            <w:tcW w:w="2160" w:type="dxa"/>
            <w:shd w:val="clear" w:color="auto" w:fill="F2F4F7"/>
            <w:tcMar>
              <w:top w:w="100" w:type="dxa"/>
              <w:left w:w="130" w:type="dxa"/>
              <w:bottom w:w="100" w:type="dxa"/>
              <w:right w:w="130" w:type="dxa"/>
            </w:tcMar>
            <w:vAlign w:val="center"/>
          </w:tcPr>
          <w:p w14:paraId="0AB870E1"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0CF23E7" w14:textId="77777777">
            <w:pPr>
              <w:rPr>
                <w:rFonts w:hint="eastAsia"/>
              </w:rPr>
            </w:pPr>
            <w:r>
              <w:rPr>
                <w:sz w:val="19"/>
              </w:rPr>
              <w:t>Very High - Apple Developer Account Holder/Admin and verified domain; 3-15 client days.</w:t>
            </w:r>
          </w:p>
        </w:tc>
      </w:tr>
      <w:tr w14:paraId="289E3E68" w14:textId="77777777">
        <w:trPr>
          <w:cantSplit/>
        </w:trPr>
        <w:tc>
          <w:tcPr>
            <w:tcW w:w="2160" w:type="dxa"/>
            <w:shd w:val="clear" w:color="auto" w:fill="F2F4F7"/>
            <w:tcMar>
              <w:top w:w="100" w:type="dxa"/>
              <w:left w:w="130" w:type="dxa"/>
              <w:bottom w:w="100" w:type="dxa"/>
              <w:right w:w="130" w:type="dxa"/>
            </w:tcMar>
            <w:vAlign w:val="center"/>
          </w:tcPr>
          <w:p w14:paraId="18798161"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8651333" w14:textId="77777777">
            <w:pPr>
              <w:rPr>
                <w:rFonts w:hint="eastAsia"/>
              </w:rPr>
            </w:pPr>
            <w:r>
              <w:rPr>
                <w:sz w:val="19"/>
              </w:rPr>
              <w:t>M/L</w:t>
            </w:r>
          </w:p>
        </w:tc>
      </w:tr>
      <w:tr w14:paraId="21EDBD00" w14:textId="77777777">
        <w:trPr>
          <w:cantSplit/>
        </w:trPr>
        <w:tc>
          <w:tcPr>
            <w:tcW w:w="2160" w:type="dxa"/>
            <w:shd w:val="clear" w:color="auto" w:fill="F2F4F7"/>
            <w:tcMar>
              <w:top w:w="100" w:type="dxa"/>
              <w:left w:w="130" w:type="dxa"/>
              <w:bottom w:w="100" w:type="dxa"/>
              <w:right w:w="130" w:type="dxa"/>
            </w:tcMar>
            <w:vAlign w:val="center"/>
          </w:tcPr>
          <w:p w14:paraId="59CCDC12"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3237289" w14:textId="77777777">
            <w:pPr>
              <w:rPr>
                <w:rFonts w:hint="eastAsia"/>
              </w:rPr>
            </w:pPr>
            <w:r>
              <w:rPr>
                <w:sz w:val="19"/>
              </w:rPr>
              <w:t>iOS Flutter + backend (+ web if offered)</w:t>
            </w:r>
          </w:p>
        </w:tc>
      </w:tr>
    </w:tbl>
    <w:p w14:paraId="38786A90" w14:textId="77777777">
      <w:pPr>
        <w:spacing w:after="20"/>
        <w:rPr>
          <w:rFonts w:hint="eastAsia"/>
        </w:rPr>
      </w:pPr>
    </w:p>
    <w:p w14:paraId="7E9CEDAD"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Implement alongside Google login before iOS release when social login is offered. Persist the Apple subject and first-return profile immediately; users may hide their email and Apple usually returns name/email only on first authorization.</w:t>
      </w:r>
    </w:p>
    <w:p w14:paraId="6556FE1B" w14:textId="77777777">
      <w:pPr>
        <w:pStyle w:val="Heading2"/>
      </w:pPr>
      <w:bookmarkStart w:id="104" w:name="_Toc237606059"/>
      <w:r>
        <w:t>Implementation and connection to AMORAA</w:t>
      </w:r>
      <w:bookmarkEnd w:id="104"/>
    </w:p>
    <w:p w14:paraId="555F402D" w14:textId="77777777">
      <w:pPr>
        <w:spacing w:after="100"/>
        <w:rPr>
          <w:rFonts w:hint="eastAsia"/>
        </w:rPr>
      </w:pPr>
      <w:r>
        <w:rPr>
          <w:b/>
          <w:color w:val="19283F"/>
        </w:rPr>
        <w:t xml:space="preserve">SDK/API: </w:t>
      </w:r>
      <w:r>
        <w:t>sign_in_with_apple Flutter package/native AuthenticationServices; Apple OpenID Connect token endpoints/JWKS.</w:t>
      </w:r>
    </w:p>
    <w:p w14:paraId="422DED8B" w14:textId="77777777">
      <w:pPr>
        <w:spacing w:after="100"/>
        <w:rPr>
          <w:rFonts w:hint="eastAsia"/>
        </w:rPr>
      </w:pPr>
      <w:r>
        <w:rPr>
          <w:b/>
          <w:color w:val="19283F"/>
        </w:rPr>
        <w:t xml:space="preserve">Flutter/web changes: </w:t>
      </w:r>
      <w:r>
        <w:t>Add Apple button per platform guidelines, random nonce/state, iOS capability/entitlement, cancellation/error UX, and send identity token/authorization code to backend.</w:t>
      </w:r>
    </w:p>
    <w:p w14:paraId="76FEB640" w14:textId="77777777">
      <w:pPr>
        <w:spacing w:after="100"/>
        <w:rPr>
          <w:rFonts w:hint="eastAsia"/>
        </w:rPr>
      </w:pPr>
      <w:r>
        <w:rPr>
          <w:b/>
          <w:color w:val="19283F"/>
        </w:rPr>
        <w:t xml:space="preserve">Node.js/Express changes: </w:t>
      </w:r>
      <w:r>
        <w:t>Verify Apple JWS issuer/audience/nonce, exchange/revoke codes where required, support private relay email, link through ExternalIdentities, and issue AMORAA tokens.</w:t>
      </w:r>
    </w:p>
    <w:p w14:paraId="24A29D67" w14:textId="77777777">
      <w:pPr>
        <w:spacing w:after="100"/>
        <w:rPr>
          <w:rFonts w:hint="eastAsia"/>
        </w:rPr>
      </w:pPr>
      <w:r>
        <w:rPr>
          <w:b/>
          <w:color w:val="19283F"/>
        </w:rPr>
        <w:t xml:space="preserve">MySQL requirements: </w:t>
      </w:r>
      <w:r>
        <w:t>ExternalIdentities plus Users email/relay flags; store Apple subject and authorization state, not raw identity tokens.</w:t>
      </w:r>
    </w:p>
    <w:p w14:paraId="0D7D3E7B" w14:textId="77777777">
      <w:pPr>
        <w:spacing w:after="100"/>
        <w:rPr>
          <w:rFonts w:hint="eastAsia"/>
        </w:rPr>
      </w:pPr>
      <w:r>
        <w:rPr>
          <w:b/>
          <w:color w:val="19283F"/>
        </w:rPr>
        <w:t xml:space="preserve">Configuration/environment: </w:t>
      </w:r>
      <w:r>
        <w:t>APPLE_TEAM_ID, APPLE_BUNDLE_ID/CLIENT_ID, APPLE_SERVICE_ID, APPLE_KEY_ID, APPLE_PRIVATE_KEY secret, APPLE_REDIRECT_URI.</w:t>
      </w:r>
    </w:p>
    <w:p w14:paraId="18D2A1CB" w14:textId="77777777">
      <w:pPr>
        <w:spacing w:after="100"/>
        <w:rPr>
          <w:rFonts w:hint="eastAsia"/>
        </w:rPr>
      </w:pPr>
      <w:r>
        <w:rPr>
          <w:b/>
          <w:color w:val="19283F"/>
        </w:rPr>
        <w:t xml:space="preserve">Webhooks/callbacks: </w:t>
      </w:r>
      <w:r>
        <w:t>Apple server-to-server account events/revocation endpoint if configured; verify signed tokens and update link status.</w:t>
      </w:r>
    </w:p>
    <w:p w14:paraId="6395A98F" w14:textId="77777777">
      <w:pPr>
        <w:pStyle w:val="Heading2"/>
      </w:pPr>
      <w:bookmarkStart w:id="105" w:name="_Toc237606060"/>
      <w:r>
        <w:t>Development team will implement</w:t>
      </w:r>
      <w:bookmarkEnd w:id="105"/>
    </w:p>
    <w:p w14:paraId="7F96B15B" w14:textId="77777777">
      <w:pPr>
        <w:pStyle w:val="ListBullet"/>
        <w:rPr>
          <w:rFonts w:hint="eastAsia"/>
        </w:rPr>
      </w:pPr>
      <w:r>
        <w:t>Add iOS capability/entitlement and Flutter flow with nonce/state.</w:t>
      </w:r>
    </w:p>
    <w:p w14:paraId="531EEB2A" w14:textId="77777777">
      <w:pPr>
        <w:pStyle w:val="ListBullet"/>
        <w:rPr>
          <w:rFonts w:hint="eastAsia"/>
        </w:rPr>
      </w:pPr>
      <w:r>
        <w:t>Implement Apple token verification, code exchange/revocation, relay-email handling, and account linking.</w:t>
      </w:r>
    </w:p>
    <w:p w14:paraId="643094E1" w14:textId="77777777">
      <w:pPr>
        <w:pStyle w:val="ListBullet"/>
        <w:rPr>
          <w:rFonts w:hint="eastAsia"/>
        </w:rPr>
      </w:pPr>
      <w:r>
        <w:t>Add ExternalIdentities migration and error/audit events.</w:t>
      </w:r>
    </w:p>
    <w:p w14:paraId="36CC67C9" w14:textId="77777777">
      <w:pPr>
        <w:pStyle w:val="ListBullet"/>
        <w:rPr>
          <w:rFonts w:hint="eastAsia"/>
        </w:rPr>
      </w:pPr>
      <w:r>
        <w:t>Prepare App Review test instructions and deletion/revocation behavior.</w:t>
      </w:r>
    </w:p>
    <w:p w14:paraId="5AB66103" w14:textId="77777777">
      <w:pPr>
        <w:pStyle w:val="Heading2"/>
      </w:pPr>
      <w:bookmarkStart w:id="106" w:name="_Toc237606061"/>
      <w:r>
        <w:t>Client must provide or complete</w:t>
      </w:r>
      <w:bookmarkEnd w:id="106"/>
    </w:p>
    <w:p w14:paraId="21B48583" w14:textId="77777777">
      <w:pPr>
        <w:pStyle w:val="ListBullet"/>
        <w:rPr>
          <w:rFonts w:hint="eastAsia"/>
        </w:rPr>
      </w:pPr>
      <w:r>
        <w:t>Provide Apple Developer organization Account Holder/Admin access and App Store Connect access.</w:t>
      </w:r>
    </w:p>
    <w:p w14:paraId="2572A8C4" w14:textId="77777777">
      <w:pPr>
        <w:pStyle w:val="ListBullet"/>
        <w:rPr>
          <w:rFonts w:hint="eastAsia"/>
        </w:rPr>
      </w:pPr>
      <w:r>
        <w:t>Register final App ID/bundle, enable Sign in with Apple, create Service ID if web use is needed, and provide verified domain/return URL.</w:t>
      </w:r>
    </w:p>
    <w:p w14:paraId="3AC12731" w14:textId="77777777">
      <w:pPr>
        <w:pStyle w:val="ListBullet"/>
        <w:rPr>
          <w:rFonts w:hint="eastAsia"/>
        </w:rPr>
      </w:pPr>
      <w:r>
        <w:t>Create .p8 key/Key ID/Team ID and transfer via an approved secret channel; approve rotation owner.</w:t>
      </w:r>
    </w:p>
    <w:p w14:paraId="1F09614A" w14:textId="77777777">
      <w:pPr>
        <w:pStyle w:val="ListBullet"/>
        <w:rPr>
          <w:rFonts w:hint="eastAsia"/>
        </w:rPr>
      </w:pPr>
      <w:r>
        <w:t>Approve private relay support, account-linking policy, privacy/terms/support URLs, and App Review account/instructions.</w:t>
      </w:r>
    </w:p>
    <w:p w14:paraId="45E6093B" w14:textId="77777777">
      <w:pPr>
        <w:pStyle w:val="Heading2"/>
      </w:pPr>
      <w:bookmarkStart w:id="107" w:name="_Toc237606062"/>
      <w:r>
        <w:t>Implementation sequence</w:t>
      </w:r>
      <w:bookmarkEnd w:id="107"/>
    </w:p>
    <w:p w14:paraId="24FD02DD" w14:textId="77777777">
      <w:pPr>
        <w:pStyle w:val="ListNumber"/>
        <w:rPr>
          <w:rFonts w:hint="eastAsia"/>
        </w:rPr>
      </w:pPr>
      <w:r>
        <w:t>Finalize Apple organization/app identifiers.</w:t>
      </w:r>
    </w:p>
    <w:p w14:paraId="19639761" w14:textId="77777777">
      <w:pPr>
        <w:pStyle w:val="ListNumber"/>
        <w:rPr>
          <w:rFonts w:hint="eastAsia"/>
        </w:rPr>
      </w:pPr>
      <w:r>
        <w:t>Create capability, Service ID, key, domains/redirects.</w:t>
      </w:r>
    </w:p>
    <w:p w14:paraId="1CB31578" w14:textId="77777777">
      <w:pPr>
        <w:pStyle w:val="ListNumber"/>
        <w:rPr>
          <w:rFonts w:hint="eastAsia"/>
        </w:rPr>
      </w:pPr>
      <w:r>
        <w:t>Implement Flutter and backend verification/linking.</w:t>
      </w:r>
    </w:p>
    <w:p w14:paraId="1D4B5D09" w14:textId="77777777">
      <w:pPr>
        <w:pStyle w:val="ListNumber"/>
        <w:rPr>
          <w:rFonts w:hint="eastAsia"/>
        </w:rPr>
      </w:pPr>
      <w:r>
        <w:t>Test sandbox/TestFlight and revocation.</w:t>
      </w:r>
    </w:p>
    <w:p w14:paraId="6F3CDDD6" w14:textId="77777777">
      <w:pPr>
        <w:pStyle w:val="ListNumber"/>
        <w:rPr>
          <w:rFonts w:hint="eastAsia"/>
        </w:rPr>
      </w:pPr>
      <w:r>
        <w:t>Submit with App Review notes.</w:t>
      </w:r>
    </w:p>
    <w:p w14:paraId="0D174418" w14:textId="77777777">
      <w:pPr>
        <w:pStyle w:val="Heading2"/>
      </w:pPr>
      <w:bookmarkStart w:id="108" w:name="_Toc237606063"/>
      <w:r>
        <w:t>Testing and acceptance</w:t>
      </w:r>
      <w:bookmarkEnd w:id="108"/>
    </w:p>
    <w:p w14:paraId="509C0F2E" w14:textId="77777777">
      <w:pPr>
        <w:pStyle w:val="ListBullet"/>
        <w:rPr>
          <w:rFonts w:hint="eastAsia"/>
        </w:rPr>
      </w:pPr>
      <w:r>
        <w:t>First login, repeat login without returned name, Hide My Email, cancellation, nonce mismatch, revoked credential, account collision.</w:t>
      </w:r>
    </w:p>
    <w:p w14:paraId="0DFF35F9" w14:textId="77777777">
      <w:pPr>
        <w:pStyle w:val="ListBullet"/>
        <w:rPr>
          <w:rFonts w:hint="eastAsia"/>
        </w:rPr>
      </w:pPr>
      <w:r>
        <w:t>Physical-device/TestFlight return flow and relay email delivery.</w:t>
      </w:r>
    </w:p>
    <w:p w14:paraId="12C65844" w14:textId="77777777">
      <w:pPr>
        <w:pStyle w:val="ListBullet"/>
        <w:rPr>
          <w:rFonts w:hint="eastAsia"/>
        </w:rPr>
      </w:pPr>
      <w:r>
        <w:t>Deletion revokes provider tokens where required and invalidates AMORAA sessions.</w:t>
      </w:r>
    </w:p>
    <w:p w14:paraId="5E34F521" w14:textId="77777777">
      <w:pPr>
        <w:pStyle w:val="ListBullet"/>
        <w:rPr>
          <w:rFonts w:hint="eastAsia"/>
        </w:rPr>
      </w:pPr>
      <w:r>
        <w:t>Wrong audience/issuer/expired JWS is rejected.</w:t>
      </w:r>
    </w:p>
    <w:p w14:paraId="30ACD752" w14:textId="77777777">
      <w:pPr>
        <w:pStyle w:val="Heading2"/>
      </w:pPr>
      <w:bookmarkStart w:id="109" w:name="_Toc237606064"/>
      <w:r>
        <w:t>Security and privacy controls</w:t>
      </w:r>
      <w:bookmarkEnd w:id="109"/>
    </w:p>
    <w:p w14:paraId="71CD2094" w14:textId="77777777">
      <w:pPr>
        <w:pStyle w:val="ListBullet"/>
        <w:rPr>
          <w:rFonts w:hint="eastAsia"/>
        </w:rPr>
      </w:pPr>
      <w:r>
        <w:t>Private key stays in secrets manager and never enters the app/repository.</w:t>
      </w:r>
    </w:p>
    <w:p w14:paraId="6567CC05" w14:textId="77777777">
      <w:pPr>
        <w:pStyle w:val="ListBullet"/>
        <w:rPr>
          <w:rFonts w:hint="eastAsia"/>
        </w:rPr>
      </w:pPr>
      <w:r>
        <w:t>Use nonce/state and server verification; do not trust client profile claims.</w:t>
      </w:r>
    </w:p>
    <w:p w14:paraId="5A0AB834" w14:textId="77777777">
      <w:pPr>
        <w:pStyle w:val="ListBullet"/>
        <w:rPr>
          <w:rFonts w:hint="eastAsia"/>
        </w:rPr>
      </w:pPr>
      <w:r>
        <w:t>Minimize relay-email exposure and document account-linking/recovery paths.</w:t>
      </w:r>
    </w:p>
    <w:p w14:paraId="68497B4E" w14:textId="77777777">
      <w:pPr>
        <w:spacing w:before="60" w:after="0"/>
        <w:rPr>
          <w:rFonts w:hint="eastAsia"/>
        </w:rPr>
      </w:pPr>
      <w:r>
        <w:rPr>
          <w:b/>
          <w:color w:val="667085"/>
          <w:sz w:val="18"/>
        </w:rPr>
        <w:t xml:space="preserve">Official implementation reference: </w:t>
      </w:r>
      <w:hyperlink r:id="rId22">
        <w:r>
          <w:rPr>
            <w:color w:val="2E74B5"/>
            <w:u w:val="single"/>
          </w:rPr>
          <w:t>Sign in with Apple</w:t>
        </w:r>
      </w:hyperlink>
    </w:p>
    <w:p w14:paraId="660C4610" w14:textId="77777777">
      <w:pPr>
        <w:rPr>
          <w:rFonts w:hint="eastAsia"/>
        </w:rPr>
      </w:pPr>
      <w:r>
        <w:br w:type="page"/>
      </w:r>
    </w:p>
    <w:p w14:paraId="7FE8AEC6" w14:textId="77777777">
      <w:pPr>
        <w:pStyle w:val="Heading1"/>
      </w:pPr>
      <w:bookmarkStart w:id="110" w:name="_Toc237606065"/>
      <w:r>
        <w:t>15. Google Play Billing</w:t>
      </w:r>
      <w:bookmarkEnd w:id="110"/>
    </w:p>
    <w:p w14:paraId="1C85CF67" w14:textId="77777777">
      <w:pPr>
        <w:spacing w:after="160"/>
        <w:rPr>
          <w:rFonts w:hint="eastAsia"/>
        </w:rPr>
      </w:pPr>
      <w:r>
        <w:rPr>
          <w:i/>
          <w:color w:val="667085"/>
          <w:sz w:val="23"/>
        </w:rPr>
        <w:t>Android digital subscription purchase, verification, acknowledgement, renewal/cancel lifecycle, and entitlement sync.</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D3B4D77" w14:textId="77777777">
        <w:trPr>
          <w:cantSplit/>
        </w:trPr>
        <w:tc>
          <w:tcPr>
            <w:tcW w:w="2160" w:type="dxa"/>
            <w:shd w:val="clear" w:color="auto" w:fill="F2F4F7"/>
            <w:tcMar>
              <w:top w:w="100" w:type="dxa"/>
              <w:left w:w="130" w:type="dxa"/>
              <w:bottom w:w="100" w:type="dxa"/>
              <w:right w:w="130" w:type="dxa"/>
            </w:tcMar>
            <w:vAlign w:val="center"/>
          </w:tcPr>
          <w:p w14:paraId="5472646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4383AAC6" w14:textId="77777777">
            <w:pPr>
              <w:rPr>
                <w:rFonts w:hint="eastAsia"/>
              </w:rPr>
            </w:pPr>
            <w:r>
              <w:rPr>
                <w:sz w:val="19"/>
              </w:rPr>
              <w:t>P0</w:t>
            </w:r>
          </w:p>
        </w:tc>
      </w:tr>
      <w:tr w14:paraId="666E59DB" w14:textId="77777777">
        <w:trPr>
          <w:cantSplit/>
        </w:trPr>
        <w:tc>
          <w:tcPr>
            <w:tcW w:w="2160" w:type="dxa"/>
            <w:shd w:val="clear" w:color="auto" w:fill="F2F4F7"/>
            <w:tcMar>
              <w:top w:w="100" w:type="dxa"/>
              <w:left w:w="130" w:type="dxa"/>
              <w:bottom w:w="100" w:type="dxa"/>
              <w:right w:w="130" w:type="dxa"/>
            </w:tcMar>
            <w:vAlign w:val="center"/>
          </w:tcPr>
          <w:p w14:paraId="57179869"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F3EC73E" w14:textId="77777777">
            <w:pPr>
              <w:rPr>
                <w:rFonts w:hint="eastAsia"/>
              </w:rPr>
            </w:pPr>
            <w:r>
              <w:rPr>
                <w:sz w:val="19"/>
              </w:rPr>
              <w:t>Implement; replace mobile Razorpay for digital subscriptions</w:t>
            </w:r>
          </w:p>
        </w:tc>
      </w:tr>
      <w:tr w14:paraId="106F263A" w14:textId="77777777">
        <w:trPr>
          <w:cantSplit/>
        </w:trPr>
        <w:tc>
          <w:tcPr>
            <w:tcW w:w="2160" w:type="dxa"/>
            <w:shd w:val="clear" w:color="auto" w:fill="F2F4F7"/>
            <w:tcMar>
              <w:top w:w="100" w:type="dxa"/>
              <w:left w:w="130" w:type="dxa"/>
              <w:bottom w:w="100" w:type="dxa"/>
              <w:right w:w="130" w:type="dxa"/>
            </w:tcMar>
            <w:vAlign w:val="center"/>
          </w:tcPr>
          <w:p w14:paraId="327A1993"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133EF47" w14:textId="77777777">
            <w:pPr>
              <w:rPr>
                <w:rFonts w:hint="eastAsia"/>
              </w:rPr>
            </w:pPr>
            <w:r>
              <w:rPr>
                <w:sz w:val="19"/>
              </w:rPr>
              <w:t>Absent. Current payment UI uses razorpay_flutter and MySQL subscriptions/payments; no Play products, purchase token fields, Developer API, or RTDN.</w:t>
            </w:r>
          </w:p>
        </w:tc>
      </w:tr>
      <w:tr w14:paraId="62250BFF" w14:textId="77777777">
        <w:trPr>
          <w:cantSplit/>
        </w:trPr>
        <w:tc>
          <w:tcPr>
            <w:tcW w:w="2160" w:type="dxa"/>
            <w:shd w:val="clear" w:color="auto" w:fill="F2F4F7"/>
            <w:tcMar>
              <w:top w:w="100" w:type="dxa"/>
              <w:left w:w="130" w:type="dxa"/>
              <w:bottom w:w="100" w:type="dxa"/>
              <w:right w:w="130" w:type="dxa"/>
            </w:tcMar>
            <w:vAlign w:val="center"/>
          </w:tcPr>
          <w:p w14:paraId="131A31BA"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EF257F4" w14:textId="77777777">
            <w:pPr>
              <w:rPr>
                <w:rFonts w:hint="eastAsia"/>
              </w:rPr>
            </w:pPr>
            <w:r>
              <w:rPr>
                <w:sz w:val="19"/>
              </w:rPr>
              <w:t>Very High - verified Play Console organization, merchant/payments profile, app signing/release track, products; 1-6 weeks.</w:t>
            </w:r>
          </w:p>
        </w:tc>
      </w:tr>
      <w:tr w14:paraId="710B846C" w14:textId="77777777">
        <w:trPr>
          <w:cantSplit/>
        </w:trPr>
        <w:tc>
          <w:tcPr>
            <w:tcW w:w="2160" w:type="dxa"/>
            <w:shd w:val="clear" w:color="auto" w:fill="F2F4F7"/>
            <w:tcMar>
              <w:top w:w="100" w:type="dxa"/>
              <w:left w:w="130" w:type="dxa"/>
              <w:bottom w:w="100" w:type="dxa"/>
              <w:right w:w="130" w:type="dxa"/>
            </w:tcMar>
            <w:vAlign w:val="center"/>
          </w:tcPr>
          <w:p w14:paraId="424A2641"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1AA65AE" w14:textId="77777777">
            <w:pPr>
              <w:rPr>
                <w:rFonts w:hint="eastAsia"/>
              </w:rPr>
            </w:pPr>
            <w:r>
              <w:rPr>
                <w:sz w:val="19"/>
              </w:rPr>
              <w:t>XL</w:t>
            </w:r>
          </w:p>
        </w:tc>
      </w:tr>
      <w:tr w14:paraId="17A55483" w14:textId="77777777">
        <w:trPr>
          <w:cantSplit/>
        </w:trPr>
        <w:tc>
          <w:tcPr>
            <w:tcW w:w="2160" w:type="dxa"/>
            <w:shd w:val="clear" w:color="auto" w:fill="F2F4F7"/>
            <w:tcMar>
              <w:top w:w="100" w:type="dxa"/>
              <w:left w:w="130" w:type="dxa"/>
              <w:bottom w:w="100" w:type="dxa"/>
              <w:right w:w="130" w:type="dxa"/>
            </w:tcMar>
            <w:vAlign w:val="center"/>
          </w:tcPr>
          <w:p w14:paraId="61E4169F"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644C77A" w14:textId="77777777">
            <w:pPr>
              <w:rPr>
                <w:rFonts w:hint="eastAsia"/>
              </w:rPr>
            </w:pPr>
            <w:r>
              <w:rPr>
                <w:sz w:val="19"/>
              </w:rPr>
              <w:t>Android Flutter + backend + MySQL</w:t>
            </w:r>
          </w:p>
        </w:tc>
      </w:tr>
    </w:tbl>
    <w:p w14:paraId="3CA7DA1D" w14:textId="77777777">
      <w:pPr>
        <w:spacing w:after="20"/>
        <w:rPr>
          <w:rFonts w:hint="eastAsia"/>
        </w:rPr>
      </w:pPr>
    </w:p>
    <w:p w14:paraId="0E67710A"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Google Play Billing for Android in-app digital membership. Keep Razorpay only for eligible web/physical/off-app use after policy/legal review. MySQL remains the unified entitlement source after server verification.</w:t>
      </w:r>
    </w:p>
    <w:p w14:paraId="316852B1" w14:textId="77777777">
      <w:pPr>
        <w:pStyle w:val="Heading2"/>
      </w:pPr>
      <w:bookmarkStart w:id="111" w:name="_Toc237606066"/>
      <w:r>
        <w:t>Implementation and connection to AMORAA</w:t>
      </w:r>
      <w:bookmarkEnd w:id="111"/>
    </w:p>
    <w:p w14:paraId="0A3923C6" w14:textId="77777777">
      <w:pPr>
        <w:spacing w:after="100"/>
        <w:rPr>
          <w:rFonts w:hint="eastAsia"/>
        </w:rPr>
      </w:pPr>
      <w:r>
        <w:rPr>
          <w:b/>
          <w:color w:val="19283F"/>
        </w:rPr>
        <w:t xml:space="preserve">SDK/API: </w:t>
      </w:r>
      <w:r>
        <w:t>Flutter in_app_purchase (or approved maintained billing wrapper), Google Play Billing Library, Google Play Developer API, Cloud Pub/Sub RTDN.</w:t>
      </w:r>
    </w:p>
    <w:p w14:paraId="4D1E23BE" w14:textId="77777777">
      <w:pPr>
        <w:spacing w:after="100"/>
        <w:rPr>
          <w:rFonts w:hint="eastAsia"/>
        </w:rPr>
      </w:pPr>
      <w:r>
        <w:rPr>
          <w:b/>
          <w:color w:val="19283F"/>
        </w:rPr>
        <w:t xml:space="preserve">Flutter/web changes: </w:t>
      </w:r>
      <w:r>
        <w:t>Query localized ProductDetails, launch purchase, handle pending/cancelled/completed results, send purchase token/product ID to backend, restore/query purchases, and never grant premium locally.</w:t>
      </w:r>
    </w:p>
    <w:p w14:paraId="184E0E70" w14:textId="77777777">
      <w:pPr>
        <w:spacing w:after="100"/>
        <w:rPr>
          <w:rFonts w:hint="eastAsia"/>
        </w:rPr>
      </w:pPr>
      <w:r>
        <w:rPr>
          <w:b/>
          <w:color w:val="19283F"/>
        </w:rPr>
        <w:t xml:space="preserve">Node.js/Express changes: </w:t>
      </w:r>
      <w:r>
        <w:t>Verify token with Developer API, bind obfuscated account ID, acknowledge initial purchase, process RTDN via Pub/Sub push/pull, handle renewal, grace, hold, pause, cancel, expire, refund/void, and reconcile.</w:t>
      </w:r>
    </w:p>
    <w:p w14:paraId="058C8D12" w14:textId="77777777">
      <w:pPr>
        <w:spacing w:after="100"/>
        <w:rPr>
          <w:rFonts w:hint="eastAsia"/>
        </w:rPr>
      </w:pPr>
      <w:r>
        <w:rPr>
          <w:b/>
          <w:color w:val="19283F"/>
        </w:rPr>
        <w:t xml:space="preserve">MySQL requirements: </w:t>
      </w:r>
      <w:r>
        <w:t>Extend SubscriptionPlans with playProductId/basePlanId/offerId; Payments/Subscriptions with purchaseTokenHash, orderId, linkedPurchaseTokenHash, acknowledgementState, region, provider timestamps; add StoreEvents unique messageId.</w:t>
      </w:r>
    </w:p>
    <w:p w14:paraId="7C0CAFB8" w14:textId="77777777">
      <w:pPr>
        <w:spacing w:after="100"/>
        <w:rPr>
          <w:rFonts w:hint="eastAsia"/>
        </w:rPr>
      </w:pPr>
      <w:r>
        <w:rPr>
          <w:b/>
          <w:color w:val="19283F"/>
        </w:rPr>
        <w:t xml:space="preserve">Configuration/environment: </w:t>
      </w:r>
      <w:r>
        <w:t>GOOGLE_PLAY_PACKAGE_NAME, service account/workload identity credentials, GCP project/topic/subscription, RTDN auth audience, product mapping; credentials server-only.</w:t>
      </w:r>
    </w:p>
    <w:p w14:paraId="0DBE314A" w14:textId="77777777">
      <w:pPr>
        <w:spacing w:after="100"/>
        <w:rPr>
          <w:rFonts w:hint="eastAsia"/>
        </w:rPr>
      </w:pPr>
      <w:r>
        <w:rPr>
          <w:b/>
          <w:color w:val="19283F"/>
        </w:rPr>
        <w:t xml:space="preserve">Webhooks/callbacks: </w:t>
      </w:r>
      <w:r>
        <w:t>Cloud Pub/Sub RTDN endpoint authenticated with OIDC. Each RTDN triggers a Developer API lookup; messages are idempotent by messageId.</w:t>
      </w:r>
    </w:p>
    <w:p w14:paraId="547598B5" w14:textId="77777777">
      <w:pPr>
        <w:pStyle w:val="Heading2"/>
      </w:pPr>
      <w:bookmarkStart w:id="112" w:name="_Toc237606067"/>
      <w:r>
        <w:t>Development team will implement</w:t>
      </w:r>
      <w:bookmarkEnd w:id="112"/>
    </w:p>
    <w:p w14:paraId="3E7033C4" w14:textId="77777777">
      <w:pPr>
        <w:pStyle w:val="ListBullet"/>
        <w:rPr>
          <w:rFonts w:hint="eastAsia"/>
        </w:rPr>
      </w:pPr>
      <w:r>
        <w:t>Refactor membership checkout into platform-specific purchase adapters and one backend entitlement service.</w:t>
      </w:r>
    </w:p>
    <w:p w14:paraId="717EC223" w14:textId="77777777">
      <w:pPr>
        <w:pStyle w:val="ListBullet"/>
        <w:rPr>
          <w:rFonts w:hint="eastAsia"/>
        </w:rPr>
      </w:pPr>
      <w:r>
        <w:t>Implement Play verification/acknowledgement, RTDN ingestion, lifecycle mapping, reconciliation, and migration.</w:t>
      </w:r>
    </w:p>
    <w:p w14:paraId="26EAB40C" w14:textId="77777777">
      <w:pPr>
        <w:pStyle w:val="ListBullet"/>
        <w:rPr>
          <w:rFonts w:hint="eastAsia"/>
        </w:rPr>
      </w:pPr>
      <w:r>
        <w:t>Create products/base plans/offers and safe mapping to existing SubscriptionPlans.</w:t>
      </w:r>
    </w:p>
    <w:p w14:paraId="150A099A" w14:textId="77777777">
      <w:pPr>
        <w:pStyle w:val="ListBullet"/>
        <w:rPr>
          <w:rFonts w:hint="eastAsia"/>
        </w:rPr>
      </w:pPr>
      <w:r>
        <w:t>Add Play license-test, closed-track, refund/cancel, finance/support runbooks.</w:t>
      </w:r>
    </w:p>
    <w:p w14:paraId="3D1F193C" w14:textId="77777777">
      <w:pPr>
        <w:pStyle w:val="Heading2"/>
      </w:pPr>
      <w:bookmarkStart w:id="113" w:name="_Toc237606068"/>
      <w:r>
        <w:t>Client must provide or complete</w:t>
      </w:r>
      <w:bookmarkEnd w:id="113"/>
    </w:p>
    <w:p w14:paraId="6D17E6CA" w14:textId="77777777">
      <w:pPr>
        <w:pStyle w:val="ListBullet"/>
        <w:rPr>
          <w:rFonts w:hint="eastAsia"/>
        </w:rPr>
      </w:pPr>
      <w:r>
        <w:t>Provide verified Google Play Console organization owner/admin access, final package ID, app signing configuration, and a closed test release.</w:t>
      </w:r>
    </w:p>
    <w:p w14:paraId="48FDC4F9" w14:textId="77777777">
      <w:pPr>
        <w:pStyle w:val="ListBullet"/>
        <w:rPr>
          <w:rFonts w:hint="eastAsia"/>
        </w:rPr>
      </w:pPr>
      <w:r>
        <w:t>Create/approve merchant payments profile, tax/bank/settlement details, subscriptions/base plans/offers, prices/countries, grace/hold policy, and tester accounts.</w:t>
      </w:r>
    </w:p>
    <w:p w14:paraId="4A7A6C62" w14:textId="77777777">
      <w:pPr>
        <w:pStyle w:val="ListBullet"/>
        <w:rPr>
          <w:rFonts w:hint="eastAsia"/>
        </w:rPr>
      </w:pPr>
      <w:r>
        <w:t>Provide GCP project/Pub/Sub access and authorize service account/Developer API linkage.</w:t>
      </w:r>
    </w:p>
    <w:p w14:paraId="559CC2F8" w14:textId="77777777">
      <w:pPr>
        <w:pStyle w:val="ListBullet"/>
        <w:rPr>
          <w:rFonts w:hint="eastAsia"/>
        </w:rPr>
      </w:pPr>
      <w:r>
        <w:t>Provide Terms, Privacy, subscription disclosure, refund/cancellation/support policies and pricing approval.</w:t>
      </w:r>
    </w:p>
    <w:p w14:paraId="79F075FD" w14:textId="77777777">
      <w:pPr>
        <w:pStyle w:val="Heading2"/>
      </w:pPr>
      <w:bookmarkStart w:id="114" w:name="_Toc237606069"/>
      <w:r>
        <w:t>Implementation sequence</w:t>
      </w:r>
      <w:bookmarkEnd w:id="114"/>
    </w:p>
    <w:p w14:paraId="18EB5935" w14:textId="77777777">
      <w:pPr>
        <w:pStyle w:val="ListNumber"/>
        <w:rPr>
          <w:rFonts w:hint="eastAsia"/>
        </w:rPr>
      </w:pPr>
      <w:r>
        <w:t>Finalize package/signing/store organization and product catalog.</w:t>
      </w:r>
    </w:p>
    <w:p w14:paraId="17CA081E" w14:textId="77777777">
      <w:pPr>
        <w:pStyle w:val="ListNumber"/>
        <w:rPr>
          <w:rFonts w:hint="eastAsia"/>
        </w:rPr>
      </w:pPr>
      <w:r>
        <w:t>Implement Flutter purchase adapter and backend verification schema.</w:t>
      </w:r>
    </w:p>
    <w:p w14:paraId="3CA633C7" w14:textId="77777777">
      <w:pPr>
        <w:pStyle w:val="ListNumber"/>
        <w:rPr>
          <w:rFonts w:hint="eastAsia"/>
        </w:rPr>
      </w:pPr>
      <w:r>
        <w:t>Configure RTDN/Pub/Sub and lifecycle reconciliation.</w:t>
      </w:r>
    </w:p>
    <w:p w14:paraId="4F1D1AB4" w14:textId="77777777">
      <w:pPr>
        <w:pStyle w:val="ListNumber"/>
        <w:rPr>
          <w:rFonts w:hint="eastAsia"/>
        </w:rPr>
      </w:pPr>
      <w:r>
        <w:t>Run license/closed-track testing including pending/refund/cancel.</w:t>
      </w:r>
    </w:p>
    <w:p w14:paraId="2A965B2F" w14:textId="77777777">
      <w:pPr>
        <w:pStyle w:val="ListNumber"/>
        <w:rPr>
          <w:rFonts w:hint="eastAsia"/>
        </w:rPr>
      </w:pPr>
      <w:r>
        <w:t>Migrate checkout and enable production gradually.</w:t>
      </w:r>
    </w:p>
    <w:p w14:paraId="6534F436" w14:textId="77777777">
      <w:pPr>
        <w:pStyle w:val="Heading2"/>
      </w:pPr>
      <w:bookmarkStart w:id="115" w:name="_Toc237606070"/>
      <w:r>
        <w:t>Testing and acceptance</w:t>
      </w:r>
      <w:bookmarkEnd w:id="115"/>
    </w:p>
    <w:p w14:paraId="3B89A92A" w14:textId="77777777">
      <w:pPr>
        <w:pStyle w:val="ListBullet"/>
        <w:rPr>
          <w:rFonts w:hint="eastAsia"/>
        </w:rPr>
      </w:pPr>
      <w:r>
        <w:t>Successful, pending, cancelled, duplicate, already-owned, restore, upgrade/downgrade, renewal, grace, hold, expire, refund, and revoked cases.</w:t>
      </w:r>
    </w:p>
    <w:p w14:paraId="2B2B792A" w14:textId="77777777">
      <w:pPr>
        <w:pStyle w:val="ListBullet"/>
        <w:rPr>
          <w:rFonts w:hint="eastAsia"/>
        </w:rPr>
      </w:pPr>
      <w:r>
        <w:t>RTDN duplicate/out-of-order/authentication tests plus Developer API reconciliation.</w:t>
      </w:r>
    </w:p>
    <w:p w14:paraId="3DD40FFB" w14:textId="77777777">
      <w:pPr>
        <w:pStyle w:val="ListBullet"/>
        <w:rPr>
          <w:rFonts w:hint="eastAsia"/>
        </w:rPr>
      </w:pPr>
      <w:r>
        <w:t>Entitlement is granted only after verified PURCHASED state and acknowledgement.</w:t>
      </w:r>
    </w:p>
    <w:p w14:paraId="0B75F437" w14:textId="77777777">
      <w:pPr>
        <w:pStyle w:val="ListBullet"/>
        <w:rPr>
          <w:rFonts w:hint="eastAsia"/>
        </w:rPr>
      </w:pPr>
      <w:r>
        <w:t>Cross-account purchase-token replay is rejected.</w:t>
      </w:r>
    </w:p>
    <w:p w14:paraId="4726A843" w14:textId="77777777">
      <w:pPr>
        <w:pStyle w:val="Heading2"/>
      </w:pPr>
      <w:bookmarkStart w:id="116" w:name="_Toc237606071"/>
      <w:r>
        <w:t>Security and privacy controls</w:t>
      </w:r>
      <w:bookmarkEnd w:id="116"/>
    </w:p>
    <w:p w14:paraId="3111FAB7" w14:textId="77777777">
      <w:pPr>
        <w:pStyle w:val="ListBullet"/>
        <w:rPr>
          <w:rFonts w:hint="eastAsia"/>
        </w:rPr>
      </w:pPr>
      <w:r>
        <w:t>Never trust client purchase result alone or store raw service credentials in app.</w:t>
      </w:r>
    </w:p>
    <w:p w14:paraId="19CC194C" w14:textId="77777777">
      <w:pPr>
        <w:pStyle w:val="ListBullet"/>
        <w:rPr>
          <w:rFonts w:hint="eastAsia"/>
        </w:rPr>
      </w:pPr>
      <w:r>
        <w:t>Hash/encrypt purchase tokens and enforce unique ownership/idempotency.</w:t>
      </w:r>
    </w:p>
    <w:p w14:paraId="45F331C8" w14:textId="77777777">
      <w:pPr>
        <w:pStyle w:val="ListBullet"/>
        <w:rPr>
          <w:rFonts w:hint="eastAsia"/>
        </w:rPr>
      </w:pPr>
      <w:r>
        <w:t>Authenticate RTDN, verify product/package/amount/state, and maintain immutable event audit.</w:t>
      </w:r>
    </w:p>
    <w:p w14:paraId="1DC98FD6" w14:textId="77777777">
      <w:pPr>
        <w:spacing w:before="60" w:after="0"/>
        <w:rPr>
          <w:rFonts w:hint="eastAsia"/>
        </w:rPr>
      </w:pPr>
      <w:r>
        <w:rPr>
          <w:b/>
          <w:color w:val="667085"/>
          <w:sz w:val="18"/>
        </w:rPr>
        <w:t xml:space="preserve">Official implementation reference: </w:t>
      </w:r>
      <w:hyperlink r:id="rId23">
        <w:r>
          <w:rPr>
            <w:color w:val="2E74B5"/>
            <w:u w:val="single"/>
          </w:rPr>
          <w:t>Google Play backend integration</w:t>
        </w:r>
      </w:hyperlink>
    </w:p>
    <w:p w14:paraId="589FD7D6" w14:textId="77777777">
      <w:pPr>
        <w:rPr>
          <w:rFonts w:hint="eastAsia"/>
        </w:rPr>
      </w:pPr>
      <w:r>
        <w:br w:type="page"/>
      </w:r>
    </w:p>
    <w:p w14:paraId="07281772" w14:textId="77777777">
      <w:pPr>
        <w:pStyle w:val="Heading1"/>
      </w:pPr>
      <w:bookmarkStart w:id="117" w:name="_Toc237606072"/>
      <w:r>
        <w:t>16. Apple StoreKit / App Store Server API</w:t>
      </w:r>
      <w:bookmarkEnd w:id="117"/>
    </w:p>
    <w:p w14:paraId="281816B4" w14:textId="77777777">
      <w:pPr>
        <w:spacing w:after="160"/>
        <w:rPr>
          <w:rFonts w:hint="eastAsia"/>
        </w:rPr>
      </w:pPr>
      <w:r>
        <w:rPr>
          <w:i/>
          <w:color w:val="667085"/>
          <w:sz w:val="23"/>
        </w:rPr>
        <w:t>iOS digital subscriptions, signed transaction verification, renewals/cancellations/refunds, and unified entitlements.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7B24EB5D" w14:textId="77777777">
        <w:trPr>
          <w:cantSplit/>
        </w:trPr>
        <w:tc>
          <w:tcPr>
            <w:tcW w:w="2160" w:type="dxa"/>
            <w:shd w:val="clear" w:color="auto" w:fill="F2F4F7"/>
            <w:tcMar>
              <w:top w:w="100" w:type="dxa"/>
              <w:left w:w="130" w:type="dxa"/>
              <w:bottom w:w="100" w:type="dxa"/>
              <w:right w:w="130" w:type="dxa"/>
            </w:tcMar>
            <w:vAlign w:val="center"/>
          </w:tcPr>
          <w:p w14:paraId="3F2BCA43"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DFB4223" w14:textId="77777777">
            <w:pPr>
              <w:rPr>
                <w:rFonts w:hint="eastAsia"/>
              </w:rPr>
            </w:pPr>
            <w:r>
              <w:rPr>
                <w:sz w:val="19"/>
              </w:rPr>
              <w:t>P0</w:t>
            </w:r>
          </w:p>
        </w:tc>
      </w:tr>
      <w:tr w14:paraId="6A8A8E32" w14:textId="77777777">
        <w:trPr>
          <w:cantSplit/>
        </w:trPr>
        <w:tc>
          <w:tcPr>
            <w:tcW w:w="2160" w:type="dxa"/>
            <w:shd w:val="clear" w:color="auto" w:fill="F2F4F7"/>
            <w:tcMar>
              <w:top w:w="100" w:type="dxa"/>
              <w:left w:w="130" w:type="dxa"/>
              <w:bottom w:w="100" w:type="dxa"/>
              <w:right w:w="130" w:type="dxa"/>
            </w:tcMar>
            <w:vAlign w:val="center"/>
          </w:tcPr>
          <w:p w14:paraId="526646E5"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8BA9FA0" w14:textId="77777777">
            <w:pPr>
              <w:rPr>
                <w:rFonts w:hint="eastAsia"/>
              </w:rPr>
            </w:pPr>
            <w:r>
              <w:rPr>
                <w:sz w:val="19"/>
              </w:rPr>
              <w:t>Implement</w:t>
            </w:r>
          </w:p>
        </w:tc>
      </w:tr>
      <w:tr w14:paraId="30877EB4" w14:textId="77777777">
        <w:trPr>
          <w:cantSplit/>
        </w:trPr>
        <w:tc>
          <w:tcPr>
            <w:tcW w:w="2160" w:type="dxa"/>
            <w:shd w:val="clear" w:color="auto" w:fill="F2F4F7"/>
            <w:tcMar>
              <w:top w:w="100" w:type="dxa"/>
              <w:left w:w="130" w:type="dxa"/>
              <w:bottom w:w="100" w:type="dxa"/>
              <w:right w:w="130" w:type="dxa"/>
            </w:tcMar>
            <w:vAlign w:val="center"/>
          </w:tcPr>
          <w:p w14:paraId="607E0288"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D340A99" w14:textId="77777777">
            <w:pPr>
              <w:rPr>
                <w:rFonts w:hint="eastAsia"/>
              </w:rPr>
            </w:pPr>
            <w:r>
              <w:rPr>
                <w:sz w:val="19"/>
              </w:rPr>
              <w:t>Absent; no IAP capability/products, transaction IDs, App Store keys, or server notification endpoint.</w:t>
            </w:r>
          </w:p>
        </w:tc>
      </w:tr>
      <w:tr w14:paraId="2FDBA44C" w14:textId="77777777">
        <w:trPr>
          <w:cantSplit/>
        </w:trPr>
        <w:tc>
          <w:tcPr>
            <w:tcW w:w="2160" w:type="dxa"/>
            <w:shd w:val="clear" w:color="auto" w:fill="F2F4F7"/>
            <w:tcMar>
              <w:top w:w="100" w:type="dxa"/>
              <w:left w:w="130" w:type="dxa"/>
              <w:bottom w:w="100" w:type="dxa"/>
              <w:right w:w="130" w:type="dxa"/>
            </w:tcMar>
            <w:vAlign w:val="center"/>
          </w:tcPr>
          <w:p w14:paraId="5914812D"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2AC87A0" w14:textId="77777777">
            <w:pPr>
              <w:rPr>
                <w:rFonts w:hint="eastAsia"/>
              </w:rPr>
            </w:pPr>
            <w:r>
              <w:rPr>
                <w:sz w:val="19"/>
              </w:rPr>
              <w:t>Very High - Apple Account Holder, paid agreements, banking/tax, products/review; 1-6 weeks.</w:t>
            </w:r>
          </w:p>
        </w:tc>
      </w:tr>
      <w:tr w14:paraId="5247B7F4" w14:textId="77777777">
        <w:trPr>
          <w:cantSplit/>
        </w:trPr>
        <w:tc>
          <w:tcPr>
            <w:tcW w:w="2160" w:type="dxa"/>
            <w:shd w:val="clear" w:color="auto" w:fill="F2F4F7"/>
            <w:tcMar>
              <w:top w:w="100" w:type="dxa"/>
              <w:left w:w="130" w:type="dxa"/>
              <w:bottom w:w="100" w:type="dxa"/>
              <w:right w:w="130" w:type="dxa"/>
            </w:tcMar>
            <w:vAlign w:val="center"/>
          </w:tcPr>
          <w:p w14:paraId="183AC0AB"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0FE2E6C" w14:textId="77777777">
            <w:pPr>
              <w:rPr>
                <w:rFonts w:hint="eastAsia"/>
              </w:rPr>
            </w:pPr>
            <w:r>
              <w:rPr>
                <w:sz w:val="19"/>
              </w:rPr>
              <w:t>XL</w:t>
            </w:r>
          </w:p>
        </w:tc>
      </w:tr>
      <w:tr w14:paraId="26320BB6" w14:textId="77777777">
        <w:trPr>
          <w:cantSplit/>
        </w:trPr>
        <w:tc>
          <w:tcPr>
            <w:tcW w:w="2160" w:type="dxa"/>
            <w:shd w:val="clear" w:color="auto" w:fill="F2F4F7"/>
            <w:tcMar>
              <w:top w:w="100" w:type="dxa"/>
              <w:left w:w="130" w:type="dxa"/>
              <w:bottom w:w="100" w:type="dxa"/>
              <w:right w:w="130" w:type="dxa"/>
            </w:tcMar>
            <w:vAlign w:val="center"/>
          </w:tcPr>
          <w:p w14:paraId="2468F9DD"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A464E2D" w14:textId="77777777">
            <w:pPr>
              <w:rPr>
                <w:rFonts w:hint="eastAsia"/>
              </w:rPr>
            </w:pPr>
            <w:r>
              <w:rPr>
                <w:sz w:val="19"/>
              </w:rPr>
              <w:t>iOS Flutter + backend + MySQL</w:t>
            </w:r>
          </w:p>
        </w:tc>
      </w:tr>
    </w:tbl>
    <w:p w14:paraId="68F80627" w14:textId="77777777">
      <w:pPr>
        <w:spacing w:after="20"/>
        <w:rPr>
          <w:rFonts w:hint="eastAsia"/>
        </w:rPr>
      </w:pPr>
    </w:p>
    <w:p w14:paraId="0E10F97C"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StoreKit/App Store purchase flow for iOS membership and App Store Server Notifications V2. MySQL grants access only after verified signed transaction/server status.</w:t>
      </w:r>
    </w:p>
    <w:p w14:paraId="3C3FD26E" w14:textId="77777777">
      <w:pPr>
        <w:pStyle w:val="Heading2"/>
      </w:pPr>
      <w:bookmarkStart w:id="118" w:name="_Toc237606073"/>
      <w:r>
        <w:t>Implementation and connection to AMORAA</w:t>
      </w:r>
      <w:bookmarkEnd w:id="118"/>
    </w:p>
    <w:p w14:paraId="77788B44" w14:textId="77777777">
      <w:pPr>
        <w:spacing w:after="100"/>
        <w:rPr>
          <w:rFonts w:hint="eastAsia"/>
        </w:rPr>
      </w:pPr>
      <w:r>
        <w:rPr>
          <w:b/>
          <w:color w:val="19283F"/>
        </w:rPr>
        <w:t xml:space="preserve">SDK/API: </w:t>
      </w:r>
      <w:r>
        <w:t>Flutter in_app_purchase or approved StoreKit 2 bridge; App Store Server API library; signed JWS transaction verification; Notifications V2.</w:t>
      </w:r>
    </w:p>
    <w:p w14:paraId="6683B094" w14:textId="77777777">
      <w:pPr>
        <w:spacing w:after="100"/>
        <w:rPr>
          <w:rFonts w:hint="eastAsia"/>
        </w:rPr>
      </w:pPr>
      <w:r>
        <w:rPr>
          <w:b/>
          <w:color w:val="19283F"/>
        </w:rPr>
        <w:t xml:space="preserve">Flutter/web changes: </w:t>
      </w:r>
      <w:r>
        <w:t>Load localized products, purchase/restore, finish transactions after backend confirmation, show pending/cancelled states, and open subscription management.</w:t>
      </w:r>
    </w:p>
    <w:p w14:paraId="651A07CA" w14:textId="77777777">
      <w:pPr>
        <w:spacing w:after="100"/>
        <w:rPr>
          <w:rFonts w:hint="eastAsia"/>
        </w:rPr>
      </w:pPr>
      <w:r>
        <w:rPr>
          <w:b/>
          <w:color w:val="19283F"/>
        </w:rPr>
        <w:t xml:space="preserve">Node.js/Express changes: </w:t>
      </w:r>
      <w:r>
        <w:t>Verify signed transaction/JWS and bundle/environment/product, query transaction/subscription history/status, process V2 notifications, map renewal/grace/billing retry/expire/refund/revoke, and reconcile.</w:t>
      </w:r>
    </w:p>
    <w:p w14:paraId="32A9AB0C" w14:textId="77777777">
      <w:pPr>
        <w:spacing w:after="100"/>
        <w:rPr>
          <w:rFonts w:hint="eastAsia"/>
        </w:rPr>
      </w:pPr>
      <w:r>
        <w:rPr>
          <w:b/>
          <w:color w:val="19283F"/>
        </w:rPr>
        <w:t xml:space="preserve">MySQL requirements: </w:t>
      </w:r>
      <w:r>
        <w:t>SubscriptionPlans appleProductId/groupId; Payments/Subscriptions originalTransactionId, transactionId, webOrderLineItemId, signedDate, environment, ownershipType; StoreEvents unique notificationUUID.</w:t>
      </w:r>
    </w:p>
    <w:p w14:paraId="3213BCF5" w14:textId="77777777">
      <w:pPr>
        <w:spacing w:after="100"/>
        <w:rPr>
          <w:rFonts w:hint="eastAsia"/>
        </w:rPr>
      </w:pPr>
      <w:r>
        <w:rPr>
          <w:b/>
          <w:color w:val="19283F"/>
        </w:rPr>
        <w:t xml:space="preserve">Configuration/environment: </w:t>
      </w:r>
      <w:r>
        <w:t>APPLE_ISSUER_ID, APPLE_KEY_ID, APPLE_IAP_PRIVATE_KEY, APPLE_BUNDLE_ID, APPLE_APP_ID, environment URLs, product mapping.</w:t>
      </w:r>
    </w:p>
    <w:p w14:paraId="3A44D56D" w14:textId="77777777">
      <w:pPr>
        <w:spacing w:after="100"/>
        <w:rPr>
          <w:rFonts w:hint="eastAsia"/>
        </w:rPr>
      </w:pPr>
      <w:r>
        <w:rPr>
          <w:b/>
          <w:color w:val="19283F"/>
        </w:rPr>
        <w:t xml:space="preserve">Webhooks/callbacks: </w:t>
      </w:r>
      <w:r>
        <w:t>HTTPS App Store Server Notifications V2 for sandbox/production; verify signedPayload/JWS and notificationUUID idempotency; support test-notification API.</w:t>
      </w:r>
    </w:p>
    <w:p w14:paraId="7DBC88F1" w14:textId="77777777">
      <w:pPr>
        <w:pStyle w:val="Heading2"/>
      </w:pPr>
      <w:bookmarkStart w:id="119" w:name="_Toc237606074"/>
      <w:r>
        <w:t>Development team will implement</w:t>
      </w:r>
      <w:bookmarkEnd w:id="119"/>
    </w:p>
    <w:p w14:paraId="44DE774B" w14:textId="77777777">
      <w:pPr>
        <w:pStyle w:val="ListBullet"/>
        <w:rPr>
          <w:rFonts w:hint="eastAsia"/>
        </w:rPr>
      </w:pPr>
      <w:r>
        <w:t>Implement platform purchase adapter and unified entitlement mapping.</w:t>
      </w:r>
    </w:p>
    <w:p w14:paraId="259347E6" w14:textId="77777777">
      <w:pPr>
        <w:pStyle w:val="ListBullet"/>
        <w:rPr>
          <w:rFonts w:hint="eastAsia"/>
        </w:rPr>
      </w:pPr>
      <w:r>
        <w:t>Build JWS verification, Server API client, V2 notification ingestion, reconciliation, and support lookup.</w:t>
      </w:r>
    </w:p>
    <w:p w14:paraId="1E39F941" w14:textId="77777777">
      <w:pPr>
        <w:pStyle w:val="ListBullet"/>
        <w:rPr>
          <w:rFonts w:hint="eastAsia"/>
        </w:rPr>
      </w:pPr>
      <w:r>
        <w:t>Configure products/subscription group/offers and map to MySQL plans.</w:t>
      </w:r>
    </w:p>
    <w:p w14:paraId="311BFD05" w14:textId="77777777">
      <w:pPr>
        <w:pStyle w:val="ListBullet"/>
        <w:rPr>
          <w:rFonts w:hint="eastAsia"/>
        </w:rPr>
      </w:pPr>
      <w:r>
        <w:t>Add StoreKit local, sandbox, TestFlight, refund/revoke, and restore runbooks.</w:t>
      </w:r>
    </w:p>
    <w:p w14:paraId="19C66A75" w14:textId="77777777">
      <w:pPr>
        <w:pStyle w:val="Heading2"/>
      </w:pPr>
      <w:bookmarkStart w:id="120" w:name="_Toc237606075"/>
      <w:r>
        <w:t>Client must provide or complete</w:t>
      </w:r>
      <w:bookmarkEnd w:id="120"/>
    </w:p>
    <w:p w14:paraId="6BEEC279" w14:textId="77777777">
      <w:pPr>
        <w:pStyle w:val="ListBullet"/>
        <w:rPr>
          <w:rFonts w:hint="eastAsia"/>
        </w:rPr>
      </w:pPr>
      <w:r>
        <w:t>Provide Apple Developer/App Store Connect Account Holder/Admin access and final bundle/App ID.</w:t>
      </w:r>
    </w:p>
    <w:p w14:paraId="41A79019" w14:textId="77777777">
      <w:pPr>
        <w:pStyle w:val="ListBullet"/>
        <w:rPr>
          <w:rFonts w:hint="eastAsia"/>
        </w:rPr>
      </w:pPr>
      <w:r>
        <w:t>Accept paid-app agreements and provide legal entity, banking, tax, pricing/country, subscription group/products/offers, localization, and review metadata.</w:t>
      </w:r>
    </w:p>
    <w:p w14:paraId="544FD789" w14:textId="77777777">
      <w:pPr>
        <w:pStyle w:val="ListBullet"/>
        <w:rPr>
          <w:rFonts w:hint="eastAsia"/>
        </w:rPr>
      </w:pPr>
      <w:r>
        <w:t>Create App Store Server API key (.p8), Issuer ID, Key ID and share securely; configure notification URLs.</w:t>
      </w:r>
    </w:p>
    <w:p w14:paraId="160C956A" w14:textId="77777777">
      <w:pPr>
        <w:pStyle w:val="ListBullet"/>
        <w:rPr>
          <w:rFonts w:hint="eastAsia"/>
        </w:rPr>
      </w:pPr>
      <w:r>
        <w:t>Provide subscription disclosures, privacy/terms, refund/support contacts, and App Review credentials/instructions.</w:t>
      </w:r>
    </w:p>
    <w:p w14:paraId="7BCCB389" w14:textId="77777777">
      <w:pPr>
        <w:pStyle w:val="Heading2"/>
      </w:pPr>
      <w:bookmarkStart w:id="121" w:name="_Toc237606076"/>
      <w:r>
        <w:t>Implementation sequence</w:t>
      </w:r>
      <w:bookmarkEnd w:id="121"/>
    </w:p>
    <w:p w14:paraId="7710792A" w14:textId="77777777">
      <w:pPr>
        <w:pStyle w:val="ListNumber"/>
        <w:rPr>
          <w:rFonts w:hint="eastAsia"/>
        </w:rPr>
      </w:pPr>
      <w:r>
        <w:t>Complete agreements/store product setup.</w:t>
      </w:r>
    </w:p>
    <w:p w14:paraId="4E053DC3" w14:textId="77777777">
      <w:pPr>
        <w:pStyle w:val="ListNumber"/>
        <w:rPr>
          <w:rFonts w:hint="eastAsia"/>
        </w:rPr>
      </w:pPr>
      <w:r>
        <w:t>Implement Flutter StoreKit purchase/restore and backend schema.</w:t>
      </w:r>
    </w:p>
    <w:p w14:paraId="3A1F4545" w14:textId="77777777">
      <w:pPr>
        <w:pStyle w:val="ListNumber"/>
        <w:rPr>
          <w:rFonts w:hint="eastAsia"/>
        </w:rPr>
      </w:pPr>
      <w:r>
        <w:t>Implement signed transaction verification and Server API.</w:t>
      </w:r>
    </w:p>
    <w:p w14:paraId="5CB14354" w14:textId="77777777">
      <w:pPr>
        <w:pStyle w:val="ListNumber"/>
        <w:rPr>
          <w:rFonts w:hint="eastAsia"/>
        </w:rPr>
      </w:pPr>
      <w:r>
        <w:t>Configure/test Notifications V2 sandbox/TestFlight.</w:t>
      </w:r>
    </w:p>
    <w:p w14:paraId="1770D080" w14:textId="77777777">
      <w:pPr>
        <w:pStyle w:val="ListNumber"/>
        <w:rPr>
          <w:rFonts w:hint="eastAsia"/>
        </w:rPr>
      </w:pPr>
      <w:r>
        <w:t>Enable production and daily reconciliation.</w:t>
      </w:r>
    </w:p>
    <w:p w14:paraId="5DFB6FF4" w14:textId="77777777">
      <w:pPr>
        <w:pStyle w:val="Heading2"/>
      </w:pPr>
      <w:bookmarkStart w:id="122" w:name="_Toc237606077"/>
      <w:r>
        <w:t>Testing and acceptance</w:t>
      </w:r>
      <w:bookmarkEnd w:id="122"/>
    </w:p>
    <w:p w14:paraId="1202B8FD" w14:textId="77777777">
      <w:pPr>
        <w:pStyle w:val="ListBullet"/>
        <w:rPr>
          <w:rFonts w:hint="eastAsia"/>
        </w:rPr>
      </w:pPr>
      <w:r>
        <w:t>StoreKit local, sandbox, TestFlight purchase/restore/cancel/renew/billing retry/grace/refund/revoke/upgrade/downgrade.</w:t>
      </w:r>
    </w:p>
    <w:p w14:paraId="0D7F711E" w14:textId="77777777">
      <w:pPr>
        <w:pStyle w:val="ListBullet"/>
        <w:rPr>
          <w:rFonts w:hint="eastAsia"/>
        </w:rPr>
      </w:pPr>
      <w:r>
        <w:t>V2 TEST notification, duplicates, wrong bundle/environment, invalid JWS, and out-of-order events.</w:t>
      </w:r>
    </w:p>
    <w:p w14:paraId="6D235001" w14:textId="77777777">
      <w:pPr>
        <w:pStyle w:val="ListBullet"/>
        <w:rPr>
          <w:rFonts w:hint="eastAsia"/>
        </w:rPr>
      </w:pPr>
      <w:r>
        <w:t>Entitlement follows verified original transaction lifecycle across devices.</w:t>
      </w:r>
    </w:p>
    <w:p w14:paraId="7EC13AD5" w14:textId="77777777">
      <w:pPr>
        <w:pStyle w:val="ListBullet"/>
        <w:rPr>
          <w:rFonts w:hint="eastAsia"/>
        </w:rPr>
      </w:pPr>
      <w:r>
        <w:t>Account switch cannot claim another user's transaction.</w:t>
      </w:r>
    </w:p>
    <w:p w14:paraId="55FB02FA" w14:textId="77777777">
      <w:pPr>
        <w:pStyle w:val="Heading2"/>
      </w:pPr>
      <w:bookmarkStart w:id="123" w:name="_Toc237606078"/>
      <w:r>
        <w:t>Security and privacy controls</w:t>
      </w:r>
      <w:bookmarkEnd w:id="123"/>
    </w:p>
    <w:p w14:paraId="19AE0591" w14:textId="77777777">
      <w:pPr>
        <w:pStyle w:val="ListBullet"/>
        <w:rPr>
          <w:rFonts w:hint="eastAsia"/>
        </w:rPr>
      </w:pPr>
      <w:r>
        <w:t>.p8 key is server-only with rotation/owner record.</w:t>
      </w:r>
    </w:p>
    <w:p w14:paraId="44184FDC" w14:textId="77777777">
      <w:pPr>
        <w:pStyle w:val="ListBullet"/>
        <w:rPr>
          <w:rFonts w:hint="eastAsia"/>
        </w:rPr>
      </w:pPr>
      <w:r>
        <w:t>Verify Apple certificate/JWS chain, bundle, environment, product, and dates.</w:t>
      </w:r>
    </w:p>
    <w:p w14:paraId="73BC8FFF" w14:textId="77777777">
      <w:pPr>
        <w:pStyle w:val="ListBullet"/>
        <w:rPr>
          <w:rFonts w:hint="eastAsia"/>
        </w:rPr>
      </w:pPr>
      <w:r>
        <w:t>Store minimal transaction identifiers and immutable event hashes, not receipts in logs.</w:t>
      </w:r>
    </w:p>
    <w:p w14:paraId="23ED2B1D" w14:textId="77777777">
      <w:pPr>
        <w:spacing w:before="60" w:after="0"/>
        <w:rPr>
          <w:rFonts w:hint="eastAsia"/>
        </w:rPr>
      </w:pPr>
      <w:r>
        <w:rPr>
          <w:b/>
          <w:color w:val="667085"/>
          <w:sz w:val="18"/>
        </w:rPr>
        <w:t xml:space="preserve">Official implementation reference: </w:t>
      </w:r>
      <w:hyperlink r:id="rId24">
        <w:r>
          <w:rPr>
            <w:color w:val="2E74B5"/>
            <w:u w:val="single"/>
          </w:rPr>
          <w:t>App Store Server API</w:t>
        </w:r>
      </w:hyperlink>
    </w:p>
    <w:p w14:paraId="5C9BCC94" w14:textId="77777777">
      <w:pPr>
        <w:rPr>
          <w:rFonts w:hint="eastAsia"/>
        </w:rPr>
      </w:pPr>
      <w:r>
        <w:br w:type="page"/>
      </w:r>
    </w:p>
    <w:p w14:paraId="600429D2" w14:textId="77777777">
      <w:pPr>
        <w:pStyle w:val="Heading1"/>
      </w:pPr>
      <w:bookmarkStart w:id="124" w:name="_Toc237606079"/>
      <w:r>
        <w:t>17. Razorpay (Web payments/subscriptions)</w:t>
      </w:r>
      <w:bookmarkEnd w:id="124"/>
    </w:p>
    <w:p w14:paraId="1AC55840" w14:textId="77777777">
      <w:pPr>
        <w:spacing w:after="160"/>
        <w:rPr>
          <w:rFonts w:hint="eastAsia"/>
        </w:rPr>
      </w:pPr>
      <w:r>
        <w:rPr>
          <w:i/>
          <w:color w:val="667085"/>
          <w:sz w:val="23"/>
        </w:rPr>
        <w:t>Eligible web checkout and INR payment/subscription processing outside mandatory mobile-store billing scope.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D0E90DF" w14:textId="77777777">
        <w:trPr>
          <w:cantSplit/>
        </w:trPr>
        <w:tc>
          <w:tcPr>
            <w:tcW w:w="2160" w:type="dxa"/>
            <w:shd w:val="clear" w:color="auto" w:fill="F2F4F7"/>
            <w:tcMar>
              <w:top w:w="100" w:type="dxa"/>
              <w:left w:w="130" w:type="dxa"/>
              <w:bottom w:w="100" w:type="dxa"/>
              <w:right w:w="130" w:type="dxa"/>
            </w:tcMar>
            <w:vAlign w:val="center"/>
          </w:tcPr>
          <w:p w14:paraId="1FD74580"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0920676" w14:textId="77777777">
            <w:pPr>
              <w:rPr>
                <w:rFonts w:hint="eastAsia"/>
              </w:rPr>
            </w:pPr>
            <w:r>
              <w:rPr>
                <w:sz w:val="19"/>
              </w:rPr>
              <w:t>P1</w:t>
            </w:r>
          </w:p>
        </w:tc>
      </w:tr>
      <w:tr w14:paraId="77D8FEBC" w14:textId="77777777">
        <w:trPr>
          <w:cantSplit/>
        </w:trPr>
        <w:tc>
          <w:tcPr>
            <w:tcW w:w="2160" w:type="dxa"/>
            <w:shd w:val="clear" w:color="auto" w:fill="F2F4F7"/>
            <w:tcMar>
              <w:top w:w="100" w:type="dxa"/>
              <w:left w:w="130" w:type="dxa"/>
              <w:bottom w:w="100" w:type="dxa"/>
              <w:right w:w="130" w:type="dxa"/>
            </w:tcMar>
            <w:vAlign w:val="center"/>
          </w:tcPr>
          <w:p w14:paraId="52D870BC"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69BF34" w14:textId="77777777">
            <w:pPr>
              <w:rPr>
                <w:rFonts w:hint="eastAsia"/>
              </w:rPr>
            </w:pPr>
            <w:r>
              <w:rPr>
                <w:sz w:val="19"/>
              </w:rPr>
              <w:t>Harden and reposition existing integration</w:t>
            </w:r>
          </w:p>
        </w:tc>
      </w:tr>
      <w:tr w14:paraId="52D5A1A9" w14:textId="77777777">
        <w:trPr>
          <w:cantSplit/>
        </w:trPr>
        <w:tc>
          <w:tcPr>
            <w:tcW w:w="2160" w:type="dxa"/>
            <w:shd w:val="clear" w:color="auto" w:fill="F2F4F7"/>
            <w:tcMar>
              <w:top w:w="100" w:type="dxa"/>
              <w:left w:w="130" w:type="dxa"/>
              <w:bottom w:w="100" w:type="dxa"/>
              <w:right w:w="130" w:type="dxa"/>
            </w:tcMar>
            <w:vAlign w:val="center"/>
          </w:tcPr>
          <w:p w14:paraId="5AB17220"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4740AF7" w14:textId="77777777">
            <w:pPr>
              <w:rPr>
                <w:rFonts w:hint="eastAsia"/>
              </w:rPr>
            </w:pPr>
            <w:r>
              <w:rPr>
                <w:sz w:val="19"/>
              </w:rPr>
              <w:t>Flutter mobile checkout, backend order/signature/payment fetch, webhook HMAC, Payments/PaymentEvents/Subscriptions already exist; credentials absent.</w:t>
            </w:r>
          </w:p>
        </w:tc>
      </w:tr>
      <w:tr w14:paraId="19FB55B7" w14:textId="77777777">
        <w:trPr>
          <w:cantSplit/>
        </w:trPr>
        <w:tc>
          <w:tcPr>
            <w:tcW w:w="2160" w:type="dxa"/>
            <w:shd w:val="clear" w:color="auto" w:fill="F2F4F7"/>
            <w:tcMar>
              <w:top w:w="100" w:type="dxa"/>
              <w:left w:w="130" w:type="dxa"/>
              <w:bottom w:w="100" w:type="dxa"/>
              <w:right w:w="130" w:type="dxa"/>
            </w:tcMar>
            <w:vAlign w:val="center"/>
          </w:tcPr>
          <w:p w14:paraId="68A7BADE"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5B8B4C3" w14:textId="77777777">
            <w:pPr>
              <w:rPr>
                <w:rFonts w:hint="eastAsia"/>
              </w:rPr>
            </w:pPr>
            <w:r>
              <w:rPr>
                <w:sz w:val="19"/>
              </w:rPr>
              <w:t>Very High - Razorpay KYC/activation, bank/tax/domain/policies; 1-4 weeks.</w:t>
            </w:r>
          </w:p>
        </w:tc>
      </w:tr>
      <w:tr w14:paraId="1B0EA3C9" w14:textId="77777777">
        <w:trPr>
          <w:cantSplit/>
        </w:trPr>
        <w:tc>
          <w:tcPr>
            <w:tcW w:w="2160" w:type="dxa"/>
            <w:shd w:val="clear" w:color="auto" w:fill="F2F4F7"/>
            <w:tcMar>
              <w:top w:w="100" w:type="dxa"/>
              <w:left w:w="130" w:type="dxa"/>
              <w:bottom w:w="100" w:type="dxa"/>
              <w:right w:w="130" w:type="dxa"/>
            </w:tcMar>
            <w:vAlign w:val="center"/>
          </w:tcPr>
          <w:p w14:paraId="5A13FBC9"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4BAF3199" w14:textId="77777777">
            <w:pPr>
              <w:rPr>
                <w:rFonts w:hint="eastAsia"/>
              </w:rPr>
            </w:pPr>
            <w:r>
              <w:rPr>
                <w:sz w:val="19"/>
              </w:rPr>
              <w:t>M/L</w:t>
            </w:r>
          </w:p>
        </w:tc>
      </w:tr>
      <w:tr w14:paraId="4A8ABB47" w14:textId="77777777">
        <w:trPr>
          <w:cantSplit/>
        </w:trPr>
        <w:tc>
          <w:tcPr>
            <w:tcW w:w="2160" w:type="dxa"/>
            <w:shd w:val="clear" w:color="auto" w:fill="F2F4F7"/>
            <w:tcMar>
              <w:top w:w="100" w:type="dxa"/>
              <w:left w:w="130" w:type="dxa"/>
              <w:bottom w:w="100" w:type="dxa"/>
              <w:right w:w="130" w:type="dxa"/>
            </w:tcMar>
            <w:vAlign w:val="center"/>
          </w:tcPr>
          <w:p w14:paraId="1BAE0A66"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7ED19D41" w14:textId="77777777">
            <w:pPr>
              <w:rPr>
                <w:rFonts w:hint="eastAsia"/>
              </w:rPr>
            </w:pPr>
            <w:r>
              <w:rPr>
                <w:sz w:val="19"/>
              </w:rPr>
              <w:t>Flutter Web/web checkout + backend</w:t>
            </w:r>
          </w:p>
        </w:tc>
      </w:tr>
    </w:tbl>
    <w:p w14:paraId="473F6597" w14:textId="77777777">
      <w:pPr>
        <w:spacing w:after="20"/>
        <w:rPr>
          <w:rFonts w:hint="eastAsia"/>
        </w:rPr>
      </w:pPr>
    </w:p>
    <w:p w14:paraId="662920AE"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Retain the strong existing backend verification/idempotency path, but limit production Razorpay use to policy-eligible web/physical/off-app cases. Do not use it to bypass Play/App Store billing for in-app digital membership.</w:t>
      </w:r>
    </w:p>
    <w:p w14:paraId="52D79059" w14:textId="77777777">
      <w:pPr>
        <w:pStyle w:val="Heading2"/>
      </w:pPr>
      <w:bookmarkStart w:id="125" w:name="_Toc237606080"/>
      <w:r>
        <w:t>Implementation and connection to AMORAA</w:t>
      </w:r>
      <w:bookmarkEnd w:id="125"/>
    </w:p>
    <w:p w14:paraId="32C977B5" w14:textId="77777777">
      <w:pPr>
        <w:spacing w:after="100"/>
        <w:rPr>
          <w:rFonts w:hint="eastAsia"/>
        </w:rPr>
      </w:pPr>
      <w:r>
        <w:rPr>
          <w:b/>
          <w:color w:val="19283F"/>
        </w:rPr>
        <w:t xml:space="preserve">SDK/API: </w:t>
      </w:r>
      <w:r>
        <w:t>Razorpay Orders/Payments/Subscriptions APIs and Web Checkout; existing razorpay_flutter only where platform policy permits.</w:t>
      </w:r>
    </w:p>
    <w:p w14:paraId="76021844" w14:textId="77777777">
      <w:pPr>
        <w:spacing w:after="100"/>
        <w:rPr>
          <w:rFonts w:hint="eastAsia"/>
        </w:rPr>
      </w:pPr>
      <w:r>
        <w:rPr>
          <w:b/>
          <w:color w:val="19283F"/>
        </w:rPr>
        <w:t xml:space="preserve">Flutter/web changes: </w:t>
      </w:r>
      <w:r>
        <w:t>Use web checkout/hosted flow with server-created order and existing success/failure/pending UI; never embed key secret. Add return/recovery polling for interrupted checkout.</w:t>
      </w:r>
    </w:p>
    <w:p w14:paraId="4969EDC7" w14:textId="77777777">
      <w:pPr>
        <w:spacing w:after="100"/>
        <w:rPr>
          <w:rFonts w:hint="eastAsia"/>
        </w:rPr>
      </w:pPr>
      <w:r>
        <w:rPr>
          <w:b/>
          <w:color w:val="19283F"/>
        </w:rPr>
        <w:t xml:space="preserve">Node.js/Express changes: </w:t>
      </w:r>
      <w:r>
        <w:t>Keep order creation, HMAC checkout verification, provider payment fetch, raw-body webhook validation, event dedupe; add refunds/subscription lifecycle and environment/merchant mapping as selected.</w:t>
      </w:r>
    </w:p>
    <w:p w14:paraId="7FD3B58B" w14:textId="77777777">
      <w:pPr>
        <w:spacing w:after="100"/>
        <w:rPr>
          <w:rFonts w:hint="eastAsia"/>
        </w:rPr>
      </w:pPr>
      <w:r>
        <w:rPr>
          <w:b/>
          <w:color w:val="19283F"/>
        </w:rPr>
        <w:t xml:space="preserve">MySQL requirements: </w:t>
      </w:r>
      <w:r>
        <w:t>Existing Payments, PaymentEvents, Subscriptions are suitable; add providerSubscriptionId, invoiceId, refund/dispute details, checkoutPlatform, tax/receipt references and reconciliation status.</w:t>
      </w:r>
    </w:p>
    <w:p w14:paraId="77E895EC" w14:textId="77777777">
      <w:pPr>
        <w:spacing w:after="100"/>
        <w:rPr>
          <w:rFonts w:hint="eastAsia"/>
        </w:rPr>
      </w:pPr>
      <w:r>
        <w:rPr>
          <w:b/>
          <w:color w:val="19283F"/>
        </w:rPr>
        <w:t xml:space="preserve">Configuration/environment: </w:t>
      </w:r>
      <w:r>
        <w:t>Existing RAZORPAY_KEY_ID, KEY_SECRET, WEBHOOK_SECRET, API_BASE_URL; separate test/live secrets and webhook URLs.</w:t>
      </w:r>
    </w:p>
    <w:p w14:paraId="30CC6576" w14:textId="77777777">
      <w:pPr>
        <w:spacing w:after="100"/>
        <w:rPr>
          <w:rFonts w:hint="eastAsia"/>
        </w:rPr>
      </w:pPr>
      <w:r>
        <w:rPr>
          <w:b/>
          <w:color w:val="19283F"/>
        </w:rPr>
        <w:t xml:space="preserve">Webhooks/callbacks: </w:t>
      </w:r>
      <w:r>
        <w:t>payment.captured/failed, order.paid, refund, dispute/chargeback, subscription/invoice events if Razorpay Subscriptions is used; raw body + signature + event ID dedupe.</w:t>
      </w:r>
    </w:p>
    <w:p w14:paraId="2C5D3AE8" w14:textId="77777777">
      <w:pPr>
        <w:pStyle w:val="Heading2"/>
      </w:pPr>
      <w:bookmarkStart w:id="126" w:name="_Toc237606081"/>
      <w:r>
        <w:t>Development team will implement</w:t>
      </w:r>
      <w:bookmarkEnd w:id="126"/>
    </w:p>
    <w:p w14:paraId="0FA9A45C" w14:textId="77777777">
      <w:pPr>
        <w:pStyle w:val="ListBullet"/>
        <w:rPr>
          <w:rFonts w:hint="eastAsia"/>
        </w:rPr>
      </w:pPr>
      <w:r>
        <w:t>Complete web checkout adapter and remove/disable non-compliant mobile digital checkout paths.</w:t>
      </w:r>
    </w:p>
    <w:p w14:paraId="7A131B3C" w14:textId="77777777">
      <w:pPr>
        <w:pStyle w:val="ListBullet"/>
        <w:rPr>
          <w:rFonts w:hint="eastAsia"/>
        </w:rPr>
      </w:pPr>
      <w:r>
        <w:t>Expand webhook lifecycle/refund/reconciliation and preserve existing idempotency/verification.</w:t>
      </w:r>
    </w:p>
    <w:p w14:paraId="4A08C761" w14:textId="77777777">
      <w:pPr>
        <w:pStyle w:val="ListBullet"/>
        <w:rPr>
          <w:rFonts w:hint="eastAsia"/>
        </w:rPr>
      </w:pPr>
      <w:r>
        <w:t>Add policy-based product/channel gating, finance exports, receipts, and support tools.</w:t>
      </w:r>
    </w:p>
    <w:p w14:paraId="4DD5B45F" w14:textId="77777777">
      <w:pPr>
        <w:pStyle w:val="ListBullet"/>
        <w:rPr>
          <w:rFonts w:hint="eastAsia"/>
        </w:rPr>
      </w:pPr>
      <w:r>
        <w:t>Update integration tests using test mode and production go-live checklist.</w:t>
      </w:r>
    </w:p>
    <w:p w14:paraId="1A757C14" w14:textId="77777777">
      <w:pPr>
        <w:pStyle w:val="Heading2"/>
      </w:pPr>
      <w:bookmarkStart w:id="127" w:name="_Toc237606082"/>
      <w:r>
        <w:t>Client must provide or complete</w:t>
      </w:r>
      <w:bookmarkEnd w:id="127"/>
    </w:p>
    <w:p w14:paraId="2825BD65" w14:textId="77777777">
      <w:pPr>
        <w:pStyle w:val="ListBullet"/>
        <w:rPr>
          <w:rFonts w:hint="eastAsia"/>
        </w:rPr>
      </w:pPr>
      <w:r>
        <w:t>Create/activate company Razorpay account and complete KYC with legal entity, PAN/GST/CIN as applicable, registered address, website/domain, business proof, bank account/cancelled cheque, authorized signatory, and settlement details.</w:t>
      </w:r>
    </w:p>
    <w:p w14:paraId="4ADF9306" w14:textId="77777777">
      <w:pPr>
        <w:pStyle w:val="ListBullet"/>
        <w:rPr>
          <w:rFonts w:hint="eastAsia"/>
        </w:rPr>
      </w:pPr>
      <w:r>
        <w:t>Provide owner/admin/developer access, test/live keys via secret manager, webhook secret, and approved webhook domain.</w:t>
      </w:r>
    </w:p>
    <w:p w14:paraId="7E182405" w14:textId="77777777">
      <w:pPr>
        <w:pStyle w:val="ListBullet"/>
        <w:rPr>
          <w:rFonts w:hint="eastAsia"/>
        </w:rPr>
      </w:pPr>
      <w:r>
        <w:t>Approve eligible products/platforms, prices/taxes/refunds/cancellations, receipt/invoice text, and settlement/reconciliation owner.</w:t>
      </w:r>
    </w:p>
    <w:p w14:paraId="7F2AC1A8" w14:textId="77777777">
      <w:pPr>
        <w:pStyle w:val="ListBullet"/>
        <w:rPr>
          <w:rFonts w:hint="eastAsia"/>
        </w:rPr>
      </w:pPr>
      <w:r>
        <w:t>Provide Terms, Privacy, Refund/Cancellation Policy, Contact/Support page, and billing contact.</w:t>
      </w:r>
    </w:p>
    <w:p w14:paraId="26545553" w14:textId="77777777">
      <w:pPr>
        <w:pStyle w:val="Heading2"/>
      </w:pPr>
      <w:bookmarkStart w:id="128" w:name="_Toc237606083"/>
      <w:r>
        <w:t>Implementation sequence</w:t>
      </w:r>
      <w:bookmarkEnd w:id="128"/>
    </w:p>
    <w:p w14:paraId="0C5A1E68" w14:textId="77777777">
      <w:pPr>
        <w:pStyle w:val="ListNumber"/>
        <w:rPr>
          <w:rFonts w:hint="eastAsia"/>
        </w:rPr>
      </w:pPr>
      <w:r>
        <w:t>Complete activation/KYC and policy scope.</w:t>
      </w:r>
    </w:p>
    <w:p w14:paraId="784D39AB" w14:textId="77777777">
      <w:pPr>
        <w:pStyle w:val="ListNumber"/>
        <w:rPr>
          <w:rFonts w:hint="eastAsia"/>
        </w:rPr>
      </w:pPr>
      <w:r>
        <w:t>Configure test keys/webhook and web checkout.</w:t>
      </w:r>
    </w:p>
    <w:p w14:paraId="45AA56AC" w14:textId="77777777">
      <w:pPr>
        <w:pStyle w:val="ListNumber"/>
        <w:rPr>
          <w:rFonts w:hint="eastAsia"/>
        </w:rPr>
      </w:pPr>
      <w:r>
        <w:t>Harden lifecycle/refund/reconciliation and channel gating.</w:t>
      </w:r>
    </w:p>
    <w:p w14:paraId="32CBE093" w14:textId="77777777">
      <w:pPr>
        <w:pStyle w:val="ListNumber"/>
        <w:rPr>
          <w:rFonts w:hint="eastAsia"/>
        </w:rPr>
      </w:pPr>
      <w:r>
        <w:t>Run test-mode payment/refund/dispute cases.</w:t>
      </w:r>
    </w:p>
    <w:p w14:paraId="527323F2" w14:textId="77777777">
      <w:pPr>
        <w:pStyle w:val="ListNumber"/>
        <w:rPr>
          <w:rFonts w:hint="eastAsia"/>
        </w:rPr>
      </w:pPr>
      <w:r>
        <w:t>Rotate to live keys and monitor settlements.</w:t>
      </w:r>
    </w:p>
    <w:p w14:paraId="2636CBC3" w14:textId="77777777">
      <w:pPr>
        <w:pStyle w:val="Heading2"/>
      </w:pPr>
      <w:bookmarkStart w:id="129" w:name="_Toc237606084"/>
      <w:r>
        <w:t>Testing and acceptance</w:t>
      </w:r>
      <w:bookmarkEnd w:id="129"/>
    </w:p>
    <w:p w14:paraId="1F33D14E" w14:textId="77777777">
      <w:pPr>
        <w:pStyle w:val="ListBullet"/>
        <w:rPr>
          <w:rFonts w:hint="eastAsia"/>
        </w:rPr>
      </w:pPr>
      <w:r>
        <w:t>Success, failure, cancel, pending/external wallet, duplicate order/idempotency, invalid signature, amount mismatch, refund/dispute, and webhook replay/out-of-order.</w:t>
      </w:r>
    </w:p>
    <w:p w14:paraId="21F17288" w14:textId="77777777">
      <w:pPr>
        <w:pStyle w:val="ListBullet"/>
        <w:rPr>
          <w:rFonts w:hint="eastAsia"/>
        </w:rPr>
      </w:pPr>
      <w:r>
        <w:t>Test-mode dashboard/payment records reconcile to MySQL.</w:t>
      </w:r>
    </w:p>
    <w:p w14:paraId="46C3930A" w14:textId="77777777">
      <w:pPr>
        <w:pStyle w:val="ListBullet"/>
        <w:rPr>
          <w:rFonts w:hint="eastAsia"/>
        </w:rPr>
      </w:pPr>
      <w:r>
        <w:t>Live smoke payment/refund uses client-approved minimal amount and finance sign-off.</w:t>
      </w:r>
    </w:p>
    <w:p w14:paraId="57ECB2FC" w14:textId="77777777">
      <w:pPr>
        <w:pStyle w:val="ListBullet"/>
        <w:rPr>
          <w:rFonts w:hint="eastAsia"/>
        </w:rPr>
      </w:pPr>
      <w:r>
        <w:t>Mobile digital products cannot select Razorpay when store billing is required.</w:t>
      </w:r>
    </w:p>
    <w:p w14:paraId="2E9B4AE9" w14:textId="77777777">
      <w:pPr>
        <w:pStyle w:val="Heading2"/>
      </w:pPr>
      <w:bookmarkStart w:id="130" w:name="_Toc237606085"/>
      <w:r>
        <w:t>Security and privacy controls</w:t>
      </w:r>
      <w:bookmarkEnd w:id="130"/>
    </w:p>
    <w:p w14:paraId="16958C90" w14:textId="77777777">
      <w:pPr>
        <w:pStyle w:val="ListBullet"/>
        <w:rPr>
          <w:rFonts w:hint="eastAsia"/>
        </w:rPr>
      </w:pPr>
      <w:r>
        <w:t>Secrets are backend-only; checkout key ID is the only public credential.</w:t>
      </w:r>
    </w:p>
    <w:p w14:paraId="023E2178" w14:textId="77777777">
      <w:pPr>
        <w:pStyle w:val="ListBullet"/>
        <w:rPr>
          <w:rFonts w:hint="eastAsia"/>
        </w:rPr>
      </w:pPr>
      <w:r>
        <w:t>Use raw-body HMAC and unique event IDs as the current code already does.</w:t>
      </w:r>
    </w:p>
    <w:p w14:paraId="2496B211" w14:textId="77777777">
      <w:pPr>
        <w:pStyle w:val="ListBullet"/>
        <w:rPr>
          <w:rFonts w:hint="eastAsia"/>
        </w:rPr>
      </w:pPr>
      <w:r>
        <w:t>Avoid storing card/payment instrument data; rely on Razorpay-hosted checkout and audit access.</w:t>
      </w:r>
    </w:p>
    <w:p w14:paraId="4439F5DE" w14:textId="77777777">
      <w:pPr>
        <w:spacing w:before="60" w:after="0"/>
        <w:rPr>
          <w:rFonts w:hint="eastAsia"/>
        </w:rPr>
      </w:pPr>
      <w:r>
        <w:rPr>
          <w:b/>
          <w:color w:val="667085"/>
          <w:sz w:val="18"/>
        </w:rPr>
        <w:t xml:space="preserve">Official implementation reference: </w:t>
      </w:r>
      <w:hyperlink r:id="rId25">
        <w:r>
          <w:rPr>
            <w:color w:val="2E74B5"/>
            <w:u w:val="single"/>
          </w:rPr>
          <w:t>Razorpay webhook validation</w:t>
        </w:r>
      </w:hyperlink>
    </w:p>
    <w:p w14:paraId="7E9A1F42" w14:textId="77777777">
      <w:pPr>
        <w:rPr>
          <w:rFonts w:hint="eastAsia"/>
        </w:rPr>
      </w:pPr>
      <w:r>
        <w:br w:type="page"/>
      </w:r>
    </w:p>
    <w:p w14:paraId="79AE3077" w14:textId="77777777">
      <w:pPr>
        <w:pStyle w:val="Heading1"/>
      </w:pPr>
      <w:bookmarkStart w:id="131" w:name="_Toc237606086"/>
      <w:r>
        <w:t>18. Google Maps Platform</w:t>
      </w:r>
      <w:bookmarkEnd w:id="131"/>
    </w:p>
    <w:p w14:paraId="2A86516C" w14:textId="77777777">
      <w:pPr>
        <w:spacing w:after="160"/>
        <w:rPr>
          <w:rFonts w:hint="eastAsia"/>
        </w:rPr>
      </w:pPr>
      <w:r>
        <w:rPr>
          <w:i/>
          <w:color w:val="667085"/>
          <w:sz w:val="23"/>
        </w:rPr>
        <w:t>Maps, location selection, place autocomplete/details, distance, and venue/date-spot discovery.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7D80D93F" w14:textId="77777777">
        <w:trPr>
          <w:cantSplit/>
        </w:trPr>
        <w:tc>
          <w:tcPr>
            <w:tcW w:w="2160" w:type="dxa"/>
            <w:shd w:val="clear" w:color="auto" w:fill="F2F4F7"/>
            <w:tcMar>
              <w:top w:w="100" w:type="dxa"/>
              <w:left w:w="130" w:type="dxa"/>
              <w:bottom w:w="100" w:type="dxa"/>
              <w:right w:w="130" w:type="dxa"/>
            </w:tcMar>
            <w:vAlign w:val="center"/>
          </w:tcPr>
          <w:p w14:paraId="7DEE7060"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F5A1267" w14:textId="77777777">
            <w:pPr>
              <w:rPr>
                <w:rFonts w:hint="eastAsia"/>
              </w:rPr>
            </w:pPr>
            <w:r>
              <w:rPr>
                <w:sz w:val="19"/>
              </w:rPr>
              <w:t>P0</w:t>
            </w:r>
          </w:p>
        </w:tc>
      </w:tr>
      <w:tr w14:paraId="2E01BBDA" w14:textId="77777777">
        <w:trPr>
          <w:cantSplit/>
        </w:trPr>
        <w:tc>
          <w:tcPr>
            <w:tcW w:w="2160" w:type="dxa"/>
            <w:shd w:val="clear" w:color="auto" w:fill="F2F4F7"/>
            <w:tcMar>
              <w:top w:w="100" w:type="dxa"/>
              <w:left w:w="130" w:type="dxa"/>
              <w:bottom w:w="100" w:type="dxa"/>
              <w:right w:w="130" w:type="dxa"/>
            </w:tcMar>
            <w:vAlign w:val="center"/>
          </w:tcPr>
          <w:p w14:paraId="531B524D"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A313D19" w14:textId="77777777">
            <w:pPr>
              <w:rPr>
                <w:rFonts w:hint="eastAsia"/>
              </w:rPr>
            </w:pPr>
            <w:r>
              <w:rPr>
                <w:sz w:val="19"/>
              </w:rPr>
              <w:t>Implement</w:t>
            </w:r>
          </w:p>
        </w:tc>
      </w:tr>
      <w:tr w14:paraId="761504C8" w14:textId="77777777">
        <w:trPr>
          <w:cantSplit/>
        </w:trPr>
        <w:tc>
          <w:tcPr>
            <w:tcW w:w="2160" w:type="dxa"/>
            <w:shd w:val="clear" w:color="auto" w:fill="F2F4F7"/>
            <w:tcMar>
              <w:top w:w="100" w:type="dxa"/>
              <w:left w:w="130" w:type="dxa"/>
              <w:bottom w:w="100" w:type="dxa"/>
              <w:right w:w="130" w:type="dxa"/>
            </w:tcMar>
            <w:vAlign w:val="center"/>
          </w:tcPr>
          <w:p w14:paraId="139076E2"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82D8A07" w14:textId="77777777">
            <w:pPr>
              <w:rPr>
                <w:rFonts w:hint="eastAsia"/>
              </w:rPr>
            </w:pPr>
            <w:r>
              <w:rPr>
                <w:sz w:val="19"/>
              </w:rPr>
              <w:t>Android location permissions exist; DateSpotsMapScreen explicitly says map unavailable and uses static venue data. No Maps SDK/package/API keys/place schema.</w:t>
            </w:r>
          </w:p>
        </w:tc>
      </w:tr>
      <w:tr w14:paraId="759FAB85" w14:textId="77777777">
        <w:trPr>
          <w:cantSplit/>
        </w:trPr>
        <w:tc>
          <w:tcPr>
            <w:tcW w:w="2160" w:type="dxa"/>
            <w:shd w:val="clear" w:color="auto" w:fill="F2F4F7"/>
            <w:tcMar>
              <w:top w:w="100" w:type="dxa"/>
              <w:left w:w="130" w:type="dxa"/>
              <w:bottom w:w="100" w:type="dxa"/>
              <w:right w:w="130" w:type="dxa"/>
            </w:tcMar>
            <w:vAlign w:val="center"/>
          </w:tcPr>
          <w:p w14:paraId="1F656F7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172A138" w14:textId="77777777">
            <w:pPr>
              <w:rPr>
                <w:rFonts w:hint="eastAsia"/>
              </w:rPr>
            </w:pPr>
            <w:r>
              <w:rPr>
                <w:sz w:val="19"/>
              </w:rPr>
              <w:t>Very High - Google Cloud billing, final app IDs/signing/domain, budget; 2-10 client days.</w:t>
            </w:r>
          </w:p>
        </w:tc>
      </w:tr>
      <w:tr w14:paraId="36FB0103" w14:textId="77777777">
        <w:trPr>
          <w:cantSplit/>
        </w:trPr>
        <w:tc>
          <w:tcPr>
            <w:tcW w:w="2160" w:type="dxa"/>
            <w:shd w:val="clear" w:color="auto" w:fill="F2F4F7"/>
            <w:tcMar>
              <w:top w:w="100" w:type="dxa"/>
              <w:left w:w="130" w:type="dxa"/>
              <w:bottom w:w="100" w:type="dxa"/>
              <w:right w:w="130" w:type="dxa"/>
            </w:tcMar>
            <w:vAlign w:val="center"/>
          </w:tcPr>
          <w:p w14:paraId="098406C7"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904C4B4" w14:textId="77777777">
            <w:pPr>
              <w:rPr>
                <w:rFonts w:hint="eastAsia"/>
              </w:rPr>
            </w:pPr>
            <w:r>
              <w:rPr>
                <w:sz w:val="19"/>
              </w:rPr>
              <w:t>L</w:t>
            </w:r>
          </w:p>
        </w:tc>
      </w:tr>
      <w:tr w14:paraId="2E9D76ED" w14:textId="77777777">
        <w:trPr>
          <w:cantSplit/>
        </w:trPr>
        <w:tc>
          <w:tcPr>
            <w:tcW w:w="2160" w:type="dxa"/>
            <w:shd w:val="clear" w:color="auto" w:fill="F2F4F7"/>
            <w:tcMar>
              <w:top w:w="100" w:type="dxa"/>
              <w:left w:w="130" w:type="dxa"/>
              <w:bottom w:w="100" w:type="dxa"/>
              <w:right w:w="130" w:type="dxa"/>
            </w:tcMar>
            <w:vAlign w:val="center"/>
          </w:tcPr>
          <w:p w14:paraId="56629ED7"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0747446" w14:textId="77777777">
            <w:pPr>
              <w:rPr>
                <w:rFonts w:hint="eastAsia"/>
              </w:rPr>
            </w:pPr>
            <w:r>
              <w:rPr>
                <w:sz w:val="19"/>
              </w:rPr>
              <w:t>Flutter/web + backend + MySQL</w:t>
            </w:r>
          </w:p>
        </w:tc>
      </w:tr>
    </w:tbl>
    <w:p w14:paraId="69E81F3D" w14:textId="77777777">
      <w:pPr>
        <w:spacing w:after="20"/>
        <w:rPr>
          <w:rFonts w:hint="eastAsia"/>
        </w:rPr>
      </w:pPr>
    </w:p>
    <w:p w14:paraId="09034965"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platform-restricted keys for map rendering and a backend-restricted key/proxy for Places/Routes data where business logic or secret controls are needed. Store Google place_id plus selected business fields, not copied provider data indefinitely beyond terms.</w:t>
      </w:r>
    </w:p>
    <w:p w14:paraId="5E236030" w14:textId="77777777">
      <w:pPr>
        <w:pStyle w:val="Heading2"/>
      </w:pPr>
      <w:bookmarkStart w:id="132" w:name="_Toc237606087"/>
      <w:r>
        <w:t>Implementation and connection to AMORAA</w:t>
      </w:r>
      <w:bookmarkEnd w:id="132"/>
    </w:p>
    <w:p w14:paraId="0E2DE9A2" w14:textId="77777777">
      <w:pPr>
        <w:spacing w:after="100"/>
        <w:rPr>
          <w:rFonts w:hint="eastAsia"/>
        </w:rPr>
      </w:pPr>
      <w:r>
        <w:rPr>
          <w:b/>
          <w:color w:val="19283F"/>
        </w:rPr>
        <w:t xml:space="preserve">SDK/API: </w:t>
      </w:r>
      <w:r>
        <w:t>google_maps_flutter, Maps JavaScript API for web if supported, Places API (New), Geocoding/Routes/Distance Matrix equivalent as approved.</w:t>
      </w:r>
    </w:p>
    <w:p w14:paraId="12689750" w14:textId="77777777">
      <w:pPr>
        <w:spacing w:after="100"/>
        <w:rPr>
          <w:rFonts w:hint="eastAsia"/>
        </w:rPr>
      </w:pPr>
      <w:r>
        <w:rPr>
          <w:b/>
          <w:color w:val="19283F"/>
        </w:rPr>
        <w:t xml:space="preserve">Flutter/web changes: </w:t>
      </w:r>
      <w:r>
        <w:t>Replace map preview with live map, permission rationale, approximate-location fallback, autocomplete session tokens, selected place details, markers, and graceful quota/network fallback.</w:t>
      </w:r>
    </w:p>
    <w:p w14:paraId="51819906" w14:textId="77777777">
      <w:pPr>
        <w:spacing w:after="100"/>
        <w:rPr>
          <w:rFonts w:hint="eastAsia"/>
        </w:rPr>
      </w:pPr>
      <w:r>
        <w:rPr>
          <w:b/>
          <w:color w:val="19283F"/>
        </w:rPr>
        <w:t xml:space="preserve">Node.js/Express changes: </w:t>
      </w:r>
      <w:r>
        <w:t>Provide venue/place search proxy if needed, restrict fields, cache only permitted data, compute/store internal distance/location indexes, and enforce quotas/rate limits.</w:t>
      </w:r>
    </w:p>
    <w:p w14:paraId="73D86786" w14:textId="77777777">
      <w:pPr>
        <w:spacing w:after="100"/>
        <w:rPr>
          <w:rFonts w:hint="eastAsia"/>
        </w:rPr>
      </w:pPr>
      <w:r>
        <w:rPr>
          <w:b/>
          <w:color w:val="19283F"/>
        </w:rPr>
        <w:t xml:space="preserve">MySQL requirements: </w:t>
      </w:r>
      <w:r>
        <w:t>Add VenueLocations/Places (googlePlaceId unique, name/address, lat/lng POINT or decimals, categories, source, lastRefreshedAt) and Event placeId/lat/lng references; add spatial indexes if query volume warrants.</w:t>
      </w:r>
    </w:p>
    <w:p w14:paraId="5008728B" w14:textId="77777777">
      <w:pPr>
        <w:spacing w:after="100"/>
        <w:rPr>
          <w:rFonts w:hint="eastAsia"/>
        </w:rPr>
      </w:pPr>
      <w:r>
        <w:rPr>
          <w:b/>
          <w:color w:val="19283F"/>
        </w:rPr>
        <w:t xml:space="preserve">Configuration/environment: </w:t>
      </w:r>
      <w:r>
        <w:t>MAPS_ANDROID_API_KEY, MAPS_IOS_API_KEY, MAPS_WEB_API_KEY public but restricted; MAPS_SERVER_API_KEY server-only; GOOGLE_MAP_ID; API allow-lists and budget alerts.</w:t>
      </w:r>
    </w:p>
    <w:p w14:paraId="6F1F29DE" w14:textId="77777777">
      <w:pPr>
        <w:spacing w:after="100"/>
        <w:rPr>
          <w:rFonts w:hint="eastAsia"/>
        </w:rPr>
      </w:pPr>
      <w:r>
        <w:rPr>
          <w:b/>
          <w:color w:val="19283F"/>
        </w:rPr>
        <w:t xml:space="preserve">Webhooks/callbacks: </w:t>
      </w:r>
      <w:r>
        <w:t>None for standard Maps/Places. Scheduled refresh may be used within provider terms.</w:t>
      </w:r>
    </w:p>
    <w:p w14:paraId="19960EA8" w14:textId="77777777">
      <w:pPr>
        <w:pStyle w:val="Heading2"/>
      </w:pPr>
      <w:bookmarkStart w:id="133" w:name="_Toc237606088"/>
      <w:r>
        <w:t>Development team will implement</w:t>
      </w:r>
      <w:bookmarkEnd w:id="133"/>
    </w:p>
    <w:p w14:paraId="2CBCF0D0" w14:textId="77777777">
      <w:pPr>
        <w:pStyle w:val="ListBullet"/>
        <w:rPr>
          <w:rFonts w:hint="eastAsia"/>
        </w:rPr>
      </w:pPr>
      <w:r>
        <w:t>Enable only required APIs and create per-platform restricted keys.</w:t>
      </w:r>
    </w:p>
    <w:p w14:paraId="676F34BA" w14:textId="77777777">
      <w:pPr>
        <w:pStyle w:val="ListBullet"/>
        <w:rPr>
          <w:rFonts w:hint="eastAsia"/>
        </w:rPr>
      </w:pPr>
      <w:r>
        <w:t>Implement map/autocomplete/place details with session tokens and fallback UX.</w:t>
      </w:r>
    </w:p>
    <w:p w14:paraId="3046A341" w14:textId="77777777">
      <w:pPr>
        <w:pStyle w:val="ListBullet"/>
        <w:rPr>
          <w:rFonts w:hint="eastAsia"/>
        </w:rPr>
      </w:pPr>
      <w:r>
        <w:t>Add venue/location schema, geospatial query strategy, rate limits, caching, and cost telemetry.</w:t>
      </w:r>
    </w:p>
    <w:p w14:paraId="20F1CCBB" w14:textId="77777777">
      <w:pPr>
        <w:pStyle w:val="ListBullet"/>
        <w:rPr>
          <w:rFonts w:hint="eastAsia"/>
        </w:rPr>
      </w:pPr>
      <w:r>
        <w:t>Test permission, key restrictions, quota, billing, and accessibility.</w:t>
      </w:r>
    </w:p>
    <w:p w14:paraId="7747ECC9" w14:textId="77777777">
      <w:pPr>
        <w:pStyle w:val="Heading2"/>
      </w:pPr>
      <w:bookmarkStart w:id="134" w:name="_Toc237606089"/>
      <w:r>
        <w:t>Client must provide or complete</w:t>
      </w:r>
      <w:bookmarkEnd w:id="134"/>
    </w:p>
    <w:p w14:paraId="1D53C678" w14:textId="77777777">
      <w:pPr>
        <w:pStyle w:val="ListBullet"/>
        <w:rPr>
          <w:rFonts w:hint="eastAsia"/>
        </w:rPr>
      </w:pPr>
      <w:r>
        <w:t>Provide client-owned Google Cloud project, billing profile/payment method, Maps admin/billing access, and monthly budget/alert thresholds.</w:t>
      </w:r>
    </w:p>
    <w:p w14:paraId="31F1AF5A" w14:textId="77777777">
      <w:pPr>
        <w:pStyle w:val="ListBullet"/>
        <w:rPr>
          <w:rFonts w:hint="eastAsia"/>
        </w:rPr>
      </w:pPr>
      <w:r>
        <w:t>Provide final package/bundle/domain, Android release signing fingerprints, iOS bundle restrictions, and production web referrers.</w:t>
      </w:r>
    </w:p>
    <w:p w14:paraId="1FE0EDA8" w14:textId="77777777">
      <w:pPr>
        <w:pStyle w:val="ListBullet"/>
        <w:rPr>
          <w:rFonts w:hint="eastAsia"/>
        </w:rPr>
      </w:pPr>
      <w:r>
        <w:t>Approve location consent wording, approximate/precise use, retention, venue curation, countries/cities, and cost ceiling.</w:t>
      </w:r>
    </w:p>
    <w:p w14:paraId="130A1755" w14:textId="77777777">
      <w:pPr>
        <w:pStyle w:val="ListBullet"/>
        <w:rPr>
          <w:rFonts w:hint="eastAsia"/>
        </w:rPr>
      </w:pPr>
      <w:r>
        <w:t>Provide production/staging domains and legal/privacy policy coverage for location data.</w:t>
      </w:r>
    </w:p>
    <w:p w14:paraId="052DCE6E" w14:textId="77777777">
      <w:pPr>
        <w:pStyle w:val="Heading2"/>
      </w:pPr>
      <w:bookmarkStart w:id="135" w:name="_Toc237606090"/>
      <w:r>
        <w:t>Implementation sequence</w:t>
      </w:r>
      <w:bookmarkEnd w:id="135"/>
    </w:p>
    <w:p w14:paraId="49550E6E" w14:textId="77777777">
      <w:pPr>
        <w:pStyle w:val="ListNumber"/>
        <w:rPr>
          <w:rFonts w:hint="eastAsia"/>
        </w:rPr>
      </w:pPr>
      <w:r>
        <w:t>Finalize identifiers/billing and enable minimal APIs.</w:t>
      </w:r>
    </w:p>
    <w:p w14:paraId="5F175BD7" w14:textId="77777777">
      <w:pPr>
        <w:pStyle w:val="ListNumber"/>
        <w:rPr>
          <w:rFonts w:hint="eastAsia"/>
        </w:rPr>
      </w:pPr>
      <w:r>
        <w:t>Create restricted keys and map IDs/styles.</w:t>
      </w:r>
    </w:p>
    <w:p w14:paraId="1E2B24B1" w14:textId="77777777">
      <w:pPr>
        <w:pStyle w:val="ListNumber"/>
        <w:rPr>
          <w:rFonts w:hint="eastAsia"/>
        </w:rPr>
      </w:pPr>
      <w:r>
        <w:t>Implement Flutter UI and backend/schema.</w:t>
      </w:r>
    </w:p>
    <w:p w14:paraId="782B6F1E" w14:textId="77777777">
      <w:pPr>
        <w:pStyle w:val="ListNumber"/>
        <w:rPr>
          <w:rFonts w:hint="eastAsia"/>
        </w:rPr>
      </w:pPr>
      <w:r>
        <w:t>Run quota/cost/security tests.</w:t>
      </w:r>
    </w:p>
    <w:p w14:paraId="3552C36A" w14:textId="77777777">
      <w:pPr>
        <w:pStyle w:val="ListNumber"/>
        <w:rPr>
          <w:rFonts w:hint="eastAsia"/>
        </w:rPr>
      </w:pPr>
      <w:r>
        <w:t>Launch city-by-city with monitoring.</w:t>
      </w:r>
    </w:p>
    <w:p w14:paraId="431F9A8A" w14:textId="77777777">
      <w:pPr>
        <w:pStyle w:val="Heading2"/>
      </w:pPr>
      <w:bookmarkStart w:id="136" w:name="_Toc237606091"/>
      <w:r>
        <w:t>Testing and acceptance</w:t>
      </w:r>
      <w:bookmarkEnd w:id="136"/>
    </w:p>
    <w:p w14:paraId="2E788297" w14:textId="77777777">
      <w:pPr>
        <w:pStyle w:val="ListBullet"/>
        <w:rPr>
          <w:rFonts w:hint="eastAsia"/>
        </w:rPr>
      </w:pPr>
      <w:r>
        <w:t>Physical-device permissions: denied, approximate, precise, revoked, location off.</w:t>
      </w:r>
    </w:p>
    <w:p w14:paraId="6036A841" w14:textId="77777777">
      <w:pPr>
        <w:pStyle w:val="ListBullet"/>
        <w:rPr>
          <w:rFonts w:hint="eastAsia"/>
        </w:rPr>
      </w:pPr>
      <w:r>
        <w:t>Autocomplete session, place details, map tiles, route/distance, invalid/expired key, and quota failures.</w:t>
      </w:r>
    </w:p>
    <w:p w14:paraId="2BE1B7CE" w14:textId="77777777">
      <w:pPr>
        <w:pStyle w:val="ListBullet"/>
        <w:rPr>
          <w:rFonts w:hint="eastAsia"/>
        </w:rPr>
      </w:pPr>
      <w:r>
        <w:t>API key restriction tests from unauthorized app/domain/server.</w:t>
      </w:r>
    </w:p>
    <w:p w14:paraId="0D552CC9" w14:textId="77777777">
      <w:pPr>
        <w:pStyle w:val="ListBullet"/>
        <w:rPr>
          <w:rFonts w:hint="eastAsia"/>
        </w:rPr>
      </w:pPr>
      <w:r>
        <w:t>Venue coordinates/distance and privacy deletion behavior are verified.</w:t>
      </w:r>
    </w:p>
    <w:p w14:paraId="17A3D16C" w14:textId="77777777">
      <w:pPr>
        <w:pStyle w:val="Heading2"/>
      </w:pPr>
      <w:bookmarkStart w:id="137" w:name="_Toc237606092"/>
      <w:r>
        <w:t>Security and privacy controls</w:t>
      </w:r>
      <w:bookmarkEnd w:id="137"/>
    </w:p>
    <w:p w14:paraId="02A5CAC5" w14:textId="77777777">
      <w:pPr>
        <w:pStyle w:val="ListBullet"/>
        <w:rPr>
          <w:rFonts w:hint="eastAsia"/>
        </w:rPr>
      </w:pPr>
      <w:r>
        <w:t>Restrict every key by API and application; server key never ships in app.</w:t>
      </w:r>
    </w:p>
    <w:p w14:paraId="2D609353" w14:textId="77777777">
      <w:pPr>
        <w:pStyle w:val="ListBullet"/>
        <w:rPr>
          <w:rFonts w:hint="eastAsia"/>
        </w:rPr>
      </w:pPr>
      <w:r>
        <w:t>Do not expose exact user location to other users or marketing tools.</w:t>
      </w:r>
    </w:p>
    <w:p w14:paraId="6D00B3FD" w14:textId="77777777">
      <w:pPr>
        <w:pStyle w:val="ListBullet"/>
        <w:rPr>
          <w:rFonts w:hint="eastAsia"/>
        </w:rPr>
      </w:pPr>
      <w:r>
        <w:t>Use minimum precision/retention and explicit location-purpose consent.</w:t>
      </w:r>
    </w:p>
    <w:p w14:paraId="4F05E3C6" w14:textId="77777777">
      <w:pPr>
        <w:spacing w:before="60" w:after="0"/>
        <w:rPr>
          <w:rFonts w:hint="eastAsia"/>
        </w:rPr>
      </w:pPr>
      <w:r>
        <w:rPr>
          <w:b/>
          <w:color w:val="667085"/>
          <w:sz w:val="18"/>
        </w:rPr>
        <w:t xml:space="preserve">Official implementation reference: </w:t>
      </w:r>
      <w:hyperlink r:id="rId26">
        <w:r>
          <w:rPr>
            <w:color w:val="2E74B5"/>
            <w:u w:val="single"/>
          </w:rPr>
          <w:t>Places Autocomplete (New)</w:t>
        </w:r>
      </w:hyperlink>
    </w:p>
    <w:p w14:paraId="30000E4E" w14:textId="77777777">
      <w:pPr>
        <w:rPr>
          <w:rFonts w:hint="eastAsia"/>
        </w:rPr>
      </w:pPr>
      <w:r>
        <w:br w:type="page"/>
      </w:r>
    </w:p>
    <w:p w14:paraId="0D3184FB" w14:textId="77777777">
      <w:pPr>
        <w:pStyle w:val="Heading1"/>
      </w:pPr>
      <w:bookmarkStart w:id="138" w:name="_Toc237606093"/>
      <w:r>
        <w:t>19. Cloudinary</w:t>
      </w:r>
      <w:bookmarkEnd w:id="138"/>
    </w:p>
    <w:p w14:paraId="3FC73EF7" w14:textId="77777777">
      <w:pPr>
        <w:spacing w:after="160"/>
        <w:rPr>
          <w:rFonts w:hint="eastAsia"/>
        </w:rPr>
      </w:pPr>
      <w:r>
        <w:rPr>
          <w:i/>
          <w:color w:val="667085"/>
          <w:sz w:val="23"/>
        </w:rPr>
        <w:t>Profile/event/chat media storage, resizing, optimization, delivery, and optional moderation workflow.</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B58CB7E" w14:textId="77777777">
        <w:trPr>
          <w:cantSplit/>
        </w:trPr>
        <w:tc>
          <w:tcPr>
            <w:tcW w:w="2160" w:type="dxa"/>
            <w:shd w:val="clear" w:color="auto" w:fill="F2F4F7"/>
            <w:tcMar>
              <w:top w:w="100" w:type="dxa"/>
              <w:left w:w="130" w:type="dxa"/>
              <w:bottom w:w="100" w:type="dxa"/>
              <w:right w:w="130" w:type="dxa"/>
            </w:tcMar>
            <w:vAlign w:val="center"/>
          </w:tcPr>
          <w:p w14:paraId="59C762E5"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129CAE0" w14:textId="77777777">
            <w:pPr>
              <w:rPr>
                <w:rFonts w:hint="eastAsia"/>
              </w:rPr>
            </w:pPr>
            <w:r>
              <w:rPr>
                <w:sz w:val="19"/>
              </w:rPr>
              <w:t>P0</w:t>
            </w:r>
          </w:p>
        </w:tc>
      </w:tr>
      <w:tr w14:paraId="1BB60103" w14:textId="77777777">
        <w:trPr>
          <w:cantSplit/>
        </w:trPr>
        <w:tc>
          <w:tcPr>
            <w:tcW w:w="2160" w:type="dxa"/>
            <w:shd w:val="clear" w:color="auto" w:fill="F2F4F7"/>
            <w:tcMar>
              <w:top w:w="100" w:type="dxa"/>
              <w:left w:w="130" w:type="dxa"/>
              <w:bottom w:w="100" w:type="dxa"/>
              <w:right w:w="130" w:type="dxa"/>
            </w:tcMar>
            <w:vAlign w:val="center"/>
          </w:tcPr>
          <w:p w14:paraId="28836BA1"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C4C492" w14:textId="77777777">
            <w:pPr>
              <w:rPr>
                <w:rFonts w:hint="eastAsia"/>
              </w:rPr>
            </w:pPr>
            <w:r>
              <w:rPr>
                <w:sz w:val="19"/>
              </w:rPr>
              <w:t>Implement for public/non-regulated media</w:t>
            </w:r>
          </w:p>
        </w:tc>
      </w:tr>
      <w:tr w14:paraId="10F17F11" w14:textId="77777777">
        <w:trPr>
          <w:cantSplit/>
        </w:trPr>
        <w:tc>
          <w:tcPr>
            <w:tcW w:w="2160" w:type="dxa"/>
            <w:shd w:val="clear" w:color="auto" w:fill="F2F4F7"/>
            <w:tcMar>
              <w:top w:w="100" w:type="dxa"/>
              <w:left w:w="130" w:type="dxa"/>
              <w:bottom w:w="100" w:type="dxa"/>
              <w:right w:w="130" w:type="dxa"/>
            </w:tcMar>
            <w:vAlign w:val="center"/>
          </w:tcPr>
          <w:p w14:paraId="3051A01D"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6785213" w14:textId="77777777">
            <w:pPr>
              <w:rPr>
                <w:rFonts w:hint="eastAsia"/>
              </w:rPr>
            </w:pPr>
            <w:r>
              <w:rPr>
                <w:sz w:val="19"/>
              </w:rPr>
              <w:t>Profile photos are written under public /uploads; chat/KYC media use local private disk. No durable object storage/CDN/media asset model.</w:t>
            </w:r>
          </w:p>
        </w:tc>
      </w:tr>
      <w:tr w14:paraId="7330D198" w14:textId="77777777">
        <w:trPr>
          <w:cantSplit/>
        </w:trPr>
        <w:tc>
          <w:tcPr>
            <w:tcW w:w="2160" w:type="dxa"/>
            <w:shd w:val="clear" w:color="auto" w:fill="F2F4F7"/>
            <w:tcMar>
              <w:top w:w="100" w:type="dxa"/>
              <w:left w:w="130" w:type="dxa"/>
              <w:bottom w:w="100" w:type="dxa"/>
              <w:right w:w="130" w:type="dxa"/>
            </w:tcMar>
            <w:vAlign w:val="center"/>
          </w:tcPr>
          <w:p w14:paraId="1BA472B0"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ED096AB" w14:textId="77777777">
            <w:pPr>
              <w:rPr>
                <w:rFonts w:hint="eastAsia"/>
              </w:rPr>
            </w:pPr>
            <w:r>
              <w:rPr>
                <w:sz w:val="19"/>
              </w:rPr>
              <w:t>High - vendor plan/billing, media policy, domain; 2-10 client days.</w:t>
            </w:r>
          </w:p>
        </w:tc>
      </w:tr>
      <w:tr w14:paraId="27019B55" w14:textId="77777777">
        <w:trPr>
          <w:cantSplit/>
        </w:trPr>
        <w:tc>
          <w:tcPr>
            <w:tcW w:w="2160" w:type="dxa"/>
            <w:shd w:val="clear" w:color="auto" w:fill="F2F4F7"/>
            <w:tcMar>
              <w:top w:w="100" w:type="dxa"/>
              <w:left w:w="130" w:type="dxa"/>
              <w:bottom w:w="100" w:type="dxa"/>
              <w:right w:w="130" w:type="dxa"/>
            </w:tcMar>
            <w:vAlign w:val="center"/>
          </w:tcPr>
          <w:p w14:paraId="32E5AC41"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00E1327" w14:textId="77777777">
            <w:pPr>
              <w:rPr>
                <w:rFonts w:hint="eastAsia"/>
              </w:rPr>
            </w:pPr>
            <w:r>
              <w:rPr>
                <w:sz w:val="19"/>
              </w:rPr>
              <w:t>L</w:t>
            </w:r>
          </w:p>
        </w:tc>
      </w:tr>
      <w:tr w14:paraId="73A27EEC" w14:textId="77777777">
        <w:trPr>
          <w:cantSplit/>
        </w:trPr>
        <w:tc>
          <w:tcPr>
            <w:tcW w:w="2160" w:type="dxa"/>
            <w:shd w:val="clear" w:color="auto" w:fill="F2F4F7"/>
            <w:tcMar>
              <w:top w:w="100" w:type="dxa"/>
              <w:left w:w="130" w:type="dxa"/>
              <w:bottom w:w="100" w:type="dxa"/>
              <w:right w:w="130" w:type="dxa"/>
            </w:tcMar>
            <w:vAlign w:val="center"/>
          </w:tcPr>
          <w:p w14:paraId="03B0CF65"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110FC0E" w14:textId="77777777">
            <w:pPr>
              <w:rPr>
                <w:rFonts w:hint="eastAsia"/>
              </w:rPr>
            </w:pPr>
            <w:r>
              <w:rPr>
                <w:sz w:val="19"/>
              </w:rPr>
              <w:t>Flutter/web + backend + MySQL</w:t>
            </w:r>
          </w:p>
        </w:tc>
      </w:tr>
    </w:tbl>
    <w:p w14:paraId="3BEC1BC5" w14:textId="77777777">
      <w:pPr>
        <w:spacing w:after="20"/>
        <w:rPr>
          <w:rFonts w:hint="eastAsia"/>
        </w:rPr>
      </w:pPr>
    </w:p>
    <w:p w14:paraId="6BF22E1A"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signed backend-mediated uploads for profile/event/chat media and store asset IDs, not only URLs. Do not place raw Aadhaar/KYC images in public delivery; use private/authenticated assets or the separately approved KYC/S3 path.</w:t>
      </w:r>
    </w:p>
    <w:p w14:paraId="44DF9DF8" w14:textId="77777777">
      <w:pPr>
        <w:pStyle w:val="Heading2"/>
      </w:pPr>
      <w:bookmarkStart w:id="139" w:name="_Toc237606094"/>
      <w:r>
        <w:t>Implementation and connection to AMORAA</w:t>
      </w:r>
      <w:bookmarkEnd w:id="139"/>
    </w:p>
    <w:p w14:paraId="51BC1D1E" w14:textId="77777777">
      <w:pPr>
        <w:spacing w:after="100"/>
        <w:rPr>
          <w:rFonts w:hint="eastAsia"/>
        </w:rPr>
      </w:pPr>
      <w:r>
        <w:rPr>
          <w:b/>
          <w:color w:val="19283F"/>
        </w:rPr>
        <w:t xml:space="preserve">SDK/API: </w:t>
      </w:r>
      <w:r>
        <w:t>Cloudinary Node SDK/Upload API; cloudinary_flutter for delivery; signed upload parameters; webhooks/moderation add-ons if selected.</w:t>
      </w:r>
    </w:p>
    <w:p w14:paraId="38B5E290" w14:textId="77777777">
      <w:pPr>
        <w:spacing w:after="100"/>
        <w:rPr>
          <w:rFonts w:hint="eastAsia"/>
        </w:rPr>
      </w:pPr>
      <w:r>
        <w:rPr>
          <w:b/>
          <w:color w:val="19283F"/>
        </w:rPr>
        <w:t xml:space="preserve">Flutter/web changes: </w:t>
      </w:r>
      <w:r>
        <w:t>Request upload signature/session or upload through Express, show compression/progress/retry, then render approved transformations with fallback and placeholder.</w:t>
      </w:r>
    </w:p>
    <w:p w14:paraId="34C17FE9" w14:textId="77777777">
      <w:pPr>
        <w:spacing w:after="100"/>
        <w:rPr>
          <w:rFonts w:hint="eastAsia"/>
        </w:rPr>
      </w:pPr>
      <w:r>
        <w:rPr>
          <w:b/>
          <w:color w:val="19283F"/>
        </w:rPr>
        <w:t xml:space="preserve">Node.js/Express changes: </w:t>
      </w:r>
      <w:r>
        <w:t>Validate magic bytes/size/ownership, sign/upload, set folders/tags/context/access type, receive moderation callbacks, delete/replace old assets, and issue signed URLs for private media.</w:t>
      </w:r>
    </w:p>
    <w:p w14:paraId="7E54E010" w14:textId="77777777">
      <w:pPr>
        <w:spacing w:after="100"/>
        <w:rPr>
          <w:rFonts w:hint="eastAsia"/>
        </w:rPr>
      </w:pPr>
      <w:r>
        <w:rPr>
          <w:b/>
          <w:color w:val="19283F"/>
        </w:rPr>
        <w:t xml:space="preserve">MySQL requirements: </w:t>
      </w:r>
      <w:r>
        <w:t>Create MediaAssets (id, userId, provider, publicId, resourceType, version, secureUrl, accessType, purpose, bytes, dimensions, moderationStatus, checksum, deletedAt); migrate OnboardingProfiles.photos and MessageMedia references.</w:t>
      </w:r>
    </w:p>
    <w:p w14:paraId="1924BE86" w14:textId="77777777">
      <w:pPr>
        <w:spacing w:after="100"/>
        <w:rPr>
          <w:rFonts w:hint="eastAsia"/>
        </w:rPr>
      </w:pPr>
      <w:r>
        <w:rPr>
          <w:b/>
          <w:color w:val="19283F"/>
        </w:rPr>
        <w:t xml:space="preserve">Configuration/environment: </w:t>
      </w:r>
      <w:r>
        <w:t>CLOUDINARY_CLOUD_NAME and API_KEY; CLOUDINARY_API_SECRET server-only; upload preset/transformation/moderation webhook secret; CDN/custom-domain settings.</w:t>
      </w:r>
    </w:p>
    <w:p w14:paraId="31ADE622" w14:textId="77777777">
      <w:pPr>
        <w:spacing w:after="100"/>
        <w:rPr>
          <w:rFonts w:hint="eastAsia"/>
        </w:rPr>
      </w:pPr>
      <w:r>
        <w:rPr>
          <w:b/>
          <w:color w:val="19283F"/>
        </w:rPr>
        <w:t xml:space="preserve">Webhooks/callbacks: </w:t>
      </w:r>
      <w:r>
        <w:t>Upload/moderation/analysis callbacks if enabled; verify signature/timestamp and map by public_id/version.</w:t>
      </w:r>
    </w:p>
    <w:p w14:paraId="77627CD1" w14:textId="77777777">
      <w:pPr>
        <w:pStyle w:val="Heading2"/>
      </w:pPr>
      <w:bookmarkStart w:id="140" w:name="_Toc237606095"/>
      <w:r>
        <w:t>Development team will implement</w:t>
      </w:r>
      <w:bookmarkEnd w:id="140"/>
    </w:p>
    <w:p w14:paraId="185B4F4C" w14:textId="77777777">
      <w:pPr>
        <w:pStyle w:val="ListBullet"/>
        <w:rPr>
          <w:rFonts w:hint="eastAsia"/>
        </w:rPr>
      </w:pPr>
      <w:r>
        <w:t>Design MediaAssets schema and purpose-based access policy.</w:t>
      </w:r>
    </w:p>
    <w:p w14:paraId="01FDC358" w14:textId="77777777">
      <w:pPr>
        <w:pStyle w:val="ListBullet"/>
        <w:rPr>
          <w:rFonts w:hint="eastAsia"/>
        </w:rPr>
      </w:pPr>
      <w:r>
        <w:t>Implement signed uploads, transformations, private delivery, deletion, migration, and provider abstraction.</w:t>
      </w:r>
    </w:p>
    <w:p w14:paraId="7F3BCB4D" w14:textId="77777777">
      <w:pPr>
        <w:pStyle w:val="ListBullet"/>
        <w:rPr>
          <w:rFonts w:hint="eastAsia"/>
        </w:rPr>
      </w:pPr>
      <w:r>
        <w:t>Integrate moderation state without exposing unapproved media.</w:t>
      </w:r>
    </w:p>
    <w:p w14:paraId="33F33BFE" w14:textId="77777777">
      <w:pPr>
        <w:pStyle w:val="ListBullet"/>
        <w:rPr>
          <w:rFonts w:hint="eastAsia"/>
        </w:rPr>
      </w:pPr>
      <w:r>
        <w:t>Add lifecycle cleanup, backup/export, cost/quota alerts, and media QA.</w:t>
      </w:r>
    </w:p>
    <w:p w14:paraId="155142C9" w14:textId="77777777">
      <w:pPr>
        <w:pStyle w:val="Heading2"/>
      </w:pPr>
      <w:bookmarkStart w:id="141" w:name="_Toc237606096"/>
      <w:r>
        <w:t>Client must provide or complete</w:t>
      </w:r>
      <w:bookmarkEnd w:id="141"/>
    </w:p>
    <w:p w14:paraId="697BE5BE" w14:textId="77777777">
      <w:pPr>
        <w:pStyle w:val="ListBullet"/>
        <w:rPr>
          <w:rFonts w:hint="eastAsia"/>
        </w:rPr>
      </w:pPr>
      <w:r>
        <w:t>Create a company Cloudinary product environment/organization, choose plan/region, add billing, and invite roles.</w:t>
      </w:r>
    </w:p>
    <w:p w14:paraId="5129AA3A" w14:textId="77777777">
      <w:pPr>
        <w:pStyle w:val="ListBullet"/>
        <w:rPr>
          <w:rFonts w:hint="eastAsia"/>
        </w:rPr>
      </w:pPr>
      <w:r>
        <w:t>Provide cloud name/account access and approve signed-upload/private delivery architecture.</w:t>
      </w:r>
    </w:p>
    <w:p w14:paraId="467444BE" w14:textId="77777777">
      <w:pPr>
        <w:pStyle w:val="ListBullet"/>
        <w:rPr>
          <w:rFonts w:hint="eastAsia"/>
        </w:rPr>
      </w:pPr>
      <w:r>
        <w:t>Approve media limits, formats, transformations, retention/deletion, moderation provider/thresholds, and acceptable-use policy.</w:t>
      </w:r>
    </w:p>
    <w:p w14:paraId="757E0669" w14:textId="77777777">
      <w:pPr>
        <w:pStyle w:val="ListBullet"/>
        <w:rPr>
          <w:rFonts w:hint="eastAsia"/>
        </w:rPr>
      </w:pPr>
      <w:r>
        <w:t>Provide custom media domain/DNS access if desired and legal/privacy consent for media processing.</w:t>
      </w:r>
    </w:p>
    <w:p w14:paraId="7EC8DEBB" w14:textId="77777777">
      <w:pPr>
        <w:pStyle w:val="Heading2"/>
      </w:pPr>
      <w:bookmarkStart w:id="142" w:name="_Toc237606097"/>
      <w:r>
        <w:t>Implementation sequence</w:t>
      </w:r>
      <w:bookmarkEnd w:id="142"/>
    </w:p>
    <w:p w14:paraId="7B159E0C" w14:textId="77777777">
      <w:pPr>
        <w:pStyle w:val="ListNumber"/>
        <w:rPr>
          <w:rFonts w:hint="eastAsia"/>
        </w:rPr>
      </w:pPr>
      <w:r>
        <w:t>Approve media classification/provider plan.</w:t>
      </w:r>
    </w:p>
    <w:p w14:paraId="075D24C7" w14:textId="77777777">
      <w:pPr>
        <w:pStyle w:val="ListNumber"/>
        <w:rPr>
          <w:rFonts w:hint="eastAsia"/>
        </w:rPr>
      </w:pPr>
      <w:r>
        <w:t>Create MediaAssets schema and provider adapter.</w:t>
      </w:r>
    </w:p>
    <w:p w14:paraId="1B58A7DC" w14:textId="77777777">
      <w:pPr>
        <w:pStyle w:val="ListNumber"/>
        <w:rPr>
          <w:rFonts w:hint="eastAsia"/>
        </w:rPr>
      </w:pPr>
      <w:r>
        <w:t>Implement signed upload/delivery/moderation/deletion.</w:t>
      </w:r>
    </w:p>
    <w:p w14:paraId="332C53ED" w14:textId="77777777">
      <w:pPr>
        <w:pStyle w:val="ListNumber"/>
        <w:rPr>
          <w:rFonts w:hint="eastAsia"/>
        </w:rPr>
      </w:pPr>
      <w:r>
        <w:t>Migrate local development paths in staging.</w:t>
      </w:r>
    </w:p>
    <w:p w14:paraId="469C7CFF" w14:textId="77777777">
      <w:pPr>
        <w:pStyle w:val="ListNumber"/>
        <w:rPr>
          <w:rFonts w:hint="eastAsia"/>
        </w:rPr>
      </w:pPr>
      <w:r>
        <w:t>Load/security/cost test then cut over.</w:t>
      </w:r>
    </w:p>
    <w:p w14:paraId="7C740A91" w14:textId="77777777">
      <w:pPr>
        <w:pStyle w:val="Heading2"/>
      </w:pPr>
      <w:bookmarkStart w:id="143" w:name="_Toc237606098"/>
      <w:r>
        <w:t>Testing and acceptance</w:t>
      </w:r>
      <w:bookmarkEnd w:id="143"/>
    </w:p>
    <w:p w14:paraId="0AC644E8" w14:textId="77777777">
      <w:pPr>
        <w:pStyle w:val="ListBullet"/>
        <w:rPr>
          <w:rFonts w:hint="eastAsia"/>
        </w:rPr>
      </w:pPr>
      <w:r>
        <w:t>Valid/invalid MIME and magic bytes, oversize, multi-upload, retry, duplicate/checksum, replace/delete, authorization, signed URL expiry.</w:t>
      </w:r>
    </w:p>
    <w:p w14:paraId="734E1EDE" w14:textId="77777777">
      <w:pPr>
        <w:pStyle w:val="ListBullet"/>
        <w:rPr>
          <w:rFonts w:hint="eastAsia"/>
        </w:rPr>
      </w:pPr>
      <w:r>
        <w:t>Transformation quality/orientation/format and slow-network behavior.</w:t>
      </w:r>
    </w:p>
    <w:p w14:paraId="17031965" w14:textId="77777777">
      <w:pPr>
        <w:pStyle w:val="ListBullet"/>
        <w:rPr>
          <w:rFonts w:hint="eastAsia"/>
        </w:rPr>
      </w:pPr>
      <w:r>
        <w:t>Moderation pending/approved/rejected callback and replay cases.</w:t>
      </w:r>
    </w:p>
    <w:p w14:paraId="6CF1FD26" w14:textId="77777777">
      <w:pPr>
        <w:pStyle w:val="ListBullet"/>
        <w:rPr>
          <w:rFonts w:hint="eastAsia"/>
        </w:rPr>
      </w:pPr>
      <w:r>
        <w:t>No KYC/private chat asset is accidentally publicly addressable.</w:t>
      </w:r>
    </w:p>
    <w:p w14:paraId="1A898342" w14:textId="77777777">
      <w:pPr>
        <w:pStyle w:val="Heading2"/>
      </w:pPr>
      <w:bookmarkStart w:id="144" w:name="_Toc237606099"/>
      <w:r>
        <w:t>Security and privacy controls</w:t>
      </w:r>
      <w:bookmarkEnd w:id="144"/>
    </w:p>
    <w:p w14:paraId="287D368C" w14:textId="77777777">
      <w:pPr>
        <w:pStyle w:val="ListBullet"/>
        <w:rPr>
          <w:rFonts w:hint="eastAsia"/>
        </w:rPr>
      </w:pPr>
      <w:r>
        <w:t>API secret is backend-only; prefer signed uploads and restricted presets.</w:t>
      </w:r>
    </w:p>
    <w:p w14:paraId="66A25BD8" w14:textId="77777777">
      <w:pPr>
        <w:pStyle w:val="ListBullet"/>
        <w:rPr>
          <w:rFonts w:hint="eastAsia"/>
        </w:rPr>
      </w:pPr>
      <w:r>
        <w:t>Use authenticated/private delivery for sensitive media and short-lived URLs.</w:t>
      </w:r>
    </w:p>
    <w:p w14:paraId="7DAA5624" w14:textId="77777777">
      <w:pPr>
        <w:pStyle w:val="ListBullet"/>
        <w:rPr>
          <w:rFonts w:hint="eastAsia"/>
        </w:rPr>
      </w:pPr>
      <w:r>
        <w:t>Strip metadata as approved, malware/content-scan uploads, and audit deletions/access.</w:t>
      </w:r>
    </w:p>
    <w:p w14:paraId="0AB799C5" w14:textId="77777777">
      <w:pPr>
        <w:spacing w:before="60" w:after="0"/>
        <w:rPr>
          <w:rFonts w:hint="eastAsia"/>
        </w:rPr>
      </w:pPr>
      <w:r>
        <w:rPr>
          <w:b/>
          <w:color w:val="667085"/>
          <w:sz w:val="18"/>
        </w:rPr>
        <w:t xml:space="preserve">Official implementation reference: </w:t>
      </w:r>
      <w:hyperlink r:id="rId27">
        <w:r>
          <w:rPr>
            <w:color w:val="2E74B5"/>
            <w:u w:val="single"/>
          </w:rPr>
          <w:t>Cloudinary Upload API</w:t>
        </w:r>
      </w:hyperlink>
    </w:p>
    <w:p w14:paraId="4092C341" w14:textId="77777777">
      <w:pPr>
        <w:rPr>
          <w:rFonts w:hint="eastAsia"/>
        </w:rPr>
      </w:pPr>
      <w:r>
        <w:br w:type="page"/>
      </w:r>
    </w:p>
    <w:p w14:paraId="5959604A" w14:textId="77777777">
      <w:pPr>
        <w:pStyle w:val="Heading1"/>
      </w:pPr>
      <w:bookmarkStart w:id="145" w:name="_Toc237606100"/>
      <w:r>
        <w:t>20. AWS S3 + CloudFront (alternative)</w:t>
      </w:r>
      <w:bookmarkEnd w:id="145"/>
    </w:p>
    <w:p w14:paraId="54CFE241" w14:textId="77777777">
      <w:pPr>
        <w:spacing w:after="160"/>
        <w:rPr>
          <w:rFonts w:hint="eastAsia"/>
        </w:rPr>
      </w:pPr>
      <w:r>
        <w:rPr>
          <w:i/>
          <w:color w:val="667085"/>
          <w:sz w:val="23"/>
        </w:rPr>
        <w:t>Infrastructure-controlled object storage/CDN with private buckets, presigned uploads, lifecycle policies, and signed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18926AA" w14:textId="77777777">
        <w:trPr>
          <w:cantSplit/>
        </w:trPr>
        <w:tc>
          <w:tcPr>
            <w:tcW w:w="2160" w:type="dxa"/>
            <w:shd w:val="clear" w:color="auto" w:fill="F2F4F7"/>
            <w:tcMar>
              <w:top w:w="100" w:type="dxa"/>
              <w:left w:w="130" w:type="dxa"/>
              <w:bottom w:w="100" w:type="dxa"/>
              <w:right w:w="130" w:type="dxa"/>
            </w:tcMar>
            <w:vAlign w:val="center"/>
          </w:tcPr>
          <w:p w14:paraId="4627BC9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7D7BCD8A" w14:textId="77777777">
            <w:pPr>
              <w:rPr>
                <w:rFonts w:hint="eastAsia"/>
              </w:rPr>
            </w:pPr>
            <w:r>
              <w:rPr>
                <w:sz w:val="19"/>
              </w:rPr>
              <w:t>P1</w:t>
            </w:r>
          </w:p>
        </w:tc>
      </w:tr>
      <w:tr w14:paraId="0756323D" w14:textId="77777777">
        <w:trPr>
          <w:cantSplit/>
        </w:trPr>
        <w:tc>
          <w:tcPr>
            <w:tcW w:w="2160" w:type="dxa"/>
            <w:shd w:val="clear" w:color="auto" w:fill="F2F4F7"/>
            <w:tcMar>
              <w:top w:w="100" w:type="dxa"/>
              <w:left w:w="130" w:type="dxa"/>
              <w:bottom w:w="100" w:type="dxa"/>
              <w:right w:w="130" w:type="dxa"/>
            </w:tcMar>
            <w:vAlign w:val="center"/>
          </w:tcPr>
          <w:p w14:paraId="559D013A"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344F420" w14:textId="77777777">
            <w:pPr>
              <w:rPr>
                <w:rFonts w:hint="eastAsia"/>
              </w:rPr>
            </w:pPr>
            <w:r>
              <w:rPr>
                <w:sz w:val="19"/>
              </w:rPr>
              <w:t>Alternative/complement for regulated private media</w:t>
            </w:r>
          </w:p>
        </w:tc>
      </w:tr>
      <w:tr w14:paraId="0A5FA065" w14:textId="77777777">
        <w:trPr>
          <w:cantSplit/>
        </w:trPr>
        <w:tc>
          <w:tcPr>
            <w:tcW w:w="2160" w:type="dxa"/>
            <w:shd w:val="clear" w:color="auto" w:fill="F2F4F7"/>
            <w:tcMar>
              <w:top w:w="100" w:type="dxa"/>
              <w:left w:w="130" w:type="dxa"/>
              <w:bottom w:w="100" w:type="dxa"/>
              <w:right w:w="130" w:type="dxa"/>
            </w:tcMar>
            <w:vAlign w:val="center"/>
          </w:tcPr>
          <w:p w14:paraId="10D21400"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655F332" w14:textId="77777777">
            <w:pPr>
              <w:rPr>
                <w:rFonts w:hint="eastAsia"/>
              </w:rPr>
            </w:pPr>
            <w:r>
              <w:rPr>
                <w:sz w:val="19"/>
              </w:rPr>
              <w:t>Absent; local disk is not horizontally durable and no cloud IAM/bucket/CDN exists.</w:t>
            </w:r>
          </w:p>
        </w:tc>
      </w:tr>
      <w:tr w14:paraId="1DF7B56E" w14:textId="77777777">
        <w:trPr>
          <w:cantSplit/>
        </w:trPr>
        <w:tc>
          <w:tcPr>
            <w:tcW w:w="2160" w:type="dxa"/>
            <w:shd w:val="clear" w:color="auto" w:fill="F2F4F7"/>
            <w:tcMar>
              <w:top w:w="100" w:type="dxa"/>
              <w:left w:w="130" w:type="dxa"/>
              <w:bottom w:w="100" w:type="dxa"/>
              <w:right w:w="130" w:type="dxa"/>
            </w:tcMar>
            <w:vAlign w:val="center"/>
          </w:tcPr>
          <w:p w14:paraId="1198E89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22058B4" w14:textId="77777777">
            <w:pPr>
              <w:rPr>
                <w:rFonts w:hint="eastAsia"/>
              </w:rPr>
            </w:pPr>
            <w:r>
              <w:rPr>
                <w:sz w:val="19"/>
              </w:rPr>
              <w:t>Very High - AWS organization/billing/IAM/DNS/security ownership; 1-3 weeks.</w:t>
            </w:r>
          </w:p>
        </w:tc>
      </w:tr>
      <w:tr w14:paraId="08AC20C0" w14:textId="77777777">
        <w:trPr>
          <w:cantSplit/>
        </w:trPr>
        <w:tc>
          <w:tcPr>
            <w:tcW w:w="2160" w:type="dxa"/>
            <w:shd w:val="clear" w:color="auto" w:fill="F2F4F7"/>
            <w:tcMar>
              <w:top w:w="100" w:type="dxa"/>
              <w:left w:w="130" w:type="dxa"/>
              <w:bottom w:w="100" w:type="dxa"/>
              <w:right w:w="130" w:type="dxa"/>
            </w:tcMar>
            <w:vAlign w:val="center"/>
          </w:tcPr>
          <w:p w14:paraId="42F7EDBD"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C684F04" w14:textId="77777777">
            <w:pPr>
              <w:rPr>
                <w:rFonts w:hint="eastAsia"/>
              </w:rPr>
            </w:pPr>
            <w:r>
              <w:rPr>
                <w:sz w:val="19"/>
              </w:rPr>
              <w:t>XL</w:t>
            </w:r>
          </w:p>
        </w:tc>
      </w:tr>
      <w:tr w14:paraId="1F366410" w14:textId="77777777">
        <w:trPr>
          <w:cantSplit/>
        </w:trPr>
        <w:tc>
          <w:tcPr>
            <w:tcW w:w="2160" w:type="dxa"/>
            <w:shd w:val="clear" w:color="auto" w:fill="F2F4F7"/>
            <w:tcMar>
              <w:top w:w="100" w:type="dxa"/>
              <w:left w:w="130" w:type="dxa"/>
              <w:bottom w:w="100" w:type="dxa"/>
              <w:right w:w="130" w:type="dxa"/>
            </w:tcMar>
            <w:vAlign w:val="center"/>
          </w:tcPr>
          <w:p w14:paraId="4E71267D"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5DE60D9" w14:textId="77777777">
            <w:pPr>
              <w:rPr>
                <w:rFonts w:hint="eastAsia"/>
              </w:rPr>
            </w:pPr>
            <w:r>
              <w:rPr>
                <w:sz w:val="19"/>
              </w:rPr>
              <w:t>Backend/infrastructure + Flutter upload client</w:t>
            </w:r>
          </w:p>
        </w:tc>
      </w:tr>
    </w:tbl>
    <w:p w14:paraId="04A97DA0" w14:textId="77777777">
      <w:pPr>
        <w:spacing w:after="20"/>
        <w:rPr>
          <w:rFonts w:hint="eastAsia"/>
        </w:rPr>
      </w:pPr>
    </w:p>
    <w:p w14:paraId="7545255C"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Choose S3/CloudFront instead of Cloudinary for the full media stack, or use it narrowly for KYC/private evidence when infrastructure control is required. Do not run duplicate public-media systems without an explicit storage-classification decision.</w:t>
      </w:r>
    </w:p>
    <w:p w14:paraId="78B72A23" w14:textId="77777777">
      <w:pPr>
        <w:pStyle w:val="Heading2"/>
      </w:pPr>
      <w:bookmarkStart w:id="146" w:name="_Toc237606101"/>
      <w:r>
        <w:t>Implementation and connection to AMORAA</w:t>
      </w:r>
      <w:bookmarkEnd w:id="146"/>
    </w:p>
    <w:p w14:paraId="25D87A53" w14:textId="77777777">
      <w:pPr>
        <w:spacing w:after="100"/>
        <w:rPr>
          <w:rFonts w:hint="eastAsia"/>
        </w:rPr>
      </w:pPr>
      <w:r>
        <w:rPr>
          <w:b/>
          <w:color w:val="19283F"/>
        </w:rPr>
        <w:t xml:space="preserve">SDK/API: </w:t>
      </w:r>
      <w:r>
        <w:t>AWS SDK for JavaScript v3 (S3, CloudFront); presigned URL flow; CloudFront Origin Access Control and signed URLs/cookies.</w:t>
      </w:r>
    </w:p>
    <w:p w14:paraId="7CD9947F" w14:textId="77777777">
      <w:pPr>
        <w:spacing w:after="100"/>
        <w:rPr>
          <w:rFonts w:hint="eastAsia"/>
        </w:rPr>
      </w:pPr>
      <w:r>
        <w:rPr>
          <w:b/>
          <w:color w:val="19283F"/>
        </w:rPr>
        <w:t xml:space="preserve">Flutter/web changes: </w:t>
      </w:r>
      <w:r>
        <w:t>Upload via short-lived presigned PUT/multipart instructions with checksum, progress, retry, and completion callback; consume short-lived signed delivery URLs.</w:t>
      </w:r>
    </w:p>
    <w:p w14:paraId="4222BDE1" w14:textId="77777777">
      <w:pPr>
        <w:spacing w:after="100"/>
        <w:rPr>
          <w:rFonts w:hint="eastAsia"/>
        </w:rPr>
      </w:pPr>
      <w:r>
        <w:rPr>
          <w:b/>
          <w:color w:val="19283F"/>
        </w:rPr>
        <w:t xml:space="preserve">Node.js/Express changes: </w:t>
      </w:r>
      <w:r>
        <w:t>Authorize object key/purpose, generate presigned upload/download, verify size/checksum/content type after upload, trigger scanning/processing, delete/lifecycle, and sign CloudFront URLs.</w:t>
      </w:r>
    </w:p>
    <w:p w14:paraId="49DB3063" w14:textId="77777777">
      <w:pPr>
        <w:spacing w:after="100"/>
        <w:rPr>
          <w:rFonts w:hint="eastAsia"/>
        </w:rPr>
      </w:pPr>
      <w:r>
        <w:rPr>
          <w:b/>
          <w:color w:val="19283F"/>
        </w:rPr>
        <w:t xml:space="preserve">MySQL requirements: </w:t>
      </w:r>
      <w:r>
        <w:t>MediaAssets with bucket/key/version/checksum/access class; UploadSessions; optional scan/moderation state. Never make S3 object keys the sole business record.</w:t>
      </w:r>
    </w:p>
    <w:p w14:paraId="78DC2306" w14:textId="77777777">
      <w:pPr>
        <w:spacing w:after="100"/>
        <w:rPr>
          <w:rFonts w:hint="eastAsia"/>
        </w:rPr>
      </w:pPr>
      <w:r>
        <w:rPr>
          <w:b/>
          <w:color w:val="19283F"/>
        </w:rPr>
        <w:t xml:space="preserve">Configuration/environment: </w:t>
      </w:r>
      <w:r>
        <w:t>AWS_REGION, S3_* bucket names, CLOUDFRONT_DISTRIBUTION/KEY_PAIR, KMS key IDs; prefer workload roles over long-lived AWS keys.</w:t>
      </w:r>
    </w:p>
    <w:p w14:paraId="30388DF3" w14:textId="77777777">
      <w:pPr>
        <w:spacing w:after="100"/>
        <w:rPr>
          <w:rFonts w:hint="eastAsia"/>
        </w:rPr>
      </w:pPr>
      <w:r>
        <w:rPr>
          <w:b/>
          <w:color w:val="19283F"/>
        </w:rPr>
        <w:t xml:space="preserve">Webhooks/callbacks: </w:t>
      </w:r>
      <w:r>
        <w:t>S3 Event Notifications to SQS/Lambda/HTTPS worker for scan/process; idempotent by event/object version.</w:t>
      </w:r>
    </w:p>
    <w:p w14:paraId="04AA64FE" w14:textId="77777777">
      <w:pPr>
        <w:pStyle w:val="Heading2"/>
      </w:pPr>
      <w:bookmarkStart w:id="147" w:name="_Toc237606102"/>
      <w:r>
        <w:t>Development team will implement</w:t>
      </w:r>
      <w:bookmarkEnd w:id="147"/>
    </w:p>
    <w:p w14:paraId="17F12337" w14:textId="77777777">
      <w:pPr>
        <w:pStyle w:val="ListBullet"/>
        <w:rPr>
          <w:rFonts w:hint="eastAsia"/>
        </w:rPr>
      </w:pPr>
      <w:r>
        <w:t>Produce Cloudinary-vs-AWS storage decision and data classification.</w:t>
      </w:r>
    </w:p>
    <w:p w14:paraId="18E0BEA3" w14:textId="77777777">
      <w:pPr>
        <w:pStyle w:val="ListBullet"/>
        <w:rPr>
          <w:rFonts w:hint="eastAsia"/>
        </w:rPr>
      </w:pPr>
      <w:r>
        <w:t>Provision private buckets, OAC CloudFront, IAM roles/KMS/lifecycle/logging/backup.</w:t>
      </w:r>
    </w:p>
    <w:p w14:paraId="00FE3BE6" w14:textId="77777777">
      <w:pPr>
        <w:pStyle w:val="ListBullet"/>
        <w:rPr>
          <w:rFonts w:hint="eastAsia"/>
        </w:rPr>
      </w:pPr>
      <w:r>
        <w:t>Implement upload sessions, checksums, scan pipeline, signed delivery, and MediaAssets mapping.</w:t>
      </w:r>
    </w:p>
    <w:p w14:paraId="344CA160" w14:textId="77777777">
      <w:pPr>
        <w:pStyle w:val="ListBullet"/>
        <w:rPr>
          <w:rFonts w:hint="eastAsia"/>
        </w:rPr>
      </w:pPr>
      <w:r>
        <w:t>Add infrastructure-as-code, disaster recovery, cost alerts, and runbook.</w:t>
      </w:r>
    </w:p>
    <w:p w14:paraId="7AD7A9E7" w14:textId="77777777">
      <w:pPr>
        <w:pStyle w:val="Heading2"/>
      </w:pPr>
      <w:bookmarkStart w:id="148" w:name="_Toc237606103"/>
      <w:r>
        <w:t>Client must provide or complete</w:t>
      </w:r>
      <w:bookmarkEnd w:id="148"/>
    </w:p>
    <w:p w14:paraId="3E9DF9F1" w14:textId="77777777">
      <w:pPr>
        <w:pStyle w:val="ListBullet"/>
        <w:rPr>
          <w:rFonts w:hint="eastAsia"/>
        </w:rPr>
      </w:pPr>
      <w:r>
        <w:t>Provide client-owned AWS Organization/account, billing/payment, preferred region, security/IAM administrator, and budget.</w:t>
      </w:r>
    </w:p>
    <w:p w14:paraId="4D8A6DE3" w14:textId="77777777">
      <w:pPr>
        <w:pStyle w:val="ListBullet"/>
        <w:rPr>
          <w:rFonts w:hint="eastAsia"/>
        </w:rPr>
      </w:pPr>
      <w:r>
        <w:t>Approve data residency, encryption/KMS ownership, retention/legal hold, backup/DR, CDN custom domain, and media classification.</w:t>
      </w:r>
    </w:p>
    <w:p w14:paraId="52A6876A" w14:textId="77777777">
      <w:pPr>
        <w:pStyle w:val="ListBullet"/>
        <w:rPr>
          <w:rFonts w:hint="eastAsia"/>
        </w:rPr>
      </w:pPr>
      <w:r>
        <w:t>Provide DNS/certificate access and security/compliance requirements.</w:t>
      </w:r>
    </w:p>
    <w:p w14:paraId="59A5C134" w14:textId="77777777">
      <w:pPr>
        <w:pStyle w:val="ListBullet"/>
        <w:rPr>
          <w:rFonts w:hint="eastAsia"/>
        </w:rPr>
      </w:pPr>
      <w:r>
        <w:t>Nominate operations owner for AWS cost, incidents, keys, and access reviews.</w:t>
      </w:r>
    </w:p>
    <w:p w14:paraId="46F1BD9C" w14:textId="77777777">
      <w:pPr>
        <w:pStyle w:val="Heading2"/>
      </w:pPr>
      <w:bookmarkStart w:id="149" w:name="_Toc237606104"/>
      <w:r>
        <w:t>Implementation sequence</w:t>
      </w:r>
      <w:bookmarkEnd w:id="149"/>
    </w:p>
    <w:p w14:paraId="4303DBB8" w14:textId="77777777">
      <w:pPr>
        <w:pStyle w:val="ListNumber"/>
        <w:rPr>
          <w:rFonts w:hint="eastAsia"/>
        </w:rPr>
      </w:pPr>
      <w:r>
        <w:t>Approve architecture/classification/region.</w:t>
      </w:r>
    </w:p>
    <w:p w14:paraId="0610F7B7" w14:textId="77777777">
      <w:pPr>
        <w:pStyle w:val="ListNumber"/>
        <w:rPr>
          <w:rFonts w:hint="eastAsia"/>
        </w:rPr>
      </w:pPr>
      <w:r>
        <w:t>Provision infrastructure as code and least-privilege roles.</w:t>
      </w:r>
    </w:p>
    <w:p w14:paraId="53FBE119" w14:textId="77777777">
      <w:pPr>
        <w:pStyle w:val="ListNumber"/>
        <w:rPr>
          <w:rFonts w:hint="eastAsia"/>
        </w:rPr>
      </w:pPr>
      <w:r>
        <w:t>Implement MediaAssets/upload/scan/signed delivery.</w:t>
      </w:r>
    </w:p>
    <w:p w14:paraId="00F77013" w14:textId="77777777">
      <w:pPr>
        <w:pStyle w:val="ListNumber"/>
        <w:rPr>
          <w:rFonts w:hint="eastAsia"/>
        </w:rPr>
      </w:pPr>
      <w:r>
        <w:t>Migrate/test staging data.</w:t>
      </w:r>
    </w:p>
    <w:p w14:paraId="2F934346" w14:textId="77777777">
      <w:pPr>
        <w:pStyle w:val="ListNumber"/>
        <w:rPr>
          <w:rFonts w:hint="eastAsia"/>
        </w:rPr>
      </w:pPr>
      <w:r>
        <w:t>Security/load/DR test then production cutover.</w:t>
      </w:r>
    </w:p>
    <w:p w14:paraId="3F889B03" w14:textId="77777777">
      <w:pPr>
        <w:pStyle w:val="Heading2"/>
      </w:pPr>
      <w:bookmarkStart w:id="150" w:name="_Toc237606105"/>
      <w:r>
        <w:t>Testing and acceptance</w:t>
      </w:r>
      <w:bookmarkEnd w:id="150"/>
    </w:p>
    <w:p w14:paraId="76AFAB79" w14:textId="77777777">
      <w:pPr>
        <w:pStyle w:val="ListBullet"/>
        <w:rPr>
          <w:rFonts w:hint="eastAsia"/>
        </w:rPr>
      </w:pPr>
      <w:r>
        <w:t>Unauthorized bucket/object access fails; presigned URL method/key/expiry/checksum limits are enforced.</w:t>
      </w:r>
    </w:p>
    <w:p w14:paraId="4C524056" w14:textId="77777777">
      <w:pPr>
        <w:pStyle w:val="ListBullet"/>
        <w:rPr>
          <w:rFonts w:hint="eastAsia"/>
        </w:rPr>
      </w:pPr>
      <w:r>
        <w:t>Multipart retry, corrupted checksum, oversized file, malware/quarantine, delete/lifecycle, and versioning.</w:t>
      </w:r>
    </w:p>
    <w:p w14:paraId="0A7AF4FE" w14:textId="77777777">
      <w:pPr>
        <w:pStyle w:val="ListBullet"/>
        <w:rPr>
          <w:rFonts w:hint="eastAsia"/>
        </w:rPr>
      </w:pPr>
      <w:r>
        <w:t>CloudFront OAC blocks direct public S3 access; signed URLs expire.</w:t>
      </w:r>
    </w:p>
    <w:p w14:paraId="2A156E45" w14:textId="77777777">
      <w:pPr>
        <w:pStyle w:val="ListBullet"/>
        <w:rPr>
          <w:rFonts w:hint="eastAsia"/>
        </w:rPr>
      </w:pPr>
      <w:r>
        <w:t>Backup/restore, cross-zone failure, and cost alarms are exercised.</w:t>
      </w:r>
    </w:p>
    <w:p w14:paraId="1334172C" w14:textId="77777777">
      <w:pPr>
        <w:pStyle w:val="Heading2"/>
      </w:pPr>
      <w:bookmarkStart w:id="151" w:name="_Toc237606106"/>
      <w:r>
        <w:t>Security and privacy controls</w:t>
      </w:r>
      <w:bookmarkEnd w:id="151"/>
    </w:p>
    <w:p w14:paraId="5069BF1C" w14:textId="77777777">
      <w:pPr>
        <w:pStyle w:val="ListBullet"/>
        <w:rPr>
          <w:rFonts w:hint="eastAsia"/>
        </w:rPr>
      </w:pPr>
      <w:r>
        <w:t>Private-by-default buckets, Block Public Access, OAC, KMS, least-privilege roles, CloudTrail/access logging.</w:t>
      </w:r>
    </w:p>
    <w:p w14:paraId="03D583FF" w14:textId="77777777">
      <w:pPr>
        <w:pStyle w:val="ListBullet"/>
        <w:rPr>
          <w:rFonts w:hint="eastAsia"/>
        </w:rPr>
      </w:pPr>
      <w:r>
        <w:t>No long-lived AWS access keys in Flutter or repository.</w:t>
      </w:r>
    </w:p>
    <w:p w14:paraId="3135738D" w14:textId="77777777">
      <w:pPr>
        <w:pStyle w:val="ListBullet"/>
        <w:rPr>
          <w:rFonts w:hint="eastAsia"/>
        </w:rPr>
      </w:pPr>
      <w:r>
        <w:t>Separate KYC/private/public buckets and lifecycle policies.</w:t>
      </w:r>
    </w:p>
    <w:p w14:paraId="6A9EBE9D" w14:textId="77777777">
      <w:pPr>
        <w:spacing w:before="60" w:after="0"/>
        <w:rPr>
          <w:rFonts w:hint="eastAsia"/>
        </w:rPr>
      </w:pPr>
      <w:r>
        <w:rPr>
          <w:b/>
          <w:color w:val="667085"/>
          <w:sz w:val="18"/>
        </w:rPr>
        <w:t xml:space="preserve">Official implementation reference: </w:t>
      </w:r>
      <w:hyperlink r:id="rId28">
        <w:r>
          <w:rPr>
            <w:color w:val="2E74B5"/>
            <w:u w:val="single"/>
          </w:rPr>
          <w:t>S3 presigned URLs</w:t>
        </w:r>
      </w:hyperlink>
    </w:p>
    <w:p w14:paraId="6703776E" w14:textId="77777777">
      <w:pPr>
        <w:rPr>
          <w:rFonts w:hint="eastAsia"/>
        </w:rPr>
      </w:pPr>
      <w:r>
        <w:br w:type="page"/>
      </w:r>
    </w:p>
    <w:p w14:paraId="0B09B478" w14:textId="77777777">
      <w:pPr>
        <w:pStyle w:val="Heading1"/>
      </w:pPr>
      <w:bookmarkStart w:id="152" w:name="_Toc237606107"/>
      <w:r>
        <w:t>21. Stream Chat OR Sendbird</w:t>
      </w:r>
      <w:bookmarkEnd w:id="152"/>
    </w:p>
    <w:p w14:paraId="0E5D1C97" w14:textId="77777777">
      <w:pPr>
        <w:spacing w:after="160"/>
        <w:rPr>
          <w:rFonts w:hint="eastAsia"/>
        </w:rPr>
      </w:pPr>
      <w:r>
        <w:rPr>
          <w:i/>
          <w:color w:val="667085"/>
          <w:sz w:val="23"/>
        </w:rPr>
        <w:t>Managed real-time chat, delivery/read state, presence, moderation hooks, and scalable messaging operations.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079674B5" w14:textId="77777777">
        <w:trPr>
          <w:cantSplit/>
        </w:trPr>
        <w:tc>
          <w:tcPr>
            <w:tcW w:w="2160" w:type="dxa"/>
            <w:shd w:val="clear" w:color="auto" w:fill="F2F4F7"/>
            <w:tcMar>
              <w:top w:w="100" w:type="dxa"/>
              <w:left w:w="130" w:type="dxa"/>
              <w:bottom w:w="100" w:type="dxa"/>
              <w:right w:w="130" w:type="dxa"/>
            </w:tcMar>
            <w:vAlign w:val="center"/>
          </w:tcPr>
          <w:p w14:paraId="251E7ACA"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D595820" w14:textId="77777777">
            <w:pPr>
              <w:rPr>
                <w:rFonts w:hint="eastAsia"/>
              </w:rPr>
            </w:pPr>
            <w:r>
              <w:rPr>
                <w:sz w:val="19"/>
              </w:rPr>
              <w:t>P0</w:t>
            </w:r>
          </w:p>
        </w:tc>
      </w:tr>
      <w:tr w14:paraId="020DD8A0" w14:textId="77777777">
        <w:trPr>
          <w:cantSplit/>
        </w:trPr>
        <w:tc>
          <w:tcPr>
            <w:tcW w:w="2160" w:type="dxa"/>
            <w:shd w:val="clear" w:color="auto" w:fill="F2F4F7"/>
            <w:tcMar>
              <w:top w:w="100" w:type="dxa"/>
              <w:left w:w="130" w:type="dxa"/>
              <w:bottom w:w="100" w:type="dxa"/>
              <w:right w:w="130" w:type="dxa"/>
            </w:tcMar>
            <w:vAlign w:val="center"/>
          </w:tcPr>
          <w:p w14:paraId="3207F642"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767F05C9" w14:textId="77777777">
            <w:pPr>
              <w:rPr>
                <w:rFonts w:hint="eastAsia"/>
              </w:rPr>
            </w:pPr>
            <w:r>
              <w:rPr>
                <w:sz w:val="19"/>
              </w:rPr>
              <w:t>Architectural decision - replace existing chat or retain it</w:t>
            </w:r>
          </w:p>
        </w:tc>
      </w:tr>
      <w:tr w14:paraId="6033DBD8" w14:textId="77777777">
        <w:trPr>
          <w:cantSplit/>
        </w:trPr>
        <w:tc>
          <w:tcPr>
            <w:tcW w:w="2160" w:type="dxa"/>
            <w:shd w:val="clear" w:color="auto" w:fill="F2F4F7"/>
            <w:tcMar>
              <w:top w:w="100" w:type="dxa"/>
              <w:left w:w="130" w:type="dxa"/>
              <w:bottom w:w="100" w:type="dxa"/>
              <w:right w:w="130" w:type="dxa"/>
            </w:tcMar>
            <w:vAlign w:val="center"/>
          </w:tcPr>
          <w:p w14:paraId="683C151D"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6402F312" w14:textId="77777777">
            <w:pPr>
              <w:rPr>
                <w:rFonts w:hint="eastAsia"/>
              </w:rPr>
            </w:pPr>
            <w:r>
              <w:rPr>
                <w:sz w:val="19"/>
              </w:rPr>
              <w:t>AMORAA already has authenticated Socket.IO chat, MySQL conversations/messages/media/read state/presence/mute and tests. No managed chat SDK.</w:t>
            </w:r>
          </w:p>
        </w:tc>
      </w:tr>
      <w:tr w14:paraId="6DF68B68" w14:textId="77777777">
        <w:trPr>
          <w:cantSplit/>
        </w:trPr>
        <w:tc>
          <w:tcPr>
            <w:tcW w:w="2160" w:type="dxa"/>
            <w:shd w:val="clear" w:color="auto" w:fill="F2F4F7"/>
            <w:tcMar>
              <w:top w:w="100" w:type="dxa"/>
              <w:left w:w="130" w:type="dxa"/>
              <w:bottom w:w="100" w:type="dxa"/>
              <w:right w:w="130" w:type="dxa"/>
            </w:tcMar>
            <w:vAlign w:val="center"/>
          </w:tcPr>
          <w:p w14:paraId="4085D34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6907DEAD" w14:textId="77777777">
            <w:pPr>
              <w:rPr>
                <w:rFonts w:hint="eastAsia"/>
              </w:rPr>
            </w:pPr>
            <w:r>
              <w:rPr>
                <w:sz w:val="19"/>
              </w:rPr>
              <w:t>Very High - vendor selection/contract/data residency/migration; 2-6 weeks.</w:t>
            </w:r>
          </w:p>
        </w:tc>
      </w:tr>
      <w:tr w14:paraId="1E2F4E2D" w14:textId="77777777">
        <w:trPr>
          <w:cantSplit/>
        </w:trPr>
        <w:tc>
          <w:tcPr>
            <w:tcW w:w="2160" w:type="dxa"/>
            <w:shd w:val="clear" w:color="auto" w:fill="F2F4F7"/>
            <w:tcMar>
              <w:top w:w="100" w:type="dxa"/>
              <w:left w:w="130" w:type="dxa"/>
              <w:bottom w:w="100" w:type="dxa"/>
              <w:right w:w="130" w:type="dxa"/>
            </w:tcMar>
            <w:vAlign w:val="center"/>
          </w:tcPr>
          <w:p w14:paraId="264EF896"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EA36A3C" w14:textId="77777777">
            <w:pPr>
              <w:rPr>
                <w:rFonts w:hint="eastAsia"/>
              </w:rPr>
            </w:pPr>
            <w:r>
              <w:rPr>
                <w:sz w:val="19"/>
              </w:rPr>
              <w:t>XL</w:t>
            </w:r>
          </w:p>
        </w:tc>
      </w:tr>
      <w:tr w14:paraId="77DE64C2" w14:textId="77777777">
        <w:trPr>
          <w:cantSplit/>
        </w:trPr>
        <w:tc>
          <w:tcPr>
            <w:tcW w:w="2160" w:type="dxa"/>
            <w:shd w:val="clear" w:color="auto" w:fill="F2F4F7"/>
            <w:tcMar>
              <w:top w:w="100" w:type="dxa"/>
              <w:left w:w="130" w:type="dxa"/>
              <w:bottom w:w="100" w:type="dxa"/>
              <w:right w:w="130" w:type="dxa"/>
            </w:tcMar>
            <w:vAlign w:val="center"/>
          </w:tcPr>
          <w:p w14:paraId="17D6C7AD"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5B6FB96" w14:textId="77777777">
            <w:pPr>
              <w:rPr>
                <w:rFonts w:hint="eastAsia"/>
              </w:rPr>
            </w:pPr>
            <w:r>
              <w:rPr>
                <w:sz w:val="19"/>
              </w:rPr>
              <w:t>Flutter + backend + managed chat</w:t>
            </w:r>
          </w:p>
        </w:tc>
      </w:tr>
    </w:tbl>
    <w:p w14:paraId="29CC5A51" w14:textId="77777777">
      <w:pPr>
        <w:spacing w:after="20"/>
        <w:rPr>
          <w:rFonts w:hint="eastAsia"/>
        </w:rPr>
      </w:pPr>
    </w:p>
    <w:p w14:paraId="1FB1A860"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Do not layer a managed provider on top of current Socket.IO. Choose either (a) retain/harden the working in-house chat, or (b) migrate to one vendor with a defined cutover, history, moderation, and source-of-truth plan. Stream is a natural Flutter candidate; Sendbird remains a viable alternative.</w:t>
      </w:r>
    </w:p>
    <w:p w14:paraId="7D952145" w14:textId="77777777">
      <w:pPr>
        <w:pStyle w:val="Heading2"/>
      </w:pPr>
      <w:bookmarkStart w:id="153" w:name="_Toc237606108"/>
      <w:r>
        <w:t>Implementation and connection to AMORAA</w:t>
      </w:r>
      <w:bookmarkEnd w:id="153"/>
    </w:p>
    <w:p w14:paraId="5D2A4F52" w14:textId="77777777">
      <w:pPr>
        <w:spacing w:after="100"/>
        <w:rPr>
          <w:rFonts w:hint="eastAsia"/>
        </w:rPr>
      </w:pPr>
      <w:r>
        <w:rPr>
          <w:b/>
          <w:color w:val="19283F"/>
        </w:rPr>
        <w:t xml:space="preserve">SDK/API: </w:t>
      </w:r>
      <w:r>
        <w:t>stream_chat_flutter + server SDK/webhooks, or sendbird_chat_sdk + Platform API/webhooks.</w:t>
      </w:r>
    </w:p>
    <w:p w14:paraId="3B31F559" w14:textId="77777777">
      <w:pPr>
        <w:spacing w:after="100"/>
        <w:rPr>
          <w:rFonts w:hint="eastAsia"/>
        </w:rPr>
      </w:pPr>
      <w:r>
        <w:rPr>
          <w:b/>
          <w:color w:val="19283F"/>
        </w:rPr>
        <w:t xml:space="preserve">Flutter/web changes: </w:t>
      </w:r>
      <w:r>
        <w:t>Replace ChatRepository with provider adapter, connect using short-lived backend-generated token, map users/channels/messages/read/presence/typing/media, and preserve current UI/access rules.</w:t>
      </w:r>
    </w:p>
    <w:p w14:paraId="069E3B24" w14:textId="77777777">
      <w:pPr>
        <w:spacing w:after="100"/>
        <w:rPr>
          <w:rFonts w:hint="eastAsia"/>
        </w:rPr>
      </w:pPr>
      <w:r>
        <w:rPr>
          <w:b/>
          <w:color w:val="19283F"/>
        </w:rPr>
        <w:t xml:space="preserve">Node.js/Express changes: </w:t>
      </w:r>
      <w:r>
        <w:t>Generate expiring provider tokens, synchronize user/channel lifecycle after active match/block/delete, verify webhooks, enforce bans/moderation, and maintain only required shadow metadata.</w:t>
      </w:r>
    </w:p>
    <w:p w14:paraId="7F4F8574" w14:textId="77777777">
      <w:pPr>
        <w:spacing w:after="100"/>
        <w:rPr>
          <w:rFonts w:hint="eastAsia"/>
        </w:rPr>
      </w:pPr>
      <w:r>
        <w:rPr>
          <w:b/>
          <w:color w:val="19283F"/>
        </w:rPr>
        <w:t xml:space="preserve">MySQL requirements: </w:t>
      </w:r>
      <w:r>
        <w:t>Decide system of record. Add ChatProviderMappings and ProviderEvents; either migrate/archive existing Messages or keep an immutable compliance/audit projection without dual-writes indefinitely.</w:t>
      </w:r>
    </w:p>
    <w:p w14:paraId="28BFA7E1" w14:textId="77777777">
      <w:pPr>
        <w:spacing w:after="100"/>
        <w:rPr>
          <w:rFonts w:hint="eastAsia"/>
        </w:rPr>
      </w:pPr>
      <w:r>
        <w:rPr>
          <w:b/>
          <w:color w:val="19283F"/>
        </w:rPr>
        <w:t xml:space="preserve">Configuration/environment: </w:t>
      </w:r>
      <w:r>
        <w:t>CHAT_PROVIDER, STREAM_API_KEY/SECRET or SENDBIRD_APP_ID/API_TOKEN, webhook secret, region, moderation config; secret server-only.</w:t>
      </w:r>
    </w:p>
    <w:p w14:paraId="5B983C93" w14:textId="77777777">
      <w:pPr>
        <w:spacing w:after="100"/>
        <w:rPr>
          <w:rFonts w:hint="eastAsia"/>
        </w:rPr>
      </w:pPr>
      <w:r>
        <w:rPr>
          <w:b/>
          <w:color w:val="19283F"/>
        </w:rPr>
        <w:t xml:space="preserve">Webhooks/callbacks: </w:t>
      </w:r>
      <w:r>
        <w:t>Message/channel/user/moderation delivery events; verify signatures, deduplicate, and handle retries/outages.</w:t>
      </w:r>
    </w:p>
    <w:p w14:paraId="7A58CB6F" w14:textId="77777777">
      <w:pPr>
        <w:pStyle w:val="Heading2"/>
      </w:pPr>
      <w:bookmarkStart w:id="154" w:name="_Toc237606109"/>
      <w:r>
        <w:t>Development team will implement</w:t>
      </w:r>
      <w:bookmarkEnd w:id="154"/>
    </w:p>
    <w:p w14:paraId="3B816114" w14:textId="77777777">
      <w:pPr>
        <w:pStyle w:val="ListBullet"/>
        <w:rPr>
          <w:rFonts w:hint="eastAsia"/>
        </w:rPr>
      </w:pPr>
      <w:r>
        <w:t>Prepare build-vs-buy decision including current chat evidence, scale/SLA, moderation, data residency, pricing, and migration cost.</w:t>
      </w:r>
    </w:p>
    <w:p w14:paraId="6D760A90" w14:textId="77777777">
      <w:pPr>
        <w:pStyle w:val="ListBullet"/>
        <w:rPr>
          <w:rFonts w:hint="eastAsia"/>
        </w:rPr>
      </w:pPr>
      <w:r>
        <w:t>If selected, build provider abstraction, backend token endpoint, lifecycle/webhook handlers, and migration tooling.</w:t>
      </w:r>
    </w:p>
    <w:p w14:paraId="64802F65" w14:textId="77777777">
      <w:pPr>
        <w:pStyle w:val="ListBullet"/>
        <w:rPr>
          <w:rFonts w:hint="eastAsia"/>
        </w:rPr>
      </w:pPr>
      <w:r>
        <w:t>Preserve block/match/account deletion authorization and media policy.</w:t>
      </w:r>
    </w:p>
    <w:p w14:paraId="24A723EA" w14:textId="77777777">
      <w:pPr>
        <w:pStyle w:val="ListBullet"/>
        <w:rPr>
          <w:rFonts w:hint="eastAsia"/>
        </w:rPr>
      </w:pPr>
      <w:r>
        <w:t>Run dual-read/cutover strategy without long-term duplicate sending.</w:t>
      </w:r>
    </w:p>
    <w:p w14:paraId="3B1982E7" w14:textId="77777777">
      <w:pPr>
        <w:pStyle w:val="Heading2"/>
      </w:pPr>
      <w:bookmarkStart w:id="155" w:name="_Toc237606110"/>
      <w:r>
        <w:t>Client must provide or complete</w:t>
      </w:r>
      <w:bookmarkEnd w:id="155"/>
    </w:p>
    <w:p w14:paraId="5CBFA8EA" w14:textId="77777777">
      <w:pPr>
        <w:pStyle w:val="ListBullet"/>
        <w:rPr>
          <w:rFonts w:hint="eastAsia"/>
        </w:rPr>
      </w:pPr>
      <w:r>
        <w:t>Approve retain-in-house versus Stream/Sendbird and, if vendor, select commercial plan/region/SLA/DPA with billing and owner access.</w:t>
      </w:r>
    </w:p>
    <w:p w14:paraId="3FC00069" w14:textId="77777777">
      <w:pPr>
        <w:pStyle w:val="ListBullet"/>
        <w:rPr>
          <w:rFonts w:hint="eastAsia"/>
        </w:rPr>
      </w:pPr>
      <w:r>
        <w:t>Approve chat retention, moderation rules, escalation, data export/deletion, support access, and prohibited-content policy.</w:t>
      </w:r>
    </w:p>
    <w:p w14:paraId="43DC8919" w14:textId="77777777">
      <w:pPr>
        <w:pStyle w:val="ListBullet"/>
        <w:rPr>
          <w:rFonts w:hint="eastAsia"/>
        </w:rPr>
      </w:pPr>
      <w:r>
        <w:t>Provide expected MAU/concurrency/message/media volumes and incident/support requirements.</w:t>
      </w:r>
    </w:p>
    <w:p w14:paraId="7E844C76" w14:textId="77777777">
      <w:pPr>
        <w:pStyle w:val="ListBullet"/>
        <w:rPr>
          <w:rFonts w:hint="eastAsia"/>
        </w:rPr>
      </w:pPr>
      <w:r>
        <w:t>Nominate trust-and-safety, legal/privacy, support, and procurement owners.</w:t>
      </w:r>
    </w:p>
    <w:p w14:paraId="3476368A" w14:textId="77777777">
      <w:pPr>
        <w:pStyle w:val="Heading2"/>
      </w:pPr>
      <w:bookmarkStart w:id="156" w:name="_Toc237606111"/>
      <w:r>
        <w:t>Implementation sequence</w:t>
      </w:r>
      <w:bookmarkEnd w:id="156"/>
    </w:p>
    <w:p w14:paraId="361726B9" w14:textId="77777777">
      <w:pPr>
        <w:pStyle w:val="ListNumber"/>
        <w:rPr>
          <w:rFonts w:hint="eastAsia"/>
        </w:rPr>
      </w:pPr>
      <w:r>
        <w:t>Decision workshop and vendor proof of concept.</w:t>
      </w:r>
    </w:p>
    <w:p w14:paraId="313551D6" w14:textId="77777777">
      <w:pPr>
        <w:pStyle w:val="ListNumber"/>
        <w:rPr>
          <w:rFonts w:hint="eastAsia"/>
        </w:rPr>
      </w:pPr>
      <w:r>
        <w:t>Approve data model/migration/source of truth.</w:t>
      </w:r>
    </w:p>
    <w:p w14:paraId="65915548" w14:textId="77777777">
      <w:pPr>
        <w:pStyle w:val="ListNumber"/>
        <w:rPr>
          <w:rFonts w:hint="eastAsia"/>
        </w:rPr>
      </w:pPr>
      <w:r>
        <w:t>Implement token/lifecycle/webhook/provider repository.</w:t>
      </w:r>
    </w:p>
    <w:p w14:paraId="1381A37E" w14:textId="77777777">
      <w:pPr>
        <w:pStyle w:val="ListNumber"/>
        <w:rPr>
          <w:rFonts w:hint="eastAsia"/>
        </w:rPr>
      </w:pPr>
      <w:r>
        <w:t>Migrate pilot cohort and validate moderation/history.</w:t>
      </w:r>
    </w:p>
    <w:p w14:paraId="6F69E7AC" w14:textId="77777777">
      <w:pPr>
        <w:pStyle w:val="ListNumber"/>
        <w:rPr>
          <w:rFonts w:hint="eastAsia"/>
        </w:rPr>
      </w:pPr>
      <w:r>
        <w:t>Cut over with rollback and reconciliation.</w:t>
      </w:r>
    </w:p>
    <w:p w14:paraId="4CE99597" w14:textId="77777777">
      <w:pPr>
        <w:pStyle w:val="Heading2"/>
      </w:pPr>
      <w:bookmarkStart w:id="157" w:name="_Toc237606112"/>
      <w:r>
        <w:t>Testing and acceptance</w:t>
      </w:r>
      <w:bookmarkEnd w:id="157"/>
    </w:p>
    <w:p w14:paraId="381C8F1B" w14:textId="77777777">
      <w:pPr>
        <w:pStyle w:val="ListBullet"/>
        <w:rPr>
          <w:rFonts w:hint="eastAsia"/>
        </w:rPr>
      </w:pPr>
      <w:r>
        <w:t>Only active matched users can connect/create/read; block/unmatch/delete revokes access quickly.</w:t>
      </w:r>
    </w:p>
    <w:p w14:paraId="3AAAE310" w14:textId="77777777">
      <w:pPr>
        <w:pStyle w:val="ListBullet"/>
        <w:rPr>
          <w:rFonts w:hint="eastAsia"/>
        </w:rPr>
      </w:pPr>
      <w:r>
        <w:t>Offline/reconnect/order/read/presence/typing/media/push/webhook duplicate and provider outage cases.</w:t>
      </w:r>
    </w:p>
    <w:p w14:paraId="48D5B800" w14:textId="77777777">
      <w:pPr>
        <w:pStyle w:val="ListBullet"/>
        <w:rPr>
          <w:rFonts w:hint="eastAsia"/>
        </w:rPr>
      </w:pPr>
      <w:r>
        <w:t>History migration checksums/counts and user isolation.</w:t>
      </w:r>
    </w:p>
    <w:p w14:paraId="4A00B403" w14:textId="77777777">
      <w:pPr>
        <w:pStyle w:val="ListBullet"/>
        <w:rPr>
          <w:rFonts w:hint="eastAsia"/>
        </w:rPr>
      </w:pPr>
      <w:r>
        <w:t>Load, rate-limit, moderation, deletion/export, and rollback tests.</w:t>
      </w:r>
    </w:p>
    <w:p w14:paraId="1806B308" w14:textId="77777777">
      <w:pPr>
        <w:pStyle w:val="Heading2"/>
      </w:pPr>
      <w:bookmarkStart w:id="158" w:name="_Toc237606113"/>
      <w:r>
        <w:t>Security and privacy controls</w:t>
      </w:r>
      <w:bookmarkEnd w:id="158"/>
    </w:p>
    <w:p w14:paraId="540EE883" w14:textId="77777777">
      <w:pPr>
        <w:pStyle w:val="ListBullet"/>
        <w:rPr>
          <w:rFonts w:hint="eastAsia"/>
        </w:rPr>
      </w:pPr>
      <w:r>
        <w:t>Provider secret/API token stays backend-only; use short-lived user tokens.</w:t>
      </w:r>
    </w:p>
    <w:p w14:paraId="5AFAC2AE" w14:textId="77777777">
      <w:pPr>
        <w:pStyle w:val="ListBullet"/>
        <w:rPr>
          <w:rFonts w:hint="eastAsia"/>
        </w:rPr>
      </w:pPr>
      <w:r>
        <w:t>Verify webhook signatures and re-authorize lifecycle events against AMORAA state.</w:t>
      </w:r>
    </w:p>
    <w:p w14:paraId="610B65ED" w14:textId="77777777">
      <w:pPr>
        <w:pStyle w:val="ListBullet"/>
        <w:rPr>
          <w:rFonts w:hint="eastAsia"/>
        </w:rPr>
      </w:pPr>
      <w:r>
        <w:t>Encrypt/minimize chat data, restrict support access, and define retention/legal hold.</w:t>
      </w:r>
    </w:p>
    <w:p w14:paraId="0D521156" w14:textId="77777777">
      <w:pPr>
        <w:spacing w:before="60" w:after="0"/>
        <w:rPr>
          <w:rFonts w:hint="eastAsia"/>
        </w:rPr>
      </w:pPr>
      <w:r>
        <w:rPr>
          <w:b/>
          <w:color w:val="667085"/>
          <w:sz w:val="18"/>
        </w:rPr>
        <w:t xml:space="preserve">Official implementation reference: </w:t>
      </w:r>
      <w:hyperlink r:id="rId29">
        <w:r>
          <w:rPr>
            <w:color w:val="2E74B5"/>
            <w:u w:val="single"/>
          </w:rPr>
          <w:t>Stream Flutter go-live checklist</w:t>
        </w:r>
      </w:hyperlink>
    </w:p>
    <w:p w14:paraId="206FDAB9" w14:textId="77777777">
      <w:pPr>
        <w:rPr>
          <w:rFonts w:hint="eastAsia"/>
        </w:rPr>
      </w:pPr>
      <w:r>
        <w:br w:type="page"/>
      </w:r>
    </w:p>
    <w:p w14:paraId="7E26B3CF" w14:textId="77777777">
      <w:pPr>
        <w:pStyle w:val="Heading1"/>
      </w:pPr>
      <w:bookmarkStart w:id="159" w:name="_Toc237606114"/>
      <w:r>
        <w:t>22. Identity / KYC provider</w:t>
      </w:r>
      <w:bookmarkEnd w:id="159"/>
    </w:p>
    <w:p w14:paraId="2DCD0CC7" w14:textId="77777777">
      <w:pPr>
        <w:spacing w:after="160"/>
        <w:rPr>
          <w:rFonts w:hint="eastAsia"/>
        </w:rPr>
      </w:pPr>
      <w:r>
        <w:rPr>
          <w:i/>
          <w:color w:val="667085"/>
          <w:sz w:val="23"/>
        </w:rPr>
        <w:t>ID document and selfie/liveness verification with auditable provider results and minimal regulated-data exposure.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0A4182A1" w14:textId="77777777">
        <w:trPr>
          <w:cantSplit/>
        </w:trPr>
        <w:tc>
          <w:tcPr>
            <w:tcW w:w="2160" w:type="dxa"/>
            <w:shd w:val="clear" w:color="auto" w:fill="F2F4F7"/>
            <w:tcMar>
              <w:top w:w="100" w:type="dxa"/>
              <w:left w:w="130" w:type="dxa"/>
              <w:bottom w:w="100" w:type="dxa"/>
              <w:right w:w="130" w:type="dxa"/>
            </w:tcMar>
            <w:vAlign w:val="center"/>
          </w:tcPr>
          <w:p w14:paraId="2E6FFC72"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9346633" w14:textId="77777777">
            <w:pPr>
              <w:rPr>
                <w:rFonts w:hint="eastAsia"/>
              </w:rPr>
            </w:pPr>
            <w:r>
              <w:rPr>
                <w:sz w:val="19"/>
              </w:rPr>
              <w:t>P0</w:t>
            </w:r>
          </w:p>
        </w:tc>
      </w:tr>
      <w:tr w14:paraId="2BD7AF14" w14:textId="77777777">
        <w:trPr>
          <w:cantSplit/>
        </w:trPr>
        <w:tc>
          <w:tcPr>
            <w:tcW w:w="2160" w:type="dxa"/>
            <w:shd w:val="clear" w:color="auto" w:fill="F2F4F7"/>
            <w:tcMar>
              <w:top w:w="100" w:type="dxa"/>
              <w:left w:w="130" w:type="dxa"/>
              <w:bottom w:w="100" w:type="dxa"/>
              <w:right w:w="130" w:type="dxa"/>
            </w:tcMar>
            <w:vAlign w:val="center"/>
          </w:tcPr>
          <w:p w14:paraId="0E3D14A3"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84D62E4" w14:textId="77777777">
            <w:pPr>
              <w:rPr>
                <w:rFonts w:hint="eastAsia"/>
              </w:rPr>
            </w:pPr>
            <w:r>
              <w:rPr>
                <w:sz w:val="19"/>
              </w:rPr>
              <w:t>Provider/legal decision required before production KYC</w:t>
            </w:r>
          </w:p>
        </w:tc>
      </w:tr>
      <w:tr w14:paraId="42928959" w14:textId="77777777">
        <w:trPr>
          <w:cantSplit/>
        </w:trPr>
        <w:tc>
          <w:tcPr>
            <w:tcW w:w="2160" w:type="dxa"/>
            <w:shd w:val="clear" w:color="auto" w:fill="F2F4F7"/>
            <w:tcMar>
              <w:top w:w="100" w:type="dxa"/>
              <w:left w:w="130" w:type="dxa"/>
              <w:bottom w:w="100" w:type="dxa"/>
              <w:right w:w="130" w:type="dxa"/>
            </w:tcMar>
            <w:vAlign w:val="center"/>
          </w:tcPr>
          <w:p w14:paraId="0C645B79"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115F632" w14:textId="77777777">
            <w:pPr>
              <w:rPr>
                <w:rFonts w:hint="eastAsia"/>
              </w:rPr>
            </w:pPr>
            <w:r>
              <w:rPr>
                <w:sz w:val="19"/>
              </w:rPr>
              <w:t>AMORAA accepts Aadhaar+selfie into private local storage and records pending status; no provider, liveness/OCR, admin review, or external decision callback.</w:t>
            </w:r>
          </w:p>
        </w:tc>
      </w:tr>
      <w:tr w14:paraId="241BA4FC" w14:textId="77777777">
        <w:trPr>
          <w:cantSplit/>
        </w:trPr>
        <w:tc>
          <w:tcPr>
            <w:tcW w:w="2160" w:type="dxa"/>
            <w:shd w:val="clear" w:color="auto" w:fill="F2F4F7"/>
            <w:tcMar>
              <w:top w:w="100" w:type="dxa"/>
              <w:left w:w="130" w:type="dxa"/>
              <w:bottom w:w="100" w:type="dxa"/>
              <w:right w:w="130" w:type="dxa"/>
            </w:tcMar>
            <w:vAlign w:val="center"/>
          </w:tcPr>
          <w:p w14:paraId="0AABE31E"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7F34B549" w14:textId="77777777">
            <w:pPr>
              <w:rPr>
                <w:rFonts w:hint="eastAsia"/>
              </w:rPr>
            </w:pPr>
            <w:r>
              <w:rPr>
                <w:sz w:val="19"/>
              </w:rPr>
              <w:t>Critical - legal review, vendor contract/KYB, approved Aadhaar method and data flow; 2-8+ weeks.</w:t>
            </w:r>
          </w:p>
        </w:tc>
      </w:tr>
      <w:tr w14:paraId="12A463A3" w14:textId="77777777">
        <w:trPr>
          <w:cantSplit/>
        </w:trPr>
        <w:tc>
          <w:tcPr>
            <w:tcW w:w="2160" w:type="dxa"/>
            <w:shd w:val="clear" w:color="auto" w:fill="F2F4F7"/>
            <w:tcMar>
              <w:top w:w="100" w:type="dxa"/>
              <w:left w:w="130" w:type="dxa"/>
              <w:bottom w:w="100" w:type="dxa"/>
              <w:right w:w="130" w:type="dxa"/>
            </w:tcMar>
            <w:vAlign w:val="center"/>
          </w:tcPr>
          <w:p w14:paraId="53952DF0"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1D103A97" w14:textId="77777777">
            <w:pPr>
              <w:rPr>
                <w:rFonts w:hint="eastAsia"/>
              </w:rPr>
            </w:pPr>
            <w:r>
              <w:rPr>
                <w:sz w:val="19"/>
              </w:rPr>
              <w:t>XL</w:t>
            </w:r>
          </w:p>
        </w:tc>
      </w:tr>
      <w:tr w14:paraId="00A95BF7" w14:textId="77777777">
        <w:trPr>
          <w:cantSplit/>
        </w:trPr>
        <w:tc>
          <w:tcPr>
            <w:tcW w:w="2160" w:type="dxa"/>
            <w:shd w:val="clear" w:color="auto" w:fill="F2F4F7"/>
            <w:tcMar>
              <w:top w:w="100" w:type="dxa"/>
              <w:left w:w="130" w:type="dxa"/>
              <w:bottom w:w="100" w:type="dxa"/>
              <w:right w:w="130" w:type="dxa"/>
            </w:tcMar>
            <w:vAlign w:val="center"/>
          </w:tcPr>
          <w:p w14:paraId="478F2135"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58F9C28C" w14:textId="77777777">
            <w:pPr>
              <w:rPr>
                <w:rFonts w:hint="eastAsia"/>
              </w:rPr>
            </w:pPr>
            <w:r>
              <w:rPr>
                <w:sz w:val="19"/>
              </w:rPr>
              <w:t>Flutter + backend + MySQL + KYC provider</w:t>
            </w:r>
          </w:p>
        </w:tc>
      </w:tr>
    </w:tbl>
    <w:p w14:paraId="7C39C3CE" w14:textId="77777777">
      <w:pPr>
        <w:spacing w:after="20"/>
        <w:rPr>
          <w:rFonts w:hint="eastAsia"/>
        </w:rPr>
      </w:pPr>
    </w:p>
    <w:p w14:paraId="4F19B511"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Pause production use of raw Aadhaar-image capture until the client selects a legally approved provider/method and counsel confirms purpose, consent, storage, masking, retention, and UIDAI/DPDP compliance. Prefer provider-hosted capture/tokenized results; never use Aadhaar number as AMORAA's user identifier.</w:t>
      </w:r>
    </w:p>
    <w:p w14:paraId="28441C87" w14:textId="77777777">
      <w:pPr>
        <w:pStyle w:val="Heading2"/>
      </w:pPr>
      <w:bookmarkStart w:id="160" w:name="_Toc237606115"/>
      <w:r>
        <w:t>Implementation and connection to AMORAA</w:t>
      </w:r>
      <w:bookmarkEnd w:id="160"/>
    </w:p>
    <w:p w14:paraId="5807283B" w14:textId="77777777">
      <w:pPr>
        <w:spacing w:after="100"/>
        <w:rPr>
          <w:rFonts w:hint="eastAsia"/>
        </w:rPr>
      </w:pPr>
      <w:r>
        <w:rPr>
          <w:b/>
          <w:color w:val="19283F"/>
        </w:rPr>
        <w:t xml:space="preserve">SDK/API: </w:t>
      </w:r>
      <w:r>
        <w:t>Selected India-capable KYC provider SDK/hosted flow/API for document OCR, face match/liveness and permitted Aadhaar/offline/DigiLocker flow; signed webhooks.</w:t>
      </w:r>
    </w:p>
    <w:p w14:paraId="259F3A53" w14:textId="77777777">
      <w:pPr>
        <w:spacing w:after="100"/>
        <w:rPr>
          <w:rFonts w:hint="eastAsia"/>
        </w:rPr>
      </w:pPr>
      <w:r>
        <w:rPr>
          <w:b/>
          <w:color w:val="19283F"/>
        </w:rPr>
        <w:t xml:space="preserve">Flutter/web changes: </w:t>
      </w:r>
      <w:r>
        <w:t>Replace direct upload with provider session/SDK or hosted flow, explicit consent/purpose notice, camera/liveness UX, retry/manual fallback, and status screen.</w:t>
      </w:r>
    </w:p>
    <w:p w14:paraId="688D424A" w14:textId="77777777">
      <w:pPr>
        <w:spacing w:after="100"/>
        <w:rPr>
          <w:rFonts w:hint="eastAsia"/>
        </w:rPr>
      </w:pPr>
      <w:r>
        <w:rPr>
          <w:b/>
          <w:color w:val="19283F"/>
        </w:rPr>
        <w:t xml:space="preserve">Node.js/Express changes: </w:t>
      </w:r>
      <w:r>
        <w:t>Create provider session, bind user/reference, verify webhook signature/status, map normalized result to pending/verified/rejected/manual_review, fetch only necessary fields, and enforce review/admin authorization.</w:t>
      </w:r>
    </w:p>
    <w:p w14:paraId="0E34FD4F" w14:textId="77777777">
      <w:pPr>
        <w:spacing w:after="100"/>
        <w:rPr>
          <w:rFonts w:hint="eastAsia"/>
        </w:rPr>
      </w:pPr>
      <w:r>
        <w:rPr>
          <w:b/>
          <w:color w:val="19283F"/>
        </w:rPr>
        <w:t xml:space="preserve">MySQL requirements: </w:t>
      </w:r>
      <w:r>
        <w:t>Extend IdentityVerifications with provider, providerReference unique, method, consentVersion/time, maskedDocumentLast4 or token only, liveness/face result summary, decision codes, expiresAt; remove/expire raw document paths per approved policy and add immutable audit events.</w:t>
      </w:r>
    </w:p>
    <w:p w14:paraId="21E66CCF" w14:textId="77777777">
      <w:pPr>
        <w:spacing w:after="100"/>
        <w:rPr>
          <w:rFonts w:hint="eastAsia"/>
        </w:rPr>
      </w:pPr>
      <w:r>
        <w:rPr>
          <w:b/>
          <w:color w:val="19283F"/>
        </w:rPr>
        <w:t xml:space="preserve">Configuration/environment: </w:t>
      </w:r>
      <w:r>
        <w:t>KYC_PROVIDER, client/account IDs, API keys/certificates, webhook secret, encryption key, region/base URLs; no KYC secrets or raw responses in Flutter/logs.</w:t>
      </w:r>
    </w:p>
    <w:p w14:paraId="1FE90204" w14:textId="77777777">
      <w:pPr>
        <w:spacing w:after="100"/>
        <w:rPr>
          <w:rFonts w:hint="eastAsia"/>
        </w:rPr>
      </w:pPr>
      <w:r>
        <w:rPr>
          <w:b/>
          <w:color w:val="19283F"/>
        </w:rPr>
        <w:t xml:space="preserve">Webhooks/callbacks: </w:t>
      </w:r>
      <w:r>
        <w:t>Signed verification.completed/failed/manual-review callbacks with timestamp/replay protection/idempotency; poll only as fallback.</w:t>
      </w:r>
    </w:p>
    <w:p w14:paraId="48FF0B80" w14:textId="77777777">
      <w:pPr>
        <w:pStyle w:val="Heading2"/>
      </w:pPr>
      <w:bookmarkStart w:id="161" w:name="_Toc237606116"/>
      <w:r>
        <w:t>Development team will implement</w:t>
      </w:r>
      <w:bookmarkEnd w:id="161"/>
    </w:p>
    <w:p w14:paraId="7B69023E" w14:textId="77777777">
      <w:pPr>
        <w:pStyle w:val="ListBullet"/>
        <w:rPr>
          <w:rFonts w:hint="eastAsia"/>
        </w:rPr>
      </w:pPr>
      <w:r>
        <w:t>Run vendor/legal architecture review and data-protection impact assessment before coding production flow.</w:t>
      </w:r>
    </w:p>
    <w:p w14:paraId="0687EF13" w14:textId="77777777">
      <w:pPr>
        <w:pStyle w:val="ListBullet"/>
        <w:rPr>
          <w:rFonts w:hint="eastAsia"/>
        </w:rPr>
      </w:pPr>
      <w:r>
        <w:t>Implement provider session, Flutter capture/hosted flow, signed webhook, status mapping, and minimal schema.</w:t>
      </w:r>
    </w:p>
    <w:p w14:paraId="27EB6AC5" w14:textId="77777777">
      <w:pPr>
        <w:pStyle w:val="ListBullet"/>
        <w:rPr>
          <w:rFonts w:hint="eastAsia"/>
        </w:rPr>
      </w:pPr>
      <w:r>
        <w:t>Implement admin/manual-review boundaries, retention/deletion, redaction, access logging, and incident response.</w:t>
      </w:r>
    </w:p>
    <w:p w14:paraId="0D6BCA42" w14:textId="77777777">
      <w:pPr>
        <w:pStyle w:val="ListBullet"/>
        <w:rPr>
          <w:rFonts w:hint="eastAsia"/>
        </w:rPr>
      </w:pPr>
      <w:r>
        <w:t>Migrate or purge current raw development submissions according to approved policy.</w:t>
      </w:r>
    </w:p>
    <w:p w14:paraId="7B3AEC69" w14:textId="77777777">
      <w:pPr>
        <w:pStyle w:val="Heading2"/>
      </w:pPr>
      <w:bookmarkStart w:id="162" w:name="_Toc237606117"/>
      <w:r>
        <w:t>Client must provide or complete</w:t>
      </w:r>
      <w:bookmarkEnd w:id="162"/>
    </w:p>
    <w:p w14:paraId="1E8C7F51" w14:textId="77777777">
      <w:pPr>
        <w:pStyle w:val="ListBullet"/>
        <w:rPr>
          <w:rFonts w:hint="eastAsia"/>
        </w:rPr>
      </w:pPr>
      <w:r>
        <w:t>Select/contract the provider and complete its KYB: legal entity, CIN/GST/PAN as applicable, registered address, authorized signatory, directors/beneficial ownership, bank/billing, website/app, use-case volumes, security/privacy contacts, and any provider/UIDAI eligibility documents.</w:t>
      </w:r>
    </w:p>
    <w:p w14:paraId="0EFD13FB" w14:textId="77777777">
      <w:pPr>
        <w:pStyle w:val="ListBullet"/>
        <w:rPr>
          <w:rFonts w:hint="eastAsia"/>
        </w:rPr>
      </w:pPr>
      <w:r>
        <w:t>Obtain written legal advice approving the exact Aadhaar/offline/DigiLocker/document flow, purpose, consent, retention, cross-border processing, age policy, and grievance/DPO contact.</w:t>
      </w:r>
    </w:p>
    <w:p w14:paraId="1DF43796" w14:textId="77777777">
      <w:pPr>
        <w:pStyle w:val="ListBullet"/>
        <w:rPr>
          <w:rFonts w:hint="eastAsia"/>
        </w:rPr>
      </w:pPr>
      <w:r>
        <w:t>Provide client-owned provider account/admin access, sandbox/live credentials/certificates via secret manager, webhook allow-list, and production approval.</w:t>
      </w:r>
    </w:p>
    <w:p w14:paraId="3D054032" w14:textId="77777777">
      <w:pPr>
        <w:pStyle w:val="ListBullet"/>
        <w:rPr>
          <w:rFonts w:hint="eastAsia"/>
        </w:rPr>
      </w:pPr>
      <w:r>
        <w:t>Approve accepted documents, retry/manual-review/rejection policy, retention/deletion timetable, support copy, and escalation SLA.</w:t>
      </w:r>
    </w:p>
    <w:p w14:paraId="0D7C9BAE" w14:textId="77777777">
      <w:pPr>
        <w:pStyle w:val="Heading2"/>
      </w:pPr>
      <w:bookmarkStart w:id="163" w:name="_Toc237606118"/>
      <w:r>
        <w:t>Implementation sequence</w:t>
      </w:r>
      <w:bookmarkEnd w:id="163"/>
    </w:p>
    <w:p w14:paraId="006D09B4" w14:textId="77777777">
      <w:pPr>
        <w:pStyle w:val="ListNumber"/>
        <w:rPr>
          <w:rFonts w:hint="eastAsia"/>
        </w:rPr>
      </w:pPr>
      <w:r>
        <w:t>Legal/DPIA and provider selection/KYB.</w:t>
      </w:r>
    </w:p>
    <w:p w14:paraId="7219E74C" w14:textId="77777777">
      <w:pPr>
        <w:pStyle w:val="ListNumber"/>
        <w:rPr>
          <w:rFonts w:hint="eastAsia"/>
        </w:rPr>
      </w:pPr>
      <w:r>
        <w:t>Approve data-flow diagram and retention/minimization.</w:t>
      </w:r>
    </w:p>
    <w:p w14:paraId="66CB558E" w14:textId="77777777">
      <w:pPr>
        <w:pStyle w:val="ListNumber"/>
        <w:rPr>
          <w:rFonts w:hint="eastAsia"/>
        </w:rPr>
      </w:pPr>
      <w:r>
        <w:t>Implement sandbox session/capture/webhook/status.</w:t>
      </w:r>
    </w:p>
    <w:p w14:paraId="219E1336" w14:textId="77777777">
      <w:pPr>
        <w:pStyle w:val="ListNumber"/>
        <w:rPr>
          <w:rFonts w:hint="eastAsia"/>
        </w:rPr>
      </w:pPr>
      <w:r>
        <w:t>Security/privacy/manual-review penetration and operational testing.</w:t>
      </w:r>
    </w:p>
    <w:p w14:paraId="4853C44D" w14:textId="77777777">
      <w:pPr>
        <w:pStyle w:val="ListNumber"/>
        <w:rPr>
          <w:rFonts w:hint="eastAsia"/>
        </w:rPr>
      </w:pPr>
      <w:r>
        <w:t>Limited pilot then production approval; purge legacy raw files as directed.</w:t>
      </w:r>
    </w:p>
    <w:p w14:paraId="509E94F7" w14:textId="77777777">
      <w:pPr>
        <w:pStyle w:val="Heading2"/>
      </w:pPr>
      <w:bookmarkStart w:id="164" w:name="_Toc237606119"/>
      <w:r>
        <w:t>Testing and acceptance</w:t>
      </w:r>
      <w:bookmarkEnd w:id="164"/>
    </w:p>
    <w:p w14:paraId="6EC59D25" w14:textId="77777777">
      <w:pPr>
        <w:pStyle w:val="ListBullet"/>
        <w:rPr>
          <w:rFonts w:hint="eastAsia"/>
        </w:rPr>
      </w:pPr>
      <w:r>
        <w:t>Happy path, document mismatch, liveness fail, poor image, duplicate session, timeout, user cancellation, provider outage, manual review, rejection/resubmission.</w:t>
      </w:r>
    </w:p>
    <w:p w14:paraId="2E2A9758" w14:textId="77777777">
      <w:pPr>
        <w:pStyle w:val="ListBullet"/>
        <w:rPr>
          <w:rFonts w:hint="eastAsia"/>
        </w:rPr>
      </w:pPr>
      <w:r>
        <w:t>Forged/replayed/out-of-order webhook and cross-user reference tests.</w:t>
      </w:r>
    </w:p>
    <w:p w14:paraId="32FCCB09" w14:textId="77777777">
      <w:pPr>
        <w:pStyle w:val="ListBullet"/>
        <w:rPr>
          <w:rFonts w:hint="eastAsia"/>
        </w:rPr>
      </w:pPr>
      <w:r>
        <w:t>Access logs, encryption, retention expiry, deletion, data export/redaction, and incident drill.</w:t>
      </w:r>
    </w:p>
    <w:p w14:paraId="2705D75C" w14:textId="77777777">
      <w:pPr>
        <w:pStyle w:val="ListBullet"/>
        <w:rPr>
          <w:rFonts w:hint="eastAsia"/>
        </w:rPr>
      </w:pPr>
      <w:r>
        <w:t>No raw Aadhaar number/biometric/OTP appears in logs, analytics, support, or marketing systems.</w:t>
      </w:r>
    </w:p>
    <w:p w14:paraId="2623BC04" w14:textId="77777777">
      <w:pPr>
        <w:pStyle w:val="Heading2"/>
      </w:pPr>
      <w:bookmarkStart w:id="165" w:name="_Toc237606120"/>
      <w:r>
        <w:t>Security and privacy controls</w:t>
      </w:r>
      <w:bookmarkEnd w:id="165"/>
    </w:p>
    <w:p w14:paraId="43F0A5E4" w14:textId="77777777">
      <w:pPr>
        <w:pStyle w:val="ListBullet"/>
        <w:rPr>
          <w:rFonts w:hint="eastAsia"/>
        </w:rPr>
      </w:pPr>
      <w:r>
        <w:t>UIDAI states Aadhaar biometric/OTP authentication data must not be stored permanently and Aadhaar must not be a domain identifier; counsel/provider must confirm the selected flow.</w:t>
      </w:r>
    </w:p>
    <w:p w14:paraId="0218FDC3" w14:textId="77777777">
      <w:pPr>
        <w:pStyle w:val="ListBullet"/>
        <w:rPr>
          <w:rFonts w:hint="eastAsia"/>
        </w:rPr>
      </w:pPr>
      <w:r>
        <w:t>Prefer tokenized/masked results and provider-hosted capture; segregate KYC data and keys from general media.</w:t>
      </w:r>
    </w:p>
    <w:p w14:paraId="13CBE4D4" w14:textId="77777777">
      <w:pPr>
        <w:pStyle w:val="ListBullet"/>
        <w:rPr>
          <w:rFonts w:hint="eastAsia"/>
        </w:rPr>
      </w:pPr>
      <w:r>
        <w:t>Strict role-based access, encryption, audit, redaction, retention, and breach-response controls.</w:t>
      </w:r>
    </w:p>
    <w:p w14:paraId="10165B55" w14:textId="77777777">
      <w:pPr>
        <w:spacing w:before="60" w:after="0"/>
        <w:rPr>
          <w:rFonts w:hint="eastAsia"/>
        </w:rPr>
      </w:pPr>
      <w:r>
        <w:rPr>
          <w:b/>
          <w:color w:val="667085"/>
          <w:sz w:val="18"/>
        </w:rPr>
        <w:t xml:space="preserve">Official implementation reference: </w:t>
      </w:r>
      <w:hyperlink r:id="rId30">
        <w:r>
          <w:rPr>
            <w:color w:val="2E74B5"/>
            <w:u w:val="single"/>
          </w:rPr>
          <w:t>UIDAI requesting-entity security requirements</w:t>
        </w:r>
      </w:hyperlink>
    </w:p>
    <w:p w14:paraId="44BA8CD7" w14:textId="77777777">
      <w:pPr>
        <w:rPr>
          <w:rFonts w:hint="eastAsia"/>
        </w:rPr>
      </w:pPr>
      <w:r>
        <w:br w:type="page"/>
      </w:r>
    </w:p>
    <w:p w14:paraId="43BA0074" w14:textId="77777777">
      <w:pPr>
        <w:pStyle w:val="Heading1"/>
      </w:pPr>
      <w:bookmarkStart w:id="166" w:name="_Toc237606121"/>
      <w:r>
        <w:t>23. Sentry (optional)</w:t>
      </w:r>
      <w:bookmarkEnd w:id="166"/>
    </w:p>
    <w:p w14:paraId="51B02EA4" w14:textId="77777777">
      <w:pPr>
        <w:spacing w:after="160"/>
        <w:rPr>
          <w:rFonts w:hint="eastAsia"/>
        </w:rPr>
      </w:pPr>
      <w:r>
        <w:rPr>
          <w:i/>
          <w:color w:val="667085"/>
          <w:sz w:val="23"/>
        </w:rPr>
        <w:t>Cross-stack exception/performance monitoring, release correlation, traces, and backend operational diagnostics.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064BBB7D" w14:textId="77777777">
        <w:trPr>
          <w:cantSplit/>
        </w:trPr>
        <w:tc>
          <w:tcPr>
            <w:tcW w:w="2160" w:type="dxa"/>
            <w:shd w:val="clear" w:color="auto" w:fill="F2F4F7"/>
            <w:tcMar>
              <w:top w:w="100" w:type="dxa"/>
              <w:left w:w="130" w:type="dxa"/>
              <w:bottom w:w="100" w:type="dxa"/>
              <w:right w:w="130" w:type="dxa"/>
            </w:tcMar>
            <w:vAlign w:val="center"/>
          </w:tcPr>
          <w:p w14:paraId="6EFA34DF"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0FCB536A" w14:textId="77777777">
            <w:pPr>
              <w:rPr>
                <w:rFonts w:hint="eastAsia"/>
              </w:rPr>
            </w:pPr>
            <w:r>
              <w:rPr>
                <w:sz w:val="19"/>
              </w:rPr>
              <w:t>P1</w:t>
            </w:r>
          </w:p>
        </w:tc>
      </w:tr>
      <w:tr w14:paraId="730A8877" w14:textId="77777777">
        <w:trPr>
          <w:cantSplit/>
        </w:trPr>
        <w:tc>
          <w:tcPr>
            <w:tcW w:w="2160" w:type="dxa"/>
            <w:shd w:val="clear" w:color="auto" w:fill="F2F4F7"/>
            <w:tcMar>
              <w:top w:w="100" w:type="dxa"/>
              <w:left w:w="130" w:type="dxa"/>
              <w:bottom w:w="100" w:type="dxa"/>
              <w:right w:w="130" w:type="dxa"/>
            </w:tcMar>
            <w:vAlign w:val="center"/>
          </w:tcPr>
          <w:p w14:paraId="226463CF"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055B4ED" w14:textId="77777777">
            <w:pPr>
              <w:rPr>
                <w:rFonts w:hint="eastAsia"/>
              </w:rPr>
            </w:pPr>
            <w:r>
              <w:rPr>
                <w:sz w:val="19"/>
              </w:rPr>
              <w:t>Optional; recommended primarily for Express backend</w:t>
            </w:r>
          </w:p>
        </w:tc>
      </w:tr>
      <w:tr w14:paraId="363D00E2" w14:textId="77777777">
        <w:trPr>
          <w:cantSplit/>
        </w:trPr>
        <w:tc>
          <w:tcPr>
            <w:tcW w:w="2160" w:type="dxa"/>
            <w:shd w:val="clear" w:color="auto" w:fill="F2F4F7"/>
            <w:tcMar>
              <w:top w:w="100" w:type="dxa"/>
              <w:left w:w="130" w:type="dxa"/>
              <w:bottom w:w="100" w:type="dxa"/>
              <w:right w:w="130" w:type="dxa"/>
            </w:tcMar>
            <w:vAlign w:val="center"/>
          </w:tcPr>
          <w:p w14:paraId="7622290D"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78DCEA3" w14:textId="77777777">
            <w:pPr>
              <w:rPr>
                <w:rFonts w:hint="eastAsia"/>
              </w:rPr>
            </w:pPr>
            <w:r>
              <w:rPr>
                <w:sz w:val="19"/>
              </w:rPr>
              <w:t>Absent. Flutter has no Crashlytics/Sentry; Express logs to console only and has no release-aware APM.</w:t>
            </w:r>
          </w:p>
        </w:tc>
      </w:tr>
      <w:tr w14:paraId="6685F0A2" w14:textId="77777777">
        <w:trPr>
          <w:cantSplit/>
        </w:trPr>
        <w:tc>
          <w:tcPr>
            <w:tcW w:w="2160" w:type="dxa"/>
            <w:shd w:val="clear" w:color="auto" w:fill="F2F4F7"/>
            <w:tcMar>
              <w:top w:w="100" w:type="dxa"/>
              <w:left w:w="130" w:type="dxa"/>
              <w:bottom w:w="100" w:type="dxa"/>
              <w:right w:w="130" w:type="dxa"/>
            </w:tcMar>
            <w:vAlign w:val="center"/>
          </w:tcPr>
          <w:p w14:paraId="5D57A462"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064A2BFB" w14:textId="77777777">
            <w:pPr>
              <w:rPr>
                <w:rFonts w:hint="eastAsia"/>
              </w:rPr>
            </w:pPr>
            <w:r>
              <w:rPr>
                <w:sz w:val="19"/>
              </w:rPr>
              <w:t>Medium - organization/project/billing/data governance; 1-3 client days.</w:t>
            </w:r>
          </w:p>
        </w:tc>
      </w:tr>
      <w:tr w14:paraId="1932048A" w14:textId="77777777">
        <w:trPr>
          <w:cantSplit/>
        </w:trPr>
        <w:tc>
          <w:tcPr>
            <w:tcW w:w="2160" w:type="dxa"/>
            <w:shd w:val="clear" w:color="auto" w:fill="F2F4F7"/>
            <w:tcMar>
              <w:top w:w="100" w:type="dxa"/>
              <w:left w:w="130" w:type="dxa"/>
              <w:bottom w:w="100" w:type="dxa"/>
              <w:right w:w="130" w:type="dxa"/>
            </w:tcMar>
            <w:vAlign w:val="center"/>
          </w:tcPr>
          <w:p w14:paraId="3B6D5663"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6C97DE24" w14:textId="77777777">
            <w:pPr>
              <w:rPr>
                <w:rFonts w:hint="eastAsia"/>
              </w:rPr>
            </w:pPr>
            <w:r>
              <w:rPr>
                <w:sz w:val="19"/>
              </w:rPr>
              <w:t>M</w:t>
            </w:r>
          </w:p>
        </w:tc>
      </w:tr>
      <w:tr w14:paraId="5EC1EBA6" w14:textId="77777777">
        <w:trPr>
          <w:cantSplit/>
        </w:trPr>
        <w:tc>
          <w:tcPr>
            <w:tcW w:w="2160" w:type="dxa"/>
            <w:shd w:val="clear" w:color="auto" w:fill="F2F4F7"/>
            <w:tcMar>
              <w:top w:w="100" w:type="dxa"/>
              <w:left w:w="130" w:type="dxa"/>
              <w:bottom w:w="100" w:type="dxa"/>
              <w:right w:w="130" w:type="dxa"/>
            </w:tcMar>
            <w:vAlign w:val="center"/>
          </w:tcPr>
          <w:p w14:paraId="2EE4E68B"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E6D361E" w14:textId="77777777">
            <w:pPr>
              <w:rPr>
                <w:rFonts w:hint="eastAsia"/>
              </w:rPr>
            </w:pPr>
            <w:r>
              <w:rPr>
                <w:sz w:val="19"/>
              </w:rPr>
              <w:t>Flutter + Node/Express</w:t>
            </w:r>
          </w:p>
        </w:tc>
      </w:tr>
    </w:tbl>
    <w:p w14:paraId="507A1579" w14:textId="77777777">
      <w:pPr>
        <w:spacing w:after="20"/>
        <w:rPr>
          <w:rFonts w:hint="eastAsia"/>
        </w:rPr>
      </w:pPr>
    </w:p>
    <w:p w14:paraId="76969872"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Firebase Crashlytics as P0 Flutter crash reporting and Sentry for Node/Express APM. Add Sentry Flutter only if the client explicitly wants one cross-stack tool and accepts overlap/cost with Crashlytics.</w:t>
      </w:r>
    </w:p>
    <w:p w14:paraId="0A635749" w14:textId="77777777">
      <w:pPr>
        <w:pStyle w:val="Heading2"/>
      </w:pPr>
      <w:bookmarkStart w:id="167" w:name="_Toc237606122"/>
      <w:r>
        <w:t>Implementation and connection to AMORAA</w:t>
      </w:r>
      <w:bookmarkEnd w:id="167"/>
    </w:p>
    <w:p w14:paraId="20184764" w14:textId="77777777">
      <w:pPr>
        <w:spacing w:after="100"/>
        <w:rPr>
          <w:rFonts w:hint="eastAsia"/>
        </w:rPr>
      </w:pPr>
      <w:r>
        <w:rPr>
          <w:b/>
          <w:color w:val="19283F"/>
        </w:rPr>
        <w:t xml:space="preserve">SDK/API: </w:t>
      </w:r>
      <w:r>
        <w:t>@sentry/node for Express; sentry_flutter optional; source-map/symbol upload CLI/integration.</w:t>
      </w:r>
    </w:p>
    <w:p w14:paraId="5E777FD3" w14:textId="77777777">
      <w:pPr>
        <w:spacing w:after="100"/>
        <w:rPr>
          <w:rFonts w:hint="eastAsia"/>
        </w:rPr>
      </w:pPr>
      <w:r>
        <w:rPr>
          <w:b/>
          <w:color w:val="19283F"/>
        </w:rPr>
        <w:t xml:space="preserve">Flutter/web changes: </w:t>
      </w:r>
      <w:r>
        <w:t>If enabled, initialize before app start, scrub context, set release/environment/user ID, capture unhandled errors/traces, and upload symbols without PII.</w:t>
      </w:r>
    </w:p>
    <w:p w14:paraId="296F99D8" w14:textId="77777777">
      <w:pPr>
        <w:spacing w:after="100"/>
        <w:rPr>
          <w:rFonts w:hint="eastAsia"/>
        </w:rPr>
      </w:pPr>
      <w:r>
        <w:rPr>
          <w:b/>
          <w:color w:val="19283F"/>
        </w:rPr>
        <w:t xml:space="preserve">Node.js/Express changes: </w:t>
      </w:r>
      <w:r>
        <w:t>Initialize before Express routes, add tracing/error middleware in correct order, tag request/user/release, scrub bodies/headers, and exclude expected business errors.</w:t>
      </w:r>
    </w:p>
    <w:p w14:paraId="396DC54B" w14:textId="77777777">
      <w:pPr>
        <w:spacing w:after="100"/>
        <w:rPr>
          <w:rFonts w:hint="eastAsia"/>
        </w:rPr>
      </w:pPr>
      <w:r>
        <w:rPr>
          <w:b/>
          <w:color w:val="19283F"/>
        </w:rPr>
        <w:t xml:space="preserve">MySQL requirements: </w:t>
      </w:r>
      <w:r>
        <w:t>No Sentry business table; optional IntegrationIncident references for operational workflows. Do not store DSN/auth token in MySQL.</w:t>
      </w:r>
    </w:p>
    <w:p w14:paraId="43368F36" w14:textId="77777777">
      <w:pPr>
        <w:spacing w:after="100"/>
        <w:rPr>
          <w:rFonts w:hint="eastAsia"/>
        </w:rPr>
      </w:pPr>
      <w:r>
        <w:rPr>
          <w:b/>
          <w:color w:val="19283F"/>
        </w:rPr>
        <w:t xml:space="preserve">Configuration/environment: </w:t>
      </w:r>
      <w:r>
        <w:t>SENTRY_DSN, SENTRY_ENVIRONMENT, SENTRY_RELEASE, traces/profile sample rates; SENTRY_AUTH_TOKEN only in CI for symbol/source-map upload.</w:t>
      </w:r>
    </w:p>
    <w:p w14:paraId="1F20D09A" w14:textId="77777777">
      <w:pPr>
        <w:spacing w:after="100"/>
        <w:rPr>
          <w:rFonts w:hint="eastAsia"/>
        </w:rPr>
      </w:pPr>
      <w:r>
        <w:rPr>
          <w:b/>
          <w:color w:val="19283F"/>
        </w:rPr>
        <w:t xml:space="preserve">Webhooks/callbacks: </w:t>
      </w:r>
      <w:r>
        <w:t>Optional issue alert webhook to support/incident tooling; verify secret and avoid exposing event payloads.</w:t>
      </w:r>
    </w:p>
    <w:p w14:paraId="48EF7072" w14:textId="77777777">
      <w:pPr>
        <w:pStyle w:val="Heading2"/>
      </w:pPr>
      <w:bookmarkStart w:id="168" w:name="_Toc237606123"/>
      <w:r>
        <w:t>Development team will implement</w:t>
      </w:r>
      <w:bookmarkEnd w:id="168"/>
    </w:p>
    <w:p w14:paraId="24B9B0B7" w14:textId="77777777">
      <w:pPr>
        <w:pStyle w:val="ListBullet"/>
        <w:rPr>
          <w:rFonts w:hint="eastAsia"/>
        </w:rPr>
      </w:pPr>
      <w:r>
        <w:t>Create backend Sentry project and privacy scrubber/allow-list.</w:t>
      </w:r>
    </w:p>
    <w:p w14:paraId="02BD1428" w14:textId="77777777">
      <w:pPr>
        <w:pStyle w:val="ListBullet"/>
        <w:rPr>
          <w:rFonts w:hint="eastAsia"/>
        </w:rPr>
      </w:pPr>
      <w:r>
        <w:t>Instrument Express errors, performance, release/deploy, and health alerts.</w:t>
      </w:r>
    </w:p>
    <w:p w14:paraId="2ABAF46F" w14:textId="77777777">
      <w:pPr>
        <w:pStyle w:val="ListBullet"/>
        <w:rPr>
          <w:rFonts w:hint="eastAsia"/>
        </w:rPr>
      </w:pPr>
      <w:r>
        <w:t>Optionally instrument Flutter if duplication is approved.</w:t>
      </w:r>
    </w:p>
    <w:p w14:paraId="61401F1D" w14:textId="77777777">
      <w:pPr>
        <w:pStyle w:val="ListBullet"/>
        <w:rPr>
          <w:rFonts w:hint="eastAsia"/>
        </w:rPr>
      </w:pPr>
      <w:r>
        <w:t>Configure symbol/source-map upload and incident runbook.</w:t>
      </w:r>
    </w:p>
    <w:p w14:paraId="73F695BE" w14:textId="77777777">
      <w:pPr>
        <w:pStyle w:val="Heading2"/>
      </w:pPr>
      <w:bookmarkStart w:id="169" w:name="_Toc237606124"/>
      <w:r>
        <w:t>Client must provide or complete</w:t>
      </w:r>
      <w:bookmarkEnd w:id="169"/>
    </w:p>
    <w:p w14:paraId="55DB7DAD" w14:textId="77777777">
      <w:pPr>
        <w:pStyle w:val="ListBullet"/>
        <w:rPr>
          <w:rFonts w:hint="eastAsia"/>
        </w:rPr>
      </w:pPr>
      <w:r>
        <w:t>Approve Sentry use/plan/region/DPA and create client-owned organization/projects.</w:t>
      </w:r>
    </w:p>
    <w:p w14:paraId="6071462A" w14:textId="77777777">
      <w:pPr>
        <w:pStyle w:val="ListBullet"/>
        <w:rPr>
          <w:rFonts w:hint="eastAsia"/>
        </w:rPr>
      </w:pPr>
      <w:r>
        <w:t>Invite development/operations roles and provide DSNs; provide CI token securely if symbol upload is approved.</w:t>
      </w:r>
    </w:p>
    <w:p w14:paraId="749D9DCF" w14:textId="77777777">
      <w:pPr>
        <w:pStyle w:val="ListBullet"/>
        <w:rPr>
          <w:rFonts w:hint="eastAsia"/>
        </w:rPr>
      </w:pPr>
      <w:r>
        <w:t>Approve retention, sampling, alert recipients, on-call workflow, and data scrubbing.</w:t>
      </w:r>
    </w:p>
    <w:p w14:paraId="5DBC0542" w14:textId="77777777">
      <w:pPr>
        <w:pStyle w:val="ListBullet"/>
        <w:rPr>
          <w:rFonts w:hint="eastAsia"/>
        </w:rPr>
      </w:pPr>
      <w:r>
        <w:t>Nominate production incident owner.</w:t>
      </w:r>
    </w:p>
    <w:p w14:paraId="1122A6F2" w14:textId="77777777">
      <w:pPr>
        <w:pStyle w:val="Heading2"/>
      </w:pPr>
      <w:bookmarkStart w:id="170" w:name="_Toc237606125"/>
      <w:r>
        <w:t>Implementation sequence</w:t>
      </w:r>
      <w:bookmarkEnd w:id="170"/>
    </w:p>
    <w:p w14:paraId="796B4FF4" w14:textId="77777777">
      <w:pPr>
        <w:pStyle w:val="ListNumber"/>
        <w:rPr>
          <w:rFonts w:hint="eastAsia"/>
        </w:rPr>
      </w:pPr>
      <w:r>
        <w:t>Approve scope (backend only vs full stack).</w:t>
      </w:r>
    </w:p>
    <w:p w14:paraId="24E72CC4" w14:textId="77777777">
      <w:pPr>
        <w:pStyle w:val="ListNumber"/>
        <w:rPr>
          <w:rFonts w:hint="eastAsia"/>
        </w:rPr>
      </w:pPr>
      <w:r>
        <w:t>Create projects/roles and scrub rules.</w:t>
      </w:r>
    </w:p>
    <w:p w14:paraId="53AD2F0C" w14:textId="77777777">
      <w:pPr>
        <w:pStyle w:val="ListNumber"/>
        <w:rPr>
          <w:rFonts w:hint="eastAsia"/>
        </w:rPr>
      </w:pPr>
      <w:r>
        <w:t>Instrument non-production and release pipeline.</w:t>
      </w:r>
    </w:p>
    <w:p w14:paraId="35F2C304" w14:textId="77777777">
      <w:pPr>
        <w:pStyle w:val="ListNumber"/>
        <w:rPr>
          <w:rFonts w:hint="eastAsia"/>
        </w:rPr>
      </w:pPr>
      <w:r>
        <w:t>Generate controlled errors/performance traces.</w:t>
      </w:r>
    </w:p>
    <w:p w14:paraId="3D303A42" w14:textId="77777777">
      <w:pPr>
        <w:pStyle w:val="ListNumber"/>
        <w:rPr>
          <w:rFonts w:hint="eastAsia"/>
        </w:rPr>
      </w:pPr>
      <w:r>
        <w:t>Enable production sampling/alerts.</w:t>
      </w:r>
    </w:p>
    <w:p w14:paraId="7E37CC97" w14:textId="77777777">
      <w:pPr>
        <w:pStyle w:val="Heading2"/>
      </w:pPr>
      <w:bookmarkStart w:id="171" w:name="_Toc237606126"/>
      <w:r>
        <w:t>Testing and acceptance</w:t>
      </w:r>
      <w:bookmarkEnd w:id="171"/>
    </w:p>
    <w:p w14:paraId="3DB0BC29" w14:textId="77777777">
      <w:pPr>
        <w:pStyle w:val="ListBullet"/>
        <w:rPr>
          <w:rFonts w:hint="eastAsia"/>
        </w:rPr>
      </w:pPr>
      <w:r>
        <w:t>Controlled backend exception and slow transaction appear with correct release/environment.</w:t>
      </w:r>
    </w:p>
    <w:p w14:paraId="402F3BC0" w14:textId="77777777">
      <w:pPr>
        <w:pStyle w:val="ListBullet"/>
        <w:rPr>
          <w:rFonts w:hint="eastAsia"/>
        </w:rPr>
      </w:pPr>
      <w:r>
        <w:t>Request bodies, Authorization, cookies, OTP, KYC, messages, email/phone are absent/redacted.</w:t>
      </w:r>
    </w:p>
    <w:p w14:paraId="6F13F9D5" w14:textId="77777777">
      <w:pPr>
        <w:pStyle w:val="ListBullet"/>
        <w:rPr>
          <w:rFonts w:hint="eastAsia"/>
        </w:rPr>
      </w:pPr>
      <w:r>
        <w:t>Source maps/symbols resolve stack traces.</w:t>
      </w:r>
    </w:p>
    <w:p w14:paraId="6C644C59" w14:textId="77777777">
      <w:pPr>
        <w:pStyle w:val="ListBullet"/>
        <w:rPr>
          <w:rFonts w:hint="eastAsia"/>
        </w:rPr>
      </w:pPr>
      <w:r>
        <w:t>Alert routing and quota/sampling behavior are exercised.</w:t>
      </w:r>
    </w:p>
    <w:p w14:paraId="5ED1E8CB" w14:textId="77777777">
      <w:pPr>
        <w:pStyle w:val="Heading2"/>
      </w:pPr>
      <w:bookmarkStart w:id="172" w:name="_Toc237606127"/>
      <w:r>
        <w:t>Security and privacy controls</w:t>
      </w:r>
      <w:bookmarkEnd w:id="172"/>
    </w:p>
    <w:p w14:paraId="35DC9454" w14:textId="77777777">
      <w:pPr>
        <w:pStyle w:val="ListBullet"/>
        <w:rPr>
          <w:rFonts w:hint="eastAsia"/>
        </w:rPr>
      </w:pPr>
      <w:r>
        <w:t>DSN is not treated as authorization; CI auth token is secret and scoped.</w:t>
      </w:r>
    </w:p>
    <w:p w14:paraId="6A333986" w14:textId="77777777">
      <w:pPr>
        <w:pStyle w:val="ListBullet"/>
        <w:rPr>
          <w:rFonts w:hint="eastAsia"/>
        </w:rPr>
      </w:pPr>
      <w:r>
        <w:t>Use deny-before-send/allow-list scrubbing and low sampling for sensitive routes.</w:t>
      </w:r>
    </w:p>
    <w:p w14:paraId="4A32AFCF" w14:textId="77777777">
      <w:pPr>
        <w:pStyle w:val="ListBullet"/>
        <w:rPr>
          <w:rFonts w:hint="eastAsia"/>
        </w:rPr>
      </w:pPr>
      <w:r>
        <w:t>Restrict issue access and set appropriate retention/deletion.</w:t>
      </w:r>
    </w:p>
    <w:p w14:paraId="158F61C8" w14:textId="77777777">
      <w:pPr>
        <w:spacing w:before="60" w:after="0"/>
        <w:rPr>
          <w:rFonts w:hint="eastAsia"/>
        </w:rPr>
      </w:pPr>
      <w:r>
        <w:rPr>
          <w:b/>
          <w:color w:val="667085"/>
          <w:sz w:val="18"/>
        </w:rPr>
        <w:t xml:space="preserve">Official implementation reference: </w:t>
      </w:r>
      <w:hyperlink r:id="rId31">
        <w:r>
          <w:rPr>
            <w:color w:val="2E74B5"/>
            <w:u w:val="single"/>
          </w:rPr>
          <w:t>Sentry Flutter package</w:t>
        </w:r>
      </w:hyperlink>
    </w:p>
    <w:p w14:paraId="38A6F75E" w14:textId="77777777">
      <w:pPr>
        <w:rPr>
          <w:rFonts w:hint="eastAsia"/>
        </w:rPr>
      </w:pPr>
      <w:r>
        <w:br w:type="page"/>
      </w:r>
    </w:p>
    <w:p w14:paraId="786CB673" w14:textId="77777777">
      <w:pPr>
        <w:pStyle w:val="Heading1"/>
      </w:pPr>
      <w:bookmarkStart w:id="173" w:name="_Toc237606128"/>
      <w:r>
        <w:t>24. Firebase Crashlytics</w:t>
      </w:r>
      <w:bookmarkEnd w:id="173"/>
    </w:p>
    <w:p w14:paraId="7DA049CB" w14:textId="77777777">
      <w:pPr>
        <w:spacing w:after="160"/>
        <w:rPr>
          <w:rFonts w:hint="eastAsia"/>
        </w:rPr>
      </w:pPr>
      <w:r>
        <w:rPr>
          <w:i/>
          <w:color w:val="667085"/>
          <w:sz w:val="23"/>
        </w:rPr>
        <w:t>Production Flutter crash, non-fatal, and Android ANR visibility with release/symbol mapping.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461B378" w14:textId="77777777">
        <w:trPr>
          <w:cantSplit/>
        </w:trPr>
        <w:tc>
          <w:tcPr>
            <w:tcW w:w="2160" w:type="dxa"/>
            <w:shd w:val="clear" w:color="auto" w:fill="F2F4F7"/>
            <w:tcMar>
              <w:top w:w="100" w:type="dxa"/>
              <w:left w:w="130" w:type="dxa"/>
              <w:bottom w:w="100" w:type="dxa"/>
              <w:right w:w="130" w:type="dxa"/>
            </w:tcMar>
            <w:vAlign w:val="center"/>
          </w:tcPr>
          <w:p w14:paraId="093BDFD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9080982" w14:textId="77777777">
            <w:pPr>
              <w:rPr>
                <w:rFonts w:hint="eastAsia"/>
              </w:rPr>
            </w:pPr>
            <w:r>
              <w:rPr>
                <w:sz w:val="19"/>
              </w:rPr>
              <w:t>P0</w:t>
            </w:r>
          </w:p>
        </w:tc>
      </w:tr>
      <w:tr w14:paraId="7283BAAB" w14:textId="77777777">
        <w:trPr>
          <w:cantSplit/>
        </w:trPr>
        <w:tc>
          <w:tcPr>
            <w:tcW w:w="2160" w:type="dxa"/>
            <w:shd w:val="clear" w:color="auto" w:fill="F2F4F7"/>
            <w:tcMar>
              <w:top w:w="100" w:type="dxa"/>
              <w:left w:w="130" w:type="dxa"/>
              <w:bottom w:w="100" w:type="dxa"/>
              <w:right w:w="130" w:type="dxa"/>
            </w:tcMar>
            <w:vAlign w:val="center"/>
          </w:tcPr>
          <w:p w14:paraId="532EC401"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4224A28" w14:textId="77777777">
            <w:pPr>
              <w:rPr>
                <w:rFonts w:hint="eastAsia"/>
              </w:rPr>
            </w:pPr>
            <w:r>
              <w:rPr>
                <w:sz w:val="19"/>
              </w:rPr>
              <w:t>Implement</w:t>
            </w:r>
          </w:p>
        </w:tc>
      </w:tr>
      <w:tr w14:paraId="19DE1803" w14:textId="77777777">
        <w:trPr>
          <w:cantSplit/>
        </w:trPr>
        <w:tc>
          <w:tcPr>
            <w:tcW w:w="2160" w:type="dxa"/>
            <w:shd w:val="clear" w:color="auto" w:fill="F2F4F7"/>
            <w:tcMar>
              <w:top w:w="100" w:type="dxa"/>
              <w:left w:w="130" w:type="dxa"/>
              <w:bottom w:w="100" w:type="dxa"/>
              <w:right w:w="130" w:type="dxa"/>
            </w:tcMar>
            <w:vAlign w:val="center"/>
          </w:tcPr>
          <w:p w14:paraId="429D1FAB"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0D4AC2E" w14:textId="77777777">
            <w:pPr>
              <w:rPr>
                <w:rFonts w:hint="eastAsia"/>
              </w:rPr>
            </w:pPr>
            <w:r>
              <w:rPr>
                <w:sz w:val="19"/>
              </w:rPr>
              <w:t>Absent; main() does not initialize Firebase or install fatal/asynchronous error handlers.</w:t>
            </w:r>
          </w:p>
        </w:tc>
      </w:tr>
      <w:tr w14:paraId="630D1AE0" w14:textId="77777777">
        <w:trPr>
          <w:cantSplit/>
        </w:trPr>
        <w:tc>
          <w:tcPr>
            <w:tcW w:w="2160" w:type="dxa"/>
            <w:shd w:val="clear" w:color="auto" w:fill="F2F4F7"/>
            <w:tcMar>
              <w:top w:w="100" w:type="dxa"/>
              <w:left w:w="130" w:type="dxa"/>
              <w:bottom w:w="100" w:type="dxa"/>
              <w:right w:w="130" w:type="dxa"/>
            </w:tcMar>
            <w:vAlign w:val="center"/>
          </w:tcPr>
          <w:p w14:paraId="784BE083"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1F0EEFD" w14:textId="77777777">
            <w:pPr>
              <w:rPr>
                <w:rFonts w:hint="eastAsia"/>
              </w:rPr>
            </w:pPr>
            <w:r>
              <w:rPr>
                <w:sz w:val="19"/>
              </w:rPr>
              <w:t>High - Firebase access and production signing/release pipeline; 1-3 client days.</w:t>
            </w:r>
          </w:p>
        </w:tc>
      </w:tr>
      <w:tr w14:paraId="64FC48CF" w14:textId="77777777">
        <w:trPr>
          <w:cantSplit/>
        </w:trPr>
        <w:tc>
          <w:tcPr>
            <w:tcW w:w="2160" w:type="dxa"/>
            <w:shd w:val="clear" w:color="auto" w:fill="F2F4F7"/>
            <w:tcMar>
              <w:top w:w="100" w:type="dxa"/>
              <w:left w:w="130" w:type="dxa"/>
              <w:bottom w:w="100" w:type="dxa"/>
              <w:right w:w="130" w:type="dxa"/>
            </w:tcMar>
            <w:vAlign w:val="center"/>
          </w:tcPr>
          <w:p w14:paraId="08CD01B5"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BC739AC" w14:textId="77777777">
            <w:pPr>
              <w:rPr>
                <w:rFonts w:hint="eastAsia"/>
              </w:rPr>
            </w:pPr>
            <w:r>
              <w:rPr>
                <w:sz w:val="19"/>
              </w:rPr>
              <w:t>M</w:t>
            </w:r>
          </w:p>
        </w:tc>
      </w:tr>
      <w:tr w14:paraId="02646C5D" w14:textId="77777777">
        <w:trPr>
          <w:cantSplit/>
        </w:trPr>
        <w:tc>
          <w:tcPr>
            <w:tcW w:w="2160" w:type="dxa"/>
            <w:shd w:val="clear" w:color="auto" w:fill="F2F4F7"/>
            <w:tcMar>
              <w:top w:w="100" w:type="dxa"/>
              <w:left w:w="130" w:type="dxa"/>
              <w:bottom w:w="100" w:type="dxa"/>
              <w:right w:w="130" w:type="dxa"/>
            </w:tcMar>
            <w:vAlign w:val="center"/>
          </w:tcPr>
          <w:p w14:paraId="3D82186C"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42EFBE4D" w14:textId="77777777">
            <w:pPr>
              <w:rPr>
                <w:rFonts w:hint="eastAsia"/>
              </w:rPr>
            </w:pPr>
            <w:r>
              <w:rPr>
                <w:sz w:val="19"/>
              </w:rPr>
              <w:t>Flutter Android/iOS</w:t>
            </w:r>
          </w:p>
        </w:tc>
      </w:tr>
    </w:tbl>
    <w:p w14:paraId="619DDDD6" w14:textId="77777777">
      <w:pPr>
        <w:spacing w:after="20"/>
        <w:rPr>
          <w:rFonts w:hint="eastAsia"/>
        </w:rPr>
      </w:pPr>
    </w:p>
    <w:p w14:paraId="0054417A"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Make Crashlytics the canonical mobile crash tool. Do not attach sensitive user/profile/KYC/chat content to custom keys or logs.</w:t>
      </w:r>
    </w:p>
    <w:p w14:paraId="3B608A8F" w14:textId="77777777">
      <w:pPr>
        <w:pStyle w:val="Heading2"/>
      </w:pPr>
      <w:bookmarkStart w:id="174" w:name="_Toc237606129"/>
      <w:r>
        <w:t>Implementation and connection to AMORAA</w:t>
      </w:r>
      <w:bookmarkEnd w:id="174"/>
    </w:p>
    <w:p w14:paraId="01B0745C" w14:textId="77777777">
      <w:pPr>
        <w:spacing w:after="100"/>
        <w:rPr>
          <w:rFonts w:hint="eastAsia"/>
        </w:rPr>
      </w:pPr>
      <w:r>
        <w:rPr>
          <w:b/>
          <w:color w:val="19283F"/>
        </w:rPr>
        <w:t xml:space="preserve">SDK/API: </w:t>
      </w:r>
      <w:r>
        <w:t>firebase_crashlytics + firebase_core; Crashlytics Gradle/Xcode build phases and symbol upload.</w:t>
      </w:r>
    </w:p>
    <w:p w14:paraId="696C9834" w14:textId="77777777">
      <w:pPr>
        <w:spacing w:after="100"/>
        <w:rPr>
          <w:rFonts w:hint="eastAsia"/>
        </w:rPr>
      </w:pPr>
      <w:r>
        <w:rPr>
          <w:b/>
          <w:color w:val="19283F"/>
        </w:rPr>
        <w:t xml:space="preserve">Flutter/web changes: </w:t>
      </w:r>
      <w:r>
        <w:t>Initialize Firebase, wire FlutterError.onError and PlatformDispatcher.onError, set release-safe user identifier and bounded non-sensitive keys, opt-in/collection behavior, and controlled non-fatal capture.</w:t>
      </w:r>
    </w:p>
    <w:p w14:paraId="0617F83C" w14:textId="77777777">
      <w:pPr>
        <w:spacing w:after="100"/>
        <w:rPr>
          <w:rFonts w:hint="eastAsia"/>
        </w:rPr>
      </w:pPr>
      <w:r>
        <w:rPr>
          <w:b/>
          <w:color w:val="19283F"/>
        </w:rPr>
        <w:t xml:space="preserve">Node.js/Express changes: </w:t>
      </w:r>
      <w:r>
        <w:t>None. Backend APM is handled separately by Sentry or another server tool.</w:t>
      </w:r>
    </w:p>
    <w:p w14:paraId="609ACB25" w14:textId="77777777">
      <w:pPr>
        <w:spacing w:after="100"/>
        <w:rPr>
          <w:rFonts w:hint="eastAsia"/>
        </w:rPr>
      </w:pPr>
      <w:r>
        <w:rPr>
          <w:b/>
          <w:color w:val="19283F"/>
        </w:rPr>
        <w:t xml:space="preserve">MySQL requirements: </w:t>
      </w:r>
      <w:r>
        <w:t>None; optionally record client app version/build in support tickets, not raw crash reports.</w:t>
      </w:r>
    </w:p>
    <w:p w14:paraId="2D7030DF" w14:textId="77777777">
      <w:pPr>
        <w:spacing w:after="100"/>
        <w:rPr>
          <w:rFonts w:hint="eastAsia"/>
        </w:rPr>
      </w:pPr>
      <w:r>
        <w:rPr>
          <w:b/>
          <w:color w:val="19283F"/>
        </w:rPr>
        <w:t xml:space="preserve">Configuration/environment: </w:t>
      </w:r>
      <w:r>
        <w:t>Firebase app config per environment; FIREBASE_APP_ID for symbol upload; CI service identity/CLI auth.</w:t>
      </w:r>
    </w:p>
    <w:p w14:paraId="440F9A1A" w14:textId="77777777">
      <w:pPr>
        <w:spacing w:after="100"/>
        <w:rPr>
          <w:rFonts w:hint="eastAsia"/>
        </w:rPr>
      </w:pPr>
      <w:r>
        <w:rPr>
          <w:b/>
          <w:color w:val="19283F"/>
        </w:rPr>
        <w:t xml:space="preserve">Webhooks/callbacks: </w:t>
      </w:r>
      <w:r>
        <w:t>Optional alert integrations from Firebase/Google Cloud; no application webhook required.</w:t>
      </w:r>
    </w:p>
    <w:p w14:paraId="2597AF0A" w14:textId="77777777">
      <w:pPr>
        <w:pStyle w:val="Heading2"/>
      </w:pPr>
      <w:bookmarkStart w:id="175" w:name="_Toc237606130"/>
      <w:r>
        <w:t>Development team will implement</w:t>
      </w:r>
      <w:bookmarkEnd w:id="175"/>
    </w:p>
    <w:p w14:paraId="4722D312" w14:textId="77777777">
      <w:pPr>
        <w:pStyle w:val="ListBullet"/>
        <w:rPr>
          <w:rFonts w:hint="eastAsia"/>
        </w:rPr>
      </w:pPr>
      <w:r>
        <w:t>Install/configure Crashlytics and top-level error handlers.</w:t>
      </w:r>
    </w:p>
    <w:p w14:paraId="1E083B79" w14:textId="77777777">
      <w:pPr>
        <w:pStyle w:val="ListBullet"/>
        <w:rPr>
          <w:rFonts w:hint="eastAsia"/>
        </w:rPr>
      </w:pPr>
      <w:r>
        <w:t>Configure build IDs, obfuscation/symbol upload, release/environment tagging, and privacy scrubbing.</w:t>
      </w:r>
    </w:p>
    <w:p w14:paraId="3CDE53F2" w14:textId="77777777">
      <w:pPr>
        <w:pStyle w:val="ListBullet"/>
        <w:rPr>
          <w:rFonts w:hint="eastAsia"/>
        </w:rPr>
      </w:pPr>
      <w:r>
        <w:t>Add controlled crash/non-fatal QA and alert routing.</w:t>
      </w:r>
    </w:p>
    <w:p w14:paraId="38472D3A" w14:textId="77777777">
      <w:pPr>
        <w:pStyle w:val="ListBullet"/>
        <w:rPr>
          <w:rFonts w:hint="eastAsia"/>
        </w:rPr>
      </w:pPr>
      <w:r>
        <w:t>Document triage, ownership, severity, and release regression workflow.</w:t>
      </w:r>
    </w:p>
    <w:p w14:paraId="1D9EDA65" w14:textId="77777777">
      <w:pPr>
        <w:pStyle w:val="Heading2"/>
      </w:pPr>
      <w:bookmarkStart w:id="176" w:name="_Toc237606131"/>
      <w:r>
        <w:t>Client must provide or complete</w:t>
      </w:r>
      <w:bookmarkEnd w:id="176"/>
    </w:p>
    <w:p w14:paraId="722D23BD" w14:textId="77777777">
      <w:pPr>
        <w:pStyle w:val="ListBullet"/>
        <w:rPr>
          <w:rFonts w:hint="eastAsia"/>
        </w:rPr>
      </w:pPr>
      <w:r>
        <w:t>Provide Firebase project owner/admin access and production app registrations.</w:t>
      </w:r>
    </w:p>
    <w:p w14:paraId="48C0FBB3" w14:textId="77777777">
      <w:pPr>
        <w:pStyle w:val="ListBullet"/>
        <w:rPr>
          <w:rFonts w:hint="eastAsia"/>
        </w:rPr>
      </w:pPr>
      <w:r>
        <w:t>Provide release signing/store/CI access needed to create builds and upload symbols.</w:t>
      </w:r>
    </w:p>
    <w:p w14:paraId="2E84ED8D" w14:textId="77777777">
      <w:pPr>
        <w:pStyle w:val="ListBullet"/>
        <w:rPr>
          <w:rFonts w:hint="eastAsia"/>
        </w:rPr>
      </w:pPr>
      <w:r>
        <w:t>Approve crash collection/opt-out, retention, alert recipients, and privacy disclosure.</w:t>
      </w:r>
    </w:p>
    <w:p w14:paraId="3C9A06CD" w14:textId="77777777">
      <w:pPr>
        <w:pStyle w:val="ListBullet"/>
        <w:rPr>
          <w:rFonts w:hint="eastAsia"/>
        </w:rPr>
      </w:pPr>
      <w:r>
        <w:t>Nominate mobile crash triage and release owners.</w:t>
      </w:r>
    </w:p>
    <w:p w14:paraId="7C03B25F" w14:textId="77777777">
      <w:pPr>
        <w:pStyle w:val="Heading2"/>
      </w:pPr>
      <w:bookmarkStart w:id="177" w:name="_Toc237606132"/>
      <w:r>
        <w:t>Implementation sequence</w:t>
      </w:r>
      <w:bookmarkEnd w:id="177"/>
    </w:p>
    <w:p w14:paraId="34DEE6CA" w14:textId="77777777">
      <w:pPr>
        <w:pStyle w:val="ListNumber"/>
        <w:rPr>
          <w:rFonts w:hint="eastAsia"/>
        </w:rPr>
      </w:pPr>
      <w:r>
        <w:t>Configure Firebase apps and plugin/build scripts.</w:t>
      </w:r>
    </w:p>
    <w:p w14:paraId="6648AC05" w14:textId="77777777">
      <w:pPr>
        <w:pStyle w:val="ListNumber"/>
        <w:rPr>
          <w:rFonts w:hint="eastAsia"/>
        </w:rPr>
      </w:pPr>
      <w:r>
        <w:t>Add handlers/keys/privacy controls.</w:t>
      </w:r>
    </w:p>
    <w:p w14:paraId="0CFC3774" w14:textId="77777777">
      <w:pPr>
        <w:pStyle w:val="ListNumber"/>
        <w:rPr>
          <w:rFonts w:hint="eastAsia"/>
        </w:rPr>
      </w:pPr>
      <w:r>
        <w:t>Upload symbols for test release.</w:t>
      </w:r>
    </w:p>
    <w:p w14:paraId="42E80561" w14:textId="77777777">
      <w:pPr>
        <w:pStyle w:val="ListNumber"/>
        <w:rPr>
          <w:rFonts w:hint="eastAsia"/>
        </w:rPr>
      </w:pPr>
      <w:r>
        <w:t>Force test crash/non-fatal on physical devices.</w:t>
      </w:r>
    </w:p>
    <w:p w14:paraId="5A232278" w14:textId="77777777">
      <w:pPr>
        <w:pStyle w:val="ListNumber"/>
        <w:rPr>
          <w:rFonts w:hint="eastAsia"/>
        </w:rPr>
      </w:pPr>
      <w:r>
        <w:t>Enable production alerts and release process.</w:t>
      </w:r>
    </w:p>
    <w:p w14:paraId="10EE3355" w14:textId="77777777">
      <w:pPr>
        <w:pStyle w:val="Heading2"/>
      </w:pPr>
      <w:bookmarkStart w:id="178" w:name="_Toc237606133"/>
      <w:r>
        <w:t>Testing and acceptance</w:t>
      </w:r>
      <w:bookmarkEnd w:id="178"/>
    </w:p>
    <w:p w14:paraId="1D340046" w14:textId="77777777">
      <w:pPr>
        <w:pStyle w:val="ListBullet"/>
        <w:rPr>
          <w:rFonts w:hint="eastAsia"/>
        </w:rPr>
      </w:pPr>
      <w:r>
        <w:t>Forced fatal/non-fatal on Android/iOS appears with correct build and readable symbols.</w:t>
      </w:r>
    </w:p>
    <w:p w14:paraId="6EFB4057" w14:textId="77777777">
      <w:pPr>
        <w:pStyle w:val="ListBullet"/>
        <w:rPr>
          <w:rFonts w:hint="eastAsia"/>
        </w:rPr>
      </w:pPr>
      <w:r>
        <w:t>Background/async Flutter errors are captured.</w:t>
      </w:r>
    </w:p>
    <w:p w14:paraId="37E02B50" w14:textId="77777777">
      <w:pPr>
        <w:pStyle w:val="ListBullet"/>
        <w:rPr>
          <w:rFonts w:hint="eastAsia"/>
        </w:rPr>
      </w:pPr>
      <w:r>
        <w:t>User ID is pseudonymous and cleared/changed on account switch.</w:t>
      </w:r>
    </w:p>
    <w:p w14:paraId="2DEA7082" w14:textId="77777777">
      <w:pPr>
        <w:pStyle w:val="ListBullet"/>
        <w:rPr>
          <w:rFonts w:hint="eastAsia"/>
        </w:rPr>
      </w:pPr>
      <w:r>
        <w:t>No PII/sensitive values are attached to reports.</w:t>
      </w:r>
    </w:p>
    <w:p w14:paraId="15EAF9E7" w14:textId="77777777">
      <w:pPr>
        <w:pStyle w:val="Heading2"/>
      </w:pPr>
      <w:bookmarkStart w:id="179" w:name="_Toc237606134"/>
      <w:r>
        <w:t>Security and privacy controls</w:t>
      </w:r>
      <w:bookmarkEnd w:id="179"/>
    </w:p>
    <w:p w14:paraId="7281E21D" w14:textId="77777777">
      <w:pPr>
        <w:pStyle w:val="ListBullet"/>
        <w:rPr>
          <w:rFonts w:hint="eastAsia"/>
        </w:rPr>
      </w:pPr>
      <w:r>
        <w:t>Use only pseudonymous user ID and allow-listed keys.</w:t>
      </w:r>
    </w:p>
    <w:p w14:paraId="7BCC7282" w14:textId="77777777">
      <w:pPr>
        <w:pStyle w:val="ListBullet"/>
        <w:rPr>
          <w:rFonts w:hint="eastAsia"/>
        </w:rPr>
      </w:pPr>
      <w:r>
        <w:t>Protect Firebase roles/CI tokens and separate environments.</w:t>
      </w:r>
    </w:p>
    <w:p w14:paraId="6D51EEB8" w14:textId="77777777">
      <w:pPr>
        <w:pStyle w:val="ListBullet"/>
        <w:rPr>
          <w:rFonts w:hint="eastAsia"/>
        </w:rPr>
      </w:pPr>
      <w:r>
        <w:t>Document collection consent/retention and account-deletion expectations.</w:t>
      </w:r>
    </w:p>
    <w:p w14:paraId="7B3FEEAB" w14:textId="77777777">
      <w:pPr>
        <w:spacing w:before="60" w:after="0"/>
        <w:rPr>
          <w:rFonts w:hint="eastAsia"/>
        </w:rPr>
      </w:pPr>
      <w:r>
        <w:rPr>
          <w:b/>
          <w:color w:val="667085"/>
          <w:sz w:val="18"/>
        </w:rPr>
        <w:t xml:space="preserve">Official implementation reference: </w:t>
      </w:r>
      <w:hyperlink r:id="rId32">
        <w:r>
          <w:rPr>
            <w:color w:val="2E74B5"/>
            <w:u w:val="single"/>
          </w:rPr>
          <w:t>Crashlytics for Flutter</w:t>
        </w:r>
      </w:hyperlink>
    </w:p>
    <w:p w14:paraId="5EB410A1" w14:textId="77777777">
      <w:pPr>
        <w:rPr>
          <w:rFonts w:hint="eastAsia"/>
        </w:rPr>
      </w:pPr>
      <w:r>
        <w:br w:type="page"/>
      </w:r>
    </w:p>
    <w:p w14:paraId="3CEEC9BA" w14:textId="77777777">
      <w:pPr>
        <w:pStyle w:val="Heading1"/>
      </w:pPr>
      <w:bookmarkStart w:id="180" w:name="_Toc237606135"/>
      <w:r>
        <w:t>25. Firebase App Check</w:t>
      </w:r>
      <w:bookmarkEnd w:id="180"/>
    </w:p>
    <w:p w14:paraId="2FBDCB39" w14:textId="77777777">
      <w:pPr>
        <w:spacing w:after="160"/>
        <w:rPr>
          <w:rFonts w:hint="eastAsia"/>
        </w:rPr>
      </w:pPr>
      <w:r>
        <w:rPr>
          <w:i/>
          <w:color w:val="667085"/>
          <w:sz w:val="23"/>
        </w:rPr>
        <w:t>Attestation that requests originate from genuine AMORAA app instances and reduction of scripted/API abuse.</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2288E54" w14:textId="77777777">
        <w:trPr>
          <w:cantSplit/>
        </w:trPr>
        <w:tc>
          <w:tcPr>
            <w:tcW w:w="2160" w:type="dxa"/>
            <w:shd w:val="clear" w:color="auto" w:fill="F2F4F7"/>
            <w:tcMar>
              <w:top w:w="100" w:type="dxa"/>
              <w:left w:w="130" w:type="dxa"/>
              <w:bottom w:w="100" w:type="dxa"/>
              <w:right w:w="130" w:type="dxa"/>
            </w:tcMar>
            <w:vAlign w:val="center"/>
          </w:tcPr>
          <w:p w14:paraId="1F2A1DB4"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2DC24D9F" w14:textId="77777777">
            <w:pPr>
              <w:rPr>
                <w:rFonts w:hint="eastAsia"/>
              </w:rPr>
            </w:pPr>
            <w:r>
              <w:rPr>
                <w:sz w:val="19"/>
              </w:rPr>
              <w:t>P0</w:t>
            </w:r>
          </w:p>
        </w:tc>
      </w:tr>
      <w:tr w14:paraId="4F794AE9" w14:textId="77777777">
        <w:trPr>
          <w:cantSplit/>
        </w:trPr>
        <w:tc>
          <w:tcPr>
            <w:tcW w:w="2160" w:type="dxa"/>
            <w:shd w:val="clear" w:color="auto" w:fill="F2F4F7"/>
            <w:tcMar>
              <w:top w:w="100" w:type="dxa"/>
              <w:left w:w="130" w:type="dxa"/>
              <w:bottom w:w="100" w:type="dxa"/>
              <w:right w:w="130" w:type="dxa"/>
            </w:tcMar>
            <w:vAlign w:val="center"/>
          </w:tcPr>
          <w:p w14:paraId="38E8DD85"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8870936" w14:textId="77777777">
            <w:pPr>
              <w:rPr>
                <w:rFonts w:hint="eastAsia"/>
              </w:rPr>
            </w:pPr>
            <w:r>
              <w:rPr>
                <w:sz w:val="19"/>
              </w:rPr>
              <w:t>Implement after final signing/app IDs</w:t>
            </w:r>
          </w:p>
        </w:tc>
      </w:tr>
      <w:tr w14:paraId="78E73B63" w14:textId="77777777">
        <w:trPr>
          <w:cantSplit/>
        </w:trPr>
        <w:tc>
          <w:tcPr>
            <w:tcW w:w="2160" w:type="dxa"/>
            <w:shd w:val="clear" w:color="auto" w:fill="F2F4F7"/>
            <w:tcMar>
              <w:top w:w="100" w:type="dxa"/>
              <w:left w:w="130" w:type="dxa"/>
              <w:bottom w:w="100" w:type="dxa"/>
              <w:right w:w="130" w:type="dxa"/>
            </w:tcMar>
            <w:vAlign w:val="center"/>
          </w:tcPr>
          <w:p w14:paraId="7B3BB4DE"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3C969BE4" w14:textId="77777777">
            <w:pPr>
              <w:rPr>
                <w:rFonts w:hint="eastAsia"/>
              </w:rPr>
            </w:pPr>
            <w:r>
              <w:rPr>
                <w:sz w:val="19"/>
              </w:rPr>
              <w:t>Absent. Express accepts JWT-authenticated traffic without app attestation; Firebase resources/config are absent.</w:t>
            </w:r>
          </w:p>
        </w:tc>
      </w:tr>
      <w:tr w14:paraId="3970B3FC" w14:textId="77777777">
        <w:trPr>
          <w:cantSplit/>
        </w:trPr>
        <w:tc>
          <w:tcPr>
            <w:tcW w:w="2160" w:type="dxa"/>
            <w:shd w:val="clear" w:color="auto" w:fill="F2F4F7"/>
            <w:tcMar>
              <w:top w:w="100" w:type="dxa"/>
              <w:left w:w="130" w:type="dxa"/>
              <w:bottom w:w="100" w:type="dxa"/>
              <w:right w:w="130" w:type="dxa"/>
            </w:tcMar>
            <w:vAlign w:val="center"/>
          </w:tcPr>
          <w:p w14:paraId="59DE42B1"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EB178B6" w14:textId="77777777">
            <w:pPr>
              <w:rPr>
                <w:rFonts w:hint="eastAsia"/>
              </w:rPr>
            </w:pPr>
            <w:r>
              <w:rPr>
                <w:sz w:val="19"/>
              </w:rPr>
              <w:t>High - Firebase/Play/Apple app setup and production signing; 2-10 client days.</w:t>
            </w:r>
          </w:p>
        </w:tc>
      </w:tr>
      <w:tr w14:paraId="713AA0A3" w14:textId="77777777">
        <w:trPr>
          <w:cantSplit/>
        </w:trPr>
        <w:tc>
          <w:tcPr>
            <w:tcW w:w="2160" w:type="dxa"/>
            <w:shd w:val="clear" w:color="auto" w:fill="F2F4F7"/>
            <w:tcMar>
              <w:top w:w="100" w:type="dxa"/>
              <w:left w:w="130" w:type="dxa"/>
              <w:bottom w:w="100" w:type="dxa"/>
              <w:right w:w="130" w:type="dxa"/>
            </w:tcMar>
            <w:vAlign w:val="center"/>
          </w:tcPr>
          <w:p w14:paraId="33B5AA88"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5B5BF108" w14:textId="77777777">
            <w:pPr>
              <w:rPr>
                <w:rFonts w:hint="eastAsia"/>
              </w:rPr>
            </w:pPr>
            <w:r>
              <w:rPr>
                <w:sz w:val="19"/>
              </w:rPr>
              <w:t>L</w:t>
            </w:r>
          </w:p>
        </w:tc>
      </w:tr>
      <w:tr w14:paraId="304F06CD" w14:textId="77777777">
        <w:trPr>
          <w:cantSplit/>
        </w:trPr>
        <w:tc>
          <w:tcPr>
            <w:tcW w:w="2160" w:type="dxa"/>
            <w:shd w:val="clear" w:color="auto" w:fill="F2F4F7"/>
            <w:tcMar>
              <w:top w:w="100" w:type="dxa"/>
              <w:left w:w="130" w:type="dxa"/>
              <w:bottom w:w="100" w:type="dxa"/>
              <w:right w:w="130" w:type="dxa"/>
            </w:tcMar>
            <w:vAlign w:val="center"/>
          </w:tcPr>
          <w:p w14:paraId="71317A28"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122854EF" w14:textId="77777777">
            <w:pPr>
              <w:rPr>
                <w:rFonts w:hint="eastAsia"/>
              </w:rPr>
            </w:pPr>
            <w:r>
              <w:rPr>
                <w:sz w:val="19"/>
              </w:rPr>
              <w:t>Flutter + custom Express backend</w:t>
            </w:r>
          </w:p>
        </w:tc>
      </w:tr>
    </w:tbl>
    <w:p w14:paraId="62C4C63B" w14:textId="77777777">
      <w:pPr>
        <w:spacing w:after="20"/>
        <w:rPr>
          <w:rFonts w:hint="eastAsia"/>
        </w:rPr>
      </w:pPr>
    </w:p>
    <w:p w14:paraId="31F5A485"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App Check as defense in depth, not as user authentication. Start in monitoring mode, verify tokens on high-risk Express routes, then enforce gradually with documented web/debug behavior and emergency bypass.</w:t>
      </w:r>
    </w:p>
    <w:p w14:paraId="37B5490D" w14:textId="77777777">
      <w:pPr>
        <w:pStyle w:val="Heading2"/>
      </w:pPr>
      <w:bookmarkStart w:id="181" w:name="_Toc237606136"/>
      <w:r>
        <w:t>Implementation and connection to AMORAA</w:t>
      </w:r>
      <w:bookmarkEnd w:id="181"/>
    </w:p>
    <w:p w14:paraId="40C03D2E" w14:textId="77777777">
      <w:pPr>
        <w:spacing w:after="100"/>
        <w:rPr>
          <w:rFonts w:hint="eastAsia"/>
        </w:rPr>
      </w:pPr>
      <w:r>
        <w:rPr>
          <w:b/>
          <w:color w:val="19283F"/>
        </w:rPr>
        <w:t xml:space="preserve">SDK/API: </w:t>
      </w:r>
      <w:r>
        <w:t>firebase_app_check; Play Integrity (Android), App Attest/DeviceCheck (Apple), reCAPTCHA provider for web; Firebase Admin SDK token verification on custom backend.</w:t>
      </w:r>
    </w:p>
    <w:p w14:paraId="29F7F62A" w14:textId="77777777">
      <w:pPr>
        <w:spacing w:after="100"/>
        <w:rPr>
          <w:rFonts w:hint="eastAsia"/>
        </w:rPr>
      </w:pPr>
      <w:r>
        <w:rPr>
          <w:b/>
          <w:color w:val="19283F"/>
        </w:rPr>
        <w:t xml:space="preserve">Flutter/web changes: </w:t>
      </w:r>
      <w:r>
        <w:t>Activate provider after Firebase initialization, fetch/refresh App Check token, attach X-Firebase-AppCheck to API requests, and handle attestation failure without blocking account recovery indiscriminately.</w:t>
      </w:r>
    </w:p>
    <w:p w14:paraId="28AB64AD" w14:textId="77777777">
      <w:pPr>
        <w:spacing w:after="100"/>
        <w:rPr>
          <w:rFonts w:hint="eastAsia"/>
        </w:rPr>
      </w:pPr>
      <w:r>
        <w:rPr>
          <w:b/>
          <w:color w:val="19283F"/>
        </w:rPr>
        <w:t xml:space="preserve">Node.js/Express changes: </w:t>
      </w:r>
      <w:r>
        <w:t>Verify App Check token/project/app ID before selected routes, cache JWKS/admin verification, log only result/fingerprint, rate limit, and support monitor/enforce/kill-switch modes.</w:t>
      </w:r>
    </w:p>
    <w:p w14:paraId="52421C42" w14:textId="77777777">
      <w:pPr>
        <w:spacing w:after="100"/>
        <w:rPr>
          <w:rFonts w:hint="eastAsia"/>
        </w:rPr>
      </w:pPr>
      <w:r>
        <w:rPr>
          <w:b/>
          <w:color w:val="19283F"/>
        </w:rPr>
        <w:t xml:space="preserve">MySQL requirements: </w:t>
      </w:r>
      <w:r>
        <w:t>No token storage. Add SecurityEvent/abuse counters if not already present; store verification outcome/app ID, not raw token.</w:t>
      </w:r>
    </w:p>
    <w:p w14:paraId="4D4300E5" w14:textId="77777777">
      <w:pPr>
        <w:spacing w:after="100"/>
        <w:rPr>
          <w:rFonts w:hint="eastAsia"/>
        </w:rPr>
      </w:pPr>
      <w:r>
        <w:rPr>
          <w:b/>
          <w:color w:val="19283F"/>
        </w:rPr>
        <w:t xml:space="preserve">Configuration/environment: </w:t>
      </w:r>
      <w:r>
        <w:t>FIREBASE_PROJECT_ID/admin credentials; APP_CHECK_MODE monitor|enforce; allowed Firebase app IDs; debug tokens only in non-production secrets.</w:t>
      </w:r>
    </w:p>
    <w:p w14:paraId="1E8620C5" w14:textId="77777777">
      <w:pPr>
        <w:spacing w:after="100"/>
        <w:rPr>
          <w:rFonts w:hint="eastAsia"/>
        </w:rPr>
      </w:pPr>
      <w:r>
        <w:rPr>
          <w:b/>
          <w:color w:val="19283F"/>
        </w:rPr>
        <w:t xml:space="preserve">Webhooks/callbacks: </w:t>
      </w:r>
      <w:r>
        <w:t>None. App Check token verification is request-time.</w:t>
      </w:r>
    </w:p>
    <w:p w14:paraId="1AA3D54C" w14:textId="77777777">
      <w:pPr>
        <w:pStyle w:val="Heading2"/>
      </w:pPr>
      <w:bookmarkStart w:id="182" w:name="_Toc237606137"/>
      <w:r>
        <w:t>Development team will implement</w:t>
      </w:r>
      <w:bookmarkEnd w:id="182"/>
    </w:p>
    <w:p w14:paraId="1A3A9323" w14:textId="77777777">
      <w:pPr>
        <w:pStyle w:val="ListBullet"/>
        <w:rPr>
          <w:rFonts w:hint="eastAsia"/>
        </w:rPr>
      </w:pPr>
      <w:r>
        <w:t>Configure providers for dev/staging/prod and Flutter token header injection.</w:t>
      </w:r>
    </w:p>
    <w:p w14:paraId="542B66FA" w14:textId="77777777">
      <w:pPr>
        <w:pStyle w:val="ListBullet"/>
        <w:rPr>
          <w:rFonts w:hint="eastAsia"/>
        </w:rPr>
      </w:pPr>
      <w:r>
        <w:t>Add Express verification middleware and route risk tiers.</w:t>
      </w:r>
    </w:p>
    <w:p w14:paraId="201A66AE" w14:textId="77777777">
      <w:pPr>
        <w:pStyle w:val="ListBullet"/>
        <w:rPr>
          <w:rFonts w:hint="eastAsia"/>
        </w:rPr>
      </w:pPr>
      <w:r>
        <w:t>Run monitoring to measure false rejects, then staged enforcement.</w:t>
      </w:r>
    </w:p>
    <w:p w14:paraId="2FE1DD3B" w14:textId="77777777">
      <w:pPr>
        <w:pStyle w:val="ListBullet"/>
        <w:rPr>
          <w:rFonts w:hint="eastAsia"/>
        </w:rPr>
      </w:pPr>
      <w:r>
        <w:t>Add abuse dashboards, debug/test strategy, emergency rollback, and documentation.</w:t>
      </w:r>
    </w:p>
    <w:p w14:paraId="06F0E6DF" w14:textId="77777777">
      <w:pPr>
        <w:pStyle w:val="Heading2"/>
      </w:pPr>
      <w:bookmarkStart w:id="183" w:name="_Toc237606138"/>
      <w:r>
        <w:t>Client must provide or complete</w:t>
      </w:r>
      <w:bookmarkEnd w:id="183"/>
    </w:p>
    <w:p w14:paraId="62D5A298" w14:textId="77777777">
      <w:pPr>
        <w:pStyle w:val="ListBullet"/>
        <w:rPr>
          <w:rFonts w:hint="eastAsia"/>
        </w:rPr>
      </w:pPr>
      <w:r>
        <w:t>Provide Firebase/GCP owner access, final package/bundle/web domain, Play Console/Apple Developer access, and release signing.</w:t>
      </w:r>
    </w:p>
    <w:p w14:paraId="38CB9A27" w14:textId="77777777">
      <w:pPr>
        <w:pStyle w:val="ListBullet"/>
        <w:rPr>
          <w:rFonts w:hint="eastAsia"/>
        </w:rPr>
      </w:pPr>
      <w:r>
        <w:t>Approve which routes require enforcement, rollout risk, supported device/OS policy, and customer-support fallback.</w:t>
      </w:r>
    </w:p>
    <w:p w14:paraId="75E5AA73" w14:textId="77777777">
      <w:pPr>
        <w:pStyle w:val="ListBullet"/>
        <w:rPr>
          <w:rFonts w:hint="eastAsia"/>
        </w:rPr>
      </w:pPr>
      <w:r>
        <w:t>Provide physical test devices including older/non-standard devices within support policy.</w:t>
      </w:r>
    </w:p>
    <w:p w14:paraId="06C8E748" w14:textId="77777777">
      <w:pPr>
        <w:pStyle w:val="ListBullet"/>
        <w:rPr>
          <w:rFonts w:hint="eastAsia"/>
        </w:rPr>
      </w:pPr>
      <w:r>
        <w:t>Nominate security/operations owner for false-positive review and emergency disable.</w:t>
      </w:r>
    </w:p>
    <w:p w14:paraId="645D5F0A" w14:textId="77777777">
      <w:pPr>
        <w:pStyle w:val="Heading2"/>
      </w:pPr>
      <w:bookmarkStart w:id="184" w:name="_Toc237606139"/>
      <w:r>
        <w:t>Implementation sequence</w:t>
      </w:r>
      <w:bookmarkEnd w:id="184"/>
    </w:p>
    <w:p w14:paraId="6D13F113" w14:textId="77777777">
      <w:pPr>
        <w:pStyle w:val="ListNumber"/>
        <w:rPr>
          <w:rFonts w:hint="eastAsia"/>
        </w:rPr>
      </w:pPr>
      <w:r>
        <w:t>Finalize IDs/signing and configure attestation providers.</w:t>
      </w:r>
    </w:p>
    <w:p w14:paraId="31145C11" w14:textId="77777777">
      <w:pPr>
        <w:pStyle w:val="ListNumber"/>
        <w:rPr>
          <w:rFonts w:hint="eastAsia"/>
        </w:rPr>
      </w:pPr>
      <w:r>
        <w:t>Implement Flutter token transport and backend monitor middleware.</w:t>
      </w:r>
    </w:p>
    <w:p w14:paraId="751CBCE2" w14:textId="77777777">
      <w:pPr>
        <w:pStyle w:val="ListNumber"/>
        <w:rPr>
          <w:rFonts w:hint="eastAsia"/>
        </w:rPr>
      </w:pPr>
      <w:r>
        <w:t>Analyze metrics and fix compatibility gaps.</w:t>
      </w:r>
    </w:p>
    <w:p w14:paraId="6A871998" w14:textId="77777777">
      <w:pPr>
        <w:pStyle w:val="ListNumber"/>
        <w:rPr>
          <w:rFonts w:hint="eastAsia"/>
        </w:rPr>
      </w:pPr>
      <w:r>
        <w:t>Enforce high-risk routes, then broaden.</w:t>
      </w:r>
    </w:p>
    <w:p w14:paraId="5BEDC0D9" w14:textId="77777777">
      <w:pPr>
        <w:pStyle w:val="ListNumber"/>
        <w:rPr>
          <w:rFonts w:hint="eastAsia"/>
        </w:rPr>
      </w:pPr>
      <w:r>
        <w:t>Run quarterly keys/provider review.</w:t>
      </w:r>
    </w:p>
    <w:p w14:paraId="4B0C1C7F" w14:textId="77777777">
      <w:pPr>
        <w:pStyle w:val="Heading2"/>
      </w:pPr>
      <w:bookmarkStart w:id="185" w:name="_Toc237606140"/>
      <w:r>
        <w:t>Testing and acceptance</w:t>
      </w:r>
      <w:bookmarkEnd w:id="185"/>
    </w:p>
    <w:p w14:paraId="2AAE21E9" w14:textId="77777777">
      <w:pPr>
        <w:pStyle w:val="ListBullet"/>
        <w:rPr>
          <w:rFonts w:hint="eastAsia"/>
        </w:rPr>
      </w:pPr>
      <w:r>
        <w:t>Valid release, debug/staging, emulator/simulator, rooted/jailbroken or unsupported, replayed/expired/wrong-app token.</w:t>
      </w:r>
    </w:p>
    <w:p w14:paraId="75579F17" w14:textId="77777777">
      <w:pPr>
        <w:pStyle w:val="ListBullet"/>
        <w:rPr>
          <w:rFonts w:hint="eastAsia"/>
        </w:rPr>
      </w:pPr>
      <w:r>
        <w:t>JWT without App Check is monitored/rejected according to route/mode.</w:t>
      </w:r>
    </w:p>
    <w:p w14:paraId="3D7F1F14" w14:textId="77777777">
      <w:pPr>
        <w:pStyle w:val="ListBullet"/>
        <w:rPr>
          <w:rFonts w:hint="eastAsia"/>
        </w:rPr>
      </w:pPr>
      <w:r>
        <w:t>Outage/kill switch and clock/JWKS refresh behavior.</w:t>
      </w:r>
    </w:p>
    <w:p w14:paraId="50D8277E" w14:textId="77777777">
      <w:pPr>
        <w:pStyle w:val="ListBullet"/>
        <w:rPr>
          <w:rFonts w:hint="eastAsia"/>
        </w:rPr>
      </w:pPr>
      <w:r>
        <w:t>Web provider and accessibility/account-recovery flows do not deadlock users.</w:t>
      </w:r>
    </w:p>
    <w:p w14:paraId="0F6FF5D4" w14:textId="77777777">
      <w:pPr>
        <w:pStyle w:val="Heading2"/>
      </w:pPr>
      <w:bookmarkStart w:id="186" w:name="_Toc237606141"/>
      <w:r>
        <w:t>Security and privacy controls</w:t>
      </w:r>
      <w:bookmarkEnd w:id="186"/>
    </w:p>
    <w:p w14:paraId="55366C74" w14:textId="77777777">
      <w:pPr>
        <w:pStyle w:val="ListBullet"/>
        <w:rPr>
          <w:rFonts w:hint="eastAsia"/>
        </w:rPr>
      </w:pPr>
      <w:r>
        <w:t>App Check does not replace JWT, authorization, rate limits, or server validation.</w:t>
      </w:r>
    </w:p>
    <w:p w14:paraId="23EB7EF3" w14:textId="77777777">
      <w:pPr>
        <w:pStyle w:val="ListBullet"/>
        <w:rPr>
          <w:rFonts w:hint="eastAsia"/>
        </w:rPr>
      </w:pPr>
      <w:r>
        <w:t>Never log raw attestation tokens or ship debug tokens in release builds.</w:t>
      </w:r>
    </w:p>
    <w:p w14:paraId="1C71FDD5" w14:textId="77777777">
      <w:pPr>
        <w:pStyle w:val="ListBullet"/>
        <w:rPr>
          <w:rFonts w:hint="eastAsia"/>
        </w:rPr>
      </w:pPr>
      <w:r>
        <w:t>Enforce expected project/app IDs and least-privilege Firebase admin access.</w:t>
      </w:r>
    </w:p>
    <w:p w14:paraId="5C2387C7" w14:textId="77777777">
      <w:pPr>
        <w:spacing w:before="60" w:after="0"/>
        <w:rPr>
          <w:rFonts w:hint="eastAsia"/>
        </w:rPr>
      </w:pPr>
      <w:r>
        <w:rPr>
          <w:b/>
          <w:color w:val="667085"/>
          <w:sz w:val="18"/>
        </w:rPr>
        <w:t xml:space="preserve">Official implementation reference: </w:t>
      </w:r>
      <w:hyperlink r:id="rId33">
        <w:r>
          <w:rPr>
            <w:color w:val="2E74B5"/>
            <w:u w:val="single"/>
          </w:rPr>
          <w:t>Firebase App Check Flutter setup</w:t>
        </w:r>
      </w:hyperlink>
    </w:p>
    <w:p w14:paraId="5A1CCE5C" w14:textId="77777777">
      <w:pPr>
        <w:rPr>
          <w:rFonts w:hint="eastAsia"/>
        </w:rPr>
      </w:pPr>
      <w:r>
        <w:br w:type="page"/>
      </w:r>
    </w:p>
    <w:p w14:paraId="1E257CEF" w14:textId="77777777">
      <w:pPr>
        <w:pStyle w:val="Heading1"/>
      </w:pPr>
      <w:bookmarkStart w:id="187" w:name="_Toc237606142"/>
      <w:r>
        <w:t>26. Firebase Remote Config</w:t>
      </w:r>
      <w:bookmarkEnd w:id="187"/>
    </w:p>
    <w:p w14:paraId="1F36AAAD" w14:textId="77777777">
      <w:pPr>
        <w:spacing w:after="160"/>
        <w:rPr>
          <w:rFonts w:hint="eastAsia"/>
        </w:rPr>
      </w:pPr>
      <w:r>
        <w:rPr>
          <w:i/>
          <w:color w:val="667085"/>
          <w:sz w:val="23"/>
        </w:rPr>
        <w:t>Remote feature flags, controlled rollouts, kill switches, copy/configuration, and experiments.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275F7C7B" w14:textId="77777777">
        <w:trPr>
          <w:cantSplit/>
        </w:trPr>
        <w:tc>
          <w:tcPr>
            <w:tcW w:w="2160" w:type="dxa"/>
            <w:shd w:val="clear" w:color="auto" w:fill="F2F4F7"/>
            <w:tcMar>
              <w:top w:w="100" w:type="dxa"/>
              <w:left w:w="130" w:type="dxa"/>
              <w:bottom w:w="100" w:type="dxa"/>
              <w:right w:w="130" w:type="dxa"/>
            </w:tcMar>
            <w:vAlign w:val="center"/>
          </w:tcPr>
          <w:p w14:paraId="0F3E7E20"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6B794BD8" w14:textId="77777777">
            <w:pPr>
              <w:rPr>
                <w:rFonts w:hint="eastAsia"/>
              </w:rPr>
            </w:pPr>
            <w:r>
              <w:rPr>
                <w:sz w:val="19"/>
              </w:rPr>
              <w:t>P1</w:t>
            </w:r>
          </w:p>
        </w:tc>
      </w:tr>
      <w:tr w14:paraId="1DEEE623" w14:textId="77777777">
        <w:trPr>
          <w:cantSplit/>
        </w:trPr>
        <w:tc>
          <w:tcPr>
            <w:tcW w:w="2160" w:type="dxa"/>
            <w:shd w:val="clear" w:color="auto" w:fill="F2F4F7"/>
            <w:tcMar>
              <w:top w:w="100" w:type="dxa"/>
              <w:left w:w="130" w:type="dxa"/>
              <w:bottom w:w="100" w:type="dxa"/>
              <w:right w:w="130" w:type="dxa"/>
            </w:tcMar>
            <w:vAlign w:val="center"/>
          </w:tcPr>
          <w:p w14:paraId="15373A73"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02CA175C" w14:textId="77777777">
            <w:pPr>
              <w:rPr>
                <w:rFonts w:hint="eastAsia"/>
              </w:rPr>
            </w:pPr>
            <w:r>
              <w:rPr>
                <w:sz w:val="19"/>
              </w:rPr>
              <w:t>Implement after analytics/governance</w:t>
            </w:r>
          </w:p>
        </w:tc>
      </w:tr>
      <w:tr w14:paraId="352B2211" w14:textId="77777777">
        <w:trPr>
          <w:cantSplit/>
        </w:trPr>
        <w:tc>
          <w:tcPr>
            <w:tcW w:w="2160" w:type="dxa"/>
            <w:shd w:val="clear" w:color="auto" w:fill="F2F4F7"/>
            <w:tcMar>
              <w:top w:w="100" w:type="dxa"/>
              <w:left w:w="130" w:type="dxa"/>
              <w:bottom w:w="100" w:type="dxa"/>
              <w:right w:w="130" w:type="dxa"/>
            </w:tcMar>
            <w:vAlign w:val="center"/>
          </w:tcPr>
          <w:p w14:paraId="70FF8BA7"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169D8CB1" w14:textId="77777777">
            <w:pPr>
              <w:rPr>
                <w:rFonts w:hint="eastAsia"/>
              </w:rPr>
            </w:pPr>
            <w:r>
              <w:rPr>
                <w:sz w:val="19"/>
              </w:rPr>
              <w:t>Absent; features and thresholds are compiled into Flutter/backend code.</w:t>
            </w:r>
          </w:p>
        </w:tc>
      </w:tr>
      <w:tr w14:paraId="6CF081BD" w14:textId="77777777">
        <w:trPr>
          <w:cantSplit/>
        </w:trPr>
        <w:tc>
          <w:tcPr>
            <w:tcW w:w="2160" w:type="dxa"/>
            <w:shd w:val="clear" w:color="auto" w:fill="F2F4F7"/>
            <w:tcMar>
              <w:top w:w="100" w:type="dxa"/>
              <w:left w:w="130" w:type="dxa"/>
              <w:bottom w:w="100" w:type="dxa"/>
              <w:right w:w="130" w:type="dxa"/>
            </w:tcMar>
            <w:vAlign w:val="center"/>
          </w:tcPr>
          <w:p w14:paraId="52C6AFC1"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2B516731" w14:textId="77777777">
            <w:pPr>
              <w:rPr>
                <w:rFonts w:hint="eastAsia"/>
              </w:rPr>
            </w:pPr>
            <w:r>
              <w:rPr>
                <w:sz w:val="19"/>
              </w:rPr>
              <w:t>Medium - Firebase roles and product approval/flag owners; 1-3 client days.</w:t>
            </w:r>
          </w:p>
        </w:tc>
      </w:tr>
      <w:tr w14:paraId="1C6AD1E2" w14:textId="77777777">
        <w:trPr>
          <w:cantSplit/>
        </w:trPr>
        <w:tc>
          <w:tcPr>
            <w:tcW w:w="2160" w:type="dxa"/>
            <w:shd w:val="clear" w:color="auto" w:fill="F2F4F7"/>
            <w:tcMar>
              <w:top w:w="100" w:type="dxa"/>
              <w:left w:w="130" w:type="dxa"/>
              <w:bottom w:w="100" w:type="dxa"/>
              <w:right w:w="130" w:type="dxa"/>
            </w:tcMar>
            <w:vAlign w:val="center"/>
          </w:tcPr>
          <w:p w14:paraId="61AE1FAD"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70021EF7" w14:textId="77777777">
            <w:pPr>
              <w:rPr>
                <w:rFonts w:hint="eastAsia"/>
              </w:rPr>
            </w:pPr>
            <w:r>
              <w:rPr>
                <w:sz w:val="19"/>
              </w:rPr>
              <w:t>M</w:t>
            </w:r>
          </w:p>
        </w:tc>
      </w:tr>
      <w:tr w14:paraId="28DFC7F7" w14:textId="77777777">
        <w:trPr>
          <w:cantSplit/>
        </w:trPr>
        <w:tc>
          <w:tcPr>
            <w:tcW w:w="2160" w:type="dxa"/>
            <w:shd w:val="clear" w:color="auto" w:fill="F2F4F7"/>
            <w:tcMar>
              <w:top w:w="100" w:type="dxa"/>
              <w:left w:w="130" w:type="dxa"/>
              <w:bottom w:w="100" w:type="dxa"/>
              <w:right w:w="130" w:type="dxa"/>
            </w:tcMar>
            <w:vAlign w:val="center"/>
          </w:tcPr>
          <w:p w14:paraId="49029129"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287A55E" w14:textId="77777777">
            <w:pPr>
              <w:rPr>
                <w:rFonts w:hint="eastAsia"/>
              </w:rPr>
            </w:pPr>
            <w:r>
              <w:rPr>
                <w:sz w:val="19"/>
              </w:rPr>
              <w:t>Flutter + optional backend mirror</w:t>
            </w:r>
          </w:p>
        </w:tc>
      </w:tr>
    </w:tbl>
    <w:p w14:paraId="2C0706C8" w14:textId="77777777">
      <w:pPr>
        <w:spacing w:after="20"/>
        <w:rPr>
          <w:rFonts w:hint="eastAsia"/>
        </w:rPr>
      </w:pPr>
    </w:p>
    <w:p w14:paraId="249BEC0B"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for non-secret presentation/behavior flags only. Authorization, price, entitlement, KYC, security limits, and provider secrets remain server-authoritative.</w:t>
      </w:r>
    </w:p>
    <w:p w14:paraId="0CBB1D1E" w14:textId="77777777">
      <w:pPr>
        <w:pStyle w:val="Heading2"/>
      </w:pPr>
      <w:bookmarkStart w:id="188" w:name="_Toc237606143"/>
      <w:r>
        <w:t>Implementation and connection to AMORAA</w:t>
      </w:r>
      <w:bookmarkEnd w:id="188"/>
    </w:p>
    <w:p w14:paraId="0158C771" w14:textId="77777777">
      <w:pPr>
        <w:spacing w:after="100"/>
        <w:rPr>
          <w:rFonts w:hint="eastAsia"/>
        </w:rPr>
      </w:pPr>
      <w:r>
        <w:rPr>
          <w:b/>
          <w:color w:val="19283F"/>
        </w:rPr>
        <w:t xml:space="preserve">SDK/API: </w:t>
      </w:r>
      <w:r>
        <w:t>firebase_remote_config; optional Remote Config REST/Admin access for release automation.</w:t>
      </w:r>
    </w:p>
    <w:p w14:paraId="45E7EEBA" w14:textId="77777777">
      <w:pPr>
        <w:spacing w:after="100"/>
        <w:rPr>
          <w:rFonts w:hint="eastAsia"/>
        </w:rPr>
      </w:pPr>
      <w:r>
        <w:rPr>
          <w:b/>
          <w:color w:val="19283F"/>
        </w:rPr>
        <w:t xml:space="preserve">Flutter/web changes: </w:t>
      </w:r>
      <w:r>
        <w:t>Set safe in-code defaults, fetch/activate after consent/network policy, typed flag registry, minimum fetch interval by environment, exposure events, and graceful offline fallback.</w:t>
      </w:r>
    </w:p>
    <w:p w14:paraId="6DBE23A5" w14:textId="77777777">
      <w:pPr>
        <w:spacing w:after="100"/>
        <w:rPr>
          <w:rFonts w:hint="eastAsia"/>
        </w:rPr>
      </w:pPr>
      <w:r>
        <w:rPr>
          <w:b/>
          <w:color w:val="19283F"/>
        </w:rPr>
        <w:t xml:space="preserve">Node.js/Express changes: </w:t>
      </w:r>
      <w:r>
        <w:t>Optionally mirror a small approved flag set through server config; never trust client Remote Config for access control.</w:t>
      </w:r>
    </w:p>
    <w:p w14:paraId="326A6096" w14:textId="77777777">
      <w:pPr>
        <w:spacing w:after="100"/>
        <w:rPr>
          <w:rFonts w:hint="eastAsia"/>
        </w:rPr>
      </w:pPr>
      <w:r>
        <w:rPr>
          <w:b/>
          <w:color w:val="19283F"/>
        </w:rPr>
        <w:t xml:space="preserve">MySQL requirements: </w:t>
      </w:r>
      <w:r>
        <w:t>FlagExposure or ExperimentAssignment only if needed for server reconciliation; otherwise analytics event outbox captures exposure. No secrets.</w:t>
      </w:r>
    </w:p>
    <w:p w14:paraId="360826D8" w14:textId="77777777">
      <w:pPr>
        <w:spacing w:after="100"/>
        <w:rPr>
          <w:rFonts w:hint="eastAsia"/>
        </w:rPr>
      </w:pPr>
      <w:r>
        <w:rPr>
          <w:b/>
          <w:color w:val="19283F"/>
        </w:rPr>
        <w:t xml:space="preserve">Configuration/environment: </w:t>
      </w:r>
      <w:r>
        <w:t>Firebase config and REMOTE_CONFIG_MIN_FETCH_INTERVAL; CI credentials if templates are versioned/deployed.</w:t>
      </w:r>
    </w:p>
    <w:p w14:paraId="71C709D4" w14:textId="77777777">
      <w:pPr>
        <w:spacing w:after="100"/>
        <w:rPr>
          <w:rFonts w:hint="eastAsia"/>
        </w:rPr>
      </w:pPr>
      <w:r>
        <w:rPr>
          <w:b/>
          <w:color w:val="19283F"/>
        </w:rPr>
        <w:t xml:space="preserve">Webhooks/callbacks: </w:t>
      </w:r>
      <w:r>
        <w:t>None for standard use. CI publishes versioned templates with review/rollback.</w:t>
      </w:r>
    </w:p>
    <w:p w14:paraId="7BD0F04A" w14:textId="77777777">
      <w:pPr>
        <w:pStyle w:val="Heading2"/>
      </w:pPr>
      <w:bookmarkStart w:id="189" w:name="_Toc237606144"/>
      <w:r>
        <w:t>Development team will implement</w:t>
      </w:r>
      <w:bookmarkEnd w:id="189"/>
    </w:p>
    <w:p w14:paraId="199F44D7" w14:textId="77777777">
      <w:pPr>
        <w:pStyle w:val="ListBullet"/>
        <w:rPr>
          <w:rFonts w:hint="eastAsia"/>
        </w:rPr>
      </w:pPr>
      <w:r>
        <w:t>Define typed flag registry, owners, default/fail-safe values, expiry dates, and naming.</w:t>
      </w:r>
    </w:p>
    <w:p w14:paraId="0E20AC9F" w14:textId="77777777">
      <w:pPr>
        <w:pStyle w:val="ListBullet"/>
        <w:rPr>
          <w:rFonts w:hint="eastAsia"/>
        </w:rPr>
      </w:pPr>
      <w:r>
        <w:t>Implement fetch/activate/exposure and offline/error behavior.</w:t>
      </w:r>
    </w:p>
    <w:p w14:paraId="168B124D" w14:textId="77777777">
      <w:pPr>
        <w:pStyle w:val="ListBullet"/>
        <w:rPr>
          <w:rFonts w:hint="eastAsia"/>
        </w:rPr>
      </w:pPr>
      <w:r>
        <w:t>Create review/publish/rollback process and template export in source control.</w:t>
      </w:r>
    </w:p>
    <w:p w14:paraId="7049D2D6" w14:textId="77777777">
      <w:pPr>
        <w:pStyle w:val="ListBullet"/>
        <w:rPr>
          <w:rFonts w:hint="eastAsia"/>
        </w:rPr>
      </w:pPr>
      <w:r>
        <w:t>Add guardrails preventing security/price/entitlement decisions in client flags.</w:t>
      </w:r>
    </w:p>
    <w:p w14:paraId="5B2A44CA" w14:textId="77777777">
      <w:pPr>
        <w:pStyle w:val="Heading2"/>
      </w:pPr>
      <w:bookmarkStart w:id="190" w:name="_Toc237606145"/>
      <w:r>
        <w:t>Client must provide or complete</w:t>
      </w:r>
      <w:bookmarkEnd w:id="190"/>
    </w:p>
    <w:p w14:paraId="7F9DECB2" w14:textId="77777777">
      <w:pPr>
        <w:pStyle w:val="ListBullet"/>
        <w:rPr>
          <w:rFonts w:hint="eastAsia"/>
        </w:rPr>
      </w:pPr>
      <w:r>
        <w:t>Provide Firebase Remote Config access and nominate product/engineering publishers/approvers.</w:t>
      </w:r>
    </w:p>
    <w:p w14:paraId="688E5768" w14:textId="77777777">
      <w:pPr>
        <w:pStyle w:val="ListBullet"/>
        <w:rPr>
          <w:rFonts w:hint="eastAsia"/>
        </w:rPr>
      </w:pPr>
      <w:r>
        <w:t>Approve initial flags, targeting attributes, rollout cohorts, experiment metrics, and privacy constraints.</w:t>
      </w:r>
    </w:p>
    <w:p w14:paraId="37BC1C9B" w14:textId="77777777">
      <w:pPr>
        <w:pStyle w:val="ListBullet"/>
        <w:rPr>
          <w:rFonts w:hint="eastAsia"/>
        </w:rPr>
      </w:pPr>
      <w:r>
        <w:t>Approve emergency kill-switch owners and after-hours escalation.</w:t>
      </w:r>
    </w:p>
    <w:p w14:paraId="46A22865" w14:textId="77777777">
      <w:pPr>
        <w:pStyle w:val="ListBullet"/>
        <w:rPr>
          <w:rFonts w:hint="eastAsia"/>
        </w:rPr>
      </w:pPr>
      <w:r>
        <w:t>Provide release calendar and business acceptance criteria.</w:t>
      </w:r>
    </w:p>
    <w:p w14:paraId="55F48C79" w14:textId="77777777">
      <w:pPr>
        <w:pStyle w:val="Heading2"/>
      </w:pPr>
      <w:bookmarkStart w:id="191" w:name="_Toc237606146"/>
      <w:r>
        <w:t>Implementation sequence</w:t>
      </w:r>
      <w:bookmarkEnd w:id="191"/>
    </w:p>
    <w:p w14:paraId="21BDD95F" w14:textId="77777777">
      <w:pPr>
        <w:pStyle w:val="ListNumber"/>
        <w:rPr>
          <w:rFonts w:hint="eastAsia"/>
        </w:rPr>
      </w:pPr>
      <w:r>
        <w:t>Establish governance and defaults.</w:t>
      </w:r>
    </w:p>
    <w:p w14:paraId="0B48DC12" w14:textId="77777777">
      <w:pPr>
        <w:pStyle w:val="ListNumber"/>
        <w:rPr>
          <w:rFonts w:hint="eastAsia"/>
        </w:rPr>
      </w:pPr>
      <w:r>
        <w:t>Implement typed service and exposure events.</w:t>
      </w:r>
    </w:p>
    <w:p w14:paraId="052F47C1" w14:textId="77777777">
      <w:pPr>
        <w:pStyle w:val="ListNumber"/>
        <w:rPr>
          <w:rFonts w:hint="eastAsia"/>
        </w:rPr>
      </w:pPr>
      <w:r>
        <w:t>Create non-production template/flags.</w:t>
      </w:r>
    </w:p>
    <w:p w14:paraId="01E066D9" w14:textId="77777777">
      <w:pPr>
        <w:pStyle w:val="ListNumber"/>
        <w:rPr>
          <w:rFonts w:hint="eastAsia"/>
        </w:rPr>
      </w:pPr>
      <w:r>
        <w:t>Test staged percentage/audience rollout and rollback.</w:t>
      </w:r>
    </w:p>
    <w:p w14:paraId="18D63AFF" w14:textId="77777777">
      <w:pPr>
        <w:pStyle w:val="ListNumber"/>
        <w:rPr>
          <w:rFonts w:hint="eastAsia"/>
        </w:rPr>
      </w:pPr>
      <w:r>
        <w:t>Promote to production with expiry review.</w:t>
      </w:r>
    </w:p>
    <w:p w14:paraId="6DA209E6" w14:textId="77777777">
      <w:pPr>
        <w:pStyle w:val="Heading2"/>
      </w:pPr>
      <w:bookmarkStart w:id="192" w:name="_Toc237606147"/>
      <w:r>
        <w:t>Testing and acceptance</w:t>
      </w:r>
      <w:bookmarkEnd w:id="192"/>
    </w:p>
    <w:p w14:paraId="7C62B569" w14:textId="77777777">
      <w:pPr>
        <w:pStyle w:val="ListBullet"/>
        <w:rPr>
          <w:rFonts w:hint="eastAsia"/>
        </w:rPr>
      </w:pPr>
      <w:r>
        <w:t>Defaults before fetch/offline, fetch failure, throttling, stale config, invalid type, rollback.</w:t>
      </w:r>
    </w:p>
    <w:p w14:paraId="71D67CE5" w14:textId="77777777">
      <w:pPr>
        <w:pStyle w:val="ListBullet"/>
        <w:rPr>
          <w:rFonts w:hint="eastAsia"/>
        </w:rPr>
      </w:pPr>
      <w:r>
        <w:t>Targeting and exposure event match expected cohort without sensitive attributes.</w:t>
      </w:r>
    </w:p>
    <w:p w14:paraId="4C8251DB" w14:textId="77777777">
      <w:pPr>
        <w:pStyle w:val="ListBullet"/>
        <w:rPr>
          <w:rFonts w:hint="eastAsia"/>
        </w:rPr>
      </w:pPr>
      <w:r>
        <w:t>Security/entitlement remains enforced when a flag is tampered with.</w:t>
      </w:r>
    </w:p>
    <w:p w14:paraId="3E8B115B" w14:textId="77777777">
      <w:pPr>
        <w:pStyle w:val="ListBullet"/>
        <w:rPr>
          <w:rFonts w:hint="eastAsia"/>
        </w:rPr>
      </w:pPr>
      <w:r>
        <w:t>Kill switch takes effect within documented fetch behavior.</w:t>
      </w:r>
    </w:p>
    <w:p w14:paraId="78259EE1" w14:textId="77777777">
      <w:pPr>
        <w:pStyle w:val="Heading2"/>
      </w:pPr>
      <w:bookmarkStart w:id="193" w:name="_Toc237606148"/>
      <w:r>
        <w:t>Security and privacy controls</w:t>
      </w:r>
      <w:bookmarkEnd w:id="193"/>
    </w:p>
    <w:p w14:paraId="564D213D" w14:textId="77777777">
      <w:pPr>
        <w:pStyle w:val="ListBullet"/>
        <w:rPr>
          <w:rFonts w:hint="eastAsia"/>
        </w:rPr>
      </w:pPr>
      <w:r>
        <w:t>All Remote Config values are public to app users; never store secrets.</w:t>
      </w:r>
    </w:p>
    <w:p w14:paraId="6800F29B" w14:textId="77777777">
      <w:pPr>
        <w:pStyle w:val="ListBullet"/>
        <w:rPr>
          <w:rFonts w:hint="eastAsia"/>
        </w:rPr>
      </w:pPr>
      <w:r>
        <w:t>Do not target by sensitive dating/KYC traits.</w:t>
      </w:r>
    </w:p>
    <w:p w14:paraId="07680F29" w14:textId="77777777">
      <w:pPr>
        <w:pStyle w:val="ListBullet"/>
        <w:rPr>
          <w:rFonts w:hint="eastAsia"/>
        </w:rPr>
      </w:pPr>
      <w:r>
        <w:t>Use least-privilege publishing, review, audit, and flag expiry.</w:t>
      </w:r>
    </w:p>
    <w:p w14:paraId="3E1A4C1F" w14:textId="77777777">
      <w:pPr>
        <w:spacing w:before="60" w:after="0"/>
        <w:rPr>
          <w:rFonts w:hint="eastAsia"/>
        </w:rPr>
      </w:pPr>
      <w:r>
        <w:rPr>
          <w:b/>
          <w:color w:val="667085"/>
          <w:sz w:val="18"/>
        </w:rPr>
        <w:t xml:space="preserve">Official implementation reference: </w:t>
      </w:r>
      <w:hyperlink r:id="rId34">
        <w:r>
          <w:rPr>
            <w:color w:val="2E74B5"/>
            <w:u w:val="single"/>
          </w:rPr>
          <w:t>Firebase Remote Config for Flutter</w:t>
        </w:r>
      </w:hyperlink>
    </w:p>
    <w:p w14:paraId="11E70BE5" w14:textId="77777777">
      <w:pPr>
        <w:rPr>
          <w:rFonts w:hint="eastAsia"/>
        </w:rPr>
      </w:pPr>
      <w:r>
        <w:br w:type="page"/>
      </w:r>
    </w:p>
    <w:p w14:paraId="67C0005E" w14:textId="77777777">
      <w:pPr>
        <w:pStyle w:val="Heading1"/>
      </w:pPr>
      <w:bookmarkStart w:id="194" w:name="_Toc237606149"/>
      <w:r>
        <w:t>27. OpenAI API / approved LLM provider</w:t>
      </w:r>
      <w:bookmarkEnd w:id="194"/>
    </w:p>
    <w:p w14:paraId="4BDB0E7C" w14:textId="77777777">
      <w:pPr>
        <w:spacing w:after="160"/>
        <w:rPr>
          <w:rFonts w:hint="eastAsia"/>
        </w:rPr>
      </w:pPr>
      <w:r>
        <w:rPr>
          <w:i/>
          <w:color w:val="667085"/>
          <w:sz w:val="23"/>
        </w:rPr>
        <w:t>Roadmap-dependent assistant, matching explanations, icebreakers, bio/prompt analysis, and safety-aware AI features.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4CC1611" w14:textId="77777777">
        <w:trPr>
          <w:cantSplit/>
        </w:trPr>
        <w:tc>
          <w:tcPr>
            <w:tcW w:w="2160" w:type="dxa"/>
            <w:shd w:val="clear" w:color="auto" w:fill="F2F4F7"/>
            <w:tcMar>
              <w:top w:w="100" w:type="dxa"/>
              <w:left w:w="130" w:type="dxa"/>
              <w:bottom w:w="100" w:type="dxa"/>
              <w:right w:w="130" w:type="dxa"/>
            </w:tcMar>
            <w:vAlign w:val="center"/>
          </w:tcPr>
          <w:p w14:paraId="2DC779F3"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89E1D04" w14:textId="77777777">
            <w:pPr>
              <w:rPr>
                <w:rFonts w:hint="eastAsia"/>
              </w:rPr>
            </w:pPr>
            <w:r>
              <w:rPr>
                <w:sz w:val="19"/>
              </w:rPr>
              <w:t>P1</w:t>
            </w:r>
          </w:p>
        </w:tc>
      </w:tr>
      <w:tr w14:paraId="6FA086D0" w14:textId="77777777">
        <w:trPr>
          <w:cantSplit/>
        </w:trPr>
        <w:tc>
          <w:tcPr>
            <w:tcW w:w="2160" w:type="dxa"/>
            <w:shd w:val="clear" w:color="auto" w:fill="F2F4F7"/>
            <w:tcMar>
              <w:top w:w="100" w:type="dxa"/>
              <w:left w:w="130" w:type="dxa"/>
              <w:bottom w:w="100" w:type="dxa"/>
              <w:right w:w="130" w:type="dxa"/>
            </w:tcMar>
            <w:vAlign w:val="center"/>
          </w:tcPr>
          <w:p w14:paraId="64776E6E"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54D44D26" w14:textId="77777777">
            <w:pPr>
              <w:rPr>
                <w:rFonts w:hint="eastAsia"/>
              </w:rPr>
            </w:pPr>
            <w:r>
              <w:rPr>
                <w:sz w:val="19"/>
              </w:rPr>
              <w:t>Decision gate; backend-only implementation</w:t>
            </w:r>
          </w:p>
        </w:tc>
      </w:tr>
      <w:tr w14:paraId="5B97B0A6" w14:textId="77777777">
        <w:trPr>
          <w:cantSplit/>
        </w:trPr>
        <w:tc>
          <w:tcPr>
            <w:tcW w:w="2160" w:type="dxa"/>
            <w:shd w:val="clear" w:color="auto" w:fill="F2F4F7"/>
            <w:tcMar>
              <w:top w:w="100" w:type="dxa"/>
              <w:left w:w="130" w:type="dxa"/>
              <w:bottom w:w="100" w:type="dxa"/>
              <w:right w:w="130" w:type="dxa"/>
            </w:tcMar>
            <w:vAlign w:val="center"/>
          </w:tcPr>
          <w:p w14:paraId="7C60DBDC"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2ADF8255" w14:textId="77777777">
            <w:pPr>
              <w:rPr>
                <w:rFonts w:hint="eastAsia"/>
              </w:rPr>
            </w:pPr>
            <w:r>
              <w:rPr>
                <w:sz w:val="19"/>
              </w:rPr>
              <w:t>No provider SDK/API. Active matching explanation is deterministic; AI coach/icebreaker UI exists but must not claim external AI results without integration.</w:t>
            </w:r>
          </w:p>
        </w:tc>
      </w:tr>
      <w:tr w14:paraId="5F45F869" w14:textId="77777777">
        <w:trPr>
          <w:cantSplit/>
        </w:trPr>
        <w:tc>
          <w:tcPr>
            <w:tcW w:w="2160" w:type="dxa"/>
            <w:shd w:val="clear" w:color="auto" w:fill="F2F4F7"/>
            <w:tcMar>
              <w:top w:w="100" w:type="dxa"/>
              <w:left w:w="130" w:type="dxa"/>
              <w:bottom w:w="100" w:type="dxa"/>
              <w:right w:w="130" w:type="dxa"/>
            </w:tcMar>
            <w:vAlign w:val="center"/>
          </w:tcPr>
          <w:p w14:paraId="6560ABDD"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48AE3C23" w14:textId="77777777">
            <w:pPr>
              <w:rPr>
                <w:rFonts w:hint="eastAsia"/>
              </w:rPr>
            </w:pPr>
            <w:r>
              <w:rPr>
                <w:sz w:val="19"/>
              </w:rPr>
              <w:t>Very High - approved use cases, budget, safety/privacy/legal review, vendor account; 1-3 weeks.</w:t>
            </w:r>
          </w:p>
        </w:tc>
      </w:tr>
      <w:tr w14:paraId="4022A81B" w14:textId="77777777">
        <w:trPr>
          <w:cantSplit/>
        </w:trPr>
        <w:tc>
          <w:tcPr>
            <w:tcW w:w="2160" w:type="dxa"/>
            <w:shd w:val="clear" w:color="auto" w:fill="F2F4F7"/>
            <w:tcMar>
              <w:top w:w="100" w:type="dxa"/>
              <w:left w:w="130" w:type="dxa"/>
              <w:bottom w:w="100" w:type="dxa"/>
              <w:right w:w="130" w:type="dxa"/>
            </w:tcMar>
            <w:vAlign w:val="center"/>
          </w:tcPr>
          <w:p w14:paraId="1A57AAFD"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0477365" w14:textId="77777777">
            <w:pPr>
              <w:rPr>
                <w:rFonts w:hint="eastAsia"/>
              </w:rPr>
            </w:pPr>
            <w:r>
              <w:rPr>
                <w:sz w:val="19"/>
              </w:rPr>
              <w:t>XL</w:t>
            </w:r>
          </w:p>
        </w:tc>
      </w:tr>
      <w:tr w14:paraId="119AA30C" w14:textId="77777777">
        <w:trPr>
          <w:cantSplit/>
        </w:trPr>
        <w:tc>
          <w:tcPr>
            <w:tcW w:w="2160" w:type="dxa"/>
            <w:shd w:val="clear" w:color="auto" w:fill="F2F4F7"/>
            <w:tcMar>
              <w:top w:w="100" w:type="dxa"/>
              <w:left w:w="130" w:type="dxa"/>
              <w:bottom w:w="100" w:type="dxa"/>
              <w:right w:w="130" w:type="dxa"/>
            </w:tcMar>
            <w:vAlign w:val="center"/>
          </w:tcPr>
          <w:p w14:paraId="0C97F96A"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3D4816AC" w14:textId="77777777">
            <w:pPr>
              <w:rPr>
                <w:rFonts w:hint="eastAsia"/>
              </w:rPr>
            </w:pPr>
            <w:r>
              <w:rPr>
                <w:sz w:val="19"/>
              </w:rPr>
              <w:t>Backend + Flutter UI + MySQL audit</w:t>
            </w:r>
          </w:p>
        </w:tc>
      </w:tr>
    </w:tbl>
    <w:p w14:paraId="746DBFAC" w14:textId="77777777">
      <w:pPr>
        <w:spacing w:after="20"/>
        <w:rPr>
          <w:rFonts w:hint="eastAsia"/>
        </w:rPr>
      </w:pPr>
    </w:p>
    <w:p w14:paraId="315F3228"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Start with one narrow, low-risk, user-initiated use case (for example, profile-based icebreakers) and a non-AI fallback. Never send KYC, raw private messages, precise location, contact details, or full profile history; require product/legal approval before automated match decisions.</w:t>
      </w:r>
    </w:p>
    <w:p w14:paraId="2C13E7FF" w14:textId="77777777">
      <w:pPr>
        <w:pStyle w:val="Heading2"/>
      </w:pPr>
      <w:bookmarkStart w:id="195" w:name="_Toc237606150"/>
      <w:r>
        <w:t>Implementation and connection to AMORAA</w:t>
      </w:r>
      <w:bookmarkEnd w:id="195"/>
    </w:p>
    <w:p w14:paraId="12B7F5B6" w14:textId="77777777">
      <w:pPr>
        <w:spacing w:after="100"/>
        <w:rPr>
          <w:rFonts w:hint="eastAsia"/>
        </w:rPr>
      </w:pPr>
      <w:r>
        <w:rPr>
          <w:b/>
          <w:color w:val="19283F"/>
        </w:rPr>
        <w:t xml:space="preserve">SDK/API: </w:t>
      </w:r>
      <w:r>
        <w:t>Official OpenAI Node SDK and Responses API (or approved equivalent), moderation/safety controls, structured outputs, store:false where appropriate.</w:t>
      </w:r>
    </w:p>
    <w:p w14:paraId="3659F2F3" w14:textId="77777777">
      <w:pPr>
        <w:spacing w:after="100"/>
        <w:rPr>
          <w:rFonts w:hint="eastAsia"/>
        </w:rPr>
      </w:pPr>
      <w:r>
        <w:rPr>
          <w:b/>
          <w:color w:val="19283F"/>
        </w:rPr>
        <w:t xml:space="preserve">Flutter/web changes: </w:t>
      </w:r>
      <w:r>
        <w:t>Call AMORAA backend only, show loading/cancel/retry/disclaimer, allow report/feedback, preserve deterministic fallback, and avoid representing generated text as objective compatibility.</w:t>
      </w:r>
    </w:p>
    <w:p w14:paraId="33CA3815" w14:textId="77777777">
      <w:pPr>
        <w:spacing w:after="100"/>
        <w:rPr>
          <w:rFonts w:hint="eastAsia"/>
        </w:rPr>
      </w:pPr>
      <w:r>
        <w:rPr>
          <w:b/>
          <w:color w:val="19283F"/>
        </w:rPr>
        <w:t xml:space="preserve">Node.js/Express changes: </w:t>
      </w:r>
      <w:r>
        <w:t>Authorize/rate limit, assemble minimized/redacted prompt, version templates, request structured output, validate schema/content, apply safety filters, cache if allowed, record cost/latency/outcome, and provide circuit breaker/fallback.</w:t>
      </w:r>
    </w:p>
    <w:p w14:paraId="6FD6555E" w14:textId="77777777">
      <w:pPr>
        <w:spacing w:after="100"/>
        <w:rPr>
          <w:rFonts w:hint="eastAsia"/>
        </w:rPr>
      </w:pPr>
      <w:r>
        <w:rPr>
          <w:b/>
          <w:color w:val="19283F"/>
        </w:rPr>
        <w:t xml:space="preserve">MySQL requirements: </w:t>
      </w:r>
      <w:r>
        <w:t>AiRequests (userId, useCase, promptVersion, model, inputHash, outputHash or approved text, safetyStatus, tokens/cost, latency, providerRequestId, consentVersion, createdAt) and AiFeedback; no raw KYC/messages by default.</w:t>
      </w:r>
    </w:p>
    <w:p w14:paraId="0C95EBE4" w14:textId="77777777">
      <w:pPr>
        <w:spacing w:after="100"/>
        <w:rPr>
          <w:rFonts w:hint="eastAsia"/>
        </w:rPr>
      </w:pPr>
      <w:r>
        <w:rPr>
          <w:b/>
          <w:color w:val="19283F"/>
        </w:rPr>
        <w:t xml:space="preserve">Configuration/environment: </w:t>
      </w:r>
      <w:r>
        <w:t>OPENAI_API_KEY, OPENAI_PROJECT_ID/ORG if used, model IDs, prompt version, timeouts, budgets, store flag; key server-only in secret manager.</w:t>
      </w:r>
    </w:p>
    <w:p w14:paraId="6E873D4D" w14:textId="77777777">
      <w:pPr>
        <w:spacing w:after="100"/>
        <w:rPr>
          <w:rFonts w:hint="eastAsia"/>
        </w:rPr>
      </w:pPr>
      <w:r>
        <w:rPr>
          <w:b/>
          <w:color w:val="19283F"/>
        </w:rPr>
        <w:t xml:space="preserve">Webhooks/callbacks: </w:t>
      </w:r>
      <w:r>
        <w:t>Usually none for synchronous Responses; background/batch callbacks/polling only if selected and compatible with retention policy.</w:t>
      </w:r>
    </w:p>
    <w:p w14:paraId="5547AB02" w14:textId="77777777">
      <w:pPr>
        <w:pStyle w:val="Heading2"/>
      </w:pPr>
      <w:bookmarkStart w:id="196" w:name="_Toc237606151"/>
      <w:r>
        <w:t>Development team will implement</w:t>
      </w:r>
      <w:bookmarkEnd w:id="196"/>
    </w:p>
    <w:p w14:paraId="39784544" w14:textId="77777777">
      <w:pPr>
        <w:pStyle w:val="ListBullet"/>
        <w:rPr>
          <w:rFonts w:hint="eastAsia"/>
        </w:rPr>
      </w:pPr>
      <w:r>
        <w:t>Define approved use case, data-flow/privacy/safety threat model, quality rubric, and non-AI fallback.</w:t>
      </w:r>
    </w:p>
    <w:p w14:paraId="56061DDD" w14:textId="77777777">
      <w:pPr>
        <w:pStyle w:val="ListBullet"/>
        <w:rPr>
          <w:rFonts w:hint="eastAsia"/>
        </w:rPr>
      </w:pPr>
      <w:r>
        <w:t>Implement backend-only provider adapter, prompts/structured output, moderation, rate/cost limits, and audit.</w:t>
      </w:r>
    </w:p>
    <w:p w14:paraId="43B49129" w14:textId="77777777">
      <w:pPr>
        <w:pStyle w:val="ListBullet"/>
        <w:rPr>
          <w:rFonts w:hint="eastAsia"/>
        </w:rPr>
      </w:pPr>
      <w:r>
        <w:t>Integrate Flutter UX, user feedback/reporting, and transparency copy.</w:t>
      </w:r>
    </w:p>
    <w:p w14:paraId="01319EA0" w14:textId="77777777">
      <w:pPr>
        <w:pStyle w:val="ListBullet"/>
        <w:rPr>
          <w:rFonts w:hint="eastAsia"/>
        </w:rPr>
      </w:pPr>
      <w:r>
        <w:t>Run offline evals/red-team tests before small cohort rollout and monitor regressions.</w:t>
      </w:r>
    </w:p>
    <w:p w14:paraId="679F1399" w14:textId="77777777">
      <w:pPr>
        <w:pStyle w:val="Heading2"/>
      </w:pPr>
      <w:bookmarkStart w:id="197" w:name="_Toc237606152"/>
      <w:r>
        <w:t>Client must provide or complete</w:t>
      </w:r>
      <w:bookmarkEnd w:id="197"/>
    </w:p>
    <w:p w14:paraId="5CBFCC9E" w14:textId="77777777">
      <w:pPr>
        <w:pStyle w:val="ListBullet"/>
        <w:rPr>
          <w:rFonts w:hint="eastAsia"/>
        </w:rPr>
      </w:pPr>
      <w:r>
        <w:t>Create client-owned OpenAI organization/project, add billing/usage limits, invite least-privilege developers, and provide project API key via secret manager.</w:t>
      </w:r>
    </w:p>
    <w:p w14:paraId="4519AE40" w14:textId="77777777">
      <w:pPr>
        <w:pStyle w:val="ListBullet"/>
        <w:rPr>
          <w:rFonts w:hint="eastAsia"/>
        </w:rPr>
      </w:pPr>
      <w:r>
        <w:t>Approve exact AI use cases, model/provider, budget, retention/data controls, regions, DPA/legal terms, age/safety policy, and human escalation.</w:t>
      </w:r>
    </w:p>
    <w:p w14:paraId="053EB9D3" w14:textId="77777777">
      <w:pPr>
        <w:pStyle w:val="ListBullet"/>
        <w:rPr>
          <w:rFonts w:hint="eastAsia"/>
        </w:rPr>
      </w:pPr>
      <w:r>
        <w:t>Provide product-approved prompt tone, prohibited outputs, disclaimers, quality examples, evaluation dataset stripped of sensitive data, and fallback behavior.</w:t>
      </w:r>
    </w:p>
    <w:p w14:paraId="526B8EB2" w14:textId="77777777">
      <w:pPr>
        <w:pStyle w:val="ListBullet"/>
        <w:rPr>
          <w:rFonts w:hint="eastAsia"/>
        </w:rPr>
      </w:pPr>
      <w:r>
        <w:t>Nominate AI product, safety, privacy/legal, finance, and incident owners.</w:t>
      </w:r>
    </w:p>
    <w:p w14:paraId="034E219A" w14:textId="77777777">
      <w:pPr>
        <w:pStyle w:val="Heading2"/>
      </w:pPr>
      <w:bookmarkStart w:id="198" w:name="_Toc237606153"/>
      <w:r>
        <w:t>Implementation sequence</w:t>
      </w:r>
      <w:bookmarkEnd w:id="198"/>
    </w:p>
    <w:p w14:paraId="676BC9BD" w14:textId="77777777">
      <w:pPr>
        <w:pStyle w:val="ListNumber"/>
        <w:rPr>
          <w:rFonts w:hint="eastAsia"/>
        </w:rPr>
      </w:pPr>
      <w:r>
        <w:t>Use-case/legal/safety approval and provider project.</w:t>
      </w:r>
    </w:p>
    <w:p w14:paraId="2D274BBA" w14:textId="77777777">
      <w:pPr>
        <w:pStyle w:val="ListNumber"/>
        <w:rPr>
          <w:rFonts w:hint="eastAsia"/>
        </w:rPr>
      </w:pPr>
      <w:r>
        <w:t>Build redacted prompt/eval dataset and baseline.</w:t>
      </w:r>
    </w:p>
    <w:p w14:paraId="5790F6E9" w14:textId="77777777">
      <w:pPr>
        <w:pStyle w:val="ListNumber"/>
        <w:rPr>
          <w:rFonts w:hint="eastAsia"/>
        </w:rPr>
      </w:pPr>
      <w:r>
        <w:t>Implement backend adapter/audit/rate/cost controls.</w:t>
      </w:r>
    </w:p>
    <w:p w14:paraId="6F5D2866" w14:textId="77777777">
      <w:pPr>
        <w:pStyle w:val="ListNumber"/>
        <w:rPr>
          <w:rFonts w:hint="eastAsia"/>
        </w:rPr>
      </w:pPr>
      <w:r>
        <w:t>Integrate UI and run red-team/evals.</w:t>
      </w:r>
    </w:p>
    <w:p w14:paraId="63E3D680" w14:textId="77777777">
      <w:pPr>
        <w:pStyle w:val="ListNumber"/>
        <w:rPr>
          <w:rFonts w:hint="eastAsia"/>
        </w:rPr>
      </w:pPr>
      <w:r>
        <w:t>Limited Remote Config rollout with rollback/fallback.</w:t>
      </w:r>
    </w:p>
    <w:p w14:paraId="36A8D9AC" w14:textId="77777777">
      <w:pPr>
        <w:pStyle w:val="Heading2"/>
      </w:pPr>
      <w:bookmarkStart w:id="199" w:name="_Toc237606154"/>
      <w:r>
        <w:t>Testing and acceptance</w:t>
      </w:r>
      <w:bookmarkEnd w:id="199"/>
    </w:p>
    <w:p w14:paraId="06B367EA" w14:textId="77777777">
      <w:pPr>
        <w:pStyle w:val="ListBullet"/>
        <w:rPr>
          <w:rFonts w:hint="eastAsia"/>
        </w:rPr>
      </w:pPr>
      <w:r>
        <w:t>Golden-set quality/structure, hallucination, bias/fairness, prompt injection, abuse, sexual/minor safety, PII leakage, timeout/rate limit/provider outage.</w:t>
      </w:r>
    </w:p>
    <w:p w14:paraId="2BA639FA" w14:textId="77777777">
      <w:pPr>
        <w:pStyle w:val="ListBullet"/>
        <w:rPr>
          <w:rFonts w:hint="eastAsia"/>
        </w:rPr>
      </w:pPr>
      <w:r>
        <w:t>Verify store/retention setting and that prohibited fields never enter requests/logs.</w:t>
      </w:r>
    </w:p>
    <w:p w14:paraId="230AE79D" w14:textId="77777777">
      <w:pPr>
        <w:pStyle w:val="ListBullet"/>
        <w:rPr>
          <w:rFonts w:hint="eastAsia"/>
        </w:rPr>
      </w:pPr>
      <w:r>
        <w:t>Cost/latency/concurrency limits and circuit breaker.</w:t>
      </w:r>
    </w:p>
    <w:p w14:paraId="746449EC" w14:textId="77777777">
      <w:pPr>
        <w:pStyle w:val="ListBullet"/>
        <w:rPr>
          <w:rFonts w:hint="eastAsia"/>
        </w:rPr>
      </w:pPr>
      <w:r>
        <w:t>User report/feedback and deterministic fallback end-to-end.</w:t>
      </w:r>
    </w:p>
    <w:p w14:paraId="4674E569" w14:textId="77777777">
      <w:pPr>
        <w:pStyle w:val="Heading2"/>
      </w:pPr>
      <w:bookmarkStart w:id="200" w:name="_Toc237606155"/>
      <w:r>
        <w:t>Security and privacy controls</w:t>
      </w:r>
      <w:bookmarkEnd w:id="200"/>
    </w:p>
    <w:p w14:paraId="0D91BE98" w14:textId="77777777">
      <w:pPr>
        <w:pStyle w:val="ListBullet"/>
        <w:rPr>
          <w:rFonts w:hint="eastAsia"/>
        </w:rPr>
      </w:pPr>
      <w:r>
        <w:t>API key never ships in Flutter; use project-scoped key and spend limits.</w:t>
      </w:r>
    </w:p>
    <w:p w14:paraId="2B4991B4" w14:textId="77777777">
      <w:pPr>
        <w:pStyle w:val="ListBullet"/>
        <w:rPr>
          <w:rFonts w:hint="eastAsia"/>
        </w:rPr>
      </w:pPr>
      <w:r>
        <w:t>Data minimization/redaction before the provider; no KYC, biometrics, contact info, private messages, or precise location.</w:t>
      </w:r>
    </w:p>
    <w:p w14:paraId="406780FB" w14:textId="77777777">
      <w:pPr>
        <w:pStyle w:val="ListBullet"/>
        <w:rPr>
          <w:rFonts w:hint="eastAsia"/>
        </w:rPr>
      </w:pPr>
      <w:r>
        <w:t>Treat outputs as untrusted: validate, moderate, label, and avoid autonomous entitlement/safety decisions.</w:t>
      </w:r>
    </w:p>
    <w:p w14:paraId="5DCBE7D0" w14:textId="77777777">
      <w:pPr>
        <w:spacing w:before="60" w:after="0"/>
        <w:rPr>
          <w:rFonts w:hint="eastAsia"/>
        </w:rPr>
      </w:pPr>
      <w:r>
        <w:rPr>
          <w:b/>
          <w:color w:val="667085"/>
          <w:sz w:val="18"/>
        </w:rPr>
        <w:t xml:space="preserve">Official implementation reference: </w:t>
      </w:r>
      <w:hyperlink r:id="rId35">
        <w:r>
          <w:rPr>
            <w:color w:val="2E74B5"/>
            <w:u w:val="single"/>
          </w:rPr>
          <w:t>OpenAI API quickstart</w:t>
        </w:r>
      </w:hyperlink>
    </w:p>
    <w:p w14:paraId="7288ED1A" w14:textId="77777777">
      <w:pPr>
        <w:rPr>
          <w:rFonts w:hint="eastAsia"/>
        </w:rPr>
      </w:pPr>
      <w:r>
        <w:br w:type="page"/>
      </w:r>
    </w:p>
    <w:p w14:paraId="09FCF6C9" w14:textId="77777777">
      <w:pPr>
        <w:pStyle w:val="Heading1"/>
      </w:pPr>
      <w:bookmarkStart w:id="201" w:name="_Toc237606156"/>
      <w:r>
        <w:t>28. Transactional email provider (SES / SendGrid / approved)</w:t>
      </w:r>
      <w:bookmarkEnd w:id="201"/>
    </w:p>
    <w:p w14:paraId="489425B5" w14:textId="77777777">
      <w:pPr>
        <w:spacing w:after="160"/>
        <w:rPr>
          <w:rFonts w:hint="eastAsia"/>
        </w:rPr>
      </w:pPr>
      <w:r>
        <w:rPr>
          <w:i/>
          <w:color w:val="667085"/>
          <w:sz w:val="23"/>
        </w:rPr>
        <w:t>Account recovery, verification, receipts, membership lifecycle, safety alerts, support, and operational email delivery.</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18B548F6" w14:textId="77777777">
        <w:trPr>
          <w:cantSplit/>
        </w:trPr>
        <w:tc>
          <w:tcPr>
            <w:tcW w:w="2160" w:type="dxa"/>
            <w:shd w:val="clear" w:color="auto" w:fill="F2F4F7"/>
            <w:tcMar>
              <w:top w:w="100" w:type="dxa"/>
              <w:left w:w="130" w:type="dxa"/>
              <w:bottom w:w="100" w:type="dxa"/>
              <w:right w:w="130" w:type="dxa"/>
            </w:tcMar>
            <w:vAlign w:val="center"/>
          </w:tcPr>
          <w:p w14:paraId="76775C6E"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5C21D355" w14:textId="77777777">
            <w:pPr>
              <w:rPr>
                <w:rFonts w:hint="eastAsia"/>
              </w:rPr>
            </w:pPr>
            <w:r>
              <w:rPr>
                <w:sz w:val="19"/>
              </w:rPr>
              <w:t>P0</w:t>
            </w:r>
          </w:p>
        </w:tc>
      </w:tr>
      <w:tr w14:paraId="574E2EAF" w14:textId="77777777">
        <w:trPr>
          <w:cantSplit/>
        </w:trPr>
        <w:tc>
          <w:tcPr>
            <w:tcW w:w="2160" w:type="dxa"/>
            <w:shd w:val="clear" w:color="auto" w:fill="F2F4F7"/>
            <w:tcMar>
              <w:top w:w="100" w:type="dxa"/>
              <w:left w:w="130" w:type="dxa"/>
              <w:bottom w:w="100" w:type="dxa"/>
              <w:right w:w="130" w:type="dxa"/>
            </w:tcMar>
            <w:vAlign w:val="center"/>
          </w:tcPr>
          <w:p w14:paraId="7DBCBA1D"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C3CE5F1" w14:textId="77777777">
            <w:pPr>
              <w:rPr>
                <w:rFonts w:hint="eastAsia"/>
              </w:rPr>
            </w:pPr>
            <w:r>
              <w:rPr>
                <w:sz w:val="19"/>
              </w:rPr>
              <w:t>Choose provider and complete existing SMTP abstraction</w:t>
            </w:r>
          </w:p>
        </w:tc>
      </w:tr>
      <w:tr w14:paraId="29B876AA" w14:textId="77777777">
        <w:trPr>
          <w:cantSplit/>
        </w:trPr>
        <w:tc>
          <w:tcPr>
            <w:tcW w:w="2160" w:type="dxa"/>
            <w:shd w:val="clear" w:color="auto" w:fill="F2F4F7"/>
            <w:tcMar>
              <w:top w:w="100" w:type="dxa"/>
              <w:left w:w="130" w:type="dxa"/>
              <w:bottom w:w="100" w:type="dxa"/>
              <w:right w:w="130" w:type="dxa"/>
            </w:tcMar>
            <w:vAlign w:val="center"/>
          </w:tcPr>
          <w:p w14:paraId="6D61CB22"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5BBAD634" w14:textId="77777777">
            <w:pPr>
              <w:rPr>
                <w:rFonts w:hint="eastAsia"/>
              </w:rPr>
            </w:pPr>
            <w:r>
              <w:rPr>
                <w:sz w:val="19"/>
              </w:rPr>
              <w:t>Nodemailer/SMTP adapter exists; production refuses to start without SMTP, but credentials are empty and only password-reset email is implemented.</w:t>
            </w:r>
          </w:p>
        </w:tc>
      </w:tr>
      <w:tr w14:paraId="45559730" w14:textId="77777777">
        <w:trPr>
          <w:cantSplit/>
        </w:trPr>
        <w:tc>
          <w:tcPr>
            <w:tcW w:w="2160" w:type="dxa"/>
            <w:shd w:val="clear" w:color="auto" w:fill="F2F4F7"/>
            <w:tcMar>
              <w:top w:w="100" w:type="dxa"/>
              <w:left w:w="130" w:type="dxa"/>
              <w:bottom w:w="100" w:type="dxa"/>
              <w:right w:w="130" w:type="dxa"/>
            </w:tcMar>
            <w:vAlign w:val="center"/>
          </w:tcPr>
          <w:p w14:paraId="24AD0F35"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E2D279E" w14:textId="77777777">
            <w:pPr>
              <w:rPr>
                <w:rFonts w:hint="eastAsia"/>
              </w:rPr>
            </w:pPr>
            <w:r>
              <w:rPr>
                <w:sz w:val="19"/>
              </w:rPr>
              <w:t>Very High - domain/DNS, sender verification, provider onboarding/billing, legal templates; 2 days to several weeks.</w:t>
            </w:r>
          </w:p>
        </w:tc>
      </w:tr>
      <w:tr w14:paraId="41C34598" w14:textId="77777777">
        <w:trPr>
          <w:cantSplit/>
        </w:trPr>
        <w:tc>
          <w:tcPr>
            <w:tcW w:w="2160" w:type="dxa"/>
            <w:shd w:val="clear" w:color="auto" w:fill="F2F4F7"/>
            <w:tcMar>
              <w:top w:w="100" w:type="dxa"/>
              <w:left w:w="130" w:type="dxa"/>
              <w:bottom w:w="100" w:type="dxa"/>
              <w:right w:w="130" w:type="dxa"/>
            </w:tcMar>
            <w:vAlign w:val="center"/>
          </w:tcPr>
          <w:p w14:paraId="7F95EE84"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35EC353D" w14:textId="77777777">
            <w:pPr>
              <w:rPr>
                <w:rFonts w:hint="eastAsia"/>
              </w:rPr>
            </w:pPr>
            <w:r>
              <w:rPr>
                <w:sz w:val="19"/>
              </w:rPr>
              <w:t>M/L</w:t>
            </w:r>
          </w:p>
        </w:tc>
      </w:tr>
      <w:tr w14:paraId="37710885" w14:textId="77777777">
        <w:trPr>
          <w:cantSplit/>
        </w:trPr>
        <w:tc>
          <w:tcPr>
            <w:tcW w:w="2160" w:type="dxa"/>
            <w:shd w:val="clear" w:color="auto" w:fill="F2F4F7"/>
            <w:tcMar>
              <w:top w:w="100" w:type="dxa"/>
              <w:left w:w="130" w:type="dxa"/>
              <w:bottom w:w="100" w:type="dxa"/>
              <w:right w:w="130" w:type="dxa"/>
            </w:tcMar>
            <w:vAlign w:val="center"/>
          </w:tcPr>
          <w:p w14:paraId="7B51A94A"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06D86A42" w14:textId="77777777">
            <w:pPr>
              <w:rPr>
                <w:rFonts w:hint="eastAsia"/>
              </w:rPr>
            </w:pPr>
            <w:r>
              <w:rPr>
                <w:sz w:val="19"/>
              </w:rPr>
              <w:t>Backend + MySQL delivery ledger</w:t>
            </w:r>
          </w:p>
        </w:tc>
      </w:tr>
    </w:tbl>
    <w:p w14:paraId="0660A60B" w14:textId="77777777">
      <w:pPr>
        <w:spacing w:after="20"/>
        <w:rPr>
          <w:rFonts w:hint="eastAsia"/>
        </w:rPr>
      </w:pPr>
    </w:p>
    <w:p w14:paraId="44CEB1AA"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Keep the provider-neutral mail service but choose SES or SendGrid. Use domain authentication (SPF/DKIM/DMARC), provider webhooks, templated versioning, suppression handling, and separate transactional/marketing streams.</w:t>
      </w:r>
    </w:p>
    <w:p w14:paraId="48828D0A" w14:textId="77777777">
      <w:pPr>
        <w:pStyle w:val="Heading2"/>
      </w:pPr>
      <w:bookmarkStart w:id="202" w:name="_Toc237606157"/>
      <w:r>
        <w:t>Implementation and connection to AMORAA</w:t>
      </w:r>
      <w:bookmarkEnd w:id="202"/>
    </w:p>
    <w:p w14:paraId="5369A102" w14:textId="77777777">
      <w:pPr>
        <w:spacing w:after="100"/>
        <w:rPr>
          <w:rFonts w:hint="eastAsia"/>
        </w:rPr>
      </w:pPr>
      <w:r>
        <w:rPr>
          <w:b/>
          <w:color w:val="19283F"/>
        </w:rPr>
        <w:t xml:space="preserve">SDK/API: </w:t>
      </w:r>
      <w:r>
        <w:t>AWS SES v2 SDK or SMTP; SendGrid Mail API/SMTP; Nodemailer transport retained behind adapter.</w:t>
      </w:r>
    </w:p>
    <w:p w14:paraId="1652A48B" w14:textId="77777777">
      <w:pPr>
        <w:spacing w:after="100"/>
        <w:rPr>
          <w:rFonts w:hint="eastAsia"/>
        </w:rPr>
      </w:pPr>
      <w:r>
        <w:rPr>
          <w:b/>
          <w:color w:val="19283F"/>
        </w:rPr>
        <w:t xml:space="preserve">Flutter/web changes: </w:t>
      </w:r>
      <w:r>
        <w:t>No SDK. Ensure email preferences, resend UX, support links, and user-visible delivery failure states are truthful.</w:t>
      </w:r>
    </w:p>
    <w:p w14:paraId="7B7F21AA" w14:textId="77777777">
      <w:pPr>
        <w:spacing w:after="100"/>
        <w:rPr>
          <w:rFonts w:hint="eastAsia"/>
        </w:rPr>
      </w:pPr>
      <w:r>
        <w:rPr>
          <w:b/>
          <w:color w:val="19283F"/>
        </w:rPr>
        <w:t xml:space="preserve">Node.js/Express changes: </w:t>
      </w:r>
      <w:r>
        <w:t>Provider adapter, template renderer/versioning, queue/retry, idempotency, bounce/complaint/suppression webhooks, unsubscribe/preferences by category, and reconciliation.</w:t>
      </w:r>
    </w:p>
    <w:p w14:paraId="573B674D" w14:textId="77777777">
      <w:pPr>
        <w:spacing w:after="100"/>
        <w:rPr>
          <w:rFonts w:hint="eastAsia"/>
        </w:rPr>
      </w:pPr>
      <w:r>
        <w:rPr>
          <w:b/>
          <w:color w:val="19283F"/>
        </w:rPr>
        <w:t xml:space="preserve">MySQL requirements: </w:t>
      </w:r>
      <w:r>
        <w:t>EmailMessages/NotificationDeliveries (template, recipientHash/userId, providerMessageId, status, attempts, lastError, sent/delivered/bounced/complained timestamps) plus EmailSuppressions; avoid storing rendered sensitive bodies.</w:t>
      </w:r>
    </w:p>
    <w:p w14:paraId="1CF6C838" w14:textId="77777777">
      <w:pPr>
        <w:spacing w:after="100"/>
        <w:rPr>
          <w:rFonts w:hint="eastAsia"/>
        </w:rPr>
      </w:pPr>
      <w:r>
        <w:rPr>
          <w:b/>
          <w:color w:val="19283F"/>
        </w:rPr>
        <w:t xml:space="preserve">Configuration/environment: </w:t>
      </w:r>
      <w:r>
        <w:t>EMAIL_PROVIDER plus SES region/from/configuration set or SENDGRID_API_KEY; EMAIL_FROM/REPLY_TO; webhook signing secret; SMTP fields only for selected transport.</w:t>
      </w:r>
    </w:p>
    <w:p w14:paraId="426BDE9D" w14:textId="77777777">
      <w:pPr>
        <w:spacing w:after="100"/>
        <w:rPr>
          <w:rFonts w:hint="eastAsia"/>
        </w:rPr>
      </w:pPr>
      <w:r>
        <w:rPr>
          <w:b/>
          <w:color w:val="19283F"/>
        </w:rPr>
        <w:t xml:space="preserve">Webhooks/callbacks: </w:t>
      </w:r>
      <w:r>
        <w:t>Delivery, bounce, complaint, deferral, open/click only if approved; verify SNS/signature or Event Webhook signature and deduplicate provider event ID.</w:t>
      </w:r>
    </w:p>
    <w:p w14:paraId="3F4817CF" w14:textId="77777777">
      <w:pPr>
        <w:pStyle w:val="Heading2"/>
      </w:pPr>
      <w:bookmarkStart w:id="203" w:name="_Toc237606158"/>
      <w:r>
        <w:t>Development team will implement</w:t>
      </w:r>
      <w:bookmarkEnd w:id="203"/>
    </w:p>
    <w:p w14:paraId="4BC633D2" w14:textId="77777777">
      <w:pPr>
        <w:pStyle w:val="ListBullet"/>
        <w:rPr>
          <w:rFonts w:hint="eastAsia"/>
        </w:rPr>
      </w:pPr>
      <w:r>
        <w:t>Select provider and implement adapter/queue/templates/delivery ledger.</w:t>
      </w:r>
    </w:p>
    <w:p w14:paraId="0DBECE0B" w14:textId="77777777">
      <w:pPr>
        <w:pStyle w:val="ListBullet"/>
        <w:rPr>
          <w:rFonts w:hint="eastAsia"/>
        </w:rPr>
      </w:pPr>
      <w:r>
        <w:t>Configure authenticated sending domain and production access/reputation controls.</w:t>
      </w:r>
    </w:p>
    <w:p w14:paraId="6BF32BCC" w14:textId="77777777">
      <w:pPr>
        <w:pStyle w:val="ListBullet"/>
        <w:rPr>
          <w:rFonts w:hint="eastAsia"/>
        </w:rPr>
      </w:pPr>
      <w:r>
        <w:t>Implement webhooks, suppression, retry/idempotency, preference categories, and monitoring.</w:t>
      </w:r>
    </w:p>
    <w:p w14:paraId="6AE42CF7" w14:textId="77777777">
      <w:pPr>
        <w:pStyle w:val="ListBullet"/>
        <w:rPr>
          <w:rFonts w:hint="eastAsia"/>
        </w:rPr>
      </w:pPr>
      <w:r>
        <w:t>Create transactional template catalog and accessibility/client rendering QA.</w:t>
      </w:r>
    </w:p>
    <w:p w14:paraId="4E9DE34F" w14:textId="77777777">
      <w:pPr>
        <w:pStyle w:val="Heading2"/>
      </w:pPr>
      <w:bookmarkStart w:id="204" w:name="_Toc237606159"/>
      <w:r>
        <w:t>Client must provide or complete</w:t>
      </w:r>
      <w:bookmarkEnd w:id="204"/>
    </w:p>
    <w:p w14:paraId="1A2636FA" w14:textId="77777777">
      <w:pPr>
        <w:pStyle w:val="ListBullet"/>
        <w:rPr>
          <w:rFonts w:hint="eastAsia"/>
        </w:rPr>
      </w:pPr>
      <w:r>
        <w:t>Choose/create company provider account, billing and owner/admin access; for SES provide AWS account/region and approve production-access request.</w:t>
      </w:r>
    </w:p>
    <w:p w14:paraId="4717D02A" w14:textId="77777777">
      <w:pPr>
        <w:pStyle w:val="ListBullet"/>
        <w:rPr>
          <w:rFonts w:hint="eastAsia"/>
        </w:rPr>
      </w:pPr>
      <w:r>
        <w:t>Provide DNS access to add SPF/DKIM/DMARC/custom return-path records and approve From/Reply-To/support addresses.</w:t>
      </w:r>
    </w:p>
    <w:p w14:paraId="7799AFB3" w14:textId="77777777">
      <w:pPr>
        <w:pStyle w:val="ListBullet"/>
        <w:rPr>
          <w:rFonts w:hint="eastAsia"/>
        </w:rPr>
      </w:pPr>
      <w:r>
        <w:t>Provide business website, legal address, privacy/terms, unsubscribe/contact requirements, brand assets/copy/locales, and transactional vs marketing classification.</w:t>
      </w:r>
    </w:p>
    <w:p w14:paraId="5DF65B10" w14:textId="77777777">
      <w:pPr>
        <w:pStyle w:val="ListBullet"/>
        <w:rPr>
          <w:rFonts w:hint="eastAsia"/>
        </w:rPr>
      </w:pPr>
      <w:r>
        <w:t>Nominate deliverability, support, privacy/legal, and finance owners; provide test inboxes across Gmail/Outlook/Apple.</w:t>
      </w:r>
    </w:p>
    <w:p w14:paraId="4F106A86" w14:textId="77777777">
      <w:pPr>
        <w:pStyle w:val="Heading2"/>
      </w:pPr>
      <w:bookmarkStart w:id="205" w:name="_Toc237606160"/>
      <w:r>
        <w:t>Implementation sequence</w:t>
      </w:r>
      <w:bookmarkEnd w:id="205"/>
    </w:p>
    <w:p w14:paraId="43D37E3B" w14:textId="77777777">
      <w:pPr>
        <w:pStyle w:val="ListNumber"/>
        <w:rPr>
          <w:rFonts w:hint="eastAsia"/>
        </w:rPr>
      </w:pPr>
      <w:r>
        <w:t>Provider selection/domain authentication.</w:t>
      </w:r>
    </w:p>
    <w:p w14:paraId="239E7853" w14:textId="77777777">
      <w:pPr>
        <w:pStyle w:val="ListNumber"/>
        <w:rPr>
          <w:rFonts w:hint="eastAsia"/>
        </w:rPr>
      </w:pPr>
      <w:r>
        <w:t>Implement adapter/templates/queue/ledger.</w:t>
      </w:r>
    </w:p>
    <w:p w14:paraId="117AC84B" w14:textId="77777777">
      <w:pPr>
        <w:pStyle w:val="ListNumber"/>
        <w:rPr>
          <w:rFonts w:hint="eastAsia"/>
        </w:rPr>
      </w:pPr>
      <w:r>
        <w:t>Configure webhooks/suppression and non-production stream.</w:t>
      </w:r>
    </w:p>
    <w:p w14:paraId="2E62AB4E" w14:textId="77777777">
      <w:pPr>
        <w:pStyle w:val="ListNumber"/>
        <w:rPr>
          <w:rFonts w:hint="eastAsia"/>
        </w:rPr>
      </w:pPr>
      <w:r>
        <w:t>Run deliverability/render/security tests.</w:t>
      </w:r>
    </w:p>
    <w:p w14:paraId="1A52A2CF" w14:textId="77777777">
      <w:pPr>
        <w:pStyle w:val="ListNumber"/>
        <w:rPr>
          <w:rFonts w:hint="eastAsia"/>
        </w:rPr>
      </w:pPr>
      <w:r>
        <w:t>Request/approve production sending and gradual warm-up.</w:t>
      </w:r>
    </w:p>
    <w:p w14:paraId="6F3CA002" w14:textId="77777777">
      <w:pPr>
        <w:pStyle w:val="Heading2"/>
      </w:pPr>
      <w:bookmarkStart w:id="206" w:name="_Toc237606161"/>
      <w:r>
        <w:t>Testing and acceptance</w:t>
      </w:r>
      <w:bookmarkEnd w:id="206"/>
    </w:p>
    <w:p w14:paraId="03D37181" w14:textId="77777777">
      <w:pPr>
        <w:pStyle w:val="ListBullet"/>
        <w:rPr>
          <w:rFonts w:hint="eastAsia"/>
        </w:rPr>
      </w:pPr>
      <w:r>
        <w:t>Send/deliver/bounce/complaint/defer/suppress/retry/duplicate and provider outage.</w:t>
      </w:r>
    </w:p>
    <w:p w14:paraId="61B6103E" w14:textId="77777777">
      <w:pPr>
        <w:pStyle w:val="ListBullet"/>
        <w:rPr>
          <w:rFonts w:hint="eastAsia"/>
        </w:rPr>
      </w:pPr>
      <w:r>
        <w:t>SPF/DKIM/DMARC pass; links/from/reply-to work; templates render accessibly on major clients.</w:t>
      </w:r>
    </w:p>
    <w:p w14:paraId="209A0513" w14:textId="77777777">
      <w:pPr>
        <w:pStyle w:val="ListBullet"/>
        <w:rPr>
          <w:rFonts w:hint="eastAsia"/>
        </w:rPr>
      </w:pPr>
      <w:r>
        <w:t>Forgot-password enumeration protection and token expiry remain intact.</w:t>
      </w:r>
    </w:p>
    <w:p w14:paraId="4FC1689E" w14:textId="77777777">
      <w:pPr>
        <w:pStyle w:val="ListBullet"/>
        <w:rPr>
          <w:rFonts w:hint="eastAsia"/>
        </w:rPr>
      </w:pPr>
      <w:r>
        <w:t>No secrets/OTP/password reset tokens appear in logs; webhook replay rejected.</w:t>
      </w:r>
    </w:p>
    <w:p w14:paraId="49D75083" w14:textId="77777777">
      <w:pPr>
        <w:pStyle w:val="Heading2"/>
      </w:pPr>
      <w:bookmarkStart w:id="207" w:name="_Toc237606162"/>
      <w:r>
        <w:t>Security and privacy controls</w:t>
      </w:r>
      <w:bookmarkEnd w:id="207"/>
    </w:p>
    <w:p w14:paraId="643886A2" w14:textId="77777777">
      <w:pPr>
        <w:pStyle w:val="ListBullet"/>
        <w:rPr>
          <w:rFonts w:hint="eastAsia"/>
        </w:rPr>
      </w:pPr>
      <w:r>
        <w:t>API/SMTP credentials in secret manager, rotated and least privilege.</w:t>
      </w:r>
    </w:p>
    <w:p w14:paraId="6791D4E8" w14:textId="77777777">
      <w:pPr>
        <w:pStyle w:val="ListBullet"/>
        <w:rPr>
          <w:rFonts w:hint="eastAsia"/>
        </w:rPr>
      </w:pPr>
      <w:r>
        <w:t>Suppress bounced/complaining recipients and separate marketing consent.</w:t>
      </w:r>
    </w:p>
    <w:p w14:paraId="60A1C33D" w14:textId="77777777">
      <w:pPr>
        <w:pStyle w:val="ListBullet"/>
        <w:rPr>
          <w:rFonts w:hint="eastAsia"/>
        </w:rPr>
      </w:pPr>
      <w:r>
        <w:t>Minimize stored body/recipient data; signed links and short-lived recovery tokens.</w:t>
      </w:r>
    </w:p>
    <w:p w14:paraId="38CBD7C6" w14:textId="77777777">
      <w:pPr>
        <w:spacing w:before="60" w:after="0"/>
        <w:rPr>
          <w:rFonts w:hint="eastAsia"/>
        </w:rPr>
      </w:pPr>
      <w:r>
        <w:rPr>
          <w:b/>
          <w:color w:val="667085"/>
          <w:sz w:val="18"/>
        </w:rPr>
        <w:t xml:space="preserve">Official implementation reference: </w:t>
      </w:r>
      <w:hyperlink r:id="rId36">
        <w:r>
          <w:rPr>
            <w:color w:val="2E74B5"/>
            <w:u w:val="single"/>
          </w:rPr>
          <w:t>SendGrid sender identity</w:t>
        </w:r>
      </w:hyperlink>
    </w:p>
    <w:p w14:paraId="7F218DE2" w14:textId="77777777">
      <w:pPr>
        <w:rPr>
          <w:rFonts w:hint="eastAsia"/>
        </w:rPr>
      </w:pPr>
      <w:r>
        <w:br w:type="page"/>
      </w:r>
    </w:p>
    <w:p w14:paraId="454D17D4" w14:textId="77777777">
      <w:pPr>
        <w:pStyle w:val="Heading1"/>
      </w:pPr>
      <w:bookmarkStart w:id="208" w:name="_Toc237606163"/>
      <w:r>
        <w:t>29. Transactional SMS / WhatsApp provider</w:t>
      </w:r>
      <w:bookmarkEnd w:id="208"/>
    </w:p>
    <w:p w14:paraId="3997FC41" w14:textId="77777777">
      <w:pPr>
        <w:spacing w:after="160"/>
        <w:rPr>
          <w:rFonts w:hint="eastAsia"/>
        </w:rPr>
      </w:pPr>
      <w:r>
        <w:rPr>
          <w:i/>
          <w:color w:val="667085"/>
          <w:sz w:val="23"/>
        </w:rPr>
        <w:t>Non-OTP transactional alerts, compliant fallback communications, reminders, and support notifications.</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E633B5E" w14:textId="77777777">
        <w:trPr>
          <w:cantSplit/>
        </w:trPr>
        <w:tc>
          <w:tcPr>
            <w:tcW w:w="2160" w:type="dxa"/>
            <w:shd w:val="clear" w:color="auto" w:fill="F2F4F7"/>
            <w:tcMar>
              <w:top w:w="100" w:type="dxa"/>
              <w:left w:w="130" w:type="dxa"/>
              <w:bottom w:w="100" w:type="dxa"/>
              <w:right w:w="130" w:type="dxa"/>
            </w:tcMar>
            <w:vAlign w:val="center"/>
          </w:tcPr>
          <w:p w14:paraId="16B51418"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3BD0A553" w14:textId="77777777">
            <w:pPr>
              <w:rPr>
                <w:rFonts w:hint="eastAsia"/>
              </w:rPr>
            </w:pPr>
            <w:r>
              <w:rPr>
                <w:sz w:val="19"/>
              </w:rPr>
              <w:t>P1</w:t>
            </w:r>
          </w:p>
        </w:tc>
      </w:tr>
      <w:tr w14:paraId="7C0B6392" w14:textId="77777777">
        <w:trPr>
          <w:cantSplit/>
        </w:trPr>
        <w:tc>
          <w:tcPr>
            <w:tcW w:w="2160" w:type="dxa"/>
            <w:shd w:val="clear" w:color="auto" w:fill="F2F4F7"/>
            <w:tcMar>
              <w:top w:w="100" w:type="dxa"/>
              <w:left w:w="130" w:type="dxa"/>
              <w:bottom w:w="100" w:type="dxa"/>
              <w:right w:w="130" w:type="dxa"/>
            </w:tcMar>
            <w:vAlign w:val="center"/>
          </w:tcPr>
          <w:p w14:paraId="4FE9534C"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452D75C2" w14:textId="77777777">
            <w:pPr>
              <w:rPr>
                <w:rFonts w:hint="eastAsia"/>
              </w:rPr>
            </w:pPr>
            <w:r>
              <w:rPr>
                <w:sz w:val="19"/>
              </w:rPr>
              <w:t>Conditional; separate from Twilio Verify OTP</w:t>
            </w:r>
          </w:p>
        </w:tc>
      </w:tr>
      <w:tr w14:paraId="68CFEBD2" w14:textId="77777777">
        <w:trPr>
          <w:cantSplit/>
        </w:trPr>
        <w:tc>
          <w:tcPr>
            <w:tcW w:w="2160" w:type="dxa"/>
            <w:shd w:val="clear" w:color="auto" w:fill="F2F4F7"/>
            <w:tcMar>
              <w:top w:w="100" w:type="dxa"/>
              <w:left w:w="130" w:type="dxa"/>
              <w:bottom w:w="100" w:type="dxa"/>
              <w:right w:w="130" w:type="dxa"/>
            </w:tcMar>
            <w:vAlign w:val="center"/>
          </w:tcPr>
          <w:p w14:paraId="5BF7DEE9"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4F2F68AF" w14:textId="77777777">
            <w:pPr>
              <w:rPr>
                <w:rFonts w:hint="eastAsia"/>
              </w:rPr>
            </w:pPr>
            <w:r>
              <w:rPr>
                <w:sz w:val="19"/>
              </w:rPr>
              <w:t>Generic sendSms sends OTP through Twilio Programmable Messaging only; no messaging service, templates, WhatsApp sender, consent ledger, delivery callbacks, or category routing.</w:t>
            </w:r>
          </w:p>
        </w:tc>
      </w:tr>
      <w:tr w14:paraId="684DF113" w14:textId="77777777">
        <w:trPr>
          <w:cantSplit/>
        </w:trPr>
        <w:tc>
          <w:tcPr>
            <w:tcW w:w="2160" w:type="dxa"/>
            <w:shd w:val="clear" w:color="auto" w:fill="F2F4F7"/>
            <w:tcMar>
              <w:top w:w="100" w:type="dxa"/>
              <w:left w:w="130" w:type="dxa"/>
              <w:bottom w:w="100" w:type="dxa"/>
              <w:right w:w="130" w:type="dxa"/>
            </w:tcMar>
            <w:vAlign w:val="center"/>
          </w:tcPr>
          <w:p w14:paraId="0B96C6DC"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3257AB28" w14:textId="77777777">
            <w:pPr>
              <w:rPr>
                <w:rFonts w:hint="eastAsia"/>
              </w:rPr>
            </w:pPr>
            <w:r>
              <w:rPr>
                <w:sz w:val="19"/>
              </w:rPr>
              <w:t>Critical for India/WhatsApp - business verification, number/sender/DLT/WABA templates and legal consent; 2-8+ weeks.</w:t>
            </w:r>
          </w:p>
        </w:tc>
      </w:tr>
      <w:tr w14:paraId="0B37F76D" w14:textId="77777777">
        <w:trPr>
          <w:cantSplit/>
        </w:trPr>
        <w:tc>
          <w:tcPr>
            <w:tcW w:w="2160" w:type="dxa"/>
            <w:shd w:val="clear" w:color="auto" w:fill="F2F4F7"/>
            <w:tcMar>
              <w:top w:w="100" w:type="dxa"/>
              <w:left w:w="130" w:type="dxa"/>
              <w:bottom w:w="100" w:type="dxa"/>
              <w:right w:w="130" w:type="dxa"/>
            </w:tcMar>
            <w:vAlign w:val="center"/>
          </w:tcPr>
          <w:p w14:paraId="1126540D"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06732AA7" w14:textId="77777777">
            <w:pPr>
              <w:rPr>
                <w:rFonts w:hint="eastAsia"/>
              </w:rPr>
            </w:pPr>
            <w:r>
              <w:rPr>
                <w:sz w:val="19"/>
              </w:rPr>
              <w:t>L</w:t>
            </w:r>
          </w:p>
        </w:tc>
      </w:tr>
      <w:tr w14:paraId="09F953B4" w14:textId="77777777">
        <w:trPr>
          <w:cantSplit/>
        </w:trPr>
        <w:tc>
          <w:tcPr>
            <w:tcW w:w="2160" w:type="dxa"/>
            <w:shd w:val="clear" w:color="auto" w:fill="F2F4F7"/>
            <w:tcMar>
              <w:top w:w="100" w:type="dxa"/>
              <w:left w:w="130" w:type="dxa"/>
              <w:bottom w:w="100" w:type="dxa"/>
              <w:right w:w="130" w:type="dxa"/>
            </w:tcMar>
            <w:vAlign w:val="center"/>
          </w:tcPr>
          <w:p w14:paraId="7D1BD142"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2F37C7D0" w14:textId="77777777">
            <w:pPr>
              <w:rPr>
                <w:rFonts w:hint="eastAsia"/>
              </w:rPr>
            </w:pPr>
            <w:r>
              <w:rPr>
                <w:sz w:val="19"/>
              </w:rPr>
              <w:t>Backend + MySQL delivery ledger</w:t>
            </w:r>
          </w:p>
        </w:tc>
      </w:tr>
    </w:tbl>
    <w:p w14:paraId="3D0CCB66" w14:textId="77777777">
      <w:pPr>
        <w:spacing w:after="20"/>
        <w:rPr>
          <w:rFonts w:hint="eastAsia"/>
        </w:rPr>
      </w:pPr>
    </w:p>
    <w:p w14:paraId="2EE3EBEF" w14:textId="77777777">
      <w:pPr>
        <w:pBdr>
          <w:left w:val="single" w:sz="18" w:space="6" w:color="2E74B5"/>
        </w:pBdr>
        <w:shd w:val="clear" w:color="auto" w:fill="E8EEF5"/>
        <w:spacing w:before="80" w:after="200"/>
        <w:ind w:left="173" w:right="115"/>
        <w:rPr>
          <w:rFonts w:hint="eastAsia"/>
        </w:rPr>
      </w:pPr>
      <w:r>
        <w:rPr>
          <w:b/>
          <w:color w:val="2E74B5"/>
        </w:rPr>
        <w:t xml:space="preserve">Recommendation: </w:t>
      </w:r>
      <w:r>
        <w:t>Use Twilio Messaging/WhatsApp or another approved India provider only for specifically approved transactional categories. Keep OTP in Verify. Do not use SMS/WhatsApp for sensitive dating content or marketing without explicit consent and compliant templates.</w:t>
      </w:r>
    </w:p>
    <w:p w14:paraId="78DF0E88" w14:textId="77777777">
      <w:pPr>
        <w:pStyle w:val="Heading2"/>
      </w:pPr>
      <w:bookmarkStart w:id="209" w:name="_Toc237606164"/>
      <w:r>
        <w:t>Implementation and connection to AMORAA</w:t>
      </w:r>
      <w:bookmarkEnd w:id="209"/>
    </w:p>
    <w:p w14:paraId="203D6807" w14:textId="77777777">
      <w:pPr>
        <w:spacing w:after="100"/>
        <w:rPr>
          <w:rFonts w:hint="eastAsia"/>
        </w:rPr>
      </w:pPr>
      <w:r>
        <w:rPr>
          <w:b/>
          <w:color w:val="19283F"/>
        </w:rPr>
        <w:t xml:space="preserve">SDK/API: </w:t>
      </w:r>
      <w:r>
        <w:t>Provider Messaging API/Node SDK; WhatsApp Business Platform via BSP; India DLT/template/sender integrations as applicable.</w:t>
      </w:r>
    </w:p>
    <w:p w14:paraId="6ECC8851" w14:textId="77777777">
      <w:pPr>
        <w:spacing w:after="100"/>
        <w:rPr>
          <w:rFonts w:hint="eastAsia"/>
        </w:rPr>
      </w:pPr>
      <w:r>
        <w:rPr>
          <w:b/>
          <w:color w:val="19283F"/>
        </w:rPr>
        <w:t xml:space="preserve">Flutter/web changes: </w:t>
      </w:r>
      <w:r>
        <w:t>Add channel preferences/consent and clear opt-out/help text; do not expose provider keys. Deep links must re-authenticate before showing private content.</w:t>
      </w:r>
    </w:p>
    <w:p w14:paraId="379678F9" w14:textId="77777777">
      <w:pPr>
        <w:spacing w:after="100"/>
        <w:rPr>
          <w:rFonts w:hint="eastAsia"/>
        </w:rPr>
      </w:pPr>
      <w:r>
        <w:rPr>
          <w:b/>
          <w:color w:val="19283F"/>
        </w:rPr>
        <w:t xml:space="preserve">Node.js/Express changes: </w:t>
      </w:r>
      <w:r>
        <w:t>Channel router, template IDs/variables, opt-in/out/quiet hours, messaging service/sender selection, queue/retry, delivery callbacks, status ledger, cost/frequency caps, and fallback rules.</w:t>
      </w:r>
    </w:p>
    <w:p w14:paraId="22ABB184" w14:textId="77777777">
      <w:pPr>
        <w:spacing w:after="100"/>
        <w:rPr>
          <w:rFonts w:hint="eastAsia"/>
        </w:rPr>
      </w:pPr>
      <w:r>
        <w:rPr>
          <w:b/>
          <w:color w:val="19283F"/>
        </w:rPr>
        <w:t xml:space="preserve">MySQL requirements: </w:t>
      </w:r>
      <w:r>
        <w:t>MessagingConsents, MessageDeliveries, ApprovedTemplates, ChannelSuppressions; store body/template variables only as minimally required and avoid sensitive content.</w:t>
      </w:r>
    </w:p>
    <w:p w14:paraId="2FC5CC40" w14:textId="77777777">
      <w:pPr>
        <w:spacing w:after="100"/>
        <w:rPr>
          <w:rFonts w:hint="eastAsia"/>
        </w:rPr>
      </w:pPr>
      <w:r>
        <w:rPr>
          <w:b/>
          <w:color w:val="19283F"/>
        </w:rPr>
        <w:t xml:space="preserve">Configuration/environment: </w:t>
      </w:r>
      <w:r>
        <w:t>MESSAGING_PROVIDER, API credentials, messaging service/sender/WhatsApp number, template/content SIDs, callback secret; DLT entity/header/template IDs where required.</w:t>
      </w:r>
    </w:p>
    <w:p w14:paraId="52398F09" w14:textId="77777777">
      <w:pPr>
        <w:spacing w:after="100"/>
        <w:rPr>
          <w:rFonts w:hint="eastAsia"/>
        </w:rPr>
      </w:pPr>
      <w:r>
        <w:rPr>
          <w:b/>
          <w:color w:val="19283F"/>
        </w:rPr>
        <w:t xml:space="preserve">Webhooks/callbacks: </w:t>
      </w:r>
      <w:r>
        <w:t>Delivery status and inbound opt-out/reply callbacks; verify provider signature, deduplicate, and honor STOP immediately.</w:t>
      </w:r>
    </w:p>
    <w:p w14:paraId="053139AB" w14:textId="77777777">
      <w:pPr>
        <w:pStyle w:val="Heading2"/>
      </w:pPr>
      <w:bookmarkStart w:id="210" w:name="_Toc237606165"/>
      <w:r>
        <w:t>Development team will implement</w:t>
      </w:r>
      <w:bookmarkEnd w:id="210"/>
    </w:p>
    <w:p w14:paraId="4C7E1017" w14:textId="77777777">
      <w:pPr>
        <w:pStyle w:val="ListBullet"/>
        <w:rPr>
          <w:rFonts w:hint="eastAsia"/>
        </w:rPr>
      </w:pPr>
      <w:r>
        <w:t>Separate Verify OTP from general messaging and define approved category/channel matrix.</w:t>
      </w:r>
    </w:p>
    <w:p w14:paraId="1B3C1A53" w14:textId="77777777">
      <w:pPr>
        <w:pStyle w:val="ListBullet"/>
        <w:rPr>
          <w:rFonts w:hint="eastAsia"/>
        </w:rPr>
      </w:pPr>
      <w:r>
        <w:t>Implement template-based provider adapter, consent/preferences, queue/status callbacks, rate/cost caps, and fallback.</w:t>
      </w:r>
    </w:p>
    <w:p w14:paraId="6BCA9F11" w14:textId="77777777">
      <w:pPr>
        <w:pStyle w:val="ListBullet"/>
        <w:rPr>
          <w:rFonts w:hint="eastAsia"/>
        </w:rPr>
      </w:pPr>
      <w:r>
        <w:t>Configure WhatsApp/DLT/sender/template approvals and operational dashboards.</w:t>
      </w:r>
    </w:p>
    <w:p w14:paraId="574542DD" w14:textId="77777777">
      <w:pPr>
        <w:pStyle w:val="ListBullet"/>
        <w:rPr>
          <w:rFonts w:hint="eastAsia"/>
        </w:rPr>
      </w:pPr>
      <w:r>
        <w:t>Add opt-out, deep-link privacy, incident, and content QA.</w:t>
      </w:r>
    </w:p>
    <w:p w14:paraId="17230383" w14:textId="77777777">
      <w:pPr>
        <w:pStyle w:val="Heading2"/>
      </w:pPr>
      <w:bookmarkStart w:id="211" w:name="_Toc237606166"/>
      <w:r>
        <w:t>Client must provide or complete</w:t>
      </w:r>
      <w:bookmarkEnd w:id="211"/>
    </w:p>
    <w:p w14:paraId="354A694B" w14:textId="77777777">
      <w:pPr>
        <w:pStyle w:val="ListBullet"/>
        <w:rPr>
          <w:rFonts w:hint="eastAsia"/>
        </w:rPr>
      </w:pPr>
      <w:r>
        <w:t>Select provider/BSP and complete company/business verification, billing, approved phone number ownership, WABA/Meta Business verification for WhatsApp, and India DLT Principal Entity/sender/header/template registrations where applicable.</w:t>
      </w:r>
    </w:p>
    <w:p w14:paraId="02B63EA3" w14:textId="77777777">
      <w:pPr>
        <w:pStyle w:val="ListBullet"/>
        <w:rPr>
          <w:rFonts w:hint="eastAsia"/>
        </w:rPr>
      </w:pPr>
      <w:r>
        <w:t>Provide legal entity/tax/address/authorized signatory/website/privacy details and secure account invitations/credentials.</w:t>
      </w:r>
    </w:p>
    <w:p w14:paraId="248DA545" w14:textId="77777777">
      <w:pPr>
        <w:pStyle w:val="ListBullet"/>
        <w:rPr>
          <w:rFonts w:hint="eastAsia"/>
        </w:rPr>
      </w:pPr>
      <w:r>
        <w:t>Approve channels, use cases, templates/locales, opt-in evidence, opt-out/help copy, quiet hours, frequency caps, fallback, and monthly budget.</w:t>
      </w:r>
    </w:p>
    <w:p w14:paraId="690A086E" w14:textId="77777777">
      <w:pPr>
        <w:pStyle w:val="ListBullet"/>
        <w:rPr>
          <w:rFonts w:hint="eastAsia"/>
        </w:rPr>
      </w:pPr>
      <w:r>
        <w:t>Nominate messaging compliance, marketing/operations, support, and finance owners.</w:t>
      </w:r>
    </w:p>
    <w:p w14:paraId="40F255ED" w14:textId="77777777">
      <w:pPr>
        <w:pStyle w:val="Heading2"/>
      </w:pPr>
      <w:bookmarkStart w:id="212" w:name="_Toc237606167"/>
      <w:r>
        <w:t>Implementation sequence</w:t>
      </w:r>
      <w:bookmarkEnd w:id="212"/>
    </w:p>
    <w:p w14:paraId="2BD74981" w14:textId="77777777">
      <w:pPr>
        <w:pStyle w:val="ListNumber"/>
        <w:rPr>
          <w:rFonts w:hint="eastAsia"/>
        </w:rPr>
      </w:pPr>
      <w:r>
        <w:t>Legal/provider/channel approval and registrations.</w:t>
      </w:r>
    </w:p>
    <w:p w14:paraId="7D2B9C9F" w14:textId="77777777">
      <w:pPr>
        <w:pStyle w:val="ListNumber"/>
        <w:rPr>
          <w:rFonts w:hint="eastAsia"/>
        </w:rPr>
      </w:pPr>
      <w:r>
        <w:t>Approve templates/consent/fallback matrix.</w:t>
      </w:r>
    </w:p>
    <w:p w14:paraId="0D2479E6" w14:textId="77777777">
      <w:pPr>
        <w:pStyle w:val="ListNumber"/>
        <w:rPr>
          <w:rFonts w:hint="eastAsia"/>
        </w:rPr>
      </w:pPr>
      <w:r>
        <w:t>Implement adapter/ledger/callbacks/preferences.</w:t>
      </w:r>
    </w:p>
    <w:p w14:paraId="4B652307" w14:textId="77777777">
      <w:pPr>
        <w:pStyle w:val="ListNumber"/>
        <w:rPr>
          <w:rFonts w:hint="eastAsia"/>
        </w:rPr>
      </w:pPr>
      <w:r>
        <w:t>Sandbox and real-number/template testing.</w:t>
      </w:r>
    </w:p>
    <w:p w14:paraId="01FD9F69" w14:textId="77777777">
      <w:pPr>
        <w:pStyle w:val="ListNumber"/>
        <w:rPr>
          <w:rFonts w:hint="eastAsia"/>
        </w:rPr>
      </w:pPr>
      <w:r>
        <w:t>Limited production rollout and delivery/cost monitoring.</w:t>
      </w:r>
    </w:p>
    <w:p w14:paraId="79D926C7" w14:textId="77777777">
      <w:pPr>
        <w:pStyle w:val="Heading2"/>
      </w:pPr>
      <w:bookmarkStart w:id="213" w:name="_Toc237606168"/>
      <w:r>
        <w:t>Testing and acceptance</w:t>
      </w:r>
      <w:bookmarkEnd w:id="213"/>
    </w:p>
    <w:p w14:paraId="1AB1A3DF" w14:textId="77777777">
      <w:pPr>
        <w:pStyle w:val="ListBullet"/>
        <w:rPr>
          <w:rFonts w:hint="eastAsia"/>
        </w:rPr>
      </w:pPr>
      <w:r>
        <w:t>Approved/unapproved template, opt-in/out/STOP, quiet hours, invalid number, carrier/provider failure, duplicate/retry, fallback, and account switch.</w:t>
      </w:r>
    </w:p>
    <w:p w14:paraId="2BE86B11" w14:textId="77777777">
      <w:pPr>
        <w:pStyle w:val="ListBullet"/>
        <w:rPr>
          <w:rFonts w:hint="eastAsia"/>
        </w:rPr>
      </w:pPr>
      <w:r>
        <w:t>Signed callback and replay rejection.</w:t>
      </w:r>
    </w:p>
    <w:p w14:paraId="0E6048D7" w14:textId="77777777">
      <w:pPr>
        <w:pStyle w:val="ListBullet"/>
        <w:rPr>
          <w:rFonts w:hint="eastAsia"/>
        </w:rPr>
      </w:pPr>
      <w:r>
        <w:t>WhatsApp template window/status and SMS DLT mapping where applicable.</w:t>
      </w:r>
    </w:p>
    <w:p w14:paraId="1ED71588" w14:textId="77777777">
      <w:pPr>
        <w:pStyle w:val="ListBullet"/>
        <w:rPr>
          <w:rFonts w:hint="eastAsia"/>
        </w:rPr>
      </w:pPr>
      <w:r>
        <w:t>Lock-screen/message content reveals no sensitive relationship activity.</w:t>
      </w:r>
    </w:p>
    <w:p w14:paraId="3C61C970" w14:textId="77777777">
      <w:pPr>
        <w:pStyle w:val="Heading2"/>
      </w:pPr>
      <w:bookmarkStart w:id="214" w:name="_Toc237606169"/>
      <w:r>
        <w:t>Security and privacy controls</w:t>
      </w:r>
      <w:bookmarkEnd w:id="214"/>
    </w:p>
    <w:p w14:paraId="0E79AF06" w14:textId="77777777">
      <w:pPr>
        <w:pStyle w:val="ListBullet"/>
        <w:rPr>
          <w:rFonts w:hint="eastAsia"/>
        </w:rPr>
      </w:pPr>
      <w:r>
        <w:t>Provider secrets backend-only and callbacks signature-verified.</w:t>
      </w:r>
    </w:p>
    <w:p w14:paraId="6D3C2AC8" w14:textId="77777777">
      <w:pPr>
        <w:pStyle w:val="ListBullet"/>
        <w:rPr>
          <w:rFonts w:hint="eastAsia"/>
        </w:rPr>
      </w:pPr>
      <w:r>
        <w:t>Explicit consent/opt-out and minimum necessary message content.</w:t>
      </w:r>
    </w:p>
    <w:p w14:paraId="38421DF0" w14:textId="77777777">
      <w:pPr>
        <w:pStyle w:val="ListBullet"/>
        <w:rPr>
          <w:rFonts w:hint="eastAsia"/>
        </w:rPr>
      </w:pPr>
      <w:r>
        <w:t>No KYC, exact location, private message text, sexual/religious preferences, or sensitive match details.</w:t>
      </w:r>
    </w:p>
    <w:p w14:paraId="5B834D96" w14:textId="77777777">
      <w:pPr>
        <w:spacing w:before="60" w:after="0"/>
        <w:rPr>
          <w:rFonts w:hint="eastAsia"/>
        </w:rPr>
      </w:pPr>
      <w:r>
        <w:rPr>
          <w:b/>
          <w:color w:val="667085"/>
          <w:sz w:val="18"/>
        </w:rPr>
        <w:t xml:space="preserve">Official implementation reference: </w:t>
      </w:r>
      <w:hyperlink r:id="rId37">
        <w:r>
          <w:rPr>
            <w:color w:val="2E74B5"/>
            <w:u w:val="single"/>
          </w:rPr>
          <w:t>Twilio WhatsApp Business Platform</w:t>
        </w:r>
      </w:hyperlink>
    </w:p>
    <w:p w14:paraId="574465AF" w14:textId="77777777">
      <w:pPr>
        <w:rPr>
          <w:rFonts w:hint="eastAsia"/>
        </w:rPr>
      </w:pPr>
      <w:r>
        <w:br w:type="page"/>
      </w:r>
    </w:p>
    <w:p w14:paraId="75FDBD84" w14:textId="77777777">
      <w:pPr>
        <w:pStyle w:val="Heading1"/>
      </w:pPr>
      <w:bookmarkStart w:id="215" w:name="_Toc237606170"/>
      <w:r>
        <w:t>30. Customer support / helpdesk provider</w:t>
      </w:r>
      <w:bookmarkEnd w:id="215"/>
    </w:p>
    <w:p w14:paraId="225C7414" w14:textId="77777777">
      <w:pPr>
        <w:spacing w:after="160"/>
        <w:rPr>
          <w:rFonts w:hint="eastAsia"/>
        </w:rPr>
      </w:pPr>
      <w:r>
        <w:rPr>
          <w:i/>
          <w:color w:val="667085"/>
          <w:sz w:val="23"/>
        </w:rPr>
        <w:t>Tickets, help center, escalation, identity-aware support, safety triage, and operational reporting.</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3B87BD12" w14:textId="77777777">
        <w:trPr>
          <w:cantSplit/>
        </w:trPr>
        <w:tc>
          <w:tcPr>
            <w:tcW w:w="2160" w:type="dxa"/>
            <w:shd w:val="clear" w:color="auto" w:fill="F2F4F7"/>
            <w:tcMar>
              <w:top w:w="100" w:type="dxa"/>
              <w:left w:w="130" w:type="dxa"/>
              <w:bottom w:w="100" w:type="dxa"/>
              <w:right w:w="130" w:type="dxa"/>
            </w:tcMar>
            <w:vAlign w:val="center"/>
          </w:tcPr>
          <w:p w14:paraId="4FDDF84F" w14:textId="77777777">
            <w:pPr>
              <w:rPr>
                <w:rFonts w:hint="eastAsia"/>
              </w:rPr>
            </w:pPr>
            <w:r>
              <w:rPr>
                <w:b/>
                <w:color w:val="19283F"/>
                <w:sz w:val="19"/>
              </w:rPr>
              <w:t>Priority</w:t>
            </w:r>
          </w:p>
        </w:tc>
        <w:tc>
          <w:tcPr>
            <w:tcW w:w="7200" w:type="dxa"/>
            <w:tcMar>
              <w:top w:w="100" w:type="dxa"/>
              <w:left w:w="130" w:type="dxa"/>
              <w:bottom w:w="100" w:type="dxa"/>
              <w:right w:w="130" w:type="dxa"/>
            </w:tcMar>
            <w:vAlign w:val="center"/>
          </w:tcPr>
          <w:p w14:paraId="118BCEC3" w14:textId="77777777">
            <w:pPr>
              <w:rPr>
                <w:rFonts w:hint="eastAsia"/>
              </w:rPr>
            </w:pPr>
            <w:r>
              <w:rPr>
                <w:sz w:val="19"/>
              </w:rPr>
              <w:t>P1</w:t>
            </w:r>
          </w:p>
        </w:tc>
      </w:tr>
      <w:tr w14:paraId="1D8860FE" w14:textId="77777777">
        <w:trPr>
          <w:cantSplit/>
        </w:trPr>
        <w:tc>
          <w:tcPr>
            <w:tcW w:w="2160" w:type="dxa"/>
            <w:shd w:val="clear" w:color="auto" w:fill="F2F4F7"/>
            <w:tcMar>
              <w:top w:w="100" w:type="dxa"/>
              <w:left w:w="130" w:type="dxa"/>
              <w:bottom w:w="100" w:type="dxa"/>
              <w:right w:w="130" w:type="dxa"/>
            </w:tcMar>
            <w:vAlign w:val="center"/>
          </w:tcPr>
          <w:p w14:paraId="616D3826" w14:textId="77777777">
            <w:pPr>
              <w:rPr>
                <w:rFonts w:hint="eastAsia"/>
              </w:rPr>
            </w:pPr>
            <w:r>
              <w:rPr>
                <w:b/>
                <w:color w:val="19283F"/>
                <w:sz w:val="19"/>
              </w:rPr>
              <w:t>Disposition</w:t>
            </w:r>
          </w:p>
        </w:tc>
        <w:tc>
          <w:tcPr>
            <w:tcW w:w="7200" w:type="dxa"/>
            <w:tcMar>
              <w:top w:w="100" w:type="dxa"/>
              <w:left w:w="130" w:type="dxa"/>
              <w:bottom w:w="100" w:type="dxa"/>
              <w:right w:w="130" w:type="dxa"/>
            </w:tcMar>
            <w:vAlign w:val="center"/>
          </w:tcPr>
          <w:p w14:paraId="360FF720" w14:textId="77777777">
            <w:pPr>
              <w:rPr>
                <w:rFonts w:hint="eastAsia"/>
              </w:rPr>
            </w:pPr>
            <w:r>
              <w:rPr>
                <w:sz w:val="19"/>
              </w:rPr>
              <w:t>Choose provider and support operating model</w:t>
            </w:r>
          </w:p>
        </w:tc>
      </w:tr>
      <w:tr w14:paraId="225F4759" w14:textId="77777777">
        <w:trPr>
          <w:cantSplit/>
        </w:trPr>
        <w:tc>
          <w:tcPr>
            <w:tcW w:w="2160" w:type="dxa"/>
            <w:shd w:val="clear" w:color="auto" w:fill="F2F4F7"/>
            <w:tcMar>
              <w:top w:w="100" w:type="dxa"/>
              <w:left w:w="130" w:type="dxa"/>
              <w:bottom w:w="100" w:type="dxa"/>
              <w:right w:w="130" w:type="dxa"/>
            </w:tcMar>
            <w:vAlign w:val="center"/>
          </w:tcPr>
          <w:p w14:paraId="13FDA600" w14:textId="77777777">
            <w:pPr>
              <w:rPr>
                <w:rFonts w:hint="eastAsia"/>
              </w:rPr>
            </w:pPr>
            <w:r>
              <w:rPr>
                <w:b/>
                <w:color w:val="19283F"/>
                <w:sz w:val="19"/>
              </w:rPr>
              <w:t>Current AMORAA state</w:t>
            </w:r>
          </w:p>
        </w:tc>
        <w:tc>
          <w:tcPr>
            <w:tcW w:w="7200" w:type="dxa"/>
            <w:tcMar>
              <w:top w:w="100" w:type="dxa"/>
              <w:left w:w="130" w:type="dxa"/>
              <w:bottom w:w="100" w:type="dxa"/>
              <w:right w:w="130" w:type="dxa"/>
            </w:tcMar>
            <w:vAlign w:val="center"/>
          </w:tcPr>
          <w:p w14:paraId="04D60A8C" w14:textId="77777777">
            <w:pPr>
              <w:rPr>
                <w:rFonts w:hint="eastAsia"/>
              </w:rPr>
            </w:pPr>
            <w:r>
              <w:rPr>
                <w:sz w:val="19"/>
              </w:rPr>
              <w:t>Flutter has local FAQ/support UI; no ticket API, external help center, support accounts, SLA workflow, or SupportTickets table.</w:t>
            </w:r>
          </w:p>
        </w:tc>
      </w:tr>
      <w:tr w14:paraId="2BE964F3" w14:textId="77777777">
        <w:trPr>
          <w:cantSplit/>
        </w:trPr>
        <w:tc>
          <w:tcPr>
            <w:tcW w:w="2160" w:type="dxa"/>
            <w:shd w:val="clear" w:color="auto" w:fill="F2F4F7"/>
            <w:tcMar>
              <w:top w:w="100" w:type="dxa"/>
              <w:left w:w="130" w:type="dxa"/>
              <w:bottom w:w="100" w:type="dxa"/>
              <w:right w:w="130" w:type="dxa"/>
            </w:tcMar>
            <w:vAlign w:val="center"/>
          </w:tcPr>
          <w:p w14:paraId="3C40D46F" w14:textId="77777777">
            <w:pPr>
              <w:rPr>
                <w:rFonts w:hint="eastAsia"/>
              </w:rPr>
            </w:pPr>
            <w:r>
              <w:rPr>
                <w:b/>
                <w:color w:val="19283F"/>
                <w:sz w:val="19"/>
              </w:rPr>
              <w:t>Client dependency</w:t>
            </w:r>
          </w:p>
        </w:tc>
        <w:tc>
          <w:tcPr>
            <w:tcW w:w="7200" w:type="dxa"/>
            <w:tcMar>
              <w:top w:w="100" w:type="dxa"/>
              <w:left w:w="130" w:type="dxa"/>
              <w:bottom w:w="100" w:type="dxa"/>
              <w:right w:w="130" w:type="dxa"/>
            </w:tcMar>
            <w:vAlign w:val="center"/>
          </w:tcPr>
          <w:p w14:paraId="1E227B85" w14:textId="77777777">
            <w:pPr>
              <w:rPr>
                <w:rFonts w:hint="eastAsia"/>
              </w:rPr>
            </w:pPr>
            <w:r>
              <w:rPr>
                <w:sz w:val="19"/>
              </w:rPr>
              <w:t>Very High - tool procurement, agents/workflows/SLAs/legal access; 1-4 weeks.</w:t>
            </w:r>
          </w:p>
        </w:tc>
      </w:tr>
      <w:tr w14:paraId="0B5BAE1D" w14:textId="77777777">
        <w:trPr>
          <w:cantSplit/>
        </w:trPr>
        <w:tc>
          <w:tcPr>
            <w:tcW w:w="2160" w:type="dxa"/>
            <w:shd w:val="clear" w:color="auto" w:fill="F2F4F7"/>
            <w:tcMar>
              <w:top w:w="100" w:type="dxa"/>
              <w:left w:w="130" w:type="dxa"/>
              <w:bottom w:w="100" w:type="dxa"/>
              <w:right w:w="130" w:type="dxa"/>
            </w:tcMar>
            <w:vAlign w:val="center"/>
          </w:tcPr>
          <w:p w14:paraId="33D28AA1" w14:textId="77777777">
            <w:pPr>
              <w:rPr>
                <w:rFonts w:hint="eastAsia"/>
              </w:rPr>
            </w:pPr>
            <w:r>
              <w:rPr>
                <w:b/>
                <w:color w:val="19283F"/>
                <w:sz w:val="19"/>
              </w:rPr>
              <w:t>Engineering size</w:t>
            </w:r>
          </w:p>
        </w:tc>
        <w:tc>
          <w:tcPr>
            <w:tcW w:w="7200" w:type="dxa"/>
            <w:tcMar>
              <w:top w:w="100" w:type="dxa"/>
              <w:left w:w="130" w:type="dxa"/>
              <w:bottom w:w="100" w:type="dxa"/>
              <w:right w:w="130" w:type="dxa"/>
            </w:tcMar>
            <w:vAlign w:val="center"/>
          </w:tcPr>
          <w:p w14:paraId="2F1D1FDA" w14:textId="77777777">
            <w:pPr>
              <w:rPr>
                <w:rFonts w:hint="eastAsia"/>
              </w:rPr>
            </w:pPr>
            <w:r>
              <w:rPr>
                <w:sz w:val="19"/>
              </w:rPr>
              <w:t>L</w:t>
            </w:r>
          </w:p>
        </w:tc>
      </w:tr>
      <w:tr w14:paraId="1985C59F" w14:textId="77777777">
        <w:trPr>
          <w:cantSplit/>
        </w:trPr>
        <w:tc>
          <w:tcPr>
            <w:tcW w:w="2160" w:type="dxa"/>
            <w:shd w:val="clear" w:color="auto" w:fill="F2F4F7"/>
            <w:tcMar>
              <w:top w:w="100" w:type="dxa"/>
              <w:left w:w="130" w:type="dxa"/>
              <w:bottom w:w="100" w:type="dxa"/>
              <w:right w:w="130" w:type="dxa"/>
            </w:tcMar>
            <w:vAlign w:val="center"/>
          </w:tcPr>
          <w:p w14:paraId="57333FB0" w14:textId="77777777">
            <w:pPr>
              <w:rPr>
                <w:rFonts w:hint="eastAsia"/>
              </w:rPr>
            </w:pPr>
            <w:r>
              <w:rPr>
                <w:b/>
                <w:color w:val="19283F"/>
                <w:sz w:val="19"/>
              </w:rPr>
              <w:t>Primary layer</w:t>
            </w:r>
          </w:p>
        </w:tc>
        <w:tc>
          <w:tcPr>
            <w:tcW w:w="7200" w:type="dxa"/>
            <w:tcMar>
              <w:top w:w="100" w:type="dxa"/>
              <w:left w:w="130" w:type="dxa"/>
              <w:bottom w:w="100" w:type="dxa"/>
              <w:right w:w="130" w:type="dxa"/>
            </w:tcMar>
            <w:vAlign w:val="center"/>
          </w:tcPr>
          <w:p w14:paraId="641F22C5" w14:textId="77777777">
            <w:pPr>
              <w:rPr>
                <w:rFonts w:hint="eastAsia"/>
              </w:rPr>
            </w:pPr>
            <w:r>
              <w:rPr>
                <w:sz w:val="19"/>
              </w:rPr>
              <w:t>Flutter + backend/admin + helpdesk</w:t>
            </w:r>
          </w:p>
        </w:tc>
      </w:tr>
    </w:tbl>
    <w:p w14:paraId="3BFB2760" w14:textId="77777777">
      <w:pPr>
        <w:spacing w:after="20"/>
        <w:rPr>
          <w:rFonts w:hint="eastAsia"/>
        </w:rPr>
      </w:pPr>
    </w:p>
    <w:p w14:paraId="2D2253B6" w14:textId="77777777">
      <w:pPr>
        <w:pBdr>
          <w:left w:val="single" w:sz="18" w:space="6" w:color="946200"/>
        </w:pBdr>
        <w:shd w:val="clear" w:color="auto" w:fill="FFF4D6"/>
        <w:spacing w:before="80" w:after="200"/>
        <w:ind w:left="173" w:right="115"/>
        <w:rPr>
          <w:rFonts w:hint="eastAsia"/>
        </w:rPr>
      </w:pPr>
      <w:r>
        <w:rPr>
          <w:b/>
          <w:color w:val="946200"/>
        </w:rPr>
        <w:t xml:space="preserve">Recommendation: </w:t>
      </w:r>
      <w:r>
        <w:t>Select Zendesk, Freshdesk, Intercom, or approved equivalent based on support/safety workflow. Use backend-mediated OAuth/service integration; if Zendesk is chosen, design for OAuth rather than long-lived API tokens because token authentication is being retired.</w:t>
      </w:r>
    </w:p>
    <w:p w14:paraId="18F22BAF" w14:textId="77777777">
      <w:pPr>
        <w:pStyle w:val="Heading2"/>
      </w:pPr>
      <w:bookmarkStart w:id="216" w:name="_Toc237606171"/>
      <w:r>
        <w:t>Implementation and connection to AMORAA</w:t>
      </w:r>
      <w:bookmarkEnd w:id="216"/>
    </w:p>
    <w:p w14:paraId="1D82A5C1" w14:textId="77777777">
      <w:pPr>
        <w:spacing w:after="100"/>
        <w:rPr>
          <w:rFonts w:hint="eastAsia"/>
        </w:rPr>
      </w:pPr>
      <w:r>
        <w:rPr>
          <w:b/>
          <w:color w:val="19283F"/>
        </w:rPr>
        <w:t xml:space="preserve">SDK/API: </w:t>
      </w:r>
      <w:r>
        <w:t>Selected helpdesk Tickets/Users/Help Center API, OAuth 2.0/service credentials, webhooks, and optional Flutter/web messenger only if privacy-approved.</w:t>
      </w:r>
    </w:p>
    <w:p w14:paraId="381D9409" w14:textId="77777777">
      <w:pPr>
        <w:spacing w:after="100"/>
        <w:rPr>
          <w:rFonts w:hint="eastAsia"/>
        </w:rPr>
      </w:pPr>
      <w:r>
        <w:rPr>
          <w:b/>
          <w:color w:val="19283F"/>
        </w:rPr>
        <w:t xml:space="preserve">Flutter/web changes: </w:t>
      </w:r>
      <w:r>
        <w:t>Add authenticated contact form, category/severity, attachment consent, ticket reference/status, help-center deep links, and emergency/safety routing; do not expose provider credentials.</w:t>
      </w:r>
    </w:p>
    <w:p w14:paraId="61C4FC94" w14:textId="77777777">
      <w:pPr>
        <w:spacing w:after="100"/>
        <w:rPr>
          <w:rFonts w:hint="eastAsia"/>
        </w:rPr>
      </w:pPr>
      <w:r>
        <w:rPr>
          <w:b/>
          <w:color w:val="19283F"/>
        </w:rPr>
        <w:t xml:space="preserve">Node.js/Express changes: </w:t>
      </w:r>
      <w:r>
        <w:t>Create/update requester/ticket, attach sanitized files, map user/ticket IDs, verify provider webhooks, enforce rate limits, support deletion/anonymization, and route critical safety cases.</w:t>
      </w:r>
    </w:p>
    <w:p w14:paraId="5D1A9567" w14:textId="77777777">
      <w:pPr>
        <w:spacing w:after="100"/>
        <w:rPr>
          <w:rFonts w:hint="eastAsia"/>
        </w:rPr>
      </w:pPr>
      <w:r>
        <w:rPr>
          <w:b/>
          <w:color w:val="19283F"/>
        </w:rPr>
        <w:t xml:space="preserve">MySQL requirements: </w:t>
      </w:r>
      <w:r>
        <w:t>SupportTickets (userId, provider, externalTicketId unique, category, priority, status, created/updated/resolved timestamps), SupportTicketEvents, attachment MediaAssets; store minimal duplicate content.</w:t>
      </w:r>
    </w:p>
    <w:p w14:paraId="5FE26FE0" w14:textId="77777777">
      <w:pPr>
        <w:spacing w:after="100"/>
        <w:rPr>
          <w:rFonts w:hint="eastAsia"/>
        </w:rPr>
      </w:pPr>
      <w:r>
        <w:rPr>
          <w:b/>
          <w:color w:val="19283F"/>
        </w:rPr>
        <w:t xml:space="preserve">Configuration/environment: </w:t>
      </w:r>
      <w:r>
        <w:t>SUPPORT_PROVIDER, subdomain/base URL, OAuth client/secret/refresh token or service credentials, webhook signing secret, help center URL.</w:t>
      </w:r>
    </w:p>
    <w:p w14:paraId="0CEACDF4" w14:textId="77777777">
      <w:pPr>
        <w:spacing w:after="100"/>
        <w:rPr>
          <w:rFonts w:hint="eastAsia"/>
        </w:rPr>
      </w:pPr>
      <w:r>
        <w:rPr>
          <w:b/>
          <w:color w:val="19283F"/>
        </w:rPr>
        <w:t xml:space="preserve">Webhooks/callbacks: </w:t>
      </w:r>
      <w:r>
        <w:t>Ticket/status/comment/user events; verify signature/timestamp, deduplicate, and avoid feedback loops.</w:t>
      </w:r>
    </w:p>
    <w:p w14:paraId="26EBBA7F" w14:textId="77777777">
      <w:pPr>
        <w:pStyle w:val="Heading2"/>
      </w:pPr>
      <w:bookmarkStart w:id="217" w:name="_Toc237606172"/>
      <w:r>
        <w:t>Development team will implement</w:t>
      </w:r>
      <w:bookmarkEnd w:id="217"/>
    </w:p>
    <w:p w14:paraId="3C5E5E19" w14:textId="77777777">
      <w:pPr>
        <w:pStyle w:val="ListBullet"/>
        <w:rPr>
          <w:rFonts w:hint="eastAsia"/>
        </w:rPr>
      </w:pPr>
      <w:r>
        <w:t>Run provider/workflow decision and map support/safety categories, SLAs, escalation, roles, and data access.</w:t>
      </w:r>
    </w:p>
    <w:p w14:paraId="0B4CB542" w14:textId="77777777">
      <w:pPr>
        <w:pStyle w:val="ListBullet"/>
        <w:rPr>
          <w:rFonts w:hint="eastAsia"/>
        </w:rPr>
      </w:pPr>
      <w:r>
        <w:t>Implement backend proxy, ticket mappings, sanitized attachments, signed webhooks, and status sync.</w:t>
      </w:r>
    </w:p>
    <w:p w14:paraId="18D26618" w14:textId="77777777">
      <w:pPr>
        <w:pStyle w:val="ListBullet"/>
        <w:rPr>
          <w:rFonts w:hint="eastAsia"/>
        </w:rPr>
      </w:pPr>
      <w:r>
        <w:t>Integrate Flutter contact/status/help-center UX and operational alerts.</w:t>
      </w:r>
    </w:p>
    <w:p w14:paraId="5AA35446" w14:textId="77777777">
      <w:pPr>
        <w:pStyle w:val="ListBullet"/>
        <w:rPr>
          <w:rFonts w:hint="eastAsia"/>
        </w:rPr>
      </w:pPr>
      <w:r>
        <w:t>Add retention/deletion/export, audit, rate-limit, and incident runbooks.</w:t>
      </w:r>
    </w:p>
    <w:p w14:paraId="46E4EC0D" w14:textId="77777777">
      <w:pPr>
        <w:pStyle w:val="Heading2"/>
      </w:pPr>
      <w:bookmarkStart w:id="218" w:name="_Toc237606173"/>
      <w:r>
        <w:t>Client must provide or complete</w:t>
      </w:r>
      <w:bookmarkEnd w:id="218"/>
    </w:p>
    <w:p w14:paraId="57409AC5" w14:textId="77777777">
      <w:pPr>
        <w:pStyle w:val="ListBullet"/>
        <w:rPr>
          <w:rFonts w:hint="eastAsia"/>
        </w:rPr>
      </w:pPr>
      <w:r>
        <w:t>Select/purchase client-owned helpdesk plan and provide organization owner/admin invitations, billing, support domain/subdomain, and brand assets.</w:t>
      </w:r>
    </w:p>
    <w:p w14:paraId="647E4E8E" w14:textId="77777777">
      <w:pPr>
        <w:pStyle w:val="ListBullet"/>
        <w:rPr>
          <w:rFonts w:hint="eastAsia"/>
        </w:rPr>
      </w:pPr>
      <w:r>
        <w:t>Provide support agent emails/roles, business hours/time zones/languages, categories/forms/macros, SLAs, escalation matrix, safety/emergency procedure, and approval boundaries.</w:t>
      </w:r>
    </w:p>
    <w:p w14:paraId="5C98995E" w14:textId="77777777">
      <w:pPr>
        <w:pStyle w:val="ListBullet"/>
        <w:rPr>
          <w:rFonts w:hint="eastAsia"/>
        </w:rPr>
      </w:pPr>
      <w:r>
        <w:t>Provide help-center content, Privacy/Terms/Community Guidelines/Refund/Cancellation links, support/grievance/DPO contacts, and attachment/retention policy.</w:t>
      </w:r>
    </w:p>
    <w:p w14:paraId="654087AF" w14:textId="77777777">
      <w:pPr>
        <w:pStyle w:val="ListBullet"/>
        <w:rPr>
          <w:rFonts w:hint="eastAsia"/>
        </w:rPr>
      </w:pPr>
      <w:r>
        <w:t>Approve OAuth app/service account, webhook configuration, SSO/customer identity, reporting, and who may access sensitive tickets.</w:t>
      </w:r>
    </w:p>
    <w:p w14:paraId="77A22AEC" w14:textId="77777777">
      <w:pPr>
        <w:pStyle w:val="Heading2"/>
      </w:pPr>
      <w:bookmarkStart w:id="219" w:name="_Toc237606174"/>
      <w:r>
        <w:t>Implementation sequence</w:t>
      </w:r>
      <w:bookmarkEnd w:id="219"/>
    </w:p>
    <w:p w14:paraId="2355A496" w14:textId="77777777">
      <w:pPr>
        <w:pStyle w:val="ListNumber"/>
        <w:rPr>
          <w:rFonts w:hint="eastAsia"/>
        </w:rPr>
      </w:pPr>
      <w:r>
        <w:t>Select provider and design operating model.</w:t>
      </w:r>
    </w:p>
    <w:p w14:paraId="2797C3EB" w14:textId="77777777">
      <w:pPr>
        <w:pStyle w:val="ListNumber"/>
        <w:rPr>
          <w:rFonts w:hint="eastAsia"/>
        </w:rPr>
      </w:pPr>
      <w:r>
        <w:t>Configure sandbox/forms/roles/help center/OAuth.</w:t>
      </w:r>
    </w:p>
    <w:p w14:paraId="0443D568" w14:textId="77777777">
      <w:pPr>
        <w:pStyle w:val="ListNumber"/>
        <w:rPr>
          <w:rFonts w:hint="eastAsia"/>
        </w:rPr>
      </w:pPr>
      <w:r>
        <w:t>Implement backend ticket/webhook mapping and Flutter UX.</w:t>
      </w:r>
    </w:p>
    <w:p w14:paraId="395EB1C0" w14:textId="77777777">
      <w:pPr>
        <w:pStyle w:val="ListNumber"/>
        <w:rPr>
          <w:rFonts w:hint="eastAsia"/>
        </w:rPr>
      </w:pPr>
      <w:r>
        <w:t>Run agent, privacy, abuse, attachment, and escalation tests.</w:t>
      </w:r>
    </w:p>
    <w:p w14:paraId="00D5EAB8" w14:textId="77777777">
      <w:pPr>
        <w:pStyle w:val="ListNumber"/>
        <w:rPr>
          <w:rFonts w:hint="eastAsia"/>
        </w:rPr>
      </w:pPr>
      <w:r>
        <w:t>Train agents and launch with SLA monitoring.</w:t>
      </w:r>
    </w:p>
    <w:p w14:paraId="299A51C3" w14:textId="77777777">
      <w:pPr>
        <w:pStyle w:val="Heading2"/>
      </w:pPr>
      <w:bookmarkStart w:id="220" w:name="_Toc237606175"/>
      <w:r>
        <w:t>Testing and acceptance</w:t>
      </w:r>
      <w:bookmarkEnd w:id="220"/>
    </w:p>
    <w:p w14:paraId="203F732B" w14:textId="77777777">
      <w:pPr>
        <w:pStyle w:val="ListBullet"/>
        <w:rPr>
          <w:rFonts w:hint="eastAsia"/>
        </w:rPr>
      </w:pPr>
      <w:r>
        <w:t>Anonymous/authenticated create, duplicate/rate limit, attachment type/size/scan, status/comment sync, agent close/reopen, provider outage.</w:t>
      </w:r>
    </w:p>
    <w:p w14:paraId="3D3208FB" w14:textId="77777777">
      <w:pPr>
        <w:pStyle w:val="ListBullet"/>
        <w:rPr>
          <w:rFonts w:hint="eastAsia"/>
        </w:rPr>
      </w:pPr>
      <w:r>
        <w:t>Signed/replayed webhook, wrong user/ticket access, deletion/anonymization/export.</w:t>
      </w:r>
    </w:p>
    <w:p w14:paraId="438F6AE6" w14:textId="77777777">
      <w:pPr>
        <w:pStyle w:val="ListBullet"/>
        <w:rPr>
          <w:rFonts w:hint="eastAsia"/>
        </w:rPr>
      </w:pPr>
      <w:r>
        <w:t>Critical safety category reaches correct on-call path; non-emergency copy is clear.</w:t>
      </w:r>
    </w:p>
    <w:p w14:paraId="7004D650" w14:textId="77777777">
      <w:pPr>
        <w:pStyle w:val="ListBullet"/>
        <w:rPr>
          <w:rFonts w:hint="eastAsia"/>
        </w:rPr>
      </w:pPr>
      <w:r>
        <w:t>Support users cannot see unrelated account/KYC/chat data.</w:t>
      </w:r>
    </w:p>
    <w:p w14:paraId="049EB653" w14:textId="77777777">
      <w:pPr>
        <w:pStyle w:val="Heading2"/>
      </w:pPr>
      <w:bookmarkStart w:id="221" w:name="_Toc237606176"/>
      <w:r>
        <w:t>Security and privacy controls</w:t>
      </w:r>
      <w:bookmarkEnd w:id="221"/>
    </w:p>
    <w:p w14:paraId="57C539FC" w14:textId="77777777">
      <w:pPr>
        <w:pStyle w:val="ListBullet"/>
        <w:rPr>
          <w:rFonts w:hint="eastAsia"/>
        </w:rPr>
      </w:pPr>
      <w:r>
        <w:t>Backend-mediated OAuth/least privilege; no provider secret in app.</w:t>
      </w:r>
    </w:p>
    <w:p w14:paraId="444E5C5A" w14:textId="77777777">
      <w:pPr>
        <w:pStyle w:val="ListBullet"/>
        <w:rPr>
          <w:rFonts w:hint="eastAsia"/>
        </w:rPr>
      </w:pPr>
      <w:r>
        <w:t>Strict role-based ticket access, audit, redaction, and minimal replicated content.</w:t>
      </w:r>
    </w:p>
    <w:p w14:paraId="0D39C071" w14:textId="77777777">
      <w:pPr>
        <w:pStyle w:val="ListBullet"/>
        <w:rPr>
          <w:rFonts w:hint="eastAsia"/>
        </w:rPr>
      </w:pPr>
      <w:r>
        <w:t>Separate emergency/safety escalation from ordinary support and document lawful disclosure process.</w:t>
      </w:r>
    </w:p>
    <w:p w14:paraId="7B98570F" w14:textId="77777777">
      <w:pPr>
        <w:spacing w:before="60" w:after="0"/>
        <w:rPr>
          <w:rFonts w:hint="eastAsia"/>
        </w:rPr>
      </w:pPr>
      <w:r>
        <w:rPr>
          <w:b/>
          <w:color w:val="667085"/>
          <w:sz w:val="18"/>
        </w:rPr>
        <w:t xml:space="preserve">Official implementation reference: </w:t>
      </w:r>
      <w:hyperlink r:id="rId38">
        <w:r>
          <w:rPr>
            <w:color w:val="2E74B5"/>
            <w:u w:val="single"/>
          </w:rPr>
          <w:t>Zendesk webhook security</w:t>
        </w:r>
      </w:hyperlink>
    </w:p>
    <w:p w14:paraId="1E50DA81" w14:textId="77777777">
      <w:pPr>
        <w:rPr>
          <w:rFonts w:hint="eastAsia"/>
        </w:rPr>
      </w:pPr>
      <w:r>
        <w:br w:type="page"/>
      </w:r>
    </w:p>
    <w:p w14:paraId="1EDB4AAD" w14:textId="77777777">
      <w:pPr>
        <w:pStyle w:val="Heading1"/>
      </w:pPr>
      <w:bookmarkStart w:id="222" w:name="_Toc237606177"/>
      <w:r>
        <w:t>Appendix A - Environment variable register</w:t>
      </w:r>
      <w:bookmarkEnd w:id="222"/>
    </w:p>
    <w:p w14:paraId="5DCC9115" w14:textId="77777777">
      <w:pPr>
        <w:rPr>
          <w:rFonts w:hint="eastAsia"/>
        </w:rPr>
      </w:pPr>
      <w:r>
        <w:t>Exact names may be normalized during implementation. Values classified as secrets must be stored in a managed secret store and injected at runtime; they must not be committed, embedded in Flutter, or included in this document.</w:t>
      </w:r>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491F572A" w14:textId="77777777">
        <w:trPr>
          <w:cantSplit/>
        </w:trPr>
        <w:tc>
          <w:tcPr>
            <w:tcW w:w="2160" w:type="dxa"/>
            <w:shd w:val="clear" w:color="auto" w:fill="F2F4F7"/>
            <w:tcMar>
              <w:top w:w="100" w:type="dxa"/>
              <w:left w:w="130" w:type="dxa"/>
              <w:bottom w:w="100" w:type="dxa"/>
              <w:right w:w="130" w:type="dxa"/>
            </w:tcMar>
            <w:vAlign w:val="center"/>
          </w:tcPr>
          <w:p w14:paraId="0BE6C25A" w14:textId="77777777">
            <w:pPr>
              <w:rPr>
                <w:rFonts w:hint="eastAsia"/>
              </w:rPr>
            </w:pPr>
            <w:r>
              <w:rPr>
                <w:b/>
                <w:color w:val="19283F"/>
                <w:sz w:val="19"/>
              </w:rPr>
              <w:t>Firebase/Google</w:t>
            </w:r>
          </w:p>
        </w:tc>
        <w:tc>
          <w:tcPr>
            <w:tcW w:w="7200" w:type="dxa"/>
            <w:tcMar>
              <w:top w:w="100" w:type="dxa"/>
              <w:left w:w="130" w:type="dxa"/>
              <w:bottom w:w="100" w:type="dxa"/>
              <w:right w:w="130" w:type="dxa"/>
            </w:tcMar>
            <w:vAlign w:val="center"/>
          </w:tcPr>
          <w:p w14:paraId="2EBAA381" w14:textId="77777777">
            <w:pPr>
              <w:rPr>
                <w:rFonts w:hint="eastAsia"/>
              </w:rPr>
            </w:pPr>
            <w:r>
              <w:rPr>
                <w:sz w:val="19"/>
              </w:rPr>
              <w:t>FIREBASE_PROJECT_ID; workload identity/service account; Firebase app config; GA4_MEASUREMENT_ID (public); GA4_API_SECRET; GTM_CONTAINER_ID; SGTM_BASE_URL; Google Ads OAuth/action IDs; Maps restricted keys.</w:t>
            </w:r>
          </w:p>
        </w:tc>
      </w:tr>
      <w:tr w14:paraId="0EC610C8" w14:textId="77777777">
        <w:trPr>
          <w:cantSplit/>
        </w:trPr>
        <w:tc>
          <w:tcPr>
            <w:tcW w:w="2160" w:type="dxa"/>
            <w:shd w:val="clear" w:color="auto" w:fill="F2F4F7"/>
            <w:tcMar>
              <w:top w:w="100" w:type="dxa"/>
              <w:left w:w="130" w:type="dxa"/>
              <w:bottom w:w="100" w:type="dxa"/>
              <w:right w:w="130" w:type="dxa"/>
            </w:tcMar>
            <w:vAlign w:val="center"/>
          </w:tcPr>
          <w:p w14:paraId="525FD527" w14:textId="77777777">
            <w:pPr>
              <w:rPr>
                <w:rFonts w:hint="eastAsia"/>
              </w:rPr>
            </w:pPr>
            <w:r>
              <w:rPr>
                <w:b/>
                <w:color w:val="19283F"/>
                <w:sz w:val="19"/>
              </w:rPr>
              <w:t>Auth/messaging</w:t>
            </w:r>
          </w:p>
        </w:tc>
        <w:tc>
          <w:tcPr>
            <w:tcW w:w="7200" w:type="dxa"/>
            <w:tcMar>
              <w:top w:w="100" w:type="dxa"/>
              <w:left w:w="130" w:type="dxa"/>
              <w:bottom w:w="100" w:type="dxa"/>
              <w:right w:w="130" w:type="dxa"/>
            </w:tcMar>
            <w:vAlign w:val="center"/>
          </w:tcPr>
          <w:p w14:paraId="41810C6A" w14:textId="77777777">
            <w:pPr>
              <w:rPr>
                <w:rFonts w:hint="eastAsia"/>
              </w:rPr>
            </w:pPr>
            <w:r>
              <w:rPr>
                <w:sz w:val="19"/>
              </w:rPr>
              <w:t>GOOGLE_*_CLIENT_ID; APPLE_TEAM/KEY/SERVICE/CLIENT IDs and private key; TWILIO API key/secret + VERIFY_SERVICE_SID; email provider keys; FCM/APNs config; OneSignal IDs if selected.</w:t>
            </w:r>
          </w:p>
        </w:tc>
      </w:tr>
      <w:tr w14:paraId="535098DC" w14:textId="77777777">
        <w:trPr>
          <w:cantSplit/>
        </w:trPr>
        <w:tc>
          <w:tcPr>
            <w:tcW w:w="2160" w:type="dxa"/>
            <w:shd w:val="clear" w:color="auto" w:fill="F2F4F7"/>
            <w:tcMar>
              <w:top w:w="100" w:type="dxa"/>
              <w:left w:w="130" w:type="dxa"/>
              <w:bottom w:w="100" w:type="dxa"/>
              <w:right w:w="130" w:type="dxa"/>
            </w:tcMar>
            <w:vAlign w:val="center"/>
          </w:tcPr>
          <w:p w14:paraId="5F7E8D10" w14:textId="77777777">
            <w:pPr>
              <w:rPr>
                <w:rFonts w:hint="eastAsia"/>
              </w:rPr>
            </w:pPr>
            <w:r>
              <w:rPr>
                <w:b/>
                <w:color w:val="19283F"/>
                <w:sz w:val="19"/>
              </w:rPr>
              <w:t>Payments</w:t>
            </w:r>
          </w:p>
        </w:tc>
        <w:tc>
          <w:tcPr>
            <w:tcW w:w="7200" w:type="dxa"/>
            <w:tcMar>
              <w:top w:w="100" w:type="dxa"/>
              <w:left w:w="130" w:type="dxa"/>
              <w:bottom w:w="100" w:type="dxa"/>
              <w:right w:w="130" w:type="dxa"/>
            </w:tcMar>
            <w:vAlign w:val="center"/>
          </w:tcPr>
          <w:p w14:paraId="14F698CC" w14:textId="77777777">
            <w:pPr>
              <w:rPr>
                <w:rFonts w:hint="eastAsia"/>
              </w:rPr>
            </w:pPr>
            <w:r>
              <w:rPr>
                <w:sz w:val="19"/>
              </w:rPr>
              <w:t>Play package/service identity/PubSub; Apple Store API issuer/key/private key; Razorpay key ID/secret/webhook secret.</w:t>
            </w:r>
          </w:p>
        </w:tc>
      </w:tr>
      <w:tr w14:paraId="1400E957" w14:textId="77777777">
        <w:trPr>
          <w:cantSplit/>
        </w:trPr>
        <w:tc>
          <w:tcPr>
            <w:tcW w:w="2160" w:type="dxa"/>
            <w:shd w:val="clear" w:color="auto" w:fill="F2F4F7"/>
            <w:tcMar>
              <w:top w:w="100" w:type="dxa"/>
              <w:left w:w="130" w:type="dxa"/>
              <w:bottom w:w="100" w:type="dxa"/>
              <w:right w:w="130" w:type="dxa"/>
            </w:tcMar>
            <w:vAlign w:val="center"/>
          </w:tcPr>
          <w:p w14:paraId="56050617" w14:textId="77777777">
            <w:pPr>
              <w:rPr>
                <w:rFonts w:hint="eastAsia"/>
              </w:rPr>
            </w:pPr>
            <w:r>
              <w:rPr>
                <w:b/>
                <w:color w:val="19283F"/>
                <w:sz w:val="19"/>
              </w:rPr>
              <w:t>Acquisition</w:t>
            </w:r>
          </w:p>
        </w:tc>
        <w:tc>
          <w:tcPr>
            <w:tcW w:w="7200" w:type="dxa"/>
            <w:tcMar>
              <w:top w:w="100" w:type="dxa"/>
              <w:left w:w="130" w:type="dxa"/>
              <w:bottom w:w="100" w:type="dxa"/>
              <w:right w:w="130" w:type="dxa"/>
            </w:tcMar>
            <w:vAlign w:val="center"/>
          </w:tcPr>
          <w:p w14:paraId="19C775DA" w14:textId="77777777">
            <w:pPr>
              <w:rPr>
                <w:rFonts w:hint="eastAsia"/>
              </w:rPr>
            </w:pPr>
            <w:r>
              <w:rPr>
                <w:sz w:val="19"/>
              </w:rPr>
              <w:t>MMP dev key/app token/S2S token; Branch keys/domain; Meta pixel/dataset/access token; TikTok pixel/access token.</w:t>
            </w:r>
          </w:p>
        </w:tc>
      </w:tr>
      <w:tr w14:paraId="7D28641E" w14:textId="77777777">
        <w:trPr>
          <w:cantSplit/>
        </w:trPr>
        <w:tc>
          <w:tcPr>
            <w:tcW w:w="2160" w:type="dxa"/>
            <w:shd w:val="clear" w:color="auto" w:fill="F2F4F7"/>
            <w:tcMar>
              <w:top w:w="100" w:type="dxa"/>
              <w:left w:w="130" w:type="dxa"/>
              <w:bottom w:w="100" w:type="dxa"/>
              <w:right w:w="130" w:type="dxa"/>
            </w:tcMar>
            <w:vAlign w:val="center"/>
          </w:tcPr>
          <w:p w14:paraId="02046A7A" w14:textId="77777777">
            <w:pPr>
              <w:rPr>
                <w:rFonts w:hint="eastAsia"/>
              </w:rPr>
            </w:pPr>
            <w:r>
              <w:rPr>
                <w:b/>
                <w:color w:val="19283F"/>
                <w:sz w:val="19"/>
              </w:rPr>
              <w:t>Product providers</w:t>
            </w:r>
          </w:p>
        </w:tc>
        <w:tc>
          <w:tcPr>
            <w:tcW w:w="7200" w:type="dxa"/>
            <w:tcMar>
              <w:top w:w="100" w:type="dxa"/>
              <w:left w:w="130" w:type="dxa"/>
              <w:bottom w:w="100" w:type="dxa"/>
              <w:right w:w="130" w:type="dxa"/>
            </w:tcMar>
            <w:vAlign w:val="center"/>
          </w:tcPr>
          <w:p w14:paraId="7E7582D0" w14:textId="77777777">
            <w:pPr>
              <w:rPr>
                <w:rFonts w:hint="eastAsia"/>
              </w:rPr>
            </w:pPr>
            <w:r>
              <w:rPr>
                <w:sz w:val="19"/>
              </w:rPr>
              <w:t>Maps server key; Cloudinary cloud/key/secret; AWS region/buckets/distribution/KMS; chat provider key/secret; KYC client/key/cert/webhook; support OAuth/webhook.</w:t>
            </w:r>
          </w:p>
        </w:tc>
      </w:tr>
      <w:tr w14:paraId="5DE95045" w14:textId="77777777">
        <w:trPr>
          <w:cantSplit/>
        </w:trPr>
        <w:tc>
          <w:tcPr>
            <w:tcW w:w="2160" w:type="dxa"/>
            <w:shd w:val="clear" w:color="auto" w:fill="F2F4F7"/>
            <w:tcMar>
              <w:top w:w="100" w:type="dxa"/>
              <w:left w:w="130" w:type="dxa"/>
              <w:bottom w:w="100" w:type="dxa"/>
              <w:right w:w="130" w:type="dxa"/>
            </w:tcMar>
            <w:vAlign w:val="center"/>
          </w:tcPr>
          <w:p w14:paraId="1195BBBA" w14:textId="77777777">
            <w:pPr>
              <w:rPr>
                <w:rFonts w:hint="eastAsia"/>
              </w:rPr>
            </w:pPr>
            <w:r>
              <w:rPr>
                <w:b/>
                <w:color w:val="19283F"/>
                <w:sz w:val="19"/>
              </w:rPr>
              <w:t>Observability/AI</w:t>
            </w:r>
          </w:p>
        </w:tc>
        <w:tc>
          <w:tcPr>
            <w:tcW w:w="7200" w:type="dxa"/>
            <w:tcMar>
              <w:top w:w="100" w:type="dxa"/>
              <w:left w:w="130" w:type="dxa"/>
              <w:bottom w:w="100" w:type="dxa"/>
              <w:right w:w="130" w:type="dxa"/>
            </w:tcMar>
            <w:vAlign w:val="center"/>
          </w:tcPr>
          <w:p w14:paraId="384F868B" w14:textId="77777777">
            <w:pPr>
              <w:rPr>
                <w:rFonts w:hint="eastAsia"/>
              </w:rPr>
            </w:pPr>
            <w:r>
              <w:rPr>
                <w:sz w:val="19"/>
              </w:rPr>
              <w:t>SENTRY_DSN/AUTH_TOKEN; OPENAI_API_KEY/PROJECT/model; release/environment/sampling/budget values.</w:t>
            </w:r>
          </w:p>
        </w:tc>
      </w:tr>
    </w:tbl>
    <w:p w14:paraId="5AB955BC" w14:textId="77777777">
      <w:pPr>
        <w:spacing w:after="20"/>
        <w:rPr>
          <w:rFonts w:hint="eastAsia"/>
        </w:rPr>
      </w:pPr>
    </w:p>
    <w:p w14:paraId="131AF201" w14:textId="77777777">
      <w:pPr>
        <w:pStyle w:val="Heading1"/>
      </w:pPr>
      <w:bookmarkStart w:id="223" w:name="_Toc237606178"/>
      <w:r>
        <w:t>Appendix B - Recommended new/extended MySQL structures</w:t>
      </w:r>
      <w:bookmarkEnd w:id="223"/>
    </w:p>
    <w:tbl>
      <w:tblPr>
        <w:tblStyle w:val="TableGrid"/>
        <w:tblW w:w="9360" w:type="dxa"/>
        <w:tblInd w:w="120" w:type="dxa"/>
        <w:tblBorders>
          <w:top w:val="single" w:sz="6" w:space="0" w:color="D7DCE3"/>
          <w:left w:val="single" w:sz="6" w:space="0" w:color="D7DCE3"/>
          <w:bottom w:val="single" w:sz="6" w:space="0" w:color="D7DCE3"/>
          <w:right w:val="single" w:sz="6" w:space="0" w:color="D7DCE3"/>
          <w:insideH w:val="single" w:sz="6" w:space="0" w:color="D7DCE3"/>
          <w:insideV w:val="single" w:sz="6" w:space="0" w:color="D7DCE3"/>
        </w:tblBorders>
        <w:tblLayout w:type="fixed"/>
        <w:tblLook w:val="04A0" w:firstRow="1" w:lastRow="0" w:firstColumn="1" w:lastColumn="0" w:noHBand="0" w:noVBand="1"/>
      </w:tblPr>
      <w:tblGrid>
        <w:gridCol w:w="2160"/>
        <w:gridCol w:w="7200"/>
      </w:tblGrid>
      <w:tr w14:paraId="3E5984AF" w14:textId="77777777">
        <w:trPr>
          <w:cantSplit/>
        </w:trPr>
        <w:tc>
          <w:tcPr>
            <w:tcW w:w="2160" w:type="dxa"/>
            <w:shd w:val="clear" w:color="auto" w:fill="F2F4F7"/>
            <w:tcMar>
              <w:top w:w="100" w:type="dxa"/>
              <w:left w:w="130" w:type="dxa"/>
              <w:bottom w:w="100" w:type="dxa"/>
              <w:right w:w="130" w:type="dxa"/>
            </w:tcMar>
            <w:vAlign w:val="center"/>
          </w:tcPr>
          <w:p w14:paraId="0BC2C8A3" w14:textId="77777777">
            <w:pPr>
              <w:rPr>
                <w:rFonts w:hint="eastAsia"/>
              </w:rPr>
            </w:pPr>
            <w:r>
              <w:rPr>
                <w:b/>
                <w:color w:val="19283F"/>
                <w:sz w:val="19"/>
              </w:rPr>
              <w:t>IntegrationOutbox / DeliveryAttempts</w:t>
            </w:r>
          </w:p>
        </w:tc>
        <w:tc>
          <w:tcPr>
            <w:tcW w:w="7200" w:type="dxa"/>
            <w:tcMar>
              <w:top w:w="100" w:type="dxa"/>
              <w:left w:w="130" w:type="dxa"/>
              <w:bottom w:w="100" w:type="dxa"/>
              <w:right w:w="130" w:type="dxa"/>
            </w:tcMar>
            <w:vAlign w:val="center"/>
          </w:tcPr>
          <w:p w14:paraId="4A97D880" w14:textId="77777777">
            <w:pPr>
              <w:rPr>
                <w:rFonts w:hint="eastAsia"/>
              </w:rPr>
            </w:pPr>
            <w:r>
              <w:rPr>
                <w:sz w:val="19"/>
              </w:rPr>
              <w:t>Durable authoritative events, destinations, consent snapshot, retries, provider response, dead-letter.</w:t>
            </w:r>
          </w:p>
        </w:tc>
      </w:tr>
      <w:tr w14:paraId="152FE110" w14:textId="77777777">
        <w:trPr>
          <w:cantSplit/>
        </w:trPr>
        <w:tc>
          <w:tcPr>
            <w:tcW w:w="2160" w:type="dxa"/>
            <w:shd w:val="clear" w:color="auto" w:fill="F2F4F7"/>
            <w:tcMar>
              <w:top w:w="100" w:type="dxa"/>
              <w:left w:w="130" w:type="dxa"/>
              <w:bottom w:w="100" w:type="dxa"/>
              <w:right w:w="130" w:type="dxa"/>
            </w:tcMar>
            <w:vAlign w:val="center"/>
          </w:tcPr>
          <w:p w14:paraId="0B4413C8" w14:textId="77777777">
            <w:pPr>
              <w:rPr>
                <w:rFonts w:hint="eastAsia"/>
              </w:rPr>
            </w:pPr>
            <w:r>
              <w:rPr>
                <w:b/>
                <w:color w:val="19283F"/>
                <w:sz w:val="19"/>
              </w:rPr>
              <w:t>ProviderWebhookEvents</w:t>
            </w:r>
          </w:p>
        </w:tc>
        <w:tc>
          <w:tcPr>
            <w:tcW w:w="7200" w:type="dxa"/>
            <w:tcMar>
              <w:top w:w="100" w:type="dxa"/>
              <w:left w:w="130" w:type="dxa"/>
              <w:bottom w:w="100" w:type="dxa"/>
              <w:right w:w="130" w:type="dxa"/>
            </w:tcMar>
            <w:vAlign w:val="center"/>
          </w:tcPr>
          <w:p w14:paraId="4DB789D7" w14:textId="77777777">
            <w:pPr>
              <w:rPr>
                <w:rFonts w:hint="eastAsia"/>
              </w:rPr>
            </w:pPr>
            <w:r>
              <w:rPr>
                <w:sz w:val="19"/>
              </w:rPr>
              <w:t>Provider/event ID unique, payload hash, signature result, environment, received/processed status and timestamps.</w:t>
            </w:r>
          </w:p>
        </w:tc>
      </w:tr>
      <w:tr w14:paraId="5EBDC9B3" w14:textId="77777777">
        <w:trPr>
          <w:cantSplit/>
        </w:trPr>
        <w:tc>
          <w:tcPr>
            <w:tcW w:w="2160" w:type="dxa"/>
            <w:shd w:val="clear" w:color="auto" w:fill="F2F4F7"/>
            <w:tcMar>
              <w:top w:w="100" w:type="dxa"/>
              <w:left w:w="130" w:type="dxa"/>
              <w:bottom w:w="100" w:type="dxa"/>
              <w:right w:w="130" w:type="dxa"/>
            </w:tcMar>
            <w:vAlign w:val="center"/>
          </w:tcPr>
          <w:p w14:paraId="68D9E220" w14:textId="77777777">
            <w:pPr>
              <w:rPr>
                <w:rFonts w:hint="eastAsia"/>
              </w:rPr>
            </w:pPr>
            <w:r>
              <w:rPr>
                <w:b/>
                <w:color w:val="19283F"/>
                <w:sz w:val="19"/>
              </w:rPr>
              <w:t>ExternalIdentities</w:t>
            </w:r>
          </w:p>
        </w:tc>
        <w:tc>
          <w:tcPr>
            <w:tcW w:w="7200" w:type="dxa"/>
            <w:tcMar>
              <w:top w:w="100" w:type="dxa"/>
              <w:left w:w="130" w:type="dxa"/>
              <w:bottom w:w="100" w:type="dxa"/>
              <w:right w:w="130" w:type="dxa"/>
            </w:tcMar>
            <w:vAlign w:val="center"/>
          </w:tcPr>
          <w:p w14:paraId="09C4D220" w14:textId="77777777">
            <w:pPr>
              <w:rPr>
                <w:rFonts w:hint="eastAsia"/>
              </w:rPr>
            </w:pPr>
            <w:r>
              <w:rPr>
                <w:sz w:val="19"/>
              </w:rPr>
              <w:t>Google/Apple/provider subject unique, user mapping, linked/revoked timestamps, relay flags.</w:t>
            </w:r>
          </w:p>
        </w:tc>
      </w:tr>
      <w:tr w14:paraId="07CEFABC" w14:textId="77777777">
        <w:trPr>
          <w:cantSplit/>
        </w:trPr>
        <w:tc>
          <w:tcPr>
            <w:tcW w:w="2160" w:type="dxa"/>
            <w:shd w:val="clear" w:color="auto" w:fill="F2F4F7"/>
            <w:tcMar>
              <w:top w:w="100" w:type="dxa"/>
              <w:left w:w="130" w:type="dxa"/>
              <w:bottom w:w="100" w:type="dxa"/>
              <w:right w:w="130" w:type="dxa"/>
            </w:tcMar>
            <w:vAlign w:val="center"/>
          </w:tcPr>
          <w:p w14:paraId="31EFBB15" w14:textId="77777777">
            <w:pPr>
              <w:rPr>
                <w:rFonts w:hint="eastAsia"/>
              </w:rPr>
            </w:pPr>
            <w:r>
              <w:rPr>
                <w:b/>
                <w:color w:val="19283F"/>
                <w:sz w:val="19"/>
              </w:rPr>
              <w:t>AttributionInstalls/Touches</w:t>
            </w:r>
          </w:p>
        </w:tc>
        <w:tc>
          <w:tcPr>
            <w:tcW w:w="7200" w:type="dxa"/>
            <w:tcMar>
              <w:top w:w="100" w:type="dxa"/>
              <w:left w:w="130" w:type="dxa"/>
              <w:bottom w:w="100" w:type="dxa"/>
              <w:right w:w="130" w:type="dxa"/>
            </w:tcMar>
            <w:vAlign w:val="center"/>
          </w:tcPr>
          <w:p w14:paraId="54E8F36A" w14:textId="77777777">
            <w:pPr>
              <w:rPr>
                <w:rFonts w:hint="eastAsia"/>
              </w:rPr>
            </w:pPr>
            <w:r>
              <w:rPr>
                <w:sz w:val="19"/>
              </w:rPr>
              <w:t>MMP and web campaign first/last touch, approved click IDs, consent and expiry.</w:t>
            </w:r>
          </w:p>
        </w:tc>
      </w:tr>
      <w:tr w14:paraId="2AE8CD06" w14:textId="77777777">
        <w:trPr>
          <w:cantSplit/>
        </w:trPr>
        <w:tc>
          <w:tcPr>
            <w:tcW w:w="2160" w:type="dxa"/>
            <w:shd w:val="clear" w:color="auto" w:fill="F2F4F7"/>
            <w:tcMar>
              <w:top w:w="100" w:type="dxa"/>
              <w:left w:w="130" w:type="dxa"/>
              <w:bottom w:w="100" w:type="dxa"/>
              <w:right w:w="130" w:type="dxa"/>
            </w:tcMar>
            <w:vAlign w:val="center"/>
          </w:tcPr>
          <w:p w14:paraId="2A75ADE1" w14:textId="77777777">
            <w:pPr>
              <w:rPr>
                <w:rFonts w:hint="eastAsia"/>
              </w:rPr>
            </w:pPr>
            <w:r>
              <w:rPr>
                <w:b/>
                <w:color w:val="19283F"/>
                <w:sz w:val="19"/>
              </w:rPr>
              <w:t>StoreEvents + subscription extensions</w:t>
            </w:r>
          </w:p>
        </w:tc>
        <w:tc>
          <w:tcPr>
            <w:tcW w:w="7200" w:type="dxa"/>
            <w:tcMar>
              <w:top w:w="100" w:type="dxa"/>
              <w:left w:w="130" w:type="dxa"/>
              <w:bottom w:w="100" w:type="dxa"/>
              <w:right w:w="130" w:type="dxa"/>
            </w:tcMar>
            <w:vAlign w:val="center"/>
          </w:tcPr>
          <w:p w14:paraId="7F9C5153" w14:textId="77777777">
            <w:pPr>
              <w:rPr>
                <w:rFonts w:hint="eastAsia"/>
              </w:rPr>
            </w:pPr>
            <w:r>
              <w:rPr>
                <w:sz w:val="19"/>
              </w:rPr>
              <w:t>Play/Apple product/purchase/original transaction identifiers, lifecycle/acknowledgement, unique notification/message IDs.</w:t>
            </w:r>
          </w:p>
        </w:tc>
      </w:tr>
      <w:tr w14:paraId="6EF3C410" w14:textId="77777777">
        <w:trPr>
          <w:cantSplit/>
        </w:trPr>
        <w:tc>
          <w:tcPr>
            <w:tcW w:w="2160" w:type="dxa"/>
            <w:shd w:val="clear" w:color="auto" w:fill="F2F4F7"/>
            <w:tcMar>
              <w:top w:w="100" w:type="dxa"/>
              <w:left w:w="130" w:type="dxa"/>
              <w:bottom w:w="100" w:type="dxa"/>
              <w:right w:w="130" w:type="dxa"/>
            </w:tcMar>
            <w:vAlign w:val="center"/>
          </w:tcPr>
          <w:p w14:paraId="400E1A00" w14:textId="77777777">
            <w:pPr>
              <w:rPr>
                <w:rFonts w:hint="eastAsia"/>
              </w:rPr>
            </w:pPr>
            <w:r>
              <w:rPr>
                <w:b/>
                <w:color w:val="19283F"/>
                <w:sz w:val="19"/>
              </w:rPr>
              <w:t>MediaAssets/UploadSessions</w:t>
            </w:r>
          </w:p>
        </w:tc>
        <w:tc>
          <w:tcPr>
            <w:tcW w:w="7200" w:type="dxa"/>
            <w:tcMar>
              <w:top w:w="100" w:type="dxa"/>
              <w:left w:w="130" w:type="dxa"/>
              <w:bottom w:w="100" w:type="dxa"/>
              <w:right w:w="130" w:type="dxa"/>
            </w:tcMar>
            <w:vAlign w:val="center"/>
          </w:tcPr>
          <w:p w14:paraId="78083C07" w14:textId="77777777">
            <w:pPr>
              <w:rPr>
                <w:rFonts w:hint="eastAsia"/>
              </w:rPr>
            </w:pPr>
            <w:r>
              <w:rPr>
                <w:sz w:val="19"/>
              </w:rPr>
              <w:t>Provider asset ID/key, purpose/access class, checksum, sizes, moderation, version/deletion.</w:t>
            </w:r>
          </w:p>
        </w:tc>
      </w:tr>
      <w:tr w14:paraId="7BB58120" w14:textId="77777777">
        <w:trPr>
          <w:cantSplit/>
        </w:trPr>
        <w:tc>
          <w:tcPr>
            <w:tcW w:w="2160" w:type="dxa"/>
            <w:shd w:val="clear" w:color="auto" w:fill="F2F4F7"/>
            <w:tcMar>
              <w:top w:w="100" w:type="dxa"/>
              <w:left w:w="130" w:type="dxa"/>
              <w:bottom w:w="100" w:type="dxa"/>
              <w:right w:w="130" w:type="dxa"/>
            </w:tcMar>
            <w:vAlign w:val="center"/>
          </w:tcPr>
          <w:p w14:paraId="18B58CD5" w14:textId="77777777">
            <w:pPr>
              <w:rPr>
                <w:rFonts w:hint="eastAsia"/>
              </w:rPr>
            </w:pPr>
            <w:r>
              <w:rPr>
                <w:b/>
                <w:color w:val="19283F"/>
                <w:sz w:val="19"/>
              </w:rPr>
              <w:t>VenueLocations</w:t>
            </w:r>
          </w:p>
        </w:tc>
        <w:tc>
          <w:tcPr>
            <w:tcW w:w="7200" w:type="dxa"/>
            <w:tcMar>
              <w:top w:w="100" w:type="dxa"/>
              <w:left w:w="130" w:type="dxa"/>
              <w:bottom w:w="100" w:type="dxa"/>
              <w:right w:w="130" w:type="dxa"/>
            </w:tcMar>
            <w:vAlign w:val="center"/>
          </w:tcPr>
          <w:p w14:paraId="07E873F7" w14:textId="77777777">
            <w:pPr>
              <w:rPr>
                <w:rFonts w:hint="eastAsia"/>
              </w:rPr>
            </w:pPr>
            <w:r>
              <w:rPr>
                <w:sz w:val="19"/>
              </w:rPr>
              <w:t>Google place ID, name/address/coordinates/categories/source/refresh time; references from events/date spots.</w:t>
            </w:r>
          </w:p>
        </w:tc>
      </w:tr>
      <w:tr w14:paraId="0DA4327E" w14:textId="77777777">
        <w:trPr>
          <w:cantSplit/>
        </w:trPr>
        <w:tc>
          <w:tcPr>
            <w:tcW w:w="2160" w:type="dxa"/>
            <w:shd w:val="clear" w:color="auto" w:fill="F2F4F7"/>
            <w:tcMar>
              <w:top w:w="100" w:type="dxa"/>
              <w:left w:w="130" w:type="dxa"/>
              <w:bottom w:w="100" w:type="dxa"/>
              <w:right w:w="130" w:type="dxa"/>
            </w:tcMar>
            <w:vAlign w:val="center"/>
          </w:tcPr>
          <w:p w14:paraId="7D27A3E1" w14:textId="77777777">
            <w:pPr>
              <w:rPr>
                <w:rFonts w:hint="eastAsia"/>
              </w:rPr>
            </w:pPr>
            <w:r>
              <w:rPr>
                <w:b/>
                <w:color w:val="19283F"/>
                <w:sz w:val="19"/>
              </w:rPr>
              <w:t>IdentityVerification extensions</w:t>
            </w:r>
          </w:p>
        </w:tc>
        <w:tc>
          <w:tcPr>
            <w:tcW w:w="7200" w:type="dxa"/>
            <w:tcMar>
              <w:top w:w="100" w:type="dxa"/>
              <w:left w:w="130" w:type="dxa"/>
              <w:bottom w:w="100" w:type="dxa"/>
              <w:right w:w="130" w:type="dxa"/>
            </w:tcMar>
            <w:vAlign w:val="center"/>
          </w:tcPr>
          <w:p w14:paraId="74C6E74C" w14:textId="77777777">
            <w:pPr>
              <w:rPr>
                <w:rFonts w:hint="eastAsia"/>
              </w:rPr>
            </w:pPr>
            <w:r>
              <w:rPr>
                <w:sz w:val="19"/>
              </w:rPr>
              <w:t>Provider reference, method, consent, masked/tokenized result, liveness/decision, expiry; no raw Aadhaar identifier.</w:t>
            </w:r>
          </w:p>
        </w:tc>
      </w:tr>
      <w:tr w14:paraId="3CFD42E8" w14:textId="77777777">
        <w:trPr>
          <w:cantSplit/>
        </w:trPr>
        <w:tc>
          <w:tcPr>
            <w:tcW w:w="2160" w:type="dxa"/>
            <w:shd w:val="clear" w:color="auto" w:fill="F2F4F7"/>
            <w:tcMar>
              <w:top w:w="100" w:type="dxa"/>
              <w:left w:w="130" w:type="dxa"/>
              <w:bottom w:w="100" w:type="dxa"/>
              <w:right w:w="130" w:type="dxa"/>
            </w:tcMar>
            <w:vAlign w:val="center"/>
          </w:tcPr>
          <w:p w14:paraId="6F31C431" w14:textId="77777777">
            <w:pPr>
              <w:rPr>
                <w:rFonts w:hint="eastAsia"/>
              </w:rPr>
            </w:pPr>
            <w:r>
              <w:rPr>
                <w:b/>
                <w:color w:val="19283F"/>
                <w:sz w:val="19"/>
              </w:rPr>
              <w:t>AiRequests/AiFeedback</w:t>
            </w:r>
          </w:p>
        </w:tc>
        <w:tc>
          <w:tcPr>
            <w:tcW w:w="7200" w:type="dxa"/>
            <w:tcMar>
              <w:top w:w="100" w:type="dxa"/>
              <w:left w:w="130" w:type="dxa"/>
              <w:bottom w:w="100" w:type="dxa"/>
              <w:right w:w="130" w:type="dxa"/>
            </w:tcMar>
            <w:vAlign w:val="center"/>
          </w:tcPr>
          <w:p w14:paraId="63408362" w14:textId="77777777">
            <w:pPr>
              <w:rPr>
                <w:rFonts w:hint="eastAsia"/>
              </w:rPr>
            </w:pPr>
            <w:r>
              <w:rPr>
                <w:sz w:val="19"/>
              </w:rPr>
              <w:t>Use case, prompt/model version, hashes, safety/cost/latency/provider request, feedback; minimized content.</w:t>
            </w:r>
          </w:p>
        </w:tc>
      </w:tr>
      <w:tr w14:paraId="3EBA4315" w14:textId="77777777">
        <w:trPr>
          <w:cantSplit/>
        </w:trPr>
        <w:tc>
          <w:tcPr>
            <w:tcW w:w="2160" w:type="dxa"/>
            <w:shd w:val="clear" w:color="auto" w:fill="F2F4F7"/>
            <w:tcMar>
              <w:top w:w="100" w:type="dxa"/>
              <w:left w:w="130" w:type="dxa"/>
              <w:bottom w:w="100" w:type="dxa"/>
              <w:right w:w="130" w:type="dxa"/>
            </w:tcMar>
            <w:vAlign w:val="center"/>
          </w:tcPr>
          <w:p w14:paraId="5AFCA53B" w14:textId="77777777">
            <w:pPr>
              <w:rPr>
                <w:rFonts w:hint="eastAsia"/>
              </w:rPr>
            </w:pPr>
            <w:r>
              <w:rPr>
                <w:b/>
                <w:color w:val="19283F"/>
                <w:sz w:val="19"/>
              </w:rPr>
              <w:t>SupportTickets/Events</w:t>
            </w:r>
          </w:p>
        </w:tc>
        <w:tc>
          <w:tcPr>
            <w:tcW w:w="7200" w:type="dxa"/>
            <w:tcMar>
              <w:top w:w="100" w:type="dxa"/>
              <w:left w:w="130" w:type="dxa"/>
              <w:bottom w:w="100" w:type="dxa"/>
              <w:right w:w="130" w:type="dxa"/>
            </w:tcMar>
            <w:vAlign w:val="center"/>
          </w:tcPr>
          <w:p w14:paraId="295BB84E" w14:textId="77777777">
            <w:pPr>
              <w:rPr>
                <w:rFonts w:hint="eastAsia"/>
              </w:rPr>
            </w:pPr>
            <w:r>
              <w:rPr>
                <w:sz w:val="19"/>
              </w:rPr>
              <w:t>User/provider ticket mapping, category/priority/status/SLA timestamps and minimal sync state.</w:t>
            </w:r>
          </w:p>
        </w:tc>
      </w:tr>
      <w:tr w14:paraId="5AE54A54" w14:textId="77777777">
        <w:trPr>
          <w:cantSplit/>
        </w:trPr>
        <w:tc>
          <w:tcPr>
            <w:tcW w:w="2160" w:type="dxa"/>
            <w:shd w:val="clear" w:color="auto" w:fill="F2F4F7"/>
            <w:tcMar>
              <w:top w:w="100" w:type="dxa"/>
              <w:left w:w="130" w:type="dxa"/>
              <w:bottom w:w="100" w:type="dxa"/>
              <w:right w:w="130" w:type="dxa"/>
            </w:tcMar>
            <w:vAlign w:val="center"/>
          </w:tcPr>
          <w:p w14:paraId="0AAC3FB1" w14:textId="77777777">
            <w:pPr>
              <w:rPr>
                <w:rFonts w:hint="eastAsia"/>
              </w:rPr>
            </w:pPr>
            <w:r>
              <w:rPr>
                <w:b/>
                <w:color w:val="19283F"/>
                <w:sz w:val="19"/>
              </w:rPr>
              <w:t>MessagingConsents/Deliveries/Suppressions</w:t>
            </w:r>
          </w:p>
        </w:tc>
        <w:tc>
          <w:tcPr>
            <w:tcW w:w="7200" w:type="dxa"/>
            <w:tcMar>
              <w:top w:w="100" w:type="dxa"/>
              <w:left w:w="130" w:type="dxa"/>
              <w:bottom w:w="100" w:type="dxa"/>
              <w:right w:w="130" w:type="dxa"/>
            </w:tcMar>
            <w:vAlign w:val="center"/>
          </w:tcPr>
          <w:p w14:paraId="0D143296" w14:textId="77777777">
            <w:pPr>
              <w:rPr>
                <w:rFonts w:hint="eastAsia"/>
              </w:rPr>
            </w:pPr>
            <w:r>
              <w:rPr>
                <w:sz w:val="19"/>
              </w:rPr>
              <w:t>Channel/category consent, template, provider message state, opt-out/bounce/complaint.</w:t>
            </w:r>
          </w:p>
        </w:tc>
      </w:tr>
    </w:tbl>
    <w:p w14:paraId="29616E4E" w14:textId="77777777">
      <w:pPr>
        <w:spacing w:after="20"/>
        <w:rPr>
          <w:rFonts w:hint="eastAsia"/>
        </w:rPr>
      </w:pPr>
    </w:p>
    <w:p w14:paraId="19D16E7F" w14:textId="77777777">
      <w:pPr>
        <w:pStyle w:val="Heading1"/>
      </w:pPr>
      <w:bookmarkStart w:id="224" w:name="_Toc237606179"/>
      <w:r>
        <w:t>Appendix C - Client handover and acceptance checklist</w:t>
      </w:r>
      <w:bookmarkEnd w:id="224"/>
    </w:p>
    <w:p w14:paraId="1288AE8B" w14:textId="77777777">
      <w:pPr>
        <w:pStyle w:val="ListBullet"/>
        <w:rPr>
          <w:rFonts w:hint="eastAsia"/>
        </w:rPr>
      </w:pPr>
      <w:r>
        <w:t>All production accounts are owned by the client organization; at least two client admins have MFA and recovery access.</w:t>
      </w:r>
    </w:p>
    <w:p w14:paraId="209CCB03" w14:textId="77777777">
      <w:pPr>
        <w:pStyle w:val="ListBullet"/>
        <w:rPr>
          <w:rFonts w:hint="eastAsia"/>
        </w:rPr>
      </w:pPr>
      <w:r>
        <w:t>Development access is by named invitation and least privilege; shared passwords and emailed private keys are prohibited.</w:t>
      </w:r>
    </w:p>
    <w:p w14:paraId="3A24F4A0" w14:textId="77777777">
      <w:pPr>
        <w:pStyle w:val="ListBullet"/>
        <w:rPr>
          <w:rFonts w:hint="eastAsia"/>
        </w:rPr>
      </w:pPr>
      <w:r>
        <w:t>A credential register records owner, purpose, environment, location, creation/rotation/expiry, and emergency revocation procedure.</w:t>
      </w:r>
    </w:p>
    <w:p w14:paraId="36C9835B" w14:textId="77777777">
      <w:pPr>
        <w:pStyle w:val="ListBullet"/>
        <w:rPr>
          <w:rFonts w:hint="eastAsia"/>
        </w:rPr>
      </w:pPr>
      <w:r>
        <w:t>Final package/bundle/store IDs, signing fingerprints, domains, redirect URIs, and webhook URLs are documented and tested.</w:t>
      </w:r>
    </w:p>
    <w:p w14:paraId="6BC0FCBE" w14:textId="77777777">
      <w:pPr>
        <w:pStyle w:val="ListBullet"/>
        <w:rPr>
          <w:rFonts w:hint="eastAsia"/>
        </w:rPr>
      </w:pPr>
      <w:r>
        <w:t>Legal/privacy documents and consent versions cover every enabled SDK/destination; data retention/deletion and DPO/grievance contacts are approved.</w:t>
      </w:r>
    </w:p>
    <w:p w14:paraId="65ACF830" w14:textId="77777777">
      <w:pPr>
        <w:pStyle w:val="ListBullet"/>
        <w:rPr>
          <w:rFonts w:hint="eastAsia"/>
        </w:rPr>
      </w:pPr>
      <w:r>
        <w:t>Provider sandboxes and production dashboards have test evidence, alert owners, budgets, quotas, and support contacts.</w:t>
      </w:r>
    </w:p>
    <w:p w14:paraId="37BA2A52" w14:textId="77777777">
      <w:pPr>
        <w:pStyle w:val="ListBullet"/>
        <w:rPr>
          <w:rFonts w:hint="eastAsia"/>
        </w:rPr>
      </w:pPr>
      <w:r>
        <w:t>Reconciliation, incident, outage, credential rotation, webhook backlog, refund, KYC escalation, support, and rollback runbooks are accepted.</w:t>
      </w:r>
    </w:p>
    <w:p w14:paraId="7BF6604E" w14:textId="77777777">
      <w:pPr>
        <w:pStyle w:val="ListBullet"/>
        <w:rPr>
          <w:rFonts w:hint="eastAsia"/>
        </w:rPr>
      </w:pPr>
      <w:r>
        <w:t>No unresolved choose-one conflict remains; duplicate SDKs/destinations are disabled before launch.</w:t>
      </w:r>
    </w:p>
    <w:p w14:paraId="35D98C58" w14:textId="77777777">
      <w:pPr>
        <w:pStyle w:val="ListBullet"/>
        <w:rPr>
          <w:rFonts w:hint="eastAsia"/>
        </w:rPr>
      </w:pPr>
      <w:r>
        <w:t>Production smoke tests and final go-live sign-off are recorded by engineering plus the relevant client business/legal/finance owner.</w:t>
      </w:r>
    </w:p>
    <w:p w14:paraId="75E9D71E" w14:textId="77777777">
      <w:pPr>
        <w:pStyle w:val="Heading1"/>
      </w:pPr>
      <w:bookmarkStart w:id="225" w:name="_Toc237606180"/>
      <w:r>
        <w:t>Appendix D - Source and review basis</w:t>
      </w:r>
      <w:bookmarkEnd w:id="225"/>
    </w:p>
    <w:p w14:paraId="26EEA139" w14:textId="77777777">
      <w:pPr>
        <w:rPr>
          <w:rFonts w:hint="eastAsia"/>
        </w:rPr>
      </w:pPr>
      <w:r>
        <w:t>Repository evidence reviewed includes Flutter pubspec/main/config/auth and feature repositories; Android/iOS/web release configuration; Express server/config/routes/controllers/providers/storage/realtime; Sequelize models/migrations; environment example/configuration presence; and the internal production-readiness audit dated 12 August 2026. The report was prepared against commit 2cb0ed59 on 14 August 2026.</w:t>
      </w:r>
    </w:p>
    <w:p w14:paraId="2BABBCFC" w14:textId="77777777">
      <w:pPr>
        <w:rPr>
          <w:rFonts w:hint="eastAsia"/>
        </w:rPr>
      </w:pPr>
      <w:r>
        <w:t>Official vendor documentation links are included in each integration section. Key regulatory references include UIDAI requesting-entity security requirements and MeitY's Digital Personal Data Protection Rules, 2025. This engineering report is not a substitute for legal, tax, payment-policy, or Aadhaar/KYC counsel.</w:t>
      </w:r>
    </w:p>
    <w:p w14:paraId="767DC8A4" w14:textId="77777777">
      <w:pPr>
        <w:rPr>
          <w:rFonts w:hint="eastAsia"/>
        </w:rPr>
      </w:pPr>
      <w:r>
        <w:rPr>
          <w:b/>
        </w:rPr>
        <w:t xml:space="preserve">MeitY DPDP Rules 2025: </w:t>
      </w:r>
      <w:hyperlink r:id="rId39">
        <w:r>
          <w:rPr>
            <w:color w:val="2E74B5"/>
            <w:u w:val="single"/>
          </w:rPr>
          <w:t>Official document page</w:t>
        </w:r>
      </w:hyperlink>
    </w:p>
    <w:p w14:paraId="52872527" w14:textId="77777777">
      <w:pPr>
        <w:rPr>
          <w:rFonts w:hint="eastAsia"/>
        </w:rPr>
      </w:pPr>
      <w:r>
        <w:rPr>
          <w:b/>
        </w:rPr>
        <w:t xml:space="preserve">UIDAI regulations index: </w:t>
      </w:r>
      <w:hyperlink r:id="rId40">
        <w:r>
          <w:rPr>
            <w:color w:val="2E74B5"/>
            <w:u w:val="single"/>
          </w:rPr>
          <w:t>Official updated regulations</w:t>
        </w:r>
      </w:hyperlink>
    </w:p>
    <w:p w14:paraId="25A92076" w14:textId="77777777">
      <w:pPr>
        <w:pStyle w:val="Heading1"/>
      </w:pPr>
      <w:bookmarkStart w:id="226" w:name="_Toc237606181"/>
      <w:r>
        <w:t>Appendix E - Final decisions required from the client</w:t>
      </w:r>
      <w:bookmarkEnd w:id="226"/>
    </w:p>
    <w:p w14:paraId="644F19CB" w14:textId="77777777">
      <w:pPr>
        <w:pStyle w:val="ListNumber"/>
        <w:rPr>
          <w:rFonts w:hint="eastAsia"/>
        </w:rPr>
      </w:pPr>
      <w:r>
        <w:t>Final Android/iOS application identifiers, release signing ownership, store organizations, and production/staging domains.</w:t>
      </w:r>
    </w:p>
    <w:p w14:paraId="499D7329" w14:textId="77777777">
      <w:pPr>
        <w:pStyle w:val="ListNumber"/>
        <w:rPr>
          <w:rFonts w:hint="eastAsia"/>
        </w:rPr>
      </w:pPr>
      <w:r>
        <w:t>Consent/CMP, analytics/ads/MMP data-sharing, retention, ATT, audiences, and prohibited-data policy.</w:t>
      </w:r>
    </w:p>
    <w:p w14:paraId="3857D3BF" w14:textId="77777777">
      <w:pPr>
        <w:pStyle w:val="ListNumber"/>
        <w:rPr>
          <w:rFonts w:hint="eastAsia"/>
        </w:rPr>
      </w:pPr>
      <w:r>
        <w:t>AppsFlyer or Adjust; whether its deep links are sufficient or Branch is additionally justified.</w:t>
      </w:r>
    </w:p>
    <w:p w14:paraId="1C6316CA" w14:textId="77777777">
      <w:pPr>
        <w:pStyle w:val="ListNumber"/>
        <w:rPr>
          <w:rFonts w:hint="eastAsia"/>
        </w:rPr>
      </w:pPr>
      <w:r>
        <w:t>Direct FCM or OneSignal; no dual production send path.</w:t>
      </w:r>
    </w:p>
    <w:p w14:paraId="206DF30A" w14:textId="77777777">
      <w:pPr>
        <w:pStyle w:val="ListNumber"/>
        <w:rPr>
          <w:rFonts w:hint="eastAsia"/>
        </w:rPr>
      </w:pPr>
      <w:r>
        <w:t>Retain current Socket.IO/MySQL chat or replace it with Stream/Sendbird; if replacing, choose vendor/region/migration policy.</w:t>
      </w:r>
    </w:p>
    <w:p w14:paraId="35118E31" w14:textId="77777777">
      <w:pPr>
        <w:pStyle w:val="ListNumber"/>
        <w:rPr>
          <w:rFonts w:hint="eastAsia"/>
        </w:rPr>
      </w:pPr>
      <w:r>
        <w:t>Cloudinary for public media, AWS for full stack, or a documented hybrid with KYC/private-media segregation.</w:t>
      </w:r>
    </w:p>
    <w:p w14:paraId="7D88B32E" w14:textId="77777777">
      <w:pPr>
        <w:pStyle w:val="ListNumber"/>
        <w:rPr>
          <w:rFonts w:hint="eastAsia"/>
        </w:rPr>
      </w:pPr>
      <w:r>
        <w:t>Approved KYC provider/method and written legal/data-retention decision before raw Aadhaar production processing.</w:t>
      </w:r>
    </w:p>
    <w:p w14:paraId="004EF38F" w14:textId="77777777">
      <w:pPr>
        <w:pStyle w:val="ListNumber"/>
        <w:rPr>
          <w:rFonts w:hint="eastAsia"/>
        </w:rPr>
      </w:pPr>
      <w:r>
        <w:t>Play/App Store digital subscription catalog and Razorpay-eligible web/physical product boundary.</w:t>
      </w:r>
    </w:p>
    <w:p w14:paraId="6FE27490" w14:textId="77777777">
      <w:pPr>
        <w:pStyle w:val="ListNumber"/>
        <w:rPr>
          <w:rFonts w:hint="eastAsia"/>
        </w:rPr>
      </w:pPr>
      <w:r>
        <w:t>Email provider, transactional SMS/WhatsApp scope, India DLT/WABA path, and support/helpdesk provider.</w:t>
      </w:r>
    </w:p>
    <w:p w14:paraId="5D9E9A52" w14:textId="77777777">
      <w:pPr>
        <w:pStyle w:val="ListNumber"/>
        <w:rPr>
          <w:rFonts w:hint="eastAsia"/>
        </w:rPr>
      </w:pPr>
      <w:r>
        <w:t>OpenAI/LLM use case, model, safety/privacy/budget/retention and launch cohort; or explicit deferral.</w:t>
      </w:r>
    </w:p>
    <w:p w14:paraId="28931422" w14:textId="77777777">
      <w:pPr>
        <w:pStyle w:val="ListNumber"/>
        <w:rPr>
          <w:rFonts w:hint="eastAsia"/>
        </w:rPr>
      </w:pPr>
      <w:r>
        <w:t>Server-side GTM hosting/budget and TikTok activation based on funded campaign plans.</w:t>
      </w:r>
    </w:p>
    <w:p w14:paraId="2D7815C0" w14:textId="77777777">
      <w:pPr>
        <w:pBdr>
          <w:left w:val="single" w:sz="18" w:space="6" w:color="217A57"/>
        </w:pBdr>
        <w:shd w:val="clear" w:color="auto" w:fill="E8F5EE"/>
        <w:spacing w:before="80" w:after="200"/>
        <w:ind w:left="173" w:right="115"/>
        <w:rPr>
          <w:rFonts w:hint="eastAsia"/>
        </w:rPr>
      </w:pPr>
      <w:r>
        <w:rPr>
          <w:b/>
          <w:color w:val="217A57"/>
        </w:rPr>
        <w:t xml:space="preserve">Ready-to-start definition: </w:t>
      </w:r>
      <w:r>
        <w:t>An integration is ready only when the client-owned account is verified and funded if needed, final IDs/domains are available, credentials are transferred securely, legal/consent decisions are approved, test users/devices exist, and a named client approver accepts the provider-specific checklist.</w:t>
      </w:r>
    </w:p>
    <w:sectPr>
      <w:headerReference w:type="default" r:id="rId41"/>
      <w:footerReference w:type="default" r:id="rId42"/>
      <w:pgSz w:w="12240" w:h="15840"/>
      <w:pgMar w:top="1181" w:right="1238" w:bottom="1123" w:left="1238"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1E32" w14:textId="77777777">
      <w:pPr>
        <w:spacing w:after="0" w:line="240" w:lineRule="auto"/>
        <w:rPr>
          <w:rFonts w:hint="eastAsia"/>
        </w:rPr>
      </w:pPr>
      <w:r>
        <w:separator/>
      </w:r>
    </w:p>
  </w:endnote>
  <w:endnote w:type="continuationSeparator" w:id="0">
    <w:p w14:paraId="63BDA04A"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B941" w14:textId="77777777">
    <w:pPr>
      <w:pStyle w:val="Footer"/>
      <w:jc w:val="right"/>
      <w:rPr>
        <w:rFonts w:hint="eastAsia"/>
      </w:rPr>
    </w:pPr>
    <w:r>
      <w:rPr>
        <w:color w:val="667085"/>
        <w:sz w:val="18"/>
      </w:rPr>
      <w:t xml:space="preserve">Page </w:t>
    </w:r>
    <w:r>
      <w:rPr>
        <w:color w:val="667085"/>
        <w:sz w:val="18"/>
      </w:rPr>
      <w:fldChar w:fldCharType="begin"/>
    </w:r>
    <w:r>
      <w:rPr>
        <w:color w:val="667085"/>
        <w:sz w:val="18"/>
      </w:rPr>
      <w:instrText>PAGE</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3169E" w14:textId="77777777">
      <w:pPr>
        <w:spacing w:after="0" w:line="240" w:lineRule="auto"/>
        <w:rPr>
          <w:rFonts w:hint="eastAsia"/>
        </w:rPr>
      </w:pPr>
      <w:r>
        <w:separator/>
      </w:r>
    </w:p>
  </w:footnote>
  <w:footnote w:type="continuationSeparator" w:id="0">
    <w:p w14:paraId="36E50693"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07F2" w14:textId="77777777">
    <w:pPr>
      <w:pStyle w:val="Header"/>
      <w:rPr>
        <w:rFonts w:hint="eastAsia"/>
      </w:rPr>
    </w:pPr>
    <w:r>
      <w:rPr>
        <w:b/>
        <w:color w:val="667085"/>
        <w:sz w:val="17"/>
      </w:rPr>
      <w:t>AMORAA  |  Third-Party API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240923">
    <w:abstractNumId w:val="8"/>
  </w:num>
  <w:num w:numId="2" w16cid:durableId="1634483720">
    <w:abstractNumId w:val="6"/>
  </w:num>
  <w:num w:numId="3" w16cid:durableId="276715829">
    <w:abstractNumId w:val="5"/>
  </w:num>
  <w:num w:numId="4" w16cid:durableId="739987450">
    <w:abstractNumId w:val="4"/>
  </w:num>
  <w:num w:numId="5" w16cid:durableId="1822577754">
    <w:abstractNumId w:val="7"/>
  </w:num>
  <w:num w:numId="6" w16cid:durableId="1433740618">
    <w:abstractNumId w:val="3"/>
  </w:num>
  <w:num w:numId="7" w16cid:durableId="804615072">
    <w:abstractNumId w:val="2"/>
  </w:num>
  <w:num w:numId="8" w16cid:durableId="463233832">
    <w:abstractNumId w:val="1"/>
  </w:num>
  <w:num w:numId="9" w16cid:durableId="16308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AC6"/>
    <w:rsid w:val="0029639D"/>
    <w:rsid w:val="00326F90"/>
    <w:rsid w:val="00A61D46"/>
    <w:rsid w:val="00AA1D8D"/>
    <w:rsid w:val="00B47730"/>
    <w:rsid w:val="00CB0664"/>
    <w:rsid w:val="00D36138"/>
    <w:rsid w:val="00FC693F"/>
    <w:rsid w:val="00FF764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150CF"/>
  <w14:defaultImageDpi w14:val="300"/>
  <w15:docId w15:val="{E46D85A8-899A-41FE-9F8D-C233EDD4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13D"/>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9283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B54A6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928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7643"/>
    <w:pPr>
      <w:spacing w:after="100"/>
    </w:pPr>
  </w:style>
  <w:style w:type="paragraph" w:styleId="TOC2">
    <w:name w:val="toc 2"/>
    <w:basedOn w:val="Normal"/>
    <w:next w:val="Normal"/>
    <w:autoRedefine/>
    <w:uiPriority w:val="39"/>
    <w:unhideWhenUsed/>
    <w:rsid w:val="00FF7643"/>
    <w:pPr>
      <w:spacing w:after="100"/>
      <w:ind w:left="210"/>
    </w:pPr>
  </w:style>
  <w:style w:type="paragraph" w:styleId="TOC3">
    <w:name w:val="toc 3"/>
    <w:basedOn w:val="Normal"/>
    <w:next w:val="Normal"/>
    <w:autoRedefine/>
    <w:uiPriority w:val="39"/>
    <w:unhideWhenUsed/>
    <w:rsid w:val="00FF7643"/>
    <w:pPr>
      <w:spacing w:after="100" w:line="278" w:lineRule="auto"/>
      <w:ind w:left="480"/>
    </w:pPr>
    <w:rPr>
      <w:rFonts w:asciiTheme="minorHAnsi" w:hAnsiTheme="minorHAnsi"/>
      <w:color w:val="auto"/>
      <w:kern w:val="2"/>
      <w:sz w:val="24"/>
      <w:szCs w:val="21"/>
      <w:lang w:val="en-IN" w:eastAsia="en-IN" w:bidi="hi-IN"/>
      <w14:ligatures w14:val="standardContextual"/>
    </w:rPr>
  </w:style>
  <w:style w:type="paragraph" w:styleId="TOC4">
    <w:name w:val="toc 4"/>
    <w:basedOn w:val="Normal"/>
    <w:next w:val="Normal"/>
    <w:autoRedefine/>
    <w:uiPriority w:val="39"/>
    <w:unhideWhenUsed/>
    <w:rsid w:val="00FF7643"/>
    <w:pPr>
      <w:spacing w:after="100" w:line="278" w:lineRule="auto"/>
      <w:ind w:left="720"/>
    </w:pPr>
    <w:rPr>
      <w:rFonts w:asciiTheme="minorHAnsi" w:hAnsiTheme="minorHAnsi"/>
      <w:color w:val="auto"/>
      <w:kern w:val="2"/>
      <w:sz w:val="24"/>
      <w:szCs w:val="21"/>
      <w:lang w:val="en-IN" w:eastAsia="en-IN" w:bidi="hi-IN"/>
      <w14:ligatures w14:val="standardContextual"/>
    </w:rPr>
  </w:style>
  <w:style w:type="paragraph" w:styleId="TOC5">
    <w:name w:val="toc 5"/>
    <w:basedOn w:val="Normal"/>
    <w:next w:val="Normal"/>
    <w:autoRedefine/>
    <w:uiPriority w:val="39"/>
    <w:unhideWhenUsed/>
    <w:rsid w:val="00FF7643"/>
    <w:pPr>
      <w:spacing w:after="100" w:line="278" w:lineRule="auto"/>
      <w:ind w:left="960"/>
    </w:pPr>
    <w:rPr>
      <w:rFonts w:asciiTheme="minorHAnsi" w:hAnsiTheme="minorHAnsi"/>
      <w:color w:val="auto"/>
      <w:kern w:val="2"/>
      <w:sz w:val="24"/>
      <w:szCs w:val="21"/>
      <w:lang w:val="en-IN" w:eastAsia="en-IN" w:bidi="hi-IN"/>
      <w14:ligatures w14:val="standardContextual"/>
    </w:rPr>
  </w:style>
  <w:style w:type="paragraph" w:styleId="TOC6">
    <w:name w:val="toc 6"/>
    <w:basedOn w:val="Normal"/>
    <w:next w:val="Normal"/>
    <w:autoRedefine/>
    <w:uiPriority w:val="39"/>
    <w:unhideWhenUsed/>
    <w:rsid w:val="00FF7643"/>
    <w:pPr>
      <w:spacing w:after="100" w:line="278" w:lineRule="auto"/>
      <w:ind w:left="1200"/>
    </w:pPr>
    <w:rPr>
      <w:rFonts w:asciiTheme="minorHAnsi" w:hAnsiTheme="minorHAnsi"/>
      <w:color w:val="auto"/>
      <w:kern w:val="2"/>
      <w:sz w:val="24"/>
      <w:szCs w:val="21"/>
      <w:lang w:val="en-IN" w:eastAsia="en-IN" w:bidi="hi-IN"/>
      <w14:ligatures w14:val="standardContextual"/>
    </w:rPr>
  </w:style>
  <w:style w:type="paragraph" w:styleId="TOC7">
    <w:name w:val="toc 7"/>
    <w:basedOn w:val="Normal"/>
    <w:next w:val="Normal"/>
    <w:autoRedefine/>
    <w:uiPriority w:val="39"/>
    <w:unhideWhenUsed/>
    <w:rsid w:val="00FF7643"/>
    <w:pPr>
      <w:spacing w:after="100" w:line="278" w:lineRule="auto"/>
      <w:ind w:left="1440"/>
    </w:pPr>
    <w:rPr>
      <w:rFonts w:asciiTheme="minorHAnsi" w:hAnsiTheme="minorHAnsi"/>
      <w:color w:val="auto"/>
      <w:kern w:val="2"/>
      <w:sz w:val="24"/>
      <w:szCs w:val="21"/>
      <w:lang w:val="en-IN" w:eastAsia="en-IN" w:bidi="hi-IN"/>
      <w14:ligatures w14:val="standardContextual"/>
    </w:rPr>
  </w:style>
  <w:style w:type="paragraph" w:styleId="TOC8">
    <w:name w:val="toc 8"/>
    <w:basedOn w:val="Normal"/>
    <w:next w:val="Normal"/>
    <w:autoRedefine/>
    <w:uiPriority w:val="39"/>
    <w:unhideWhenUsed/>
    <w:rsid w:val="00FF7643"/>
    <w:pPr>
      <w:spacing w:after="100" w:line="278" w:lineRule="auto"/>
      <w:ind w:left="1680"/>
    </w:pPr>
    <w:rPr>
      <w:rFonts w:asciiTheme="minorHAnsi" w:hAnsiTheme="minorHAnsi"/>
      <w:color w:val="auto"/>
      <w:kern w:val="2"/>
      <w:sz w:val="24"/>
      <w:szCs w:val="21"/>
      <w:lang w:val="en-IN" w:eastAsia="en-IN" w:bidi="hi-IN"/>
      <w14:ligatures w14:val="standardContextual"/>
    </w:rPr>
  </w:style>
  <w:style w:type="paragraph" w:styleId="TOC9">
    <w:name w:val="toc 9"/>
    <w:basedOn w:val="Normal"/>
    <w:next w:val="Normal"/>
    <w:autoRedefine/>
    <w:uiPriority w:val="39"/>
    <w:unhideWhenUsed/>
    <w:rsid w:val="00FF7643"/>
    <w:pPr>
      <w:spacing w:after="100" w:line="278" w:lineRule="auto"/>
      <w:ind w:left="1920"/>
    </w:pPr>
    <w:rPr>
      <w:rFonts w:asciiTheme="minorHAnsi" w:hAnsiTheme="minorHAnsi"/>
      <w:color w:val="auto"/>
      <w:kern w:val="2"/>
      <w:sz w:val="24"/>
      <w:szCs w:val="21"/>
      <w:lang w:val="en-IN" w:eastAsia="en-IN" w:bidi="hi-IN"/>
      <w14:ligatures w14:val="standardContextual"/>
    </w:rPr>
  </w:style>
  <w:style w:type="character" w:styleId="Hyperlink">
    <w:name w:val="Hyperlink"/>
    <w:basedOn w:val="DefaultParagraphFont"/>
    <w:uiPriority w:val="99"/>
    <w:unhideWhenUsed/>
    <w:rsid w:val="00FF7643"/>
    <w:rPr>
      <w:color w:val="0000FF" w:themeColor="hyperlink"/>
      <w:u w:val="single"/>
    </w:rPr>
  </w:style>
  <w:style w:type="character" w:styleId="UnresolvedMention">
    <w:name w:val="Unresolved Mention"/>
    <w:basedOn w:val="DefaultParagraphFont"/>
    <w:uiPriority w:val="99"/>
    <w:semiHidden/>
    <w:unhideWhenUsed/>
    <w:rsid w:val="00FF7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marketing-api/conversions-api/" TargetMode="External"/><Relationship Id="rId18" Type="http://schemas.openxmlformats.org/officeDocument/2006/relationships/hyperlink" Target="https://firebase.google.com/docs/cloud-messaging/flutter/get-started" TargetMode="External"/><Relationship Id="rId26" Type="http://schemas.openxmlformats.org/officeDocument/2006/relationships/hyperlink" Target="https://developers.google.com/maps/documentation/places/web-service/place-autocomplete" TargetMode="External"/><Relationship Id="rId39" Type="http://schemas.openxmlformats.org/officeDocument/2006/relationships/hyperlink" Target="https://www.meity.gov.in/documents/act-and-policies/digital-personal-data-protection-rules-2025-gDOxUjMtQWa" TargetMode="External"/><Relationship Id="rId21" Type="http://schemas.openxmlformats.org/officeDocument/2006/relationships/hyperlink" Target="https://developers.google.com/identity/sign-in/ios/backend-auth" TargetMode="External"/><Relationship Id="rId34" Type="http://schemas.openxmlformats.org/officeDocument/2006/relationships/hyperlink" Target="https://firebase.google.com/docs/remote-config/get-started?platform=flutter"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appsflyer.com/hc/docs/getting-started" TargetMode="External"/><Relationship Id="rId20" Type="http://schemas.openxmlformats.org/officeDocument/2006/relationships/hyperlink" Target="https://www.twilio.com/docs/verify" TargetMode="External"/><Relationship Id="rId29" Type="http://schemas.openxmlformats.org/officeDocument/2006/relationships/hyperlink" Target="https://getstream.io/chat/docs/sdk/flutter/guides/go-live-checklis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tagmanager/answer/6102821" TargetMode="External"/><Relationship Id="rId24" Type="http://schemas.openxmlformats.org/officeDocument/2006/relationships/hyperlink" Target="https://developer.apple.com/documentation/appstoreserverapi" TargetMode="External"/><Relationship Id="rId32" Type="http://schemas.openxmlformats.org/officeDocument/2006/relationships/hyperlink" Target="https://firebase.google.com/docs/crashlytics/flutter/get-started" TargetMode="External"/><Relationship Id="rId37" Type="http://schemas.openxmlformats.org/officeDocument/2006/relationships/hyperlink" Target="https://www.twilio.com/docs/whatsapp" TargetMode="External"/><Relationship Id="rId40" Type="http://schemas.openxmlformats.org/officeDocument/2006/relationships/hyperlink" Target="https://uidai.gov.in/en/about-uidai/legal-framework/updated-regulation" TargetMode="External"/><Relationship Id="rId5" Type="http://schemas.openxmlformats.org/officeDocument/2006/relationships/webSettings" Target="webSettings.xml"/><Relationship Id="rId15" Type="http://schemas.openxmlformats.org/officeDocument/2006/relationships/hyperlink" Target="https://ads.tiktok.com/help/article/events-api" TargetMode="External"/><Relationship Id="rId23" Type="http://schemas.openxmlformats.org/officeDocument/2006/relationships/hyperlink" Target="https://developer.android.com/google/play/billing/backend" TargetMode="External"/><Relationship Id="rId28" Type="http://schemas.openxmlformats.org/officeDocument/2006/relationships/hyperlink" Target="https://docs.aws.amazon.com/AmazonS3/latest/userguide/using-presigned-url.html" TargetMode="External"/><Relationship Id="rId36" Type="http://schemas.openxmlformats.org/officeDocument/2006/relationships/hyperlink" Target="https://www.twilio.com/docs/sendgrid/for-developers/sending-email/sender-identity" TargetMode="External"/><Relationship Id="rId10" Type="http://schemas.openxmlformats.org/officeDocument/2006/relationships/hyperlink" Target="https://support.google.com/analytics/answer/12334711" TargetMode="External"/><Relationship Id="rId19" Type="http://schemas.openxmlformats.org/officeDocument/2006/relationships/hyperlink" Target="https://documentation.onesignal.com/docs/en/flutter-sdk-setup" TargetMode="External"/><Relationship Id="rId31" Type="http://schemas.openxmlformats.org/officeDocument/2006/relationships/hyperlink" Target="https://pub.dev/packages/sentry_flutte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rebase.google.com/docs/flutter/setup" TargetMode="External"/><Relationship Id="rId14" Type="http://schemas.openxmlformats.org/officeDocument/2006/relationships/hyperlink" Target="https://developers.google.com/tag-platform/tag-manager/server-side/ads-setup" TargetMode="External"/><Relationship Id="rId22" Type="http://schemas.openxmlformats.org/officeDocument/2006/relationships/hyperlink" Target="https://developer.apple.com/sign-in-with-apple/" TargetMode="External"/><Relationship Id="rId27" Type="http://schemas.openxmlformats.org/officeDocument/2006/relationships/hyperlink" Target="https://cloudinary.com/documentation/image_upload_api_reference" TargetMode="External"/><Relationship Id="rId30" Type="http://schemas.openxmlformats.org/officeDocument/2006/relationships/hyperlink" Target="https://uidai.gov.in/index.php?id=1008&amp;itemid=2420&amp;lang=en&amp;option=com_content&amp;view=article" TargetMode="External"/><Relationship Id="rId35" Type="http://schemas.openxmlformats.org/officeDocument/2006/relationships/hyperlink" Target="https://platform.openai.com/docs/quickstart/make-your-first-api-reques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evelopers.google.com/tag-platform/tag-manager/server-side" TargetMode="External"/><Relationship Id="rId17" Type="http://schemas.openxmlformats.org/officeDocument/2006/relationships/hyperlink" Target="https://help.branch.io/developer-hub/docs/flutter-sdk-full-reference" TargetMode="External"/><Relationship Id="rId25" Type="http://schemas.openxmlformats.org/officeDocument/2006/relationships/hyperlink" Target="https://razorpay.com/docs/webhooks/validate-test/" TargetMode="External"/><Relationship Id="rId33" Type="http://schemas.openxmlformats.org/officeDocument/2006/relationships/hyperlink" Target="https://firebase.google.com/docs/app-check/flutter/default-providers" TargetMode="External"/><Relationship Id="rId38" Type="http://schemas.openxmlformats.org/officeDocument/2006/relationships/hyperlink" Target="https://developer.zendesk.com/documentation/webhooks/webhook-security-and-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23048</Words>
  <Characters>131377</Characters>
  <Application>Microsoft Office Word</Application>
  <DocSecurity>0</DocSecurity>
  <Lines>1094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AMORAA Third-Party API Implementation Report</dc:title>
  <dc:subject>Client-ready implementation roadmap and prerequisites for 30 third-party service integrations</dc:subject>
  <dc:creator/>
  <cp:keywords/>
  <dc:description/>
  <cp:lastModifiedBy/>
  <cp:revision>2</cp:revision>
  <dcterms:created xsi:type="dcterms:W3CDTF">2013-12-23T23:15:00Z</dcterms:created>
  <dcterms:modified xsi:type="dcterms:W3CDTF">2026-08-14T07:45:00Z</dcterms:modified>
  <cp:category/>
</cp:coreProperties>
</file>