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6A2" w14:textId="642D34E6" w:rsidR="00D90992" w:rsidRDefault="00000000">
      <w:pPr>
        <w:spacing w:after="0"/>
        <w:ind w:right="7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474122E" w14:textId="77777777" w:rsidR="00D90992" w:rsidRDefault="00000000">
      <w:pPr>
        <w:spacing w:after="29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3EA3391" w14:textId="77777777" w:rsidR="00D90992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AC93F1B" w14:textId="77777777" w:rsidR="00D90992" w:rsidRDefault="00000000">
      <w:pPr>
        <w:spacing w:after="29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586CB33" w14:textId="77777777" w:rsidR="00D90992" w:rsidRDefault="00000000">
      <w:pPr>
        <w:spacing w:after="29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F2E1595" w14:textId="77777777" w:rsidR="00D90992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5FEB57E" w14:textId="77777777" w:rsidR="00D90992" w:rsidRDefault="00000000">
      <w:pPr>
        <w:spacing w:after="23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7633" w:type="dxa"/>
        <w:tblInd w:w="430" w:type="dxa"/>
        <w:tblCellMar>
          <w:top w:w="6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33"/>
      </w:tblGrid>
      <w:tr w:rsidR="00D90992" w14:paraId="373582C5" w14:textId="77777777">
        <w:trPr>
          <w:trHeight w:val="528"/>
        </w:trPr>
        <w:tc>
          <w:tcPr>
            <w:tcW w:w="7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3" w:space="0" w:color="000001"/>
            </w:tcBorders>
          </w:tcPr>
          <w:p w14:paraId="57857DBC" w14:textId="77777777" w:rsidR="00D9099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Experiment No.5 </w:t>
            </w:r>
          </w:p>
        </w:tc>
      </w:tr>
      <w:tr w:rsidR="00D90992" w14:paraId="180305B6" w14:textId="77777777">
        <w:trPr>
          <w:trHeight w:val="528"/>
        </w:trPr>
        <w:tc>
          <w:tcPr>
            <w:tcW w:w="7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3" w:space="0" w:color="000001"/>
            </w:tcBorders>
          </w:tcPr>
          <w:p w14:paraId="1AE68182" w14:textId="77777777" w:rsidR="00D9099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Implement Bi-Gram model for the given Text input </w:t>
            </w:r>
          </w:p>
        </w:tc>
      </w:tr>
      <w:tr w:rsidR="00D90992" w14:paraId="392789F3" w14:textId="77777777">
        <w:trPr>
          <w:trHeight w:val="529"/>
        </w:trPr>
        <w:tc>
          <w:tcPr>
            <w:tcW w:w="7633" w:type="dxa"/>
            <w:tcBorders>
              <w:top w:val="single" w:sz="4" w:space="0" w:color="000001"/>
              <w:left w:val="single" w:sz="4" w:space="0" w:color="000001"/>
              <w:bottom w:val="single" w:sz="3" w:space="0" w:color="000001"/>
              <w:right w:val="single" w:sz="3" w:space="0" w:color="000001"/>
            </w:tcBorders>
          </w:tcPr>
          <w:p w14:paraId="46FED469" w14:textId="77777777" w:rsidR="00D9099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Date of Performance: </w:t>
            </w:r>
          </w:p>
        </w:tc>
      </w:tr>
      <w:tr w:rsidR="00D90992" w14:paraId="12C2FB22" w14:textId="77777777">
        <w:trPr>
          <w:trHeight w:val="528"/>
        </w:trPr>
        <w:tc>
          <w:tcPr>
            <w:tcW w:w="7633" w:type="dxa"/>
            <w:tcBorders>
              <w:top w:val="single" w:sz="3" w:space="0" w:color="000001"/>
              <w:left w:val="single" w:sz="4" w:space="0" w:color="000001"/>
              <w:bottom w:val="single" w:sz="3" w:space="0" w:color="000000"/>
              <w:right w:val="single" w:sz="3" w:space="0" w:color="000001"/>
            </w:tcBorders>
          </w:tcPr>
          <w:p w14:paraId="3CE405E5" w14:textId="77777777" w:rsidR="00D9099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Date of Submission: </w:t>
            </w:r>
          </w:p>
        </w:tc>
      </w:tr>
    </w:tbl>
    <w:p w14:paraId="5D291221" w14:textId="77777777" w:rsidR="00D90992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BA96078" w14:textId="77777777" w:rsidR="00D90992" w:rsidRDefault="00000000">
      <w:pPr>
        <w:spacing w:after="29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BE6A552" w14:textId="77777777" w:rsidR="00D90992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A6130CD" w14:textId="77777777" w:rsidR="00D90992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D9A059B" w14:textId="77777777" w:rsidR="00D90992" w:rsidRDefault="00000000">
      <w:pPr>
        <w:spacing w:after="29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8D6030A" w14:textId="77777777" w:rsidR="00D90992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53FA0E0" w14:textId="77777777" w:rsidR="00D90992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0B9029" w14:textId="77777777" w:rsidR="00D90992" w:rsidRDefault="00000000">
      <w:pPr>
        <w:spacing w:after="29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7A6461F" w14:textId="77777777" w:rsidR="00D90992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0DCC2D7" w14:textId="77777777" w:rsidR="00D90992" w:rsidRDefault="00000000">
      <w:pPr>
        <w:spacing w:after="2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02B990F" w14:textId="77777777" w:rsidR="00D90992" w:rsidRDefault="00000000">
      <w:pPr>
        <w:spacing w:after="5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9B9DF3" w14:textId="77777777" w:rsidR="00D9099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CSDL7013: Natural Language Processing Lab </w:t>
      </w:r>
    </w:p>
    <w:p w14:paraId="34077AC0" w14:textId="77777777" w:rsidR="00D9099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DFCDAD0" w14:textId="77777777" w:rsidR="00D9099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86326D9" w14:textId="77777777" w:rsidR="00D9099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D5F8AB" w14:textId="77777777" w:rsidR="00D90992" w:rsidRDefault="00000000">
      <w:pPr>
        <w:spacing w:after="0"/>
        <w:ind w:right="7"/>
        <w:jc w:val="right"/>
      </w:pPr>
      <w:r>
        <w:rPr>
          <w:noProof/>
        </w:rPr>
        <w:drawing>
          <wp:inline distT="0" distB="0" distL="0" distR="0" wp14:anchorId="15DD69D6" wp14:editId="6A31F887">
            <wp:extent cx="5388865" cy="719328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865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B1ADE8" w14:textId="77777777" w:rsidR="00D90992" w:rsidRDefault="00000000">
      <w:pPr>
        <w:spacing w:after="4" w:line="448" w:lineRule="auto"/>
        <w:ind w:left="-5" w:right="2224" w:hanging="10"/>
      </w:pPr>
      <w:r>
        <w:rPr>
          <w:rFonts w:ascii="Times New Roman" w:eastAsia="Times New Roman" w:hAnsi="Times New Roman" w:cs="Times New Roman"/>
          <w:sz w:val="23"/>
        </w:rPr>
        <w:t xml:space="preserve">Aim:  Implement Bi-Gram model for the given Text input Objective: To study and implement N-gram Language Model. </w:t>
      </w:r>
    </w:p>
    <w:p w14:paraId="28698BCD" w14:textId="77777777" w:rsidR="00D90992" w:rsidRDefault="00000000">
      <w:pPr>
        <w:spacing w:after="198"/>
      </w:pPr>
      <w:r>
        <w:rPr>
          <w:rFonts w:ascii="Times New Roman" w:eastAsia="Times New Roman" w:hAnsi="Times New Roman" w:cs="Times New Roman"/>
          <w:sz w:val="23"/>
        </w:rPr>
        <w:t xml:space="preserve">Theory: </w:t>
      </w:r>
    </w:p>
    <w:p w14:paraId="74250E3D" w14:textId="77777777" w:rsidR="00D90992" w:rsidRDefault="00000000">
      <w:pPr>
        <w:spacing w:after="10" w:line="267" w:lineRule="auto"/>
        <w:ind w:left="-5" w:right="38" w:hanging="10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A language model supports predicting the completion of a sentence. </w:t>
      </w:r>
    </w:p>
    <w:p w14:paraId="4CA02109" w14:textId="77777777" w:rsidR="00D90992" w:rsidRDefault="00000000">
      <w:pPr>
        <w:spacing w:after="10" w:line="267" w:lineRule="auto"/>
        <w:ind w:left="-5" w:right="3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3"/>
        </w:rPr>
        <w:t>Eg</w:t>
      </w:r>
      <w:proofErr w:type="spellEnd"/>
      <w:r>
        <w:rPr>
          <w:rFonts w:ascii="Times New Roman" w:eastAsia="Times New Roman" w:hAnsi="Times New Roman" w:cs="Times New Roman"/>
          <w:color w:val="00000A"/>
          <w:sz w:val="23"/>
        </w:rPr>
        <w:t xml:space="preserve">:  </w:t>
      </w:r>
    </w:p>
    <w:p w14:paraId="36203F3F" w14:textId="77777777" w:rsidR="00D90992" w:rsidRDefault="00000000">
      <w:pPr>
        <w:numPr>
          <w:ilvl w:val="0"/>
          <w:numId w:val="1"/>
        </w:numPr>
        <w:spacing w:after="10" w:line="267" w:lineRule="auto"/>
        <w:ind w:left="737" w:right="38" w:hanging="399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Please turn off your cell _____ </w:t>
      </w:r>
    </w:p>
    <w:p w14:paraId="0E2719B9" w14:textId="77777777" w:rsidR="00D90992" w:rsidRDefault="00000000">
      <w:pPr>
        <w:numPr>
          <w:ilvl w:val="0"/>
          <w:numId w:val="1"/>
        </w:numPr>
        <w:spacing w:after="10" w:line="267" w:lineRule="auto"/>
        <w:ind w:left="737" w:right="38" w:hanging="399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Your program does not ______ </w:t>
      </w:r>
    </w:p>
    <w:p w14:paraId="0D128CC7" w14:textId="77777777" w:rsidR="00D90992" w:rsidRDefault="00000000">
      <w:pPr>
        <w:spacing w:after="15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 </w:t>
      </w:r>
    </w:p>
    <w:p w14:paraId="1BAF551C" w14:textId="77777777" w:rsidR="00D90992" w:rsidRDefault="00000000">
      <w:pPr>
        <w:spacing w:after="10" w:line="267" w:lineRule="auto"/>
        <w:ind w:left="-5" w:right="38" w:hanging="10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Predictive text input systems can guess what you are typing and give choices on how to complete it. </w:t>
      </w:r>
    </w:p>
    <w:p w14:paraId="3060CA18" w14:textId="77777777" w:rsidR="00D90992" w:rsidRDefault="00000000">
      <w:pPr>
        <w:spacing w:after="28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 </w:t>
      </w:r>
    </w:p>
    <w:p w14:paraId="0C35DA08" w14:textId="77777777" w:rsidR="00D90992" w:rsidRDefault="00000000">
      <w:pPr>
        <w:spacing w:after="8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N-gram Models: </w:t>
      </w:r>
    </w:p>
    <w:p w14:paraId="08FA1A2F" w14:textId="77777777" w:rsidR="00D90992" w:rsidRDefault="00000000">
      <w:pPr>
        <w:spacing w:after="10" w:line="267" w:lineRule="auto"/>
        <w:ind w:left="-5" w:right="2836" w:hanging="10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Estimate probability of each word given prior context. </w:t>
      </w:r>
      <w:proofErr w:type="gramStart"/>
      <w:r>
        <w:rPr>
          <w:rFonts w:ascii="Times New Roman" w:eastAsia="Times New Roman" w:hAnsi="Times New Roman" w:cs="Times New Roman"/>
          <w:color w:val="00000A"/>
          <w:sz w:val="23"/>
        </w:rPr>
        <w:t>P(</w:t>
      </w:r>
      <w:proofErr w:type="gramEnd"/>
      <w:r>
        <w:rPr>
          <w:rFonts w:ascii="Times New Roman" w:eastAsia="Times New Roman" w:hAnsi="Times New Roman" w:cs="Times New Roman"/>
          <w:color w:val="00000A"/>
          <w:sz w:val="23"/>
        </w:rPr>
        <w:t xml:space="preserve">phone | Please turn off your cell) </w:t>
      </w:r>
    </w:p>
    <w:p w14:paraId="7DCB362B" w14:textId="77777777" w:rsidR="00D90992" w:rsidRDefault="00000000">
      <w:pPr>
        <w:numPr>
          <w:ilvl w:val="0"/>
          <w:numId w:val="1"/>
        </w:numPr>
        <w:spacing w:after="10" w:line="267" w:lineRule="auto"/>
        <w:ind w:left="737" w:right="38" w:hanging="399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Number of parameters required grows exponentially with the number of words of prior context. </w:t>
      </w:r>
    </w:p>
    <w:p w14:paraId="77E9F931" w14:textId="77777777" w:rsidR="00D90992" w:rsidRDefault="00000000">
      <w:pPr>
        <w:numPr>
          <w:ilvl w:val="0"/>
          <w:numId w:val="1"/>
        </w:numPr>
        <w:spacing w:after="10" w:line="267" w:lineRule="auto"/>
        <w:ind w:left="737" w:right="38" w:hanging="399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An N-gram model uses only N1 words of prior context. </w:t>
      </w:r>
    </w:p>
    <w:p w14:paraId="6609CA74" w14:textId="77777777" w:rsidR="00D90992" w:rsidRDefault="00000000">
      <w:pPr>
        <w:spacing w:after="10" w:line="267" w:lineRule="auto"/>
        <w:ind w:left="1025" w:right="38" w:hanging="10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○ Unigram: P(phone) </w:t>
      </w:r>
    </w:p>
    <w:p w14:paraId="20A8B582" w14:textId="77777777" w:rsidR="00D90992" w:rsidRDefault="00000000">
      <w:pPr>
        <w:spacing w:after="10" w:line="267" w:lineRule="auto"/>
        <w:ind w:left="1025" w:right="38" w:hanging="10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○ Bigram: </w:t>
      </w:r>
      <w:proofErr w:type="gramStart"/>
      <w:r>
        <w:rPr>
          <w:rFonts w:ascii="Times New Roman" w:eastAsia="Times New Roman" w:hAnsi="Times New Roman" w:cs="Times New Roman"/>
          <w:color w:val="00000A"/>
          <w:sz w:val="23"/>
        </w:rPr>
        <w:t>P(</w:t>
      </w:r>
      <w:proofErr w:type="gramEnd"/>
      <w:r>
        <w:rPr>
          <w:rFonts w:ascii="Times New Roman" w:eastAsia="Times New Roman" w:hAnsi="Times New Roman" w:cs="Times New Roman"/>
          <w:color w:val="00000A"/>
          <w:sz w:val="23"/>
        </w:rPr>
        <w:t xml:space="preserve">phone | cell) </w:t>
      </w:r>
    </w:p>
    <w:p w14:paraId="03480F40" w14:textId="77777777" w:rsidR="00D90992" w:rsidRDefault="00000000">
      <w:pPr>
        <w:spacing w:after="10" w:line="267" w:lineRule="auto"/>
        <w:ind w:left="1025" w:right="38" w:hanging="10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○ Trigram: </w:t>
      </w:r>
      <w:proofErr w:type="gramStart"/>
      <w:r>
        <w:rPr>
          <w:rFonts w:ascii="Times New Roman" w:eastAsia="Times New Roman" w:hAnsi="Times New Roman" w:cs="Times New Roman"/>
          <w:color w:val="00000A"/>
          <w:sz w:val="23"/>
        </w:rPr>
        <w:t>P(</w:t>
      </w:r>
      <w:proofErr w:type="gramEnd"/>
      <w:r>
        <w:rPr>
          <w:rFonts w:ascii="Times New Roman" w:eastAsia="Times New Roman" w:hAnsi="Times New Roman" w:cs="Times New Roman"/>
          <w:color w:val="00000A"/>
          <w:sz w:val="23"/>
        </w:rPr>
        <w:t xml:space="preserve">phone | your cell) </w:t>
      </w:r>
    </w:p>
    <w:p w14:paraId="7E7DC79D" w14:textId="77777777" w:rsidR="00D90992" w:rsidRDefault="00000000">
      <w:pPr>
        <w:spacing w:after="23"/>
        <w:ind w:left="1354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 </w:t>
      </w:r>
    </w:p>
    <w:p w14:paraId="3A5FC92D" w14:textId="77777777" w:rsidR="00D90992" w:rsidRDefault="00000000">
      <w:pPr>
        <w:numPr>
          <w:ilvl w:val="0"/>
          <w:numId w:val="1"/>
        </w:numPr>
        <w:spacing w:after="10" w:line="267" w:lineRule="auto"/>
        <w:ind w:left="737" w:right="38" w:hanging="399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The Markov assumption is the presumption that the future </w:t>
      </w:r>
      <w:proofErr w:type="spellStart"/>
      <w:r>
        <w:rPr>
          <w:rFonts w:ascii="Times New Roman" w:eastAsia="Times New Roman" w:hAnsi="Times New Roman" w:cs="Times New Roman"/>
          <w:color w:val="00000A"/>
          <w:sz w:val="23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A"/>
          <w:sz w:val="23"/>
        </w:rPr>
        <w:t xml:space="preserve"> of a dynamical system only depends on its recent history. </w:t>
      </w:r>
      <w:proofErr w:type="gramStart"/>
      <w:r>
        <w:rPr>
          <w:rFonts w:ascii="Times New Roman" w:eastAsia="Times New Roman" w:hAnsi="Times New Roman" w:cs="Times New Roman"/>
          <w:color w:val="00000A"/>
          <w:sz w:val="23"/>
        </w:rPr>
        <w:t>In particular, in</w:t>
      </w:r>
      <w:proofErr w:type="gramEnd"/>
      <w:r>
        <w:rPr>
          <w:rFonts w:ascii="Times New Roman" w:eastAsia="Times New Roman" w:hAnsi="Times New Roman" w:cs="Times New Roman"/>
          <w:color w:val="00000A"/>
          <w:sz w:val="23"/>
        </w:rPr>
        <w:t xml:space="preserve"> a kth-order Markov model, the next state only depends on the k most recent states, therefore an N-gram model is a (N1)-order Markov model. </w:t>
      </w:r>
    </w:p>
    <w:p w14:paraId="07B58690" w14:textId="77777777" w:rsidR="00D90992" w:rsidRDefault="00000000">
      <w:pPr>
        <w:spacing w:after="16"/>
        <w:ind w:left="677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 </w:t>
      </w:r>
    </w:p>
    <w:p w14:paraId="59F7F32A" w14:textId="77777777" w:rsidR="00D90992" w:rsidRDefault="00000000">
      <w:pPr>
        <w:spacing w:after="10" w:line="267" w:lineRule="auto"/>
        <w:ind w:left="-5" w:right="38" w:hanging="10"/>
        <w:jc w:val="both"/>
      </w:pPr>
      <w:r>
        <w:rPr>
          <w:rFonts w:ascii="Times New Roman" w:eastAsia="Times New Roman" w:hAnsi="Times New Roman" w:cs="Times New Roman"/>
          <w:color w:val="00000A"/>
          <w:sz w:val="23"/>
        </w:rPr>
        <w:t xml:space="preserve">N-grams: a contiguous sequence of n tokens from a given piece of text </w:t>
      </w:r>
    </w:p>
    <w:p w14:paraId="18387C95" w14:textId="77777777" w:rsidR="00D90992" w:rsidRDefault="00000000">
      <w:pPr>
        <w:spacing w:after="148"/>
        <w:ind w:left="-2"/>
        <w:jc w:val="right"/>
      </w:pPr>
      <w:r>
        <w:rPr>
          <w:noProof/>
        </w:rPr>
        <w:lastRenderedPageBreak/>
        <w:drawing>
          <wp:inline distT="0" distB="0" distL="0" distR="0" wp14:anchorId="1A183F51" wp14:editId="2F41CBF6">
            <wp:extent cx="5390388" cy="107442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A10304D" w14:textId="77777777" w:rsidR="00D90992" w:rsidRDefault="00000000">
      <w:pPr>
        <w:spacing w:after="205"/>
        <w:ind w:left="-5" w:right="2224" w:hanging="10"/>
      </w:pPr>
      <w:r>
        <w:rPr>
          <w:rFonts w:ascii="Times New Roman" w:eastAsia="Times New Roman" w:hAnsi="Times New Roman" w:cs="Times New Roman"/>
          <w:sz w:val="23"/>
        </w:rPr>
        <w:t xml:space="preserve">Fig. Example of Trigrams in a sentence </w:t>
      </w:r>
    </w:p>
    <w:p w14:paraId="6A19E172" w14:textId="77777777" w:rsidR="00D90992" w:rsidRDefault="00000000">
      <w:pPr>
        <w:spacing w:after="19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EACCB2" w14:textId="77777777" w:rsidR="00D90992" w:rsidRDefault="00000000">
      <w:pPr>
        <w:spacing w:after="3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BBB34A" w14:textId="77777777" w:rsidR="00D90992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2D9E3A4" w14:textId="77777777" w:rsidR="00D9099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CSDL7013: Natural Language Processing Lab </w:t>
      </w:r>
    </w:p>
    <w:p w14:paraId="3BFEE88A" w14:textId="77777777" w:rsidR="00D9099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2BC76E" w14:textId="77777777" w:rsidR="00D9099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8EA3DF" w14:textId="77777777" w:rsidR="00D9099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23184D8" w14:textId="77777777" w:rsidR="00D90992" w:rsidRDefault="00D90992">
      <w:pPr>
        <w:sectPr w:rsidR="00D90992">
          <w:headerReference w:type="default" r:id="rId9"/>
          <w:pgSz w:w="12240" w:h="15840"/>
          <w:pgMar w:top="677" w:right="1828" w:bottom="691" w:left="1872" w:header="720" w:footer="720" w:gutter="0"/>
          <w:cols w:space="720"/>
        </w:sectPr>
      </w:pPr>
    </w:p>
    <w:p w14:paraId="60C21C59" w14:textId="77777777" w:rsidR="00D90992" w:rsidRDefault="00000000">
      <w:pPr>
        <w:spacing w:after="367"/>
        <w:ind w:left="20"/>
      </w:pPr>
      <w:r>
        <w:rPr>
          <w:color w:val="212121"/>
          <w:sz w:val="23"/>
        </w:rPr>
        <w:lastRenderedPageBreak/>
        <w:t>Parts of Speech</w:t>
      </w:r>
    </w:p>
    <w:p w14:paraId="11C65FEC" w14:textId="77777777" w:rsidR="00D90992" w:rsidRDefault="00000000">
      <w:pPr>
        <w:spacing w:after="133" w:line="265" w:lineRule="auto"/>
        <w:ind w:left="15" w:hanging="10"/>
      </w:pPr>
      <w:proofErr w:type="spellStart"/>
      <w:r>
        <w:rPr>
          <w:color w:val="212121"/>
          <w:sz w:val="18"/>
        </w:rPr>
        <w:t>Tag|Meaning|English</w:t>
      </w:r>
      <w:proofErr w:type="spellEnd"/>
      <w:r>
        <w:rPr>
          <w:color w:val="212121"/>
          <w:sz w:val="18"/>
        </w:rPr>
        <w:t xml:space="preserve"> Examples</w:t>
      </w:r>
    </w:p>
    <w:p w14:paraId="025A8F32" w14:textId="77777777" w:rsidR="00D90992" w:rsidRDefault="00000000">
      <w:pPr>
        <w:spacing w:after="133" w:line="265" w:lineRule="auto"/>
        <w:ind w:left="15" w:hanging="10"/>
      </w:pPr>
      <w:proofErr w:type="spellStart"/>
      <w:r>
        <w:rPr>
          <w:color w:val="212121"/>
          <w:sz w:val="18"/>
        </w:rPr>
        <w:t>ADJ|adjective|new</w:t>
      </w:r>
      <w:proofErr w:type="spellEnd"/>
      <w:r>
        <w:rPr>
          <w:color w:val="212121"/>
          <w:sz w:val="18"/>
        </w:rPr>
        <w:t>, good, high, special, big, local</w:t>
      </w:r>
    </w:p>
    <w:p w14:paraId="673415F4" w14:textId="77777777" w:rsidR="00D90992" w:rsidRDefault="00000000">
      <w:pPr>
        <w:spacing w:after="133" w:line="265" w:lineRule="auto"/>
        <w:ind w:left="15" w:hanging="10"/>
      </w:pPr>
      <w:proofErr w:type="spellStart"/>
      <w:r>
        <w:rPr>
          <w:color w:val="212121"/>
          <w:sz w:val="18"/>
        </w:rPr>
        <w:t>ADP|adposition|on</w:t>
      </w:r>
      <w:proofErr w:type="spellEnd"/>
      <w:r>
        <w:rPr>
          <w:color w:val="212121"/>
          <w:sz w:val="18"/>
        </w:rPr>
        <w:t>, of, at, with, by, into, under</w:t>
      </w:r>
    </w:p>
    <w:p w14:paraId="543B1299" w14:textId="77777777" w:rsidR="00D90992" w:rsidRDefault="00000000">
      <w:pPr>
        <w:spacing w:after="133" w:line="265" w:lineRule="auto"/>
        <w:ind w:left="15" w:hanging="10"/>
      </w:pPr>
      <w:proofErr w:type="spellStart"/>
      <w:r>
        <w:rPr>
          <w:color w:val="212121"/>
          <w:sz w:val="18"/>
        </w:rPr>
        <w:t>ADV|adverb|really</w:t>
      </w:r>
      <w:proofErr w:type="spellEnd"/>
      <w:r>
        <w:rPr>
          <w:color w:val="212121"/>
          <w:sz w:val="18"/>
        </w:rPr>
        <w:t>, already, still, early, now</w:t>
      </w:r>
    </w:p>
    <w:p w14:paraId="79456A12" w14:textId="77777777" w:rsidR="00D90992" w:rsidRDefault="00000000">
      <w:pPr>
        <w:spacing w:after="133" w:line="265" w:lineRule="auto"/>
        <w:ind w:left="15" w:hanging="10"/>
      </w:pPr>
      <w:proofErr w:type="spellStart"/>
      <w:r>
        <w:rPr>
          <w:color w:val="212121"/>
          <w:sz w:val="18"/>
        </w:rPr>
        <w:t>CONJ|conjunction|and</w:t>
      </w:r>
      <w:proofErr w:type="spellEnd"/>
      <w:r>
        <w:rPr>
          <w:color w:val="212121"/>
          <w:sz w:val="18"/>
        </w:rPr>
        <w:t>, or, but, if, while, although</w:t>
      </w:r>
    </w:p>
    <w:p w14:paraId="7703235B" w14:textId="77777777" w:rsidR="00D90992" w:rsidRDefault="00000000">
      <w:pPr>
        <w:spacing w:after="133" w:line="265" w:lineRule="auto"/>
        <w:ind w:left="15" w:hanging="10"/>
      </w:pPr>
      <w:proofErr w:type="spellStart"/>
      <w:r>
        <w:rPr>
          <w:color w:val="212121"/>
          <w:sz w:val="18"/>
        </w:rPr>
        <w:t>DET|determiner</w:t>
      </w:r>
      <w:proofErr w:type="spellEnd"/>
      <w:r>
        <w:rPr>
          <w:color w:val="212121"/>
          <w:sz w:val="18"/>
        </w:rPr>
        <w:t xml:space="preserve">, </w:t>
      </w:r>
      <w:proofErr w:type="spellStart"/>
      <w:r>
        <w:rPr>
          <w:color w:val="212121"/>
          <w:sz w:val="18"/>
        </w:rPr>
        <w:t>article|the</w:t>
      </w:r>
      <w:proofErr w:type="spellEnd"/>
      <w:r>
        <w:rPr>
          <w:color w:val="212121"/>
          <w:sz w:val="18"/>
        </w:rPr>
        <w:t>, a, some, most, every, no, which</w:t>
      </w:r>
    </w:p>
    <w:p w14:paraId="4E704CC6" w14:textId="77777777" w:rsidR="00D90992" w:rsidRDefault="00000000">
      <w:pPr>
        <w:spacing w:after="133" w:line="265" w:lineRule="auto"/>
        <w:ind w:left="15" w:hanging="10"/>
      </w:pPr>
      <w:proofErr w:type="spellStart"/>
      <w:r>
        <w:rPr>
          <w:color w:val="212121"/>
          <w:sz w:val="18"/>
        </w:rPr>
        <w:t>NOUN|noun|year</w:t>
      </w:r>
      <w:proofErr w:type="spellEnd"/>
      <w:r>
        <w:rPr>
          <w:color w:val="212121"/>
          <w:sz w:val="18"/>
        </w:rPr>
        <w:t>, home, costs, time, Africa</w:t>
      </w:r>
    </w:p>
    <w:p w14:paraId="453E255E" w14:textId="77777777" w:rsidR="00D90992" w:rsidRDefault="00000000">
      <w:pPr>
        <w:spacing w:after="133" w:line="265" w:lineRule="auto"/>
        <w:ind w:left="15" w:hanging="10"/>
      </w:pPr>
      <w:proofErr w:type="spellStart"/>
      <w:r>
        <w:rPr>
          <w:color w:val="212121"/>
          <w:sz w:val="18"/>
        </w:rPr>
        <w:t>NUM|numeral|twenty-four</w:t>
      </w:r>
      <w:proofErr w:type="spellEnd"/>
      <w:r>
        <w:rPr>
          <w:color w:val="212121"/>
          <w:sz w:val="18"/>
        </w:rPr>
        <w:t>, fourth, 1991, 14:24</w:t>
      </w:r>
    </w:p>
    <w:p w14:paraId="7C2C4E07" w14:textId="77777777" w:rsidR="00D90992" w:rsidRDefault="00000000">
      <w:pPr>
        <w:spacing w:after="133" w:line="265" w:lineRule="auto"/>
        <w:ind w:left="15" w:hanging="10"/>
      </w:pPr>
      <w:proofErr w:type="spellStart"/>
      <w:r>
        <w:rPr>
          <w:color w:val="212121"/>
          <w:sz w:val="18"/>
        </w:rPr>
        <w:t>PRT|particle|at</w:t>
      </w:r>
      <w:proofErr w:type="spellEnd"/>
      <w:r>
        <w:rPr>
          <w:color w:val="212121"/>
          <w:sz w:val="18"/>
        </w:rPr>
        <w:t>, on, out, over per, that, up, with</w:t>
      </w:r>
    </w:p>
    <w:p w14:paraId="4ABA5C4D" w14:textId="77777777" w:rsidR="00D90992" w:rsidRDefault="00000000">
      <w:pPr>
        <w:spacing w:after="0" w:line="415" w:lineRule="auto"/>
        <w:ind w:left="15" w:right="6320" w:hanging="10"/>
      </w:pPr>
      <w:proofErr w:type="spellStart"/>
      <w:r>
        <w:rPr>
          <w:color w:val="212121"/>
          <w:sz w:val="18"/>
        </w:rPr>
        <w:t>PRON|pronoun|he</w:t>
      </w:r>
      <w:proofErr w:type="spellEnd"/>
      <w:r>
        <w:rPr>
          <w:color w:val="212121"/>
          <w:sz w:val="18"/>
        </w:rPr>
        <w:t xml:space="preserve">, their, her, its, my, I, us </w:t>
      </w:r>
      <w:proofErr w:type="spellStart"/>
      <w:r>
        <w:rPr>
          <w:color w:val="212121"/>
          <w:sz w:val="18"/>
        </w:rPr>
        <w:t>VERB|verb|is</w:t>
      </w:r>
      <w:proofErr w:type="spellEnd"/>
      <w:r>
        <w:rPr>
          <w:color w:val="212121"/>
          <w:sz w:val="18"/>
        </w:rPr>
        <w:t xml:space="preserve">, say, told, given, playing, </w:t>
      </w:r>
      <w:proofErr w:type="gramStart"/>
      <w:r>
        <w:rPr>
          <w:color w:val="212121"/>
          <w:sz w:val="18"/>
        </w:rPr>
        <w:t>would .</w:t>
      </w:r>
      <w:proofErr w:type="gramEnd"/>
      <w:r>
        <w:rPr>
          <w:color w:val="212121"/>
          <w:sz w:val="18"/>
        </w:rPr>
        <w:t>|punctuation marks|. , ; !</w:t>
      </w:r>
    </w:p>
    <w:p w14:paraId="6A73D641" w14:textId="77777777" w:rsidR="00D90992" w:rsidRDefault="00000000">
      <w:pPr>
        <w:spacing w:after="338" w:line="265" w:lineRule="auto"/>
        <w:ind w:left="15" w:hanging="10"/>
      </w:pPr>
      <w:proofErr w:type="spellStart"/>
      <w:r>
        <w:rPr>
          <w:color w:val="212121"/>
          <w:sz w:val="18"/>
        </w:rPr>
        <w:t>X|other|ersatz</w:t>
      </w:r>
      <w:proofErr w:type="spellEnd"/>
      <w:r>
        <w:rPr>
          <w:color w:val="212121"/>
          <w:sz w:val="18"/>
        </w:rPr>
        <w:t xml:space="preserve">, esprit, </w:t>
      </w:r>
      <w:proofErr w:type="spellStart"/>
      <w:r>
        <w:rPr>
          <w:color w:val="212121"/>
          <w:sz w:val="18"/>
        </w:rPr>
        <w:t>dunno</w:t>
      </w:r>
      <w:proofErr w:type="spellEnd"/>
      <w:r>
        <w:rPr>
          <w:color w:val="212121"/>
          <w:sz w:val="18"/>
        </w:rPr>
        <w:t xml:space="preserve">, gr8, </w:t>
      </w:r>
      <w:proofErr w:type="spellStart"/>
      <w:r>
        <w:rPr>
          <w:color w:val="212121"/>
          <w:sz w:val="18"/>
        </w:rPr>
        <w:t>univeristy</w:t>
      </w:r>
      <w:proofErr w:type="spellEnd"/>
    </w:p>
    <w:p w14:paraId="78EF651C" w14:textId="77777777" w:rsidR="00D90992" w:rsidRDefault="00000000">
      <w:pPr>
        <w:spacing w:after="3" w:line="590" w:lineRule="auto"/>
        <w:ind w:left="10" w:hanging="10"/>
      </w:pPr>
      <w:r>
        <w:rPr>
          <w:rFonts w:ascii="Consolas" w:eastAsia="Consolas" w:hAnsi="Consolas" w:cs="Consolas"/>
          <w:color w:val="212121"/>
          <w:sz w:val="14"/>
        </w:rPr>
        <w:t xml:space="preserve">text = "TON 618 (short for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Tonantzintla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618) is a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hyperluminous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, broad-absorption-line, radio-loud quasar and Lyman-alpha blob located ne </w:t>
      </w:r>
      <w:r>
        <w:rPr>
          <w:color w:val="212121"/>
          <w:sz w:val="20"/>
        </w:rPr>
        <w:t>Importing necessary dependencies</w:t>
      </w:r>
    </w:p>
    <w:p w14:paraId="1306D9C9" w14:textId="77777777" w:rsidR="00D90992" w:rsidRDefault="00000000">
      <w:pPr>
        <w:spacing w:after="3" w:line="268" w:lineRule="auto"/>
        <w:ind w:left="10" w:hanging="10"/>
      </w:pPr>
      <w:r>
        <w:rPr>
          <w:rFonts w:ascii="Consolas" w:eastAsia="Consolas" w:hAnsi="Consolas" w:cs="Consolas"/>
          <w:color w:val="212121"/>
          <w:sz w:val="14"/>
        </w:rPr>
        <w:t xml:space="preserve">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</w:t>
      </w:r>
      <w:proofErr w:type="spellEnd"/>
    </w:p>
    <w:p w14:paraId="08DDBC2E" w14:textId="77777777" w:rsidR="00D90992" w:rsidRDefault="00000000">
      <w:pPr>
        <w:spacing w:after="3" w:line="590" w:lineRule="auto"/>
        <w:ind w:left="10" w:right="707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3A656D" wp14:editId="7D51BDE4">
                <wp:simplePos x="0" y="0"/>
                <wp:positionH relativeFrom="page">
                  <wp:posOffset>378354</wp:posOffset>
                </wp:positionH>
                <wp:positionV relativeFrom="page">
                  <wp:posOffset>633942</wp:posOffset>
                </wp:positionV>
                <wp:extent cx="68792" cy="34396"/>
                <wp:effectExtent l="0" t="0" r="0" b="0"/>
                <wp:wrapSquare wrapText="bothSides"/>
                <wp:docPr id="3706" name="Group 3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6" style="width:5.41667pt;height:2.70834pt;position:absolute;mso-position-horizontal-relative:page;mso-position-horizontal:absolute;margin-left:29.7917pt;mso-position-vertical-relative:page;margin-top:49.9167pt;" coordsize="687,343">
                <v:shape id="Shape 127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EED5FB" wp14:editId="3C93C54B">
                <wp:simplePos x="0" y="0"/>
                <wp:positionH relativeFrom="page">
                  <wp:posOffset>378354</wp:posOffset>
                </wp:positionH>
                <wp:positionV relativeFrom="page">
                  <wp:posOffset>1072092</wp:posOffset>
                </wp:positionV>
                <wp:extent cx="68792" cy="34396"/>
                <wp:effectExtent l="0" t="0" r="0" b="0"/>
                <wp:wrapSquare wrapText="bothSides"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7" style="width:5.41667pt;height:2.70834pt;position:absolute;mso-position-horizontal-relative:page;mso-position-horizontal:absolute;margin-left:29.7917pt;mso-position-vertical-relative:page;margin-top:84.4167pt;" coordsize="687,343">
                <v:shape id="Shape 142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049030" wp14:editId="261C2EEC">
                <wp:simplePos x="0" y="0"/>
                <wp:positionH relativeFrom="page">
                  <wp:posOffset>378354</wp:posOffset>
                </wp:positionH>
                <wp:positionV relativeFrom="page">
                  <wp:posOffset>4691591</wp:posOffset>
                </wp:positionV>
                <wp:extent cx="68792" cy="34396"/>
                <wp:effectExtent l="0" t="0" r="0" b="0"/>
                <wp:wrapSquare wrapText="bothSides"/>
                <wp:docPr id="3708" name="Group 3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8" style="width:5.41667pt;height:2.70834pt;position:absolute;mso-position-horizontal-relative:page;mso-position-horizontal:absolute;margin-left:29.7917pt;mso-position-vertical-relative:page;margin-top:369.417pt;" coordsize="687,343">
                <v:shape id="Shape 152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40D107" wp14:editId="2B9FC359">
                <wp:simplePos x="0" y="0"/>
                <wp:positionH relativeFrom="page">
                  <wp:posOffset>378354</wp:posOffset>
                </wp:positionH>
                <wp:positionV relativeFrom="page">
                  <wp:posOffset>5567891</wp:posOffset>
                </wp:positionV>
                <wp:extent cx="68792" cy="34396"/>
                <wp:effectExtent l="0" t="0" r="0" b="0"/>
                <wp:wrapSquare wrapText="bothSides"/>
                <wp:docPr id="3709" name="Group 3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9" style="width:5.41667pt;height:2.70834pt;position:absolute;mso-position-horizontal-relative:page;mso-position-horizontal:absolute;margin-left:29.7917pt;mso-position-vertical-relative:page;margin-top:438.417pt;" coordsize="687,343">
                <v:shape id="Shape 164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1603F3" wp14:editId="06A25A39">
                <wp:simplePos x="0" y="0"/>
                <wp:positionH relativeFrom="page">
                  <wp:posOffset>378354</wp:posOffset>
                </wp:positionH>
                <wp:positionV relativeFrom="page">
                  <wp:posOffset>6780741</wp:posOffset>
                </wp:positionV>
                <wp:extent cx="68792" cy="34396"/>
                <wp:effectExtent l="0" t="0" r="0" b="0"/>
                <wp:wrapSquare wrapText="bothSides"/>
                <wp:docPr id="3710" name="Group 3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0" style="width:5.41667pt;height:2.70831pt;position:absolute;mso-position-horizontal-relative:page;mso-position-horizontal:absolute;margin-left:29.7917pt;mso-position-vertical-relative:page;margin-top:533.917pt;" coordsize="687,343">
                <v:shape id="Shape 176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12121"/>
          <w:sz w:val="14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nltk.tokenize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import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word_tokenize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</w:t>
      </w:r>
      <w:r>
        <w:rPr>
          <w:color w:val="212121"/>
          <w:sz w:val="20"/>
        </w:rPr>
        <w:t>Word Tokenization</w:t>
      </w:r>
    </w:p>
    <w:p w14:paraId="3D88E11D" w14:textId="77777777" w:rsidR="00D90992" w:rsidRDefault="00000000">
      <w:pPr>
        <w:spacing w:after="175" w:line="268" w:lineRule="auto"/>
        <w:ind w:left="10" w:right="8467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nltk.download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punkt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') words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word_tokenize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(text)</w:t>
      </w:r>
    </w:p>
    <w:p w14:paraId="4730FC69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Downloading package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punkt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to /root/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>...</w:t>
      </w:r>
    </w:p>
    <w:p w14:paraId="3D50310B" w14:textId="77777777" w:rsidR="00D90992" w:rsidRDefault="00000000">
      <w:pPr>
        <w:spacing w:after="3" w:line="580" w:lineRule="auto"/>
        <w:ind w:left="20" w:right="6217" w:firstLine="37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Unzipping tokenizers/punkt.zip. </w:t>
      </w:r>
      <w:r>
        <w:rPr>
          <w:color w:val="212121"/>
          <w:sz w:val="20"/>
        </w:rPr>
        <w:t>Parts of Speech Tagging</w:t>
      </w:r>
    </w:p>
    <w:p w14:paraId="48765839" w14:textId="77777777" w:rsidR="00D90992" w:rsidRDefault="00000000">
      <w:pPr>
        <w:spacing w:after="175" w:line="268" w:lineRule="auto"/>
        <w:ind w:left="10" w:right="6235" w:hanging="10"/>
      </w:pPr>
      <w:proofErr w:type="spellStart"/>
      <w:proofErr w:type="gramStart"/>
      <w:r>
        <w:rPr>
          <w:rFonts w:ascii="Consolas" w:eastAsia="Consolas" w:hAnsi="Consolas" w:cs="Consolas"/>
          <w:color w:val="212121"/>
          <w:sz w:val="14"/>
        </w:rPr>
        <w:t>nltk.download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4"/>
        </w:rPr>
        <w:t>('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universal_tagset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')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nltk.download</w:t>
      </w:r>
      <w:proofErr w:type="spellEnd"/>
      <w:r>
        <w:rPr>
          <w:rFonts w:ascii="Consolas" w:eastAsia="Consolas" w:hAnsi="Consolas" w:cs="Consolas"/>
          <w:color w:val="212121"/>
          <w:sz w:val="14"/>
        </w:rPr>
        <w:t>('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averaged_perceptron_tagger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')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tagged_words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nltk.pos_tag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(words,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tagset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= 'universal')</w:t>
      </w:r>
    </w:p>
    <w:p w14:paraId="7F236BC1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Downloading package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universal_tagset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to /root/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>...</w:t>
      </w:r>
    </w:p>
    <w:p w14:paraId="0CE9BE4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>Unzipping taggers/universal_tagset.zip.</w:t>
      </w:r>
    </w:p>
    <w:p w14:paraId="7E358AAC" w14:textId="77777777" w:rsidR="00D90992" w:rsidRDefault="00000000">
      <w:pPr>
        <w:spacing w:after="3" w:line="268" w:lineRule="auto"/>
        <w:ind w:left="385" w:right="4614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Downloading package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averaged_perceptron_tagger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to 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 /root/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>...</w:t>
      </w:r>
    </w:p>
    <w:p w14:paraId="6715E35D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Package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averaged_perceptron_tagger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 is already up-to-</w:t>
      </w:r>
    </w:p>
    <w:p w14:paraId="4DC062CA" w14:textId="77777777" w:rsidR="00D90992" w:rsidRDefault="00000000">
      <w:pPr>
        <w:spacing w:after="317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[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nltk_</w:t>
      </w:r>
      <w:proofErr w:type="gramStart"/>
      <w:r>
        <w:rPr>
          <w:rFonts w:ascii="Consolas" w:eastAsia="Consolas" w:hAnsi="Consolas" w:cs="Consolas"/>
          <w:color w:val="212121"/>
          <w:sz w:val="14"/>
        </w:rPr>
        <w:t>data</w:t>
      </w:r>
      <w:proofErr w:type="spellEnd"/>
      <w:r>
        <w:rPr>
          <w:rFonts w:ascii="Consolas" w:eastAsia="Consolas" w:hAnsi="Consolas" w:cs="Consolas"/>
          <w:color w:val="212121"/>
          <w:sz w:val="14"/>
        </w:rPr>
        <w:t xml:space="preserve">]   </w:t>
      </w:r>
      <w:proofErr w:type="gramEnd"/>
      <w:r>
        <w:rPr>
          <w:rFonts w:ascii="Consolas" w:eastAsia="Consolas" w:hAnsi="Consolas" w:cs="Consolas"/>
          <w:color w:val="212121"/>
          <w:sz w:val="14"/>
        </w:rPr>
        <w:t xml:space="preserve">    date!</w:t>
      </w:r>
    </w:p>
    <w:p w14:paraId="689AD0D2" w14:textId="77777777" w:rsidR="00D90992" w:rsidRDefault="00000000">
      <w:pPr>
        <w:spacing w:after="177" w:line="268" w:lineRule="auto"/>
        <w:ind w:left="10" w:hanging="10"/>
      </w:pPr>
      <w:proofErr w:type="spellStart"/>
      <w:r>
        <w:rPr>
          <w:rFonts w:ascii="Consolas" w:eastAsia="Consolas" w:hAnsi="Consolas" w:cs="Consolas"/>
          <w:color w:val="212121"/>
          <w:sz w:val="14"/>
        </w:rPr>
        <w:t>tagged_words</w:t>
      </w:r>
      <w:proofErr w:type="spellEnd"/>
    </w:p>
    <w:p w14:paraId="164A08A5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[('TON', '.'),</w:t>
      </w:r>
    </w:p>
    <w:p w14:paraId="313A5B30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('618', 'NUM'),</w:t>
      </w:r>
    </w:p>
    <w:p w14:paraId="26C91196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('(', '.'),</w:t>
      </w:r>
    </w:p>
    <w:p w14:paraId="0AB4767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('short', 'ADJ'),</w:t>
      </w:r>
    </w:p>
    <w:p w14:paraId="48319E4E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('for', 'ADP'),</w:t>
      </w:r>
    </w:p>
    <w:p w14:paraId="3292DF7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Tonantzintla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', 'NOUN'),</w:t>
      </w:r>
    </w:p>
    <w:p w14:paraId="4793BCDC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('618', 'NUM'),</w:t>
      </w:r>
    </w:p>
    <w:p w14:paraId="09C11B97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(')', '.'),</w:t>
      </w:r>
    </w:p>
    <w:p w14:paraId="504C3743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('is', 'VERB'),</w:t>
      </w:r>
    </w:p>
    <w:p w14:paraId="16F0E327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('a', 'DET'),</w:t>
      </w:r>
    </w:p>
    <w:p w14:paraId="3247128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hyperluminous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', 'ADJ'),</w:t>
      </w:r>
    </w:p>
    <w:p w14:paraId="6B9EAA32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lastRenderedPageBreak/>
        <w:t xml:space="preserve"> (',', '.'),</w:t>
      </w:r>
    </w:p>
    <w:p w14:paraId="40F4223F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('broad-absorption-line', 'ADJ'),</w:t>
      </w:r>
    </w:p>
    <w:p w14:paraId="70D29BE2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(',', '.'),</w:t>
      </w:r>
    </w:p>
    <w:p w14:paraId="5AB31480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('radio-loud', 'ADJ'),</w:t>
      </w:r>
    </w:p>
    <w:p w14:paraId="232665D1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('quasar', 'NOUN'),</w:t>
      </w:r>
    </w:p>
    <w:p w14:paraId="131CCB4F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('and', 'CONJ'),</w:t>
      </w:r>
    </w:p>
    <w:p w14:paraId="52B05B02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('Lyman-alpha', 'NOUN'),</w:t>
      </w:r>
    </w:p>
    <w:p w14:paraId="52A0363D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('blob', 'NOUN'),</w:t>
      </w:r>
    </w:p>
    <w:p w14:paraId="674DAC2E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('located', 'VERB'),</w:t>
      </w:r>
    </w:p>
    <w:p w14:paraId="29D361BD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('near', 'ADP'),</w:t>
      </w:r>
    </w:p>
    <w:p w14:paraId="2D596142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('the', 'DET'),</w:t>
      </w:r>
    </w:p>
    <w:p w14:paraId="58F4F366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('border', 'NOUN'),</w:t>
      </w:r>
    </w:p>
    <w:p w14:paraId="482A6267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('of', 'ADP'),</w:t>
      </w:r>
    </w:p>
    <w:p w14:paraId="1D0DD4CC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('the', 'DET'),</w:t>
      </w:r>
    </w:p>
    <w:p w14:paraId="36A9659C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('constellations', 'NOUN'),</w:t>
      </w:r>
    </w:p>
    <w:p w14:paraId="1BABE0CC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('Canes', 'NOUN'),</w:t>
      </w:r>
    </w:p>
    <w:p w14:paraId="2BDBC4C2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('Venatici', 'NOUN'),</w:t>
      </w:r>
    </w:p>
    <w:p w14:paraId="2918075E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('and', 'CONJ'),</w:t>
      </w:r>
    </w:p>
    <w:p w14:paraId="19DF602A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('Coma', 'NOUN'),</w:t>
      </w:r>
    </w:p>
    <w:p w14:paraId="2978FBE2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('Berenices', 'NOUN'),</w:t>
      </w:r>
    </w:p>
    <w:p w14:paraId="2163D1AA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(',', '.'),</w:t>
      </w:r>
    </w:p>
    <w:p w14:paraId="0D6F21F4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('with', 'ADP'),</w:t>
      </w:r>
    </w:p>
    <w:p w14:paraId="7B765425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('the', 'DET'),</w:t>
      </w:r>
    </w:p>
    <w:p w14:paraId="05870CBA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('projected', 'VERB'),</w:t>
      </w:r>
    </w:p>
    <w:p w14:paraId="28FFE3A9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('comoving', 'NOUN'),</w:t>
      </w:r>
    </w:p>
    <w:p w14:paraId="7BCD84AF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('distance', 'NOUN'),</w:t>
      </w:r>
    </w:p>
    <w:p w14:paraId="166839EB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('of', 'ADP'),</w:t>
      </w:r>
    </w:p>
    <w:p w14:paraId="3782A817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('approximately', 'ADV'),</w:t>
      </w:r>
    </w:p>
    <w:p w14:paraId="2A774B4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('18.2', 'NUM'),</w:t>
      </w:r>
    </w:p>
    <w:p w14:paraId="3D8FC33A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('billion', 'NUM'),</w:t>
      </w:r>
    </w:p>
    <w:p w14:paraId="4F415924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('light-years', 'NOUN'),</w:t>
      </w:r>
    </w:p>
    <w:p w14:paraId="1905A873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('from', 'ADP'),</w:t>
      </w:r>
    </w:p>
    <w:p w14:paraId="091C0C9C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('Earth', 'NOUN'),</w:t>
      </w:r>
    </w:p>
    <w:p w14:paraId="141C856E" w14:textId="77777777" w:rsidR="00D90992" w:rsidRDefault="00000000">
      <w:pPr>
        <w:spacing w:after="317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 xml:space="preserve"> ('.', '.')]</w:t>
      </w:r>
    </w:p>
    <w:p w14:paraId="25378EC0" w14:textId="77777777" w:rsidR="00D90992" w:rsidRDefault="00000000">
      <w:pPr>
        <w:pBdr>
          <w:top w:val="single" w:sz="8" w:space="0" w:color="EEEEEE"/>
          <w:left w:val="single" w:sz="8" w:space="0" w:color="EEEEEE"/>
          <w:bottom w:val="single" w:sz="8" w:space="0" w:color="EEEEEE"/>
        </w:pBdr>
        <w:spacing w:after="11"/>
      </w:pPr>
      <w:r>
        <w:rPr>
          <w:rFonts w:ascii="Consolas" w:eastAsia="Consolas" w:hAnsi="Consolas" w:cs="Consolas"/>
          <w:color w:val="212121"/>
          <w:sz w:val="14"/>
        </w:rPr>
        <w:t xml:space="preserve">for t in 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tagged_words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:</w:t>
      </w:r>
    </w:p>
    <w:p w14:paraId="5F6C21A8" w14:textId="77777777" w:rsidR="00D90992" w:rsidRDefault="00000000">
      <w:pPr>
        <w:spacing w:after="177" w:line="268" w:lineRule="auto"/>
        <w:ind w:left="241" w:hanging="10"/>
      </w:pPr>
      <w:r>
        <w:rPr>
          <w:rFonts w:ascii="Consolas" w:eastAsia="Consolas" w:hAnsi="Consolas" w:cs="Consolas"/>
          <w:color w:val="212121"/>
          <w:sz w:val="14"/>
        </w:rPr>
        <w:t xml:space="preserve"> print(t)</w:t>
      </w:r>
    </w:p>
    <w:p w14:paraId="525415ED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('TON', '.')</w:t>
      </w:r>
    </w:p>
    <w:p w14:paraId="7EDA1483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('618', 'NUM')</w:t>
      </w:r>
    </w:p>
    <w:p w14:paraId="0F51E99E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('(', '.')</w:t>
      </w:r>
    </w:p>
    <w:p w14:paraId="547C07F9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('short', 'ADJ')</w:t>
      </w:r>
    </w:p>
    <w:p w14:paraId="354AB06D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('for', 'ADP')</w:t>
      </w:r>
    </w:p>
    <w:p w14:paraId="0D5F1EB1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Tonantzintla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', 'NOUN')</w:t>
      </w:r>
    </w:p>
    <w:p w14:paraId="15291EA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('618', 'NUM')</w:t>
      </w:r>
    </w:p>
    <w:p w14:paraId="6589C8E7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(')', '.')</w:t>
      </w:r>
    </w:p>
    <w:p w14:paraId="71ED36C2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('is', 'VERB')</w:t>
      </w:r>
    </w:p>
    <w:p w14:paraId="345A9F72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('a', 'DET')</w:t>
      </w:r>
    </w:p>
    <w:p w14:paraId="13A3B2B5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</w:t>
      </w:r>
      <w:proofErr w:type="spellStart"/>
      <w:r>
        <w:rPr>
          <w:rFonts w:ascii="Consolas" w:eastAsia="Consolas" w:hAnsi="Consolas" w:cs="Consolas"/>
          <w:color w:val="212121"/>
          <w:sz w:val="14"/>
        </w:rPr>
        <w:t>hyperluminous</w:t>
      </w:r>
      <w:proofErr w:type="spellEnd"/>
      <w:r>
        <w:rPr>
          <w:rFonts w:ascii="Consolas" w:eastAsia="Consolas" w:hAnsi="Consolas" w:cs="Consolas"/>
          <w:color w:val="212121"/>
          <w:sz w:val="14"/>
        </w:rPr>
        <w:t>', 'ADJ')</w:t>
      </w:r>
    </w:p>
    <w:p w14:paraId="0A0B7883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(',', '.')</w:t>
      </w:r>
    </w:p>
    <w:p w14:paraId="751AFA40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('broad-absorption-line', 'ADJ')</w:t>
      </w:r>
    </w:p>
    <w:p w14:paraId="26FF6017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(',', '.')</w:t>
      </w:r>
    </w:p>
    <w:p w14:paraId="2E160921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('radio-loud', 'ADJ')</w:t>
      </w:r>
    </w:p>
    <w:p w14:paraId="1E69085D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('quasar', 'NOUN')</w:t>
      </w:r>
    </w:p>
    <w:p w14:paraId="3E72954D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('and', 'CONJ')</w:t>
      </w:r>
    </w:p>
    <w:p w14:paraId="4CD689AE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('Lyman-alpha', 'NOUN')</w:t>
      </w:r>
    </w:p>
    <w:p w14:paraId="5D6CC8D4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('blob', 'NOUN')</w:t>
      </w:r>
    </w:p>
    <w:p w14:paraId="31614715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('located', 'VERB')</w:t>
      </w:r>
    </w:p>
    <w:p w14:paraId="7BF0B0D7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('near', 'ADP')</w:t>
      </w:r>
    </w:p>
    <w:p w14:paraId="5BBD1B7E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('the', 'DET')</w:t>
      </w:r>
    </w:p>
    <w:p w14:paraId="00D4A67D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('border', 'NOUN')</w:t>
      </w:r>
    </w:p>
    <w:p w14:paraId="7903CA9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('of', 'ADP')</w:t>
      </w:r>
    </w:p>
    <w:p w14:paraId="21802A79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('the', 'DET')</w:t>
      </w:r>
    </w:p>
    <w:p w14:paraId="4CEA2FB6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('constellations', 'NOUN')</w:t>
      </w:r>
    </w:p>
    <w:p w14:paraId="4F35251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('Canes', 'NOUN')</w:t>
      </w:r>
    </w:p>
    <w:p w14:paraId="44DCEA9A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('Venatici', 'NOUN')</w:t>
      </w:r>
    </w:p>
    <w:p w14:paraId="6A20EA76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('and', 'CONJ')</w:t>
      </w:r>
    </w:p>
    <w:p w14:paraId="0BCFACE1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('Coma', 'NOUN')</w:t>
      </w:r>
    </w:p>
    <w:p w14:paraId="3927D874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('Berenices', 'NOUN')</w:t>
      </w:r>
    </w:p>
    <w:p w14:paraId="48A7B421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(',', '.')</w:t>
      </w:r>
    </w:p>
    <w:p w14:paraId="64B6359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('with', 'ADP')</w:t>
      </w:r>
    </w:p>
    <w:p w14:paraId="3D32FFBB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('the', 'DET')</w:t>
      </w:r>
    </w:p>
    <w:p w14:paraId="688977E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('projected', 'VERB')</w:t>
      </w:r>
    </w:p>
    <w:p w14:paraId="7CC9EA5A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('comoving', 'NOUN')</w:t>
      </w:r>
    </w:p>
    <w:p w14:paraId="69306E30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('distance', 'NOUN')</w:t>
      </w:r>
    </w:p>
    <w:p w14:paraId="02000C12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('of', 'ADP')</w:t>
      </w:r>
    </w:p>
    <w:p w14:paraId="56DBBFD7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('approximately', 'ADV')</w:t>
      </w:r>
    </w:p>
    <w:p w14:paraId="475B88E1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lastRenderedPageBreak/>
        <w:t>('18.2', 'NUM')</w:t>
      </w:r>
    </w:p>
    <w:p w14:paraId="1D9EEE31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('billion', 'NUM')</w:t>
      </w:r>
    </w:p>
    <w:p w14:paraId="75248818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('light-years', 'NOUN')</w:t>
      </w:r>
    </w:p>
    <w:p w14:paraId="1585E6B3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('from', 'ADP')</w:t>
      </w:r>
    </w:p>
    <w:p w14:paraId="4CF01CBF" w14:textId="77777777" w:rsidR="00D90992" w:rsidRDefault="00000000">
      <w:pPr>
        <w:spacing w:after="3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('Earth', 'NOUN')</w:t>
      </w:r>
    </w:p>
    <w:p w14:paraId="328B9C4F" w14:textId="77777777" w:rsidR="00D90992" w:rsidRDefault="00000000">
      <w:pPr>
        <w:spacing w:after="305" w:line="268" w:lineRule="auto"/>
        <w:ind w:left="385" w:hanging="10"/>
      </w:pPr>
      <w:r>
        <w:rPr>
          <w:rFonts w:ascii="Consolas" w:eastAsia="Consolas" w:hAnsi="Consolas" w:cs="Consolas"/>
          <w:color w:val="212121"/>
          <w:sz w:val="14"/>
        </w:rPr>
        <w:t>('.', '.')</w:t>
      </w:r>
    </w:p>
    <w:p w14:paraId="30F86322" w14:textId="77777777" w:rsidR="00D90992" w:rsidRDefault="00000000">
      <w:pPr>
        <w:spacing w:after="0"/>
        <w:ind w:left="209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Conclusion:</w:t>
      </w:r>
    </w:p>
    <w:p w14:paraId="43FFE06D" w14:textId="77777777" w:rsidR="00D90992" w:rsidRDefault="00000000">
      <w:pPr>
        <w:spacing w:after="0" w:line="249" w:lineRule="auto"/>
        <w:ind w:left="209" w:right="551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A bi-gram model is a language model that examines sequences of two adjacent words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</w:rPr>
        <w:t>in a given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</w:rPr>
        <w:t xml:space="preserve"> text. By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</w:rPr>
        <w:t>analyzing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</w:rPr>
        <w:t xml:space="preserve"> word pairs, it captures some level of contextual information. However, it has limitations, such as ignoring longer-range dependencies and lacking semantic understanding. Bigram models can be useful for simple tasks like text prediction or basic sentiment analysis, but for more advanced NLP applications</w:t>
      </w:r>
    </w:p>
    <w:sectPr w:rsidR="00D90992">
      <w:pgSz w:w="11899" w:h="16838"/>
      <w:pgMar w:top="586" w:right="554" w:bottom="268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55BB" w14:textId="77777777" w:rsidR="0031645A" w:rsidRDefault="0031645A" w:rsidP="008E301D">
      <w:pPr>
        <w:spacing w:after="0" w:line="240" w:lineRule="auto"/>
      </w:pPr>
      <w:r>
        <w:separator/>
      </w:r>
    </w:p>
  </w:endnote>
  <w:endnote w:type="continuationSeparator" w:id="0">
    <w:p w14:paraId="661D4B1B" w14:textId="77777777" w:rsidR="0031645A" w:rsidRDefault="0031645A" w:rsidP="008E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008C" w14:textId="77777777" w:rsidR="0031645A" w:rsidRDefault="0031645A" w:rsidP="008E301D">
      <w:pPr>
        <w:spacing w:after="0" w:line="240" w:lineRule="auto"/>
      </w:pPr>
      <w:r>
        <w:separator/>
      </w:r>
    </w:p>
  </w:footnote>
  <w:footnote w:type="continuationSeparator" w:id="0">
    <w:p w14:paraId="468D7F25" w14:textId="77777777" w:rsidR="0031645A" w:rsidRDefault="0031645A" w:rsidP="008E3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9ED3" w14:textId="4F9D88F6" w:rsidR="008E301D" w:rsidRDefault="008E301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99C2918" wp14:editId="551C1515">
          <wp:simplePos x="0" y="0"/>
          <wp:positionH relativeFrom="page">
            <wp:align>center</wp:align>
          </wp:positionH>
          <wp:positionV relativeFrom="page">
            <wp:posOffset>571500</wp:posOffset>
          </wp:positionV>
          <wp:extent cx="6134100" cy="876300"/>
          <wp:effectExtent l="0" t="0" r="0" b="0"/>
          <wp:wrapSquare wrapText="bothSides"/>
          <wp:docPr id="1056249383" name="Picture 10562493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341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F19DE1" w14:textId="77777777" w:rsidR="008E301D" w:rsidRDefault="008E3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296A"/>
    <w:multiLevelType w:val="hybridMultilevel"/>
    <w:tmpl w:val="E35E2F9A"/>
    <w:lvl w:ilvl="0" w:tplc="965010BE">
      <w:start w:val="1"/>
      <w:numFmt w:val="bullet"/>
      <w:lvlText w:val="●"/>
      <w:lvlJc w:val="left"/>
      <w:pPr>
        <w:ind w:left="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BF0159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6AA0DA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2C199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AC80D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A06AE6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78470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77211D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EEC4E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251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992"/>
    <w:rsid w:val="0031645A"/>
    <w:rsid w:val="008E301D"/>
    <w:rsid w:val="00D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46BD"/>
  <w15:docId w15:val="{950335F1-7551-49B8-8DC8-45F0F752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3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01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3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01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yashsankhe2808@gmail.com</cp:lastModifiedBy>
  <cp:revision>2</cp:revision>
  <dcterms:created xsi:type="dcterms:W3CDTF">2023-11-01T16:47:00Z</dcterms:created>
  <dcterms:modified xsi:type="dcterms:W3CDTF">2023-11-01T16:47:00Z</dcterms:modified>
</cp:coreProperties>
</file>