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  <w:rtl w:val="0"/>
        </w:rPr>
        <w:t xml:space="preserve">TASK-2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5a5a5a"/>
          <w:sz w:val="32"/>
          <w:szCs w:val="32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  <w:rtl w:val="0"/>
        </w:rPr>
        <w:t xml:space="preserve">ROBLEM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5a5a5a"/>
          <w:sz w:val="32"/>
          <w:szCs w:val="32"/>
          <w:shd w:fill="auto" w:val="clear"/>
          <w:vertAlign w:val="baseline"/>
          <w:rtl w:val="0"/>
        </w:rPr>
        <w:t xml:space="preserve">_S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  <w:rtl w:val="0"/>
        </w:rPr>
        <w:t xml:space="preserve">TATEMENTS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smallCaps w:val="0"/>
          <w:strike w:val="0"/>
          <w:color w:val="5a5a5a"/>
          <w:sz w:val="32"/>
          <w:szCs w:val="32"/>
          <w:shd w:fill="auto" w:val="clear"/>
          <w:vertAlign w:val="baseline"/>
          <w:rtl w:val="0"/>
        </w:rPr>
        <w:t xml:space="preserve">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1"/>
          <w:color w:val="5a5a5a"/>
          <w:sz w:val="32"/>
          <w:szCs w:val="32"/>
          <w:u w:val="single"/>
          <w:rtl w:val="0"/>
        </w:rPr>
        <w:t xml:space="preserve">SQL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1. Create a table named ‘matches’ with appropriate data types for columns.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TABLE MATCHES (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ID INT PRIMARY KEY,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CITY VARCHAR(40),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DATE DATE,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PLAYER_OF_MATCH VARCHAR(40),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VENUE VARCHAR(80),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NEUTRAL_VENUE INT,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TEAM1 VARCHAR(80),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TEAM2 VARCHAR(80),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TOSS_WINNER VARCHAR(80),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TOSS_DECISION VARCHAR(20),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WINNER VARCHAR(80),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RESULT VARCHAR(40),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RESULT_MARGIN INT,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ELIMINATOR VARCHAR(10),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METHOD VARCHAR(10),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UMPIRE1 VARCHAR(40),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UMPIRE2 VARCHAR(40)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2. Create a table named ‘deliveries’ with appropriate data types for columns.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CREATE TABLE DELIVERIES (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ID INT,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INNING INT,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OVER INT,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BALL INT,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BATSMAN VARCHAR(40),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NON_STRIKER VARCHAR(40),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BOWLER VARCHAR(40),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BATSMAN_RUNS INT,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EXTRA_RUNS INT,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TOAL_RUNS INT,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IS_WICKET INT,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DISMISSAL_KIND VARCHAR(40),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PLAYER_DISMISSED VARCHAR(40),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FIELDER VARCHAR(100),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EXTRAS_TYPE VARCHAR(40),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BATTING_TEAM VARCHAR(40),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BOWLING_TEAM VARCHAR(40),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FOREIGN KEY(id) REFERENCES matches(id)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3. Import data from CSV file ’IPL_matches.csv’ attached in resources to ‘matches’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7365"/>
            <wp:effectExtent b="0" l="0" r="0" t="0"/>
            <wp:docPr descr="A screenshot of a computer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1490"/>
            <wp:effectExtent b="0" l="0" r="0" t="0"/>
            <wp:docPr descr="A screenshot of a computer&#10;&#10;Description automatically generated with medium confidence" id="3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4. Import data from CSV file ’IPL_Ball.csv’ attached in resources to ‘deliveries’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descr="A screenshot of a computer&#10;&#10;Description automatically generated" id="6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0380"/>
            <wp:effectExtent b="0" l="0" r="0" t="0"/>
            <wp:docPr descr="A screenshot of a computer&#10;&#10;Description automatically generated with medium confidence" id="1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5. Select the top 20 rows of the deliveries table.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*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DELIVERIES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LIMIT 20;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6. Select the top 20 rows of the matches table.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 *FROM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MATCHES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LIMIT 20;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7. Fetch data of all the matches played on 2nd May 2013.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 *FROM MATCHES WHERE DATE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='02-05-2013';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8. Fetch data of all the matches where the margin of victory is more than 100 runs.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 *FROM MATCHES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&gt;100;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9. Fetch data of all the matches where the final scores of both teams tied and order it in descending order of the date.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 *FROM MATCHES WHERE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='tie'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ORDER BY 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DESC;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10. Get the count of cities that have hosted an IPL match.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SELECT COUNT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DISTINCT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MATCHES;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