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0B12D" w14:textId="156EF44F" w:rsidR="006F68F6" w:rsidRPr="006F68F6" w:rsidRDefault="006F68F6" w:rsidP="000D62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6F68F6">
        <w:rPr>
          <w:rFonts w:ascii="Times New Roman" w:hAnsi="Times New Roman" w:cs="Times New Roman"/>
          <w:b/>
          <w:bCs/>
          <w:sz w:val="32"/>
          <w:szCs w:val="32"/>
        </w:rPr>
        <w:t>tep 1</w:t>
      </w:r>
      <w:r w:rsidRPr="006F68F6">
        <w:rPr>
          <w:rFonts w:ascii="Times New Roman" w:hAnsi="Times New Roman" w:cs="Times New Roman"/>
        </w:rPr>
        <w:t xml:space="preserve">:-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6F68F6">
        <w:rPr>
          <w:rFonts w:ascii="Times New Roman" w:hAnsi="Times New Roman" w:cs="Times New Roman"/>
          <w:sz w:val="28"/>
          <w:szCs w:val="28"/>
        </w:rPr>
        <w:t>ogin AWS Educate or Aws Management Console Account</w:t>
      </w:r>
      <w:r w:rsidRPr="006F68F6">
        <w:rPr>
          <w:rFonts w:ascii="Times New Roman" w:hAnsi="Times New Roman" w:cs="Times New Roman"/>
        </w:rPr>
        <w:t>.</w:t>
      </w:r>
    </w:p>
    <w:p w14:paraId="7839FE36" w14:textId="7890890E" w:rsidR="006F68F6" w:rsidRPr="000D62DA" w:rsidRDefault="006F68F6" w:rsidP="000D62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62DA">
        <w:rPr>
          <w:rFonts w:ascii="Times New Roman" w:hAnsi="Times New Roman" w:cs="Times New Roman"/>
          <w:sz w:val="24"/>
          <w:szCs w:val="24"/>
        </w:rPr>
        <w:t>You can use Aws Educate account because it will provide some credit and if you have Premium account then You can use Aws Management Console Account.</w:t>
      </w:r>
    </w:p>
    <w:p w14:paraId="2367CCE0" w14:textId="77777777" w:rsidR="006F68F6" w:rsidRDefault="006F68F6" w:rsidP="000D62DA">
      <w:pPr>
        <w:jc w:val="both"/>
        <w:rPr>
          <w:rFonts w:ascii="Times New Roman" w:hAnsi="Times New Roman" w:cs="Times New Roman"/>
        </w:rPr>
      </w:pPr>
      <w:r w:rsidRPr="006F68F6">
        <w:rPr>
          <w:rFonts w:ascii="Times New Roman" w:hAnsi="Times New Roman" w:cs="Times New Roman"/>
          <w:b/>
          <w:bCs/>
          <w:sz w:val="32"/>
          <w:szCs w:val="32"/>
        </w:rPr>
        <w:t>Step 2</w:t>
      </w:r>
      <w:r w:rsidRPr="006F68F6">
        <w:rPr>
          <w:rFonts w:ascii="Times New Roman" w:hAnsi="Times New Roman" w:cs="Times New Roman"/>
        </w:rPr>
        <w:t xml:space="preserve">:- </w:t>
      </w:r>
      <w:r w:rsidRPr="006F68F6">
        <w:rPr>
          <w:rFonts w:ascii="Times New Roman" w:hAnsi="Times New Roman" w:cs="Times New Roman"/>
          <w:sz w:val="28"/>
          <w:szCs w:val="28"/>
        </w:rPr>
        <w:t>Create a Elastic Compute Cloud(EC2) Instance</w:t>
      </w:r>
      <w:r w:rsidRPr="006F68F6">
        <w:rPr>
          <w:rFonts w:ascii="Times New Roman" w:hAnsi="Times New Roman" w:cs="Times New Roman"/>
        </w:rPr>
        <w:t xml:space="preserve"> </w:t>
      </w:r>
    </w:p>
    <w:p w14:paraId="76A7B820" w14:textId="53842F38" w:rsidR="006F68F6" w:rsidRPr="000D62DA" w:rsidRDefault="006F68F6" w:rsidP="000D6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62DA">
        <w:rPr>
          <w:rFonts w:ascii="Times New Roman" w:hAnsi="Times New Roman" w:cs="Times New Roman"/>
          <w:sz w:val="24"/>
          <w:szCs w:val="24"/>
        </w:rPr>
        <w:t>for find Ec2 Service you can search from the AWS Dashboard</w:t>
      </w:r>
    </w:p>
    <w:p w14:paraId="5AB41D85" w14:textId="532B3E85" w:rsidR="006F68F6" w:rsidRPr="006F68F6" w:rsidRDefault="006F68F6" w:rsidP="000D62DA">
      <w:pPr>
        <w:jc w:val="both"/>
        <w:rPr>
          <w:rFonts w:ascii="Times New Roman" w:hAnsi="Times New Roman" w:cs="Times New Roman"/>
        </w:rPr>
      </w:pPr>
      <w:r w:rsidRPr="006F68F6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6F68F6">
        <w:rPr>
          <w:rFonts w:ascii="Times New Roman" w:hAnsi="Times New Roman" w:cs="Times New Roman"/>
          <w:b/>
          <w:bCs/>
          <w:sz w:val="32"/>
          <w:szCs w:val="32"/>
        </w:rPr>
        <w:t>tep 3</w:t>
      </w:r>
      <w:r w:rsidRPr="006F68F6">
        <w:rPr>
          <w:rFonts w:ascii="Times New Roman" w:hAnsi="Times New Roman" w:cs="Times New Roman"/>
        </w:rPr>
        <w:t xml:space="preserve">:- </w:t>
      </w:r>
      <w:r w:rsidRPr="006F68F6">
        <w:rPr>
          <w:rFonts w:ascii="Times New Roman" w:hAnsi="Times New Roman" w:cs="Times New Roman"/>
          <w:sz w:val="28"/>
          <w:szCs w:val="28"/>
        </w:rPr>
        <w:t>Choose Amazon Machine Image</w:t>
      </w:r>
      <w:r w:rsidRPr="006F68F6">
        <w:rPr>
          <w:rFonts w:ascii="Times New Roman" w:hAnsi="Times New Roman" w:cs="Times New Roman"/>
        </w:rPr>
        <w:t xml:space="preserve"> </w:t>
      </w:r>
    </w:p>
    <w:p w14:paraId="2AB83817" w14:textId="73456CD9" w:rsidR="006F68F6" w:rsidRPr="000D62DA" w:rsidRDefault="006F68F6" w:rsidP="000D6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62DA">
        <w:rPr>
          <w:rFonts w:ascii="Times New Roman" w:hAnsi="Times New Roman" w:cs="Times New Roman"/>
          <w:sz w:val="24"/>
          <w:szCs w:val="24"/>
        </w:rPr>
        <w:t>You can choose any type of AMI based on your Requirements but Amazon linux 2 is Most Preferable so we chooose this.</w:t>
      </w:r>
    </w:p>
    <w:p w14:paraId="2A6CFB94" w14:textId="11235893" w:rsidR="006F68F6" w:rsidRPr="006F68F6" w:rsidRDefault="006F68F6" w:rsidP="000D62DA">
      <w:pPr>
        <w:jc w:val="both"/>
        <w:rPr>
          <w:rFonts w:ascii="Times New Roman" w:hAnsi="Times New Roman" w:cs="Times New Roman"/>
          <w:sz w:val="28"/>
          <w:szCs w:val="28"/>
        </w:rPr>
      </w:pPr>
      <w:r w:rsidRPr="006F68F6">
        <w:rPr>
          <w:rFonts w:ascii="Times New Roman" w:hAnsi="Times New Roman" w:cs="Times New Roman"/>
          <w:b/>
          <w:bCs/>
          <w:sz w:val="32"/>
          <w:szCs w:val="32"/>
        </w:rPr>
        <w:t>Step 4</w:t>
      </w:r>
      <w:r w:rsidRPr="006F68F6">
        <w:rPr>
          <w:rFonts w:ascii="Times New Roman" w:hAnsi="Times New Roman" w:cs="Times New Roman"/>
        </w:rPr>
        <w:t xml:space="preserve">:- </w:t>
      </w:r>
      <w:r w:rsidRPr="006F68F6">
        <w:rPr>
          <w:rFonts w:ascii="Times New Roman" w:hAnsi="Times New Roman" w:cs="Times New Roman"/>
          <w:sz w:val="28"/>
          <w:szCs w:val="28"/>
        </w:rPr>
        <w:t>Configure Instance and Security and Add tag for your Instance</w:t>
      </w:r>
    </w:p>
    <w:p w14:paraId="62E734A1" w14:textId="721A617D" w:rsidR="006F68F6" w:rsidRPr="000D62DA" w:rsidRDefault="006F68F6" w:rsidP="000D6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62DA">
        <w:rPr>
          <w:rFonts w:ascii="Times New Roman" w:hAnsi="Times New Roman" w:cs="Times New Roman"/>
          <w:sz w:val="24"/>
          <w:szCs w:val="24"/>
        </w:rPr>
        <w:t>In this You can take Number of Instances,VPC,Subnet based on Your Requirements But Our Practical By default is Good and auto assign public ip is must enable</w:t>
      </w:r>
      <w:r w:rsidRPr="000D62DA">
        <w:rPr>
          <w:rFonts w:ascii="Times New Roman" w:hAnsi="Times New Roman" w:cs="Times New Roman"/>
          <w:sz w:val="24"/>
          <w:szCs w:val="24"/>
        </w:rPr>
        <w:t xml:space="preserve"> </w:t>
      </w:r>
      <w:r w:rsidRPr="000D62DA">
        <w:rPr>
          <w:rFonts w:ascii="Times New Roman" w:hAnsi="Times New Roman" w:cs="Times New Roman"/>
          <w:sz w:val="24"/>
          <w:szCs w:val="24"/>
        </w:rPr>
        <w:t>so we are not doing any changes</w:t>
      </w:r>
      <w:r w:rsidRPr="000D62DA">
        <w:rPr>
          <w:rFonts w:ascii="Times New Roman" w:hAnsi="Times New Roman" w:cs="Times New Roman"/>
          <w:sz w:val="24"/>
          <w:szCs w:val="24"/>
        </w:rPr>
        <w:t xml:space="preserve"> </w:t>
      </w:r>
      <w:r w:rsidRPr="000D62DA">
        <w:rPr>
          <w:rFonts w:ascii="Times New Roman" w:hAnsi="Times New Roman" w:cs="Times New Roman"/>
          <w:sz w:val="24"/>
          <w:szCs w:val="24"/>
        </w:rPr>
        <w:t>but in last in user data add a Boostrap Script.</w:t>
      </w:r>
    </w:p>
    <w:p w14:paraId="1CF70701" w14:textId="008B4EA3" w:rsidR="006F68F6" w:rsidRPr="000D62DA" w:rsidRDefault="006F68F6" w:rsidP="000D6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62DA">
        <w:rPr>
          <w:rFonts w:ascii="Times New Roman" w:hAnsi="Times New Roman" w:cs="Times New Roman"/>
          <w:sz w:val="24"/>
          <w:szCs w:val="24"/>
        </w:rPr>
        <w:t>Then Add a Tags Means Provide a Name of server</w:t>
      </w:r>
    </w:p>
    <w:p w14:paraId="4E0E01FF" w14:textId="52A2CF9C" w:rsidR="006F68F6" w:rsidRPr="000D62DA" w:rsidRDefault="006F68F6" w:rsidP="000D6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62DA">
        <w:rPr>
          <w:rFonts w:ascii="Times New Roman" w:hAnsi="Times New Roman" w:cs="Times New Roman"/>
          <w:sz w:val="24"/>
          <w:szCs w:val="24"/>
        </w:rPr>
        <w:t xml:space="preserve">Then Configure a Security Details  In this You have to create a new security group so provide a name of security group. Then add a two inbound rules for web server one is HTTP and Other is HTTPS for provide access to server </w:t>
      </w:r>
    </w:p>
    <w:p w14:paraId="3F923C6D" w14:textId="77777777" w:rsidR="006F68F6" w:rsidRDefault="006F68F6" w:rsidP="000D62DA">
      <w:pPr>
        <w:jc w:val="both"/>
        <w:rPr>
          <w:rFonts w:ascii="Times New Roman" w:hAnsi="Times New Roman" w:cs="Times New Roman"/>
        </w:rPr>
      </w:pPr>
      <w:r w:rsidRPr="006F68F6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6F68F6">
        <w:rPr>
          <w:rFonts w:ascii="Times New Roman" w:hAnsi="Times New Roman" w:cs="Times New Roman"/>
          <w:b/>
          <w:bCs/>
          <w:sz w:val="32"/>
          <w:szCs w:val="32"/>
        </w:rPr>
        <w:t>tep 5</w:t>
      </w:r>
      <w:r w:rsidRPr="006F68F6">
        <w:rPr>
          <w:rFonts w:ascii="Times New Roman" w:hAnsi="Times New Roman" w:cs="Times New Roman"/>
        </w:rPr>
        <w:t xml:space="preserve">:- </w:t>
      </w:r>
      <w:r w:rsidRPr="006F68F6">
        <w:rPr>
          <w:rFonts w:ascii="Times New Roman" w:hAnsi="Times New Roman" w:cs="Times New Roman"/>
          <w:sz w:val="28"/>
          <w:szCs w:val="28"/>
        </w:rPr>
        <w:t>Now Launch a server</w:t>
      </w:r>
      <w:r w:rsidRPr="006F68F6">
        <w:rPr>
          <w:rFonts w:ascii="Times New Roman" w:hAnsi="Times New Roman" w:cs="Times New Roman"/>
        </w:rPr>
        <w:t xml:space="preserve">  </w:t>
      </w:r>
    </w:p>
    <w:p w14:paraId="247836F5" w14:textId="11746854" w:rsidR="006F68F6" w:rsidRPr="000D62DA" w:rsidRDefault="006F68F6" w:rsidP="000D62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62DA">
        <w:rPr>
          <w:rFonts w:ascii="Times New Roman" w:hAnsi="Times New Roman" w:cs="Times New Roman"/>
          <w:sz w:val="24"/>
          <w:szCs w:val="24"/>
        </w:rPr>
        <w:t>A</w:t>
      </w:r>
      <w:r w:rsidRPr="000D62DA">
        <w:rPr>
          <w:rFonts w:ascii="Times New Roman" w:hAnsi="Times New Roman" w:cs="Times New Roman"/>
          <w:sz w:val="24"/>
          <w:szCs w:val="24"/>
        </w:rPr>
        <w:t>t</w:t>
      </w:r>
      <w:r w:rsidRPr="000D62DA">
        <w:rPr>
          <w:rFonts w:ascii="Times New Roman" w:hAnsi="Times New Roman" w:cs="Times New Roman"/>
          <w:sz w:val="24"/>
          <w:szCs w:val="24"/>
        </w:rPr>
        <w:t xml:space="preserve"> this</w:t>
      </w:r>
      <w:r w:rsidRPr="000D62DA">
        <w:rPr>
          <w:rFonts w:ascii="Times New Roman" w:hAnsi="Times New Roman" w:cs="Times New Roman"/>
          <w:sz w:val="24"/>
          <w:szCs w:val="24"/>
        </w:rPr>
        <w:t xml:space="preserve"> time you will show a full description of server on dashboard before launching a server you have to create new key pair for remote access so create this    then launch a server</w:t>
      </w:r>
    </w:p>
    <w:p w14:paraId="32E11704" w14:textId="77777777" w:rsidR="006F68F6" w:rsidRPr="006F68F6" w:rsidRDefault="006F68F6" w:rsidP="000D62DA">
      <w:pPr>
        <w:jc w:val="both"/>
        <w:rPr>
          <w:rFonts w:ascii="Times New Roman" w:hAnsi="Times New Roman" w:cs="Times New Roman"/>
        </w:rPr>
      </w:pPr>
      <w:r w:rsidRPr="006F68F6">
        <w:rPr>
          <w:rFonts w:ascii="Times New Roman" w:hAnsi="Times New Roman" w:cs="Times New Roman"/>
        </w:rPr>
        <w:t xml:space="preserve">         </w:t>
      </w:r>
    </w:p>
    <w:p w14:paraId="003CCF45" w14:textId="7E04FB6B" w:rsidR="006F68F6" w:rsidRPr="006F68F6" w:rsidRDefault="006F68F6" w:rsidP="000D62DA">
      <w:pPr>
        <w:jc w:val="both"/>
        <w:rPr>
          <w:rFonts w:ascii="Times New Roman" w:hAnsi="Times New Roman" w:cs="Times New Roman"/>
        </w:rPr>
      </w:pPr>
      <w:r w:rsidRPr="006F68F6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6F68F6">
        <w:rPr>
          <w:rFonts w:ascii="Times New Roman" w:hAnsi="Times New Roman" w:cs="Times New Roman"/>
          <w:b/>
          <w:bCs/>
          <w:sz w:val="32"/>
          <w:szCs w:val="32"/>
        </w:rPr>
        <w:t>tep 6</w:t>
      </w:r>
      <w:r w:rsidRPr="006F68F6">
        <w:rPr>
          <w:rFonts w:ascii="Times New Roman" w:hAnsi="Times New Roman" w:cs="Times New Roman"/>
        </w:rPr>
        <w:t xml:space="preserve">:- </w:t>
      </w:r>
      <w:r w:rsidRPr="006F68F6">
        <w:rPr>
          <w:rFonts w:ascii="Times New Roman" w:hAnsi="Times New Roman" w:cs="Times New Roman"/>
          <w:sz w:val="28"/>
          <w:szCs w:val="28"/>
        </w:rPr>
        <w:t>Run your instance by public IP</w:t>
      </w:r>
    </w:p>
    <w:p w14:paraId="182BBDE6" w14:textId="48BEF954" w:rsidR="00F54DCB" w:rsidRDefault="006F68F6" w:rsidP="000D62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62DA">
        <w:rPr>
          <w:rFonts w:ascii="Times New Roman" w:hAnsi="Times New Roman" w:cs="Times New Roman"/>
          <w:sz w:val="24"/>
          <w:szCs w:val="24"/>
        </w:rPr>
        <w:t>wait for your instance mode and instance status check when your instance in running mode, you can run your public IP and Show Your Output  and also wait for 2/2 instance check.</w:t>
      </w:r>
    </w:p>
    <w:p w14:paraId="616FDC70" w14:textId="0FBC0BD5" w:rsidR="000D62DA" w:rsidRDefault="000D62DA" w:rsidP="000D62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E90E5" w14:textId="7BA9629A" w:rsidR="000D62DA" w:rsidRDefault="000D62DA" w:rsidP="000D62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89DBD" w14:textId="130835CD" w:rsidR="000D62DA" w:rsidRDefault="000D62DA" w:rsidP="000D62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4C0A8" w14:textId="7A5FB5EF" w:rsidR="000D62DA" w:rsidRDefault="000D62DA" w:rsidP="000D62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387E9" w14:textId="0211D9AE" w:rsidR="000D62DA" w:rsidRDefault="000D62DA" w:rsidP="000D62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05CE1" w14:textId="77777777" w:rsidR="000D62DA" w:rsidRPr="000D62DA" w:rsidRDefault="000D62DA" w:rsidP="000D62DA">
      <w:pPr>
        <w:pStyle w:val="NormalWeb"/>
        <w:spacing w:before="0" w:beforeAutospacing="0" w:after="0" w:afterAutospacing="0"/>
        <w:jc w:val="both"/>
        <w:rPr>
          <w:color w:val="0E101A"/>
          <w:sz w:val="32"/>
          <w:szCs w:val="32"/>
        </w:rPr>
      </w:pPr>
      <w:r w:rsidRPr="000D62DA">
        <w:rPr>
          <w:rStyle w:val="Strong"/>
          <w:color w:val="0E101A"/>
          <w:sz w:val="32"/>
          <w:szCs w:val="32"/>
        </w:rPr>
        <w:lastRenderedPageBreak/>
        <w:t>Step 1</w:t>
      </w:r>
      <w:r w:rsidRPr="000D62DA">
        <w:rPr>
          <w:color w:val="0E101A"/>
          <w:sz w:val="32"/>
          <w:szCs w:val="32"/>
        </w:rPr>
        <w:t xml:space="preserve">:- </w:t>
      </w:r>
      <w:r w:rsidRPr="000D62DA">
        <w:rPr>
          <w:color w:val="0E101A"/>
          <w:sz w:val="28"/>
          <w:szCs w:val="28"/>
        </w:rPr>
        <w:t>Login AWS Educate or Aws Management Console Account.</w:t>
      </w:r>
    </w:p>
    <w:p w14:paraId="7F07DC88" w14:textId="3259AE59" w:rsidR="000D62DA" w:rsidRDefault="000D62DA" w:rsidP="000D62D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You can use the Aws Educate account because it will provide some credit and if you have a Premium account then You can use Aws Management Console Account.</w:t>
      </w:r>
    </w:p>
    <w:p w14:paraId="6BA44178" w14:textId="47DA3FC5" w:rsidR="000D62DA" w:rsidRPr="000D62DA" w:rsidRDefault="000D62DA" w:rsidP="000D62DA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0D62DA">
        <w:rPr>
          <w:rStyle w:val="Strong"/>
          <w:color w:val="0E101A"/>
          <w:sz w:val="32"/>
          <w:szCs w:val="32"/>
        </w:rPr>
        <w:t>Step 2</w:t>
      </w:r>
      <w:r w:rsidRPr="000D62DA">
        <w:rPr>
          <w:color w:val="0E101A"/>
          <w:sz w:val="32"/>
          <w:szCs w:val="32"/>
        </w:rPr>
        <w:t xml:space="preserve">:- </w:t>
      </w:r>
      <w:r w:rsidRPr="000D62DA">
        <w:rPr>
          <w:color w:val="0E101A"/>
          <w:sz w:val="28"/>
          <w:szCs w:val="28"/>
        </w:rPr>
        <w:t>Create an Elastic Compute Cloud(EC2) Instance</w:t>
      </w:r>
      <w:r>
        <w:rPr>
          <w:color w:val="0E101A"/>
          <w:sz w:val="28"/>
          <w:szCs w:val="28"/>
        </w:rPr>
        <w:t>.</w:t>
      </w:r>
      <w:r w:rsidRPr="000D62DA">
        <w:rPr>
          <w:color w:val="0E101A"/>
          <w:sz w:val="28"/>
          <w:szCs w:val="28"/>
        </w:rPr>
        <w:t> </w:t>
      </w:r>
    </w:p>
    <w:p w14:paraId="1770805F" w14:textId="6A0FCA2E" w:rsidR="000D62DA" w:rsidRDefault="000D62DA" w:rsidP="000D62D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for find Ec2 Service you can search from the AWS Dashboard</w:t>
      </w:r>
    </w:p>
    <w:p w14:paraId="51F98604" w14:textId="1ACD52BE" w:rsidR="000D62DA" w:rsidRPr="000D62DA" w:rsidRDefault="000D62DA" w:rsidP="000D62DA">
      <w:pPr>
        <w:pStyle w:val="NormalWeb"/>
        <w:spacing w:before="0" w:beforeAutospacing="0" w:after="0" w:afterAutospacing="0"/>
        <w:jc w:val="both"/>
        <w:rPr>
          <w:color w:val="0E101A"/>
          <w:sz w:val="32"/>
          <w:szCs w:val="32"/>
        </w:rPr>
      </w:pPr>
      <w:r w:rsidRPr="000D62DA">
        <w:rPr>
          <w:rStyle w:val="Strong"/>
          <w:color w:val="0E101A"/>
          <w:sz w:val="32"/>
          <w:szCs w:val="32"/>
        </w:rPr>
        <w:t>Step 3</w:t>
      </w:r>
      <w:r w:rsidRPr="000D62DA">
        <w:rPr>
          <w:color w:val="0E101A"/>
          <w:sz w:val="32"/>
          <w:szCs w:val="32"/>
        </w:rPr>
        <w:t xml:space="preserve">:- </w:t>
      </w:r>
      <w:r w:rsidRPr="000D62DA">
        <w:rPr>
          <w:color w:val="0E101A"/>
          <w:sz w:val="28"/>
          <w:szCs w:val="28"/>
        </w:rPr>
        <w:t>Choose Amazon Machine Image</w:t>
      </w:r>
      <w:r w:rsidRPr="000D62DA">
        <w:rPr>
          <w:color w:val="0E101A"/>
          <w:sz w:val="28"/>
          <w:szCs w:val="28"/>
        </w:rPr>
        <w:t>.</w:t>
      </w:r>
      <w:r w:rsidRPr="000D62DA">
        <w:rPr>
          <w:color w:val="0E101A"/>
          <w:sz w:val="32"/>
          <w:szCs w:val="32"/>
        </w:rPr>
        <w:t> </w:t>
      </w:r>
    </w:p>
    <w:p w14:paraId="6C97288F" w14:textId="7A5821EF" w:rsidR="000D62DA" w:rsidRDefault="000D62DA" w:rsidP="000D62D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You can choose any type of AMI based on your Requirements but Amazon Linux 2 is Most Preferable so we choose this.</w:t>
      </w:r>
    </w:p>
    <w:p w14:paraId="7DFBDF5F" w14:textId="2B9DF92D" w:rsidR="000D62DA" w:rsidRPr="000D62DA" w:rsidRDefault="000D62DA" w:rsidP="000D62DA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0D62DA">
        <w:rPr>
          <w:rStyle w:val="Strong"/>
          <w:color w:val="0E101A"/>
          <w:sz w:val="32"/>
          <w:szCs w:val="32"/>
        </w:rPr>
        <w:t>Step 4</w:t>
      </w:r>
      <w:r w:rsidRPr="000D62DA">
        <w:rPr>
          <w:color w:val="0E101A"/>
          <w:sz w:val="32"/>
          <w:szCs w:val="32"/>
        </w:rPr>
        <w:t xml:space="preserve">:- </w:t>
      </w:r>
      <w:r w:rsidRPr="000D62DA">
        <w:rPr>
          <w:color w:val="0E101A"/>
          <w:sz w:val="28"/>
          <w:szCs w:val="28"/>
        </w:rPr>
        <w:t>Configure Instance and Security and Add tag for your Instance</w:t>
      </w:r>
      <w:r w:rsidRPr="000D62DA">
        <w:rPr>
          <w:color w:val="0E101A"/>
          <w:sz w:val="28"/>
          <w:szCs w:val="28"/>
        </w:rPr>
        <w:t>.</w:t>
      </w:r>
    </w:p>
    <w:p w14:paraId="42B52F3B" w14:textId="17394B6D" w:rsidR="000D62DA" w:rsidRDefault="000D62DA" w:rsidP="000D62D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In this You can take the Number of Instances, VPC, Subnet based on Your Requirements But Our Practical By default is Good, and auto-assign public IP is must enable so we are not doing any changes but in last in user data add a Boostrap Script.</w:t>
      </w:r>
    </w:p>
    <w:p w14:paraId="4A7B78D2" w14:textId="77777777" w:rsidR="000D62DA" w:rsidRDefault="000D62DA" w:rsidP="000D62DA">
      <w:pPr>
        <w:pStyle w:val="NormalWeb"/>
        <w:numPr>
          <w:ilvl w:val="0"/>
          <w:numId w:val="2"/>
        </w:numPr>
        <w:spacing w:after="0"/>
        <w:jc w:val="both"/>
        <w:rPr>
          <w:color w:val="0E101A"/>
        </w:rPr>
      </w:pPr>
      <w:r>
        <w:rPr>
          <w:color w:val="0E101A"/>
        </w:rPr>
        <w:t xml:space="preserve"> Script:-   </w:t>
      </w:r>
    </w:p>
    <w:p w14:paraId="5653EA59" w14:textId="1EB96C46" w:rsidR="000D62DA" w:rsidRDefault="000D62DA" w:rsidP="000D62DA">
      <w:pPr>
        <w:pStyle w:val="NoSpacing"/>
        <w:ind w:left="2880"/>
      </w:pPr>
      <w:r w:rsidRPr="000D62DA">
        <w:t>#!/bin/bash</w:t>
      </w:r>
    </w:p>
    <w:p w14:paraId="56D457BA" w14:textId="692BF49C" w:rsidR="000D62DA" w:rsidRPr="000D62DA" w:rsidRDefault="000D62DA" w:rsidP="000D62DA">
      <w:pPr>
        <w:pStyle w:val="NoSpacing"/>
        <w:ind w:left="2880"/>
      </w:pPr>
      <w:r w:rsidRPr="000D62DA">
        <w:t>yum install -y httpd mysql php</w:t>
      </w:r>
    </w:p>
    <w:p w14:paraId="2B366B57" w14:textId="77777777" w:rsidR="000D62DA" w:rsidRPr="000D62DA" w:rsidRDefault="000D62DA" w:rsidP="000D62DA">
      <w:pPr>
        <w:pStyle w:val="NoSpacing"/>
        <w:ind w:left="2880"/>
      </w:pPr>
      <w:r w:rsidRPr="000D62DA">
        <w:t>cd /var/www/html</w:t>
      </w:r>
    </w:p>
    <w:p w14:paraId="61C0AA3E" w14:textId="77777777" w:rsidR="000D62DA" w:rsidRPr="000D62DA" w:rsidRDefault="000D62DA" w:rsidP="000D62DA">
      <w:pPr>
        <w:pStyle w:val="NoSpacing"/>
        <w:ind w:left="2880"/>
      </w:pPr>
      <w:r w:rsidRPr="000D62DA">
        <w:t>wget https://aws-tc-largeobjects.s3.amazonaws.com/AWS-TC-AcademyACF/acf-lab3-vpc/lab-app.zip</w:t>
      </w:r>
    </w:p>
    <w:p w14:paraId="374FEADC" w14:textId="77777777" w:rsidR="000D62DA" w:rsidRPr="000D62DA" w:rsidRDefault="000D62DA" w:rsidP="000D62DA">
      <w:pPr>
        <w:pStyle w:val="NoSpacing"/>
        <w:ind w:left="2880"/>
      </w:pPr>
      <w:r w:rsidRPr="000D62DA">
        <w:t>unzip lab-app.zip -d /var/www/html/</w:t>
      </w:r>
    </w:p>
    <w:p w14:paraId="0FF1C7B3" w14:textId="77777777" w:rsidR="000D62DA" w:rsidRPr="000D62DA" w:rsidRDefault="000D62DA" w:rsidP="000D62DA">
      <w:pPr>
        <w:pStyle w:val="NoSpacing"/>
        <w:ind w:left="2880"/>
      </w:pPr>
      <w:r w:rsidRPr="000D62DA">
        <w:t>chkconfig httpd on</w:t>
      </w:r>
    </w:p>
    <w:p w14:paraId="0C0F41A2" w14:textId="4DEFEBA1" w:rsidR="000D62DA" w:rsidRDefault="000D62DA" w:rsidP="000D62DA">
      <w:pPr>
        <w:pStyle w:val="NoSpacing"/>
        <w:ind w:left="2880"/>
      </w:pPr>
      <w:r w:rsidRPr="000D62DA">
        <w:t>service httpd start</w:t>
      </w:r>
    </w:p>
    <w:p w14:paraId="082F5E47" w14:textId="77777777" w:rsidR="000D62DA" w:rsidRDefault="000D62DA" w:rsidP="000D62DA">
      <w:pPr>
        <w:pStyle w:val="NoSpacing"/>
        <w:ind w:left="2880"/>
      </w:pPr>
    </w:p>
    <w:p w14:paraId="3BE1BDAE" w14:textId="65E51F0E" w:rsidR="000D62DA" w:rsidRDefault="000D62DA" w:rsidP="000D62D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Then Add a Tags Means Provide a Name of the server</w:t>
      </w:r>
    </w:p>
    <w:p w14:paraId="5E368E7B" w14:textId="486E31AE" w:rsidR="000D62DA" w:rsidRDefault="000D62DA" w:rsidP="000D62D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Then Configure a Security Details In this You have to create a new security group so provide the name of a security group. Then add two inbound rules for the webserver one is HTTP and the Other is HTTPS for providing access to the server </w:t>
      </w:r>
    </w:p>
    <w:p w14:paraId="6E04EF74" w14:textId="58560AD5" w:rsidR="000D62DA" w:rsidRPr="000D62DA" w:rsidRDefault="000D62DA" w:rsidP="000D62DA">
      <w:pPr>
        <w:pStyle w:val="NormalWeb"/>
        <w:spacing w:before="0" w:beforeAutospacing="0" w:after="0" w:afterAutospacing="0"/>
        <w:jc w:val="both"/>
        <w:rPr>
          <w:color w:val="0E101A"/>
          <w:sz w:val="32"/>
          <w:szCs w:val="32"/>
        </w:rPr>
      </w:pPr>
      <w:r w:rsidRPr="000D62DA">
        <w:rPr>
          <w:rStyle w:val="Strong"/>
          <w:color w:val="0E101A"/>
          <w:sz w:val="32"/>
          <w:szCs w:val="32"/>
        </w:rPr>
        <w:t>Step 5</w:t>
      </w:r>
      <w:r w:rsidRPr="000D62DA">
        <w:rPr>
          <w:color w:val="0E101A"/>
          <w:sz w:val="32"/>
          <w:szCs w:val="32"/>
        </w:rPr>
        <w:t xml:space="preserve">:- </w:t>
      </w:r>
      <w:r w:rsidRPr="000D62DA">
        <w:rPr>
          <w:color w:val="0E101A"/>
          <w:sz w:val="28"/>
          <w:szCs w:val="28"/>
        </w:rPr>
        <w:t>Now Launch a server</w:t>
      </w:r>
      <w:r w:rsidRPr="000D62DA">
        <w:rPr>
          <w:color w:val="0E101A"/>
          <w:sz w:val="28"/>
          <w:szCs w:val="28"/>
        </w:rPr>
        <w:t>.</w:t>
      </w:r>
      <w:r w:rsidRPr="000D62DA">
        <w:rPr>
          <w:color w:val="0E101A"/>
          <w:sz w:val="32"/>
          <w:szCs w:val="32"/>
        </w:rPr>
        <w:t>  </w:t>
      </w:r>
    </w:p>
    <w:p w14:paraId="4E632F20" w14:textId="349C42CA" w:rsidR="000D62DA" w:rsidRDefault="000D62DA" w:rsidP="000D62D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At this time you will show a full description of the server on the dashboard before launching a server you have to create new key pair for remote access so create this then launch a server</w:t>
      </w:r>
    </w:p>
    <w:p w14:paraId="4E13AD60" w14:textId="77777777" w:rsidR="000D62DA" w:rsidRDefault="000D62DA" w:rsidP="000D62DA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         </w:t>
      </w:r>
    </w:p>
    <w:p w14:paraId="63EF120A" w14:textId="009CFE23" w:rsidR="000D62DA" w:rsidRPr="000D62DA" w:rsidRDefault="000D62DA" w:rsidP="000D62DA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0D62DA">
        <w:rPr>
          <w:rStyle w:val="Strong"/>
          <w:color w:val="0E101A"/>
          <w:sz w:val="32"/>
          <w:szCs w:val="32"/>
        </w:rPr>
        <w:t>Step 6</w:t>
      </w:r>
      <w:r w:rsidRPr="000D62DA">
        <w:rPr>
          <w:color w:val="0E101A"/>
          <w:sz w:val="32"/>
          <w:szCs w:val="32"/>
        </w:rPr>
        <w:t xml:space="preserve">:- </w:t>
      </w:r>
      <w:r w:rsidRPr="000D62DA">
        <w:rPr>
          <w:color w:val="0E101A"/>
          <w:sz w:val="28"/>
          <w:szCs w:val="28"/>
        </w:rPr>
        <w:t>Run your instance by public IP</w:t>
      </w:r>
      <w:r w:rsidRPr="000D62DA">
        <w:rPr>
          <w:color w:val="0E101A"/>
          <w:sz w:val="28"/>
          <w:szCs w:val="28"/>
        </w:rPr>
        <w:t>.</w:t>
      </w:r>
    </w:p>
    <w:p w14:paraId="6594057D" w14:textId="70A709E5" w:rsidR="000D62DA" w:rsidRDefault="000D62DA" w:rsidP="000D62D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wait for your instance mode and instance status checks when your instance in running mode, you can run your public IP and Show Your Output and also wait for 2/2 instance check.</w:t>
      </w:r>
    </w:p>
    <w:p w14:paraId="5E5DDB98" w14:textId="77777777" w:rsidR="000D62DA" w:rsidRPr="000D62DA" w:rsidRDefault="000D62DA" w:rsidP="000D62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62DA" w:rsidRPr="000D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4128A"/>
    <w:multiLevelType w:val="hybridMultilevel"/>
    <w:tmpl w:val="C3D447F0"/>
    <w:lvl w:ilvl="0" w:tplc="0409000D">
      <w:start w:val="1"/>
      <w:numFmt w:val="bullet"/>
      <w:lvlText w:val=""/>
      <w:lvlJc w:val="left"/>
      <w:pPr>
        <w:ind w:left="1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" w15:restartNumberingAfterBreak="0">
    <w:nsid w:val="36093F07"/>
    <w:multiLevelType w:val="hybridMultilevel"/>
    <w:tmpl w:val="8CE8142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9BA4795"/>
    <w:multiLevelType w:val="hybridMultilevel"/>
    <w:tmpl w:val="A664FB1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786A65"/>
    <w:multiLevelType w:val="hybridMultilevel"/>
    <w:tmpl w:val="B47EEB1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F6"/>
    <w:rsid w:val="000D62DA"/>
    <w:rsid w:val="006F68F6"/>
    <w:rsid w:val="00F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A300"/>
  <w15:chartTrackingRefBased/>
  <w15:docId w15:val="{6FE382F9-ED47-4E98-A9B6-033DE482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D62DA"/>
    <w:rPr>
      <w:b/>
      <w:bCs/>
    </w:rPr>
  </w:style>
  <w:style w:type="paragraph" w:styleId="NoSpacing">
    <w:name w:val="No Spacing"/>
    <w:uiPriority w:val="1"/>
    <w:qFormat/>
    <w:rsid w:val="000D62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AEAFA-E341-42D2-A290-37F22016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 Karan</dc:creator>
  <cp:keywords/>
  <dc:description/>
  <cp:lastModifiedBy>Agrawal Karan</cp:lastModifiedBy>
  <cp:revision>1</cp:revision>
  <dcterms:created xsi:type="dcterms:W3CDTF">2021-04-09T13:39:00Z</dcterms:created>
  <dcterms:modified xsi:type="dcterms:W3CDTF">2021-04-09T13:59:00Z</dcterms:modified>
</cp:coreProperties>
</file>