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5E96"/>
          <w:sz w:val="26"/>
        </w:rPr>
        <w:t>LOGISTICS DATA ANALYTICS INTERNSHIP</w:t>
      </w:r>
    </w:p>
    <w:p>
      <w:pPr>
        <w:pStyle w:val="Title"/>
        <w:jc w:val="center"/>
      </w:pPr>
      <w:r>
        <w:t>WEEK 1 TASK</w:t>
      </w:r>
    </w:p>
    <w:p>
      <w:pPr>
        <w:jc w:val="center"/>
      </w:pPr>
      <w:r>
        <w:rPr>
          <w:b/>
          <w:color w:val="193050"/>
          <w:sz w:val="34"/>
        </w:rPr>
        <w:t>STRATEGIC PLANNING AND DATA EXPLORATION IN LOGISTICS</w:t>
      </w:r>
    </w:p>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193050"/>
          </w:tcPr>
          <w:p>
            <w:r/>
            <w:r>
              <w:rPr>
                <w:rFonts w:ascii="Aptos" w:hAnsi="Aptos"/>
                <w:b/>
                <w:color w:val="FFFFFF"/>
                <w:sz w:val="18"/>
              </w:rPr>
              <w:t>Submission Detail</w:t>
            </w:r>
          </w:p>
        </w:tc>
        <w:tc>
          <w:tcPr>
            <w:tcW w:type="dxa" w:w="6624"/>
            <w:vAlign w:val="center"/>
            <w:shd w:fill="193050"/>
          </w:tcPr>
          <w:p>
            <w:r/>
            <w:r>
              <w:rPr>
                <w:rFonts w:ascii="Aptos" w:hAnsi="Aptos"/>
                <w:b/>
                <w:color w:val="FFFFFF"/>
                <w:sz w:val="18"/>
              </w:rPr>
              <w:t>Information</w:t>
            </w:r>
          </w:p>
        </w:tc>
      </w:tr>
      <w:tr>
        <w:tc>
          <w:tcPr>
            <w:tcW w:type="dxa" w:w="3024"/>
            <w:vAlign w:val="center"/>
            <w:shd w:fill="F5F8FB"/>
          </w:tcPr>
          <w:p>
            <w:r/>
            <w:r>
              <w:rPr>
                <w:rFonts w:ascii="Aptos" w:hAnsi="Aptos"/>
                <w:b w:val="0"/>
                <w:color w:val="232323"/>
                <w:sz w:val="17"/>
              </w:rPr>
              <w:t>Internship Domain</w:t>
            </w:r>
          </w:p>
        </w:tc>
        <w:tc>
          <w:tcPr>
            <w:tcW w:type="dxa" w:w="6624"/>
            <w:vAlign w:val="center"/>
            <w:shd w:fill="F5F8FB"/>
          </w:tcPr>
          <w:p>
            <w:r/>
            <w:r>
              <w:rPr>
                <w:rFonts w:ascii="Aptos" w:hAnsi="Aptos"/>
                <w:b w:val="0"/>
                <w:color w:val="232323"/>
                <w:sz w:val="17"/>
              </w:rPr>
              <w:t>Logistics Data Analytics</w:t>
            </w:r>
          </w:p>
        </w:tc>
      </w:tr>
      <w:tr>
        <w:tc>
          <w:tcPr>
            <w:tcW w:type="dxa" w:w="3024"/>
            <w:vAlign w:val="center"/>
          </w:tcPr>
          <w:p>
            <w:r/>
            <w:r>
              <w:rPr>
                <w:rFonts w:ascii="Aptos" w:hAnsi="Aptos"/>
                <w:b w:val="0"/>
                <w:color w:val="232323"/>
                <w:sz w:val="17"/>
              </w:rPr>
              <w:t>Project Title</w:t>
            </w:r>
          </w:p>
        </w:tc>
        <w:tc>
          <w:tcPr>
            <w:tcW w:type="dxa" w:w="6624"/>
            <w:vAlign w:val="center"/>
          </w:tcPr>
          <w:p>
            <w:r/>
            <w:r>
              <w:rPr>
                <w:rFonts w:ascii="Aptos" w:hAnsi="Aptos"/>
                <w:b w:val="0"/>
                <w:color w:val="232323"/>
                <w:sz w:val="17"/>
              </w:rPr>
              <w:t>Strategic Logistics Data Analysis for Delivery Performance and Route Optimization</w:t>
            </w:r>
          </w:p>
        </w:tc>
      </w:tr>
      <w:tr>
        <w:tc>
          <w:tcPr>
            <w:tcW w:type="dxa" w:w="3024"/>
            <w:vAlign w:val="center"/>
            <w:shd w:fill="F5F8FB"/>
          </w:tcPr>
          <w:p>
            <w:r/>
            <w:r>
              <w:rPr>
                <w:rFonts w:ascii="Aptos" w:hAnsi="Aptos"/>
                <w:b w:val="0"/>
                <w:color w:val="232323"/>
                <w:sz w:val="17"/>
              </w:rPr>
              <w:t>Submitted By</w:t>
            </w:r>
          </w:p>
        </w:tc>
        <w:tc>
          <w:tcPr>
            <w:tcW w:type="dxa" w:w="6624"/>
            <w:vAlign w:val="center"/>
            <w:shd w:fill="F5F8FB"/>
          </w:tcPr>
          <w:p>
            <w:r/>
            <w:r>
              <w:rPr>
                <w:rFonts w:ascii="Aptos" w:hAnsi="Aptos"/>
                <w:b w:val="0"/>
                <w:color w:val="232323"/>
                <w:sz w:val="17"/>
              </w:rPr>
              <w:t>Yash Patil</w:t>
            </w:r>
          </w:p>
        </w:tc>
      </w:tr>
      <w:tr>
        <w:tc>
          <w:tcPr>
            <w:tcW w:type="dxa" w:w="3024"/>
            <w:vAlign w:val="center"/>
          </w:tcPr>
          <w:p>
            <w:r/>
            <w:r>
              <w:rPr>
                <w:rFonts w:ascii="Aptos" w:hAnsi="Aptos"/>
                <w:b w:val="0"/>
                <w:color w:val="232323"/>
                <w:sz w:val="17"/>
              </w:rPr>
              <w:t>Internship Role</w:t>
            </w:r>
          </w:p>
        </w:tc>
        <w:tc>
          <w:tcPr>
            <w:tcW w:type="dxa" w:w="6624"/>
            <w:vAlign w:val="center"/>
          </w:tcPr>
          <w:p>
            <w:r/>
            <w:r>
              <w:rPr>
                <w:rFonts w:ascii="Aptos" w:hAnsi="Aptos"/>
                <w:b w:val="0"/>
                <w:color w:val="232323"/>
                <w:sz w:val="17"/>
              </w:rPr>
              <w:t>Logistics Data Analyst Intern</w:t>
            </w:r>
          </w:p>
        </w:tc>
      </w:tr>
      <w:tr>
        <w:tc>
          <w:tcPr>
            <w:tcW w:type="dxa" w:w="3024"/>
            <w:vAlign w:val="center"/>
            <w:shd w:fill="F5F8FB"/>
          </w:tcPr>
          <w:p>
            <w:r/>
            <w:r>
              <w:rPr>
                <w:rFonts w:ascii="Aptos" w:hAnsi="Aptos"/>
                <w:b w:val="0"/>
                <w:color w:val="232323"/>
                <w:sz w:val="17"/>
              </w:rPr>
              <w:t>Week</w:t>
            </w:r>
          </w:p>
        </w:tc>
        <w:tc>
          <w:tcPr>
            <w:tcW w:type="dxa" w:w="6624"/>
            <w:vAlign w:val="center"/>
            <w:shd w:fill="F5F8FB"/>
          </w:tcPr>
          <w:p>
            <w:r/>
            <w:r>
              <w:rPr>
                <w:rFonts w:ascii="Aptos" w:hAnsi="Aptos"/>
                <w:b w:val="0"/>
                <w:color w:val="232323"/>
                <w:sz w:val="17"/>
              </w:rPr>
              <w:t>Week 1 – Strategic Planning and Data Exploration</w:t>
            </w:r>
          </w:p>
        </w:tc>
      </w:tr>
    </w:tbl>
    <w:p/>
    <w:p/>
    <w:tbl>
      <w:tblPr>
        <w:tblW w:type="auto" w:w="0"/>
        <w:tblLook w:firstColumn="1" w:firstRow="1" w:lastColumn="0" w:lastRow="0" w:noHBand="0" w:noVBand="1" w:val="04A0"/>
      </w:tblPr>
      <w:tblGrid>
        <w:gridCol w:w="9936"/>
      </w:tblGrid>
      <w:tr>
        <w:tc>
          <w:tcPr>
            <w:tcW w:type="dxa" w:w="9936"/>
            <w:shd w:fill="EAF3FA"/>
          </w:tcPr>
          <w:p>
            <w:r/>
            <w:r>
              <w:rPr>
                <w:b/>
                <w:color w:val="193050"/>
              </w:rPr>
              <w:t>Submission Objective</w:t>
              <w:br/>
            </w:r>
            <w:r>
              <w:rPr>
                <w:sz w:val="19"/>
              </w:rPr>
              <w:t>This report presents a structured logistics analytics plan covering project definition, KPI selection, public-data research, data science methodology, analytical roadmap, Python implementation approach, and expected business impact.</w:t>
            </w:r>
          </w:p>
        </w:tc>
      </w:tr>
    </w:tbl>
    <w:p/>
    <w:p/>
    <w:p>
      <w:pPr>
        <w:jc w:val="center"/>
      </w:pPr>
      <w:r>
        <w:rPr>
          <w:i/>
          <w:color w:val="275E96"/>
          <w:sz w:val="20"/>
        </w:rPr>
        <w:t>Prepared for Internship Week 1 Submission</w:t>
      </w:r>
    </w:p>
    <w:p>
      <w:r>
        <w:br w:type="page"/>
      </w:r>
    </w:p>
    <w:p>
      <w:pPr>
        <w:pStyle w:val="Heading1"/>
      </w:pPr>
      <w:r>
        <w:t>Table of Contents</w:t>
      </w:r>
    </w:p>
    <w:p>
      <w:pPr>
        <w:pStyle w:val="ListNumber"/>
        <w:spacing w:after="60"/>
      </w:pPr>
      <w:r>
        <w:t>1. Executive Summary</w:t>
      </w:r>
    </w:p>
    <w:p>
      <w:pPr>
        <w:pStyle w:val="ListNumber"/>
        <w:spacing w:after="60"/>
      </w:pPr>
      <w:r>
        <w:t>2. Background Research</w:t>
      </w:r>
    </w:p>
    <w:p>
      <w:pPr>
        <w:pStyle w:val="ListNumber"/>
        <w:spacing w:after="60"/>
      </w:pPr>
      <w:r>
        <w:t>3. Project Definition</w:t>
      </w:r>
    </w:p>
    <w:p>
      <w:pPr>
        <w:pStyle w:val="ListNumber"/>
        <w:spacing w:after="60"/>
      </w:pPr>
      <w:r>
        <w:t>4. Problem Statement</w:t>
      </w:r>
    </w:p>
    <w:p>
      <w:pPr>
        <w:pStyle w:val="ListNumber"/>
        <w:spacing w:after="60"/>
      </w:pPr>
      <w:r>
        <w:t>5. Project Objectives</w:t>
      </w:r>
    </w:p>
    <w:p>
      <w:pPr>
        <w:pStyle w:val="ListNumber"/>
        <w:spacing w:after="60"/>
      </w:pPr>
      <w:r>
        <w:t>6. Scope and Assumptions</w:t>
      </w:r>
    </w:p>
    <w:p>
      <w:pPr>
        <w:pStyle w:val="ListNumber"/>
        <w:spacing w:after="60"/>
      </w:pPr>
      <w:r>
        <w:t>7. Logistics KPI Framework</w:t>
      </w:r>
    </w:p>
    <w:p>
      <w:pPr>
        <w:pStyle w:val="ListNumber"/>
        <w:spacing w:after="60"/>
      </w:pPr>
      <w:r>
        <w:t>8. Public Data and Literature Research</w:t>
      </w:r>
    </w:p>
    <w:p>
      <w:pPr>
        <w:pStyle w:val="ListNumber"/>
        <w:spacing w:after="60"/>
      </w:pPr>
      <w:r>
        <w:t>9. Data Science Methodologies</w:t>
      </w:r>
    </w:p>
    <w:p>
      <w:pPr>
        <w:pStyle w:val="ListNumber"/>
        <w:spacing w:after="60"/>
      </w:pPr>
      <w:r>
        <w:t>10. Strategic Analytical Roadmap</w:t>
      </w:r>
    </w:p>
    <w:p>
      <w:pPr>
        <w:pStyle w:val="ListNumber"/>
        <w:spacing w:after="60"/>
      </w:pPr>
      <w:r>
        <w:t>11. Data Requirements and Data Architecture</w:t>
      </w:r>
    </w:p>
    <w:p>
      <w:pPr>
        <w:pStyle w:val="ListNumber"/>
        <w:spacing w:after="60"/>
      </w:pPr>
      <w:r>
        <w:t>12. Python Code Illustrations</w:t>
      </w:r>
    </w:p>
    <w:p>
      <w:pPr>
        <w:pStyle w:val="ListNumber"/>
        <w:spacing w:after="60"/>
      </w:pPr>
      <w:r>
        <w:t>13. Proposed Exploratory Data Analysis</w:t>
      </w:r>
    </w:p>
    <w:p>
      <w:pPr>
        <w:pStyle w:val="ListNumber"/>
        <w:spacing w:after="60"/>
      </w:pPr>
      <w:r>
        <w:t>14. Route Optimization Strategy</w:t>
      </w:r>
    </w:p>
    <w:p>
      <w:pPr>
        <w:pStyle w:val="ListNumber"/>
        <w:spacing w:after="60"/>
      </w:pPr>
      <w:r>
        <w:t>15. Risks and Data Quality Controls</w:t>
      </w:r>
    </w:p>
    <w:p>
      <w:pPr>
        <w:pStyle w:val="ListNumber"/>
        <w:spacing w:after="60"/>
      </w:pPr>
      <w:r>
        <w:t>16. Week 1 Execution Plan</w:t>
      </w:r>
    </w:p>
    <w:p>
      <w:pPr>
        <w:pStyle w:val="ListNumber"/>
        <w:spacing w:after="60"/>
      </w:pPr>
      <w:r>
        <w:t>17. Expected Outcomes and Business Impact</w:t>
      </w:r>
    </w:p>
    <w:p>
      <w:pPr>
        <w:pStyle w:val="ListNumber"/>
        <w:spacing w:after="60"/>
      </w:pPr>
      <w:r>
        <w:t>18. Conclusion</w:t>
      </w:r>
    </w:p>
    <w:p>
      <w:pPr>
        <w:pStyle w:val="ListNumber"/>
        <w:spacing w:after="60"/>
      </w:pPr>
      <w:r>
        <w:t>19. References</w:t>
      </w:r>
    </w:p>
    <w:p>
      <w:pPr>
        <w:pStyle w:val="ListNumber"/>
        <w:spacing w:after="60"/>
      </w:pPr>
      <w:r>
        <w:t>Appendix A. Suggested Project Structure</w:t>
      </w:r>
    </w:p>
    <w:p>
      <w:pPr>
        <w:pStyle w:val="ListNumber"/>
        <w:spacing w:after="60"/>
      </w:pPr>
      <w:r>
        <w:t>Appendix B. Recommended Visualizations</w:t>
      </w:r>
    </w:p>
    <w:p>
      <w:r>
        <w:br w:type="page"/>
      </w:r>
    </w:p>
    <w:p>
      <w:pPr>
        <w:pStyle w:val="Heading1"/>
      </w:pPr>
      <w:r>
        <w:t>1. Executive Summary</w:t>
      </w:r>
    </w:p>
    <w:p>
      <w:r>
        <w:t>This Week 1 project defines a practical logistics data analytics scenario focused on delivery performance and route optimization. The proposed system uses historical order, shipment, customer-location, seller-location, product, freight, and delivery information to identify operational patterns and design a data-driven route planning framework.</w:t>
      </w:r>
    </w:p>
    <w:p>
      <w:r>
        <w:t>The analysis begins with descriptive KPIs such as on-time delivery rate, average delivery time, late-delivery rate, freight cost per order, and route distance. Exploratory data analysis will then identify geographic and operational patterns. Predictive models can estimate delivery duration or late-delivery risk, while clustering can identify operational segments. Finally, route optimization can be formulated as a constrained optimization problem that seeks to reduce travel distance, delivery time, and logistics cost while satisfying operational constraints.</w:t>
      </w:r>
    </w:p>
    <w:p>
      <w:r>
        <w:t>The public Brazilian E-Commerce Public Dataset by Olist is proposed as the primary demonstration dataset because it contains approximately 100,000 orders and multiple related tables covering orders, customers, sellers, products, order items, payments, reviews, and geolocation. It is appropriate for demonstrating an end-to-end logistics analytics workflow, although its historical Brazilian context means that its values should not be treated as current benchmarks for another country.</w:t>
      </w:r>
    </w:p>
    <w:tbl>
      <w:tblPr>
        <w:tblW w:type="auto" w:w="0"/>
        <w:tblLook w:firstColumn="1" w:firstRow="1" w:lastColumn="0" w:lastRow="0" w:noHBand="0" w:noVBand="1" w:val="04A0"/>
      </w:tblPr>
      <w:tblGrid>
        <w:gridCol w:w="9936"/>
      </w:tblGrid>
      <w:tr>
        <w:tc>
          <w:tcPr>
            <w:tcW w:type="dxa" w:w="9936"/>
            <w:shd w:fill="EAF3FA"/>
          </w:tcPr>
          <w:p>
            <w:r/>
            <w:r>
              <w:rPr>
                <w:b/>
                <w:color w:val="193050"/>
              </w:rPr>
              <w:t>Core Business Question</w:t>
              <w:br/>
            </w:r>
            <w:r>
              <w:rPr>
                <w:sz w:val="19"/>
              </w:rPr>
              <w:t>How can historical logistics data be transformed into measurable delivery-performance insights and a route-optimization framework that supports better logistics planning and resource allocation?</w:t>
            </w:r>
          </w:p>
        </w:tc>
      </w:tr>
    </w:tbl>
    <w:p/>
    <w:p>
      <w:pPr>
        <w:pStyle w:val="Heading1"/>
      </w:pPr>
      <w:r>
        <w:t>2. Background Research</w:t>
      </w:r>
    </w:p>
    <w:p>
      <w:pPr>
        <w:pStyle w:val="Heading2"/>
      </w:pPr>
      <w:r>
        <w:t>2.1 Logistics Data Analytics</w:t>
      </w:r>
    </w:p>
    <w:p>
      <w:r>
        <w:t>Logistics operations generate data at almost every stage of the supply chain, including order placement, warehouse processing, transportation, delivery, freight billing, and customer feedback. Data analytics can convert these records into operational indicators that help managers identify bottlenecks, compare geographic performance, forecast delivery risk, and evaluate transportation decisions.</w:t>
      </w:r>
    </w:p>
    <w:p>
      <w:r>
        <w:t>A data-driven logistics process normally combines descriptive analytics, exploratory analysis, predictive modeling, and optimization. Descriptive analytics establishes what happened, predictive analytics estimates what may happen, and optimization evaluates how limited resources can be allocated under constraints.</w:t>
      </w:r>
    </w:p>
    <w:p>
      <w:pPr>
        <w:pStyle w:val="Heading2"/>
      </w:pPr>
      <w:r>
        <w:t>2.2 Delivery Performance</w:t>
      </w:r>
    </w:p>
    <w:p>
      <w:r>
        <w:t>Delivery performance is a central logistics concern because service promises are time-bound. Useful measures include whether an order was delivered by its estimated date, the actual delivery duration, the delay in days, and the variation in performance across regions and sellers.</w:t>
      </w:r>
    </w:p>
    <w:p>
      <w:pPr>
        <w:pStyle w:val="Heading2"/>
      </w:pPr>
      <w:r>
        <w:t>2.3 Route Optimization</w:t>
      </w:r>
    </w:p>
    <w:p>
      <w:r>
        <w:t>Route optimization is the process of determining an efficient sequence of deliveries subject to constraints such as vehicle capacity, delivery locations, working hours, depot location, service times, and delivery priorities. For multiple vehicles and delivery points, the problem is commonly represented using variants of the Vehicle Routing Problem (VRP).</w:t>
      </w:r>
    </w:p>
    <w:p>
      <w:pPr>
        <w:pStyle w:val="Heading1"/>
      </w:pPr>
      <w:r>
        <w:t>3. Project Definition</w:t>
      </w:r>
    </w:p>
    <w:p>
      <w:pPr>
        <w:pStyle w:val="Heading2"/>
      </w:pPr>
      <w:r>
        <w:t>3.1 Project Title</w:t>
      </w:r>
    </w:p>
    <w:p>
      <w:r>
        <w:t>Strategic Logistics Data Analysis for Delivery Performance and Route Optimization</w:t>
      </w:r>
    </w:p>
    <w:p>
      <w:pPr>
        <w:pStyle w:val="Heading2"/>
      </w:pPr>
      <w:r>
        <w:t>3.2 Logistics Scenario</w:t>
      </w:r>
    </w:p>
    <w:p>
      <w:r>
        <w:t>Consider an e-commerce logistics network in which customer orders originate from multiple sellers or fulfillment points and are delivered to customers located across different geographic areas. The logistics team must meet delivery promises while controlling transportation distance, delivery time, and freight expenditure.</w:t>
      </w:r>
    </w:p>
    <w:p>
      <w:r>
        <w:t>The analytics team receives historical transaction and delivery data. The task is to build a structured analytical process that measures current historical performance, identifies high-risk delivery patterns, estimates route-related factors, and provides a foundation for route optimization.</w:t>
      </w:r>
    </w:p>
    <w:p>
      <w:pPr>
        <w:pStyle w:val="Heading2"/>
      </w:pPr>
      <w:r>
        <w:t>3.3 Key Stakeholders</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93050"/>
          </w:tcPr>
          <w:p>
            <w:r/>
            <w:r>
              <w:rPr>
                <w:rFonts w:ascii="Aptos" w:hAnsi="Aptos"/>
                <w:b/>
                <w:color w:val="FFFFFF"/>
                <w:sz w:val="18"/>
              </w:rPr>
              <w:t>Stakeholder</w:t>
            </w:r>
          </w:p>
        </w:tc>
        <w:tc>
          <w:tcPr>
            <w:tcW w:type="dxa" w:w="4176"/>
            <w:vAlign w:val="center"/>
            <w:shd w:fill="193050"/>
          </w:tcPr>
          <w:p>
            <w:r/>
            <w:r>
              <w:rPr>
                <w:rFonts w:ascii="Aptos" w:hAnsi="Aptos"/>
                <w:b/>
                <w:color w:val="FFFFFF"/>
                <w:sz w:val="18"/>
              </w:rPr>
              <w:t>Information Need</w:t>
            </w:r>
          </w:p>
        </w:tc>
        <w:tc>
          <w:tcPr>
            <w:tcW w:type="dxa" w:w="3168"/>
            <w:vAlign w:val="center"/>
            <w:shd w:fill="193050"/>
          </w:tcPr>
          <w:p>
            <w:r/>
            <w:r>
              <w:rPr>
                <w:rFonts w:ascii="Aptos" w:hAnsi="Aptos"/>
                <w:b/>
                <w:color w:val="FFFFFF"/>
                <w:sz w:val="18"/>
              </w:rPr>
              <w:t>Potential Decision</w:t>
            </w:r>
          </w:p>
        </w:tc>
      </w:tr>
      <w:tr>
        <w:tc>
          <w:tcPr>
            <w:tcW w:type="dxa" w:w="2448"/>
            <w:vAlign w:val="center"/>
            <w:shd w:fill="F5F8FB"/>
          </w:tcPr>
          <w:p>
            <w:r/>
            <w:r>
              <w:rPr>
                <w:rFonts w:ascii="Aptos" w:hAnsi="Aptos"/>
                <w:b w:val="0"/>
                <w:color w:val="232323"/>
                <w:sz w:val="17"/>
              </w:rPr>
              <w:t>Logistics Manager</w:t>
            </w:r>
          </w:p>
        </w:tc>
        <w:tc>
          <w:tcPr>
            <w:tcW w:type="dxa" w:w="4176"/>
            <w:vAlign w:val="center"/>
            <w:shd w:fill="F5F8FB"/>
          </w:tcPr>
          <w:p>
            <w:r/>
            <w:r>
              <w:rPr>
                <w:rFonts w:ascii="Aptos" w:hAnsi="Aptos"/>
                <w:b w:val="0"/>
                <w:color w:val="232323"/>
                <w:sz w:val="17"/>
              </w:rPr>
              <w:t>Delivery reliability and delay concentration</w:t>
            </w:r>
          </w:p>
        </w:tc>
        <w:tc>
          <w:tcPr>
            <w:tcW w:type="dxa" w:w="3168"/>
            <w:vAlign w:val="center"/>
            <w:shd w:fill="F5F8FB"/>
          </w:tcPr>
          <w:p>
            <w:r/>
            <w:r>
              <w:rPr>
                <w:rFonts w:ascii="Aptos" w:hAnsi="Aptos"/>
                <w:b w:val="0"/>
                <w:color w:val="232323"/>
                <w:sz w:val="17"/>
              </w:rPr>
              <w:t>Allocate operational attention</w:t>
            </w:r>
          </w:p>
        </w:tc>
      </w:tr>
      <w:tr>
        <w:tc>
          <w:tcPr>
            <w:tcW w:type="dxa" w:w="2448"/>
            <w:vAlign w:val="center"/>
          </w:tcPr>
          <w:p>
            <w:r/>
            <w:r>
              <w:rPr>
                <w:rFonts w:ascii="Aptos" w:hAnsi="Aptos"/>
                <w:b w:val="0"/>
                <w:color w:val="232323"/>
                <w:sz w:val="17"/>
              </w:rPr>
              <w:t>Route Planner</w:t>
            </w:r>
          </w:p>
        </w:tc>
        <w:tc>
          <w:tcPr>
            <w:tcW w:type="dxa" w:w="4176"/>
            <w:vAlign w:val="center"/>
          </w:tcPr>
          <w:p>
            <w:r/>
            <w:r>
              <w:rPr>
                <w:rFonts w:ascii="Aptos" w:hAnsi="Aptos"/>
                <w:b w:val="0"/>
                <w:color w:val="232323"/>
                <w:sz w:val="17"/>
              </w:rPr>
              <w:t>Locations, distance, time, constraints</w:t>
            </w:r>
          </w:p>
        </w:tc>
        <w:tc>
          <w:tcPr>
            <w:tcW w:type="dxa" w:w="3168"/>
            <w:vAlign w:val="center"/>
          </w:tcPr>
          <w:p>
            <w:r/>
            <w:r>
              <w:rPr>
                <w:rFonts w:ascii="Aptos" w:hAnsi="Aptos"/>
                <w:b w:val="0"/>
                <w:color w:val="232323"/>
                <w:sz w:val="17"/>
              </w:rPr>
              <w:t>Design efficient routes</w:t>
            </w:r>
          </w:p>
        </w:tc>
      </w:tr>
      <w:tr>
        <w:tc>
          <w:tcPr>
            <w:tcW w:type="dxa" w:w="2448"/>
            <w:vAlign w:val="center"/>
            <w:shd w:fill="F5F8FB"/>
          </w:tcPr>
          <w:p>
            <w:r/>
            <w:r>
              <w:rPr>
                <w:rFonts w:ascii="Aptos" w:hAnsi="Aptos"/>
                <w:b w:val="0"/>
                <w:color w:val="232323"/>
                <w:sz w:val="17"/>
              </w:rPr>
              <w:t>Warehouse/Operations Team</w:t>
            </w:r>
          </w:p>
        </w:tc>
        <w:tc>
          <w:tcPr>
            <w:tcW w:type="dxa" w:w="4176"/>
            <w:vAlign w:val="center"/>
            <w:shd w:fill="F5F8FB"/>
          </w:tcPr>
          <w:p>
            <w:r/>
            <w:r>
              <w:rPr>
                <w:rFonts w:ascii="Aptos" w:hAnsi="Aptos"/>
                <w:b w:val="0"/>
                <w:color w:val="232323"/>
                <w:sz w:val="17"/>
              </w:rPr>
              <w:t>Order volume and destination patterns</w:t>
            </w:r>
          </w:p>
        </w:tc>
        <w:tc>
          <w:tcPr>
            <w:tcW w:type="dxa" w:w="3168"/>
            <w:vAlign w:val="center"/>
            <w:shd w:fill="F5F8FB"/>
          </w:tcPr>
          <w:p>
            <w:r/>
            <w:r>
              <w:rPr>
                <w:rFonts w:ascii="Aptos" w:hAnsi="Aptos"/>
                <w:b w:val="0"/>
                <w:color w:val="232323"/>
                <w:sz w:val="17"/>
              </w:rPr>
              <w:t>Plan dispatch capacity</w:t>
            </w:r>
          </w:p>
        </w:tc>
      </w:tr>
      <w:tr>
        <w:tc>
          <w:tcPr>
            <w:tcW w:type="dxa" w:w="2448"/>
            <w:vAlign w:val="center"/>
          </w:tcPr>
          <w:p>
            <w:r/>
            <w:r>
              <w:rPr>
                <w:rFonts w:ascii="Aptos" w:hAnsi="Aptos"/>
                <w:b w:val="0"/>
                <w:color w:val="232323"/>
                <w:sz w:val="17"/>
              </w:rPr>
              <w:t>Finance Team</w:t>
            </w:r>
          </w:p>
        </w:tc>
        <w:tc>
          <w:tcPr>
            <w:tcW w:type="dxa" w:w="4176"/>
            <w:vAlign w:val="center"/>
          </w:tcPr>
          <w:p>
            <w:r/>
            <w:r>
              <w:rPr>
                <w:rFonts w:ascii="Aptos" w:hAnsi="Aptos"/>
                <w:b w:val="0"/>
                <w:color w:val="232323"/>
                <w:sz w:val="17"/>
              </w:rPr>
              <w:t>Freight and transportation cost</w:t>
            </w:r>
          </w:p>
        </w:tc>
        <w:tc>
          <w:tcPr>
            <w:tcW w:type="dxa" w:w="3168"/>
            <w:vAlign w:val="center"/>
          </w:tcPr>
          <w:p>
            <w:r/>
            <w:r>
              <w:rPr>
                <w:rFonts w:ascii="Aptos" w:hAnsi="Aptos"/>
                <w:b w:val="0"/>
                <w:color w:val="232323"/>
                <w:sz w:val="17"/>
              </w:rPr>
              <w:t>Monitor logistics expenditure</w:t>
            </w:r>
          </w:p>
        </w:tc>
      </w:tr>
      <w:tr>
        <w:tc>
          <w:tcPr>
            <w:tcW w:type="dxa" w:w="2448"/>
            <w:vAlign w:val="center"/>
            <w:shd w:fill="F5F8FB"/>
          </w:tcPr>
          <w:p>
            <w:r/>
            <w:r>
              <w:rPr>
                <w:rFonts w:ascii="Aptos" w:hAnsi="Aptos"/>
                <w:b w:val="0"/>
                <w:color w:val="232323"/>
                <w:sz w:val="17"/>
              </w:rPr>
              <w:t>Customer Experience Team</w:t>
            </w:r>
          </w:p>
        </w:tc>
        <w:tc>
          <w:tcPr>
            <w:tcW w:type="dxa" w:w="4176"/>
            <w:vAlign w:val="center"/>
            <w:shd w:fill="F5F8FB"/>
          </w:tcPr>
          <w:p>
            <w:r/>
            <w:r>
              <w:rPr>
                <w:rFonts w:ascii="Aptos" w:hAnsi="Aptos"/>
                <w:b w:val="0"/>
                <w:color w:val="232323"/>
                <w:sz w:val="17"/>
              </w:rPr>
              <w:t>Delivery reliability and reviews</w:t>
            </w:r>
          </w:p>
        </w:tc>
        <w:tc>
          <w:tcPr>
            <w:tcW w:type="dxa" w:w="3168"/>
            <w:vAlign w:val="center"/>
            <w:shd w:fill="F5F8FB"/>
          </w:tcPr>
          <w:p>
            <w:r/>
            <w:r>
              <w:rPr>
                <w:rFonts w:ascii="Aptos" w:hAnsi="Aptos"/>
                <w:b w:val="0"/>
                <w:color w:val="232323"/>
                <w:sz w:val="17"/>
              </w:rPr>
              <w:t>Monitor service outcomes</w:t>
            </w:r>
          </w:p>
        </w:tc>
      </w:tr>
      <w:tr>
        <w:tc>
          <w:tcPr>
            <w:tcW w:type="dxa" w:w="2448"/>
            <w:vAlign w:val="center"/>
          </w:tcPr>
          <w:p>
            <w:r/>
            <w:r>
              <w:rPr>
                <w:rFonts w:ascii="Aptos" w:hAnsi="Aptos"/>
                <w:b w:val="0"/>
                <w:color w:val="232323"/>
                <w:sz w:val="17"/>
              </w:rPr>
              <w:t>Data Analyst</w:t>
            </w:r>
          </w:p>
        </w:tc>
        <w:tc>
          <w:tcPr>
            <w:tcW w:type="dxa" w:w="4176"/>
            <w:vAlign w:val="center"/>
          </w:tcPr>
          <w:p>
            <w:r/>
            <w:r>
              <w:rPr>
                <w:rFonts w:ascii="Aptos" w:hAnsi="Aptos"/>
                <w:b w:val="0"/>
                <w:color w:val="232323"/>
                <w:sz w:val="17"/>
              </w:rPr>
              <w:t>Clean data, KPIs, models</w:t>
            </w:r>
          </w:p>
        </w:tc>
        <w:tc>
          <w:tcPr>
            <w:tcW w:type="dxa" w:w="3168"/>
            <w:vAlign w:val="center"/>
          </w:tcPr>
          <w:p>
            <w:r/>
            <w:r>
              <w:rPr>
                <w:rFonts w:ascii="Aptos" w:hAnsi="Aptos"/>
                <w:b w:val="0"/>
                <w:color w:val="232323"/>
                <w:sz w:val="17"/>
              </w:rPr>
              <w:t>Produce decision-support analysis</w:t>
            </w:r>
          </w:p>
        </w:tc>
      </w:tr>
    </w:tbl>
    <w:p/>
    <w:p>
      <w:pPr>
        <w:pStyle w:val="Heading1"/>
      </w:pPr>
      <w:r>
        <w:t>4. Problem Statement</w:t>
      </w:r>
    </w:p>
    <w:p>
      <w:r>
        <w:t>The logistics operation does not have a unified analytical framework for measuring delivery performance and evaluating route efficiency. Historical shipment records may contain information about orders, locations, freight, and delivery timestamps, but these data points are often stored separately.</w:t>
      </w:r>
    </w:p>
    <w:p>
      <w:r>
        <w:t>Without an integrated analytical process, management may identify individual late deliveries but fail to detect systematic patterns such as geographic delay concentrations, high-distance routes, expensive seller-customer lanes, or recurring delivery-risk segments.</w:t>
      </w:r>
    </w:p>
    <w:p>
      <w:r>
        <w:t>The proposed project addresses this gap by integrating logistics data, defining standardized KPIs, performing exploratory analysis, developing predictive features, and establishing a route-optimization framework for future implementation.</w:t>
      </w:r>
    </w:p>
    <w:p>
      <w:pPr>
        <w:pStyle w:val="Heading1"/>
      </w:pPr>
      <w:r>
        <w:t>5. Project Objectives</w:t>
      </w:r>
    </w:p>
    <w:p>
      <w:pPr>
        <w:pStyle w:val="ListNumber"/>
        <w:spacing w:after="60"/>
      </w:pPr>
      <w:r>
        <w:t>Define a realistic e-commerce logistics scenario for analytical planning.</w:t>
      </w:r>
    </w:p>
    <w:p>
      <w:pPr>
        <w:pStyle w:val="ListNumber"/>
        <w:spacing w:after="60"/>
      </w:pPr>
      <w:r>
        <w:t>Identify measurable KPIs for delivery performance, cost, reliability, and route efficiency.</w:t>
      </w:r>
    </w:p>
    <w:p>
      <w:pPr>
        <w:pStyle w:val="ListNumber"/>
        <w:spacing w:after="60"/>
      </w:pPr>
      <w:r>
        <w:t>Research public logistics data and industry-level logistics performance concepts.</w:t>
      </w:r>
    </w:p>
    <w:p>
      <w:pPr>
        <w:pStyle w:val="ListNumber"/>
        <w:spacing w:after="60"/>
      </w:pPr>
      <w:r>
        <w:t>Collect and integrate relevant public datasets for analytical demonstration.</w:t>
      </w:r>
    </w:p>
    <w:p>
      <w:pPr>
        <w:pStyle w:val="ListNumber"/>
        <w:spacing w:after="60"/>
      </w:pPr>
      <w:r>
        <w:t>Profile data quality, missing values, duplicates, inconsistent types, and outliers.</w:t>
      </w:r>
    </w:p>
    <w:p>
      <w:pPr>
        <w:pStyle w:val="ListNumber"/>
        <w:spacing w:after="60"/>
      </w:pPr>
      <w:r>
        <w:t>Create delivery-performance and route-related features using Python.</w:t>
      </w:r>
    </w:p>
    <w:p>
      <w:pPr>
        <w:pStyle w:val="ListNumber"/>
        <w:spacing w:after="60"/>
      </w:pPr>
      <w:r>
        <w:t>Perform exploratory analysis by time, geography, seller, product, freight, and delivery status.</w:t>
      </w:r>
    </w:p>
    <w:p>
      <w:pPr>
        <w:pStyle w:val="ListNumber"/>
        <w:spacing w:after="60"/>
      </w:pPr>
      <w:r>
        <w:t>Develop a baseline predictive approach for late-delivery risk or delivery duration.</w:t>
      </w:r>
    </w:p>
    <w:p>
      <w:pPr>
        <w:pStyle w:val="ListNumber"/>
        <w:spacing w:after="60"/>
      </w:pPr>
      <w:r>
        <w:t>Segment logistics entities such as sellers or geographic regions using clustering.</w:t>
      </w:r>
    </w:p>
    <w:p>
      <w:pPr>
        <w:pStyle w:val="ListNumber"/>
        <w:spacing w:after="60"/>
      </w:pPr>
      <w:r>
        <w:t>Formulate a Vehicle Routing Problem style optimization framework.</w:t>
      </w:r>
    </w:p>
    <w:p>
      <w:pPr>
        <w:pStyle w:val="ListNumber"/>
        <w:spacing w:after="60"/>
      </w:pPr>
      <w:r>
        <w:t>Document limitations, assumptions, validation methods, and expected business impact.</w:t>
      </w:r>
    </w:p>
    <w:p>
      <w:pPr>
        <w:pStyle w:val="Heading1"/>
      </w:pPr>
      <w:r>
        <w:t>6. Scope and Assumptions</w:t>
      </w:r>
    </w:p>
    <w:p>
      <w:pPr>
        <w:pStyle w:val="Heading2"/>
      </w:pPr>
      <w:r>
        <w:t>6.1 In Scope</w:t>
      </w:r>
    </w:p>
    <w:p>
      <w:pPr>
        <w:pStyle w:val="ListBullet"/>
        <w:spacing w:after="60"/>
      </w:pPr>
      <w:r>
        <w:t>Historical order and delivery performance analysis.</w:t>
      </w:r>
    </w:p>
    <w:p>
      <w:pPr>
        <w:pStyle w:val="ListBullet"/>
        <w:spacing w:after="60"/>
      </w:pPr>
      <w:r>
        <w:t>Customer and seller geographic analysis.</w:t>
      </w:r>
    </w:p>
    <w:p>
      <w:pPr>
        <w:pStyle w:val="ListBullet"/>
        <w:spacing w:after="60"/>
      </w:pPr>
      <w:r>
        <w:t>Freight-cost and delivery-duration analysis.</w:t>
      </w:r>
    </w:p>
    <w:p>
      <w:pPr>
        <w:pStyle w:val="ListBullet"/>
        <w:spacing w:after="60"/>
      </w:pPr>
      <w:r>
        <w:t>Late-delivery risk analysis.</w:t>
      </w:r>
    </w:p>
    <w:p>
      <w:pPr>
        <w:pStyle w:val="ListBullet"/>
        <w:spacing w:after="60"/>
      </w:pPr>
      <w:r>
        <w:t>Route-distance feature engineering.</w:t>
      </w:r>
    </w:p>
    <w:p>
      <w:pPr>
        <w:pStyle w:val="ListBullet"/>
        <w:spacing w:after="60"/>
      </w:pPr>
      <w:r>
        <w:t>Seller/region segmentation.</w:t>
      </w:r>
    </w:p>
    <w:p>
      <w:pPr>
        <w:pStyle w:val="ListBullet"/>
        <w:spacing w:after="60"/>
      </w:pPr>
      <w:r>
        <w:t>Conceptual route optimization using VRP principles.</w:t>
      </w:r>
    </w:p>
    <w:p>
      <w:pPr>
        <w:pStyle w:val="ListBullet"/>
        <w:spacing w:after="60"/>
      </w:pPr>
      <w:r>
        <w:t>Python-based data cleaning, EDA, modeling, and visualization.</w:t>
      </w:r>
    </w:p>
    <w:p>
      <w:pPr>
        <w:pStyle w:val="Heading2"/>
      </w:pPr>
      <w:r>
        <w:t>6.2 Out of Scope</w:t>
      </w:r>
    </w:p>
    <w:p>
      <w:pPr>
        <w:pStyle w:val="ListBullet"/>
        <w:spacing w:after="60"/>
      </w:pPr>
      <w:r>
        <w:t>Live GPS navigation.</w:t>
      </w:r>
    </w:p>
    <w:p>
      <w:pPr>
        <w:pStyle w:val="ListBullet"/>
        <w:spacing w:after="60"/>
      </w:pPr>
      <w:r>
        <w:t>Real-time traffic integration.</w:t>
      </w:r>
    </w:p>
    <w:p>
      <w:pPr>
        <w:pStyle w:val="ListBullet"/>
        <w:spacing w:after="60"/>
      </w:pPr>
      <w:r>
        <w:t>Live fleet tracking.</w:t>
      </w:r>
    </w:p>
    <w:p>
      <w:pPr>
        <w:pStyle w:val="ListBullet"/>
        <w:spacing w:after="60"/>
      </w:pPr>
      <w:r>
        <w:t>Production deployment of routing software.</w:t>
      </w:r>
    </w:p>
    <w:p>
      <w:pPr>
        <w:pStyle w:val="ListBullet"/>
        <w:spacing w:after="60"/>
      </w:pPr>
      <w:r>
        <w:t>Actual vehicle dispatch.</w:t>
      </w:r>
    </w:p>
    <w:p>
      <w:pPr>
        <w:pStyle w:val="ListBullet"/>
        <w:spacing w:after="60"/>
      </w:pPr>
      <w:r>
        <w:t>Automated procurement or inventory purchasing.</w:t>
      </w:r>
    </w:p>
    <w:p>
      <w:pPr>
        <w:pStyle w:val="ListBullet"/>
        <w:spacing w:after="60"/>
      </w:pPr>
      <w:r>
        <w:t>Claims of causal impact without a causal research design.</w:t>
      </w:r>
    </w:p>
    <w:p>
      <w:pPr>
        <w:pStyle w:val="Heading2"/>
      </w:pPr>
      <w:r>
        <w:t>6.3 Assumptions</w:t>
      </w:r>
    </w:p>
    <w:p>
      <w:pPr>
        <w:pStyle w:val="ListBullet"/>
        <w:spacing w:after="60"/>
      </w:pPr>
      <w:r>
        <w:t>Historical timestamps are sufficiently reliable for demonstration.</w:t>
      </w:r>
    </w:p>
    <w:p>
      <w:pPr>
        <w:pStyle w:val="ListBullet"/>
        <w:spacing w:after="60"/>
      </w:pPr>
      <w:r>
        <w:t>Delivered orders with required timestamps form the main population for delivery-duration analysis.</w:t>
      </w:r>
    </w:p>
    <w:p>
      <w:pPr>
        <w:pStyle w:val="ListBullet"/>
        <w:spacing w:after="60"/>
      </w:pPr>
      <w:r>
        <w:t>Postal codes or geographic coordinates can provide approximate location information.</w:t>
      </w:r>
    </w:p>
    <w:p>
      <w:pPr>
        <w:pStyle w:val="ListBullet"/>
        <w:spacing w:after="60"/>
      </w:pPr>
      <w:r>
        <w:t>Historical public data is used to demonstrate methodology, not to represent a current logistics operator.</w:t>
      </w:r>
    </w:p>
    <w:p>
      <w:pPr>
        <w:pStyle w:val="ListBullet"/>
        <w:spacing w:after="60"/>
      </w:pPr>
      <w:r>
        <w:t>Optimization results would require real vehicle, depot, capacity, traffic, and service-time data before operational deployment.</w:t>
      </w:r>
    </w:p>
    <w:p>
      <w:pPr>
        <w:pStyle w:val="Heading1"/>
      </w:pPr>
      <w:r>
        <w:t>7. Logistics KPI Framework</w:t>
      </w:r>
    </w:p>
    <w:p>
      <w:r>
        <w:t>The following KPIs provide a balanced view of service quality, speed, cost, and route efficiency.</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93050"/>
          </w:tcPr>
          <w:p>
            <w:r/>
            <w:r>
              <w:rPr>
                <w:rFonts w:ascii="Aptos" w:hAnsi="Aptos"/>
                <w:b/>
                <w:color w:val="FFFFFF"/>
                <w:sz w:val="18"/>
              </w:rPr>
              <w:t>KPI</w:t>
            </w:r>
          </w:p>
        </w:tc>
        <w:tc>
          <w:tcPr>
            <w:tcW w:type="dxa" w:w="4464"/>
            <w:vAlign w:val="center"/>
            <w:shd w:fill="193050"/>
          </w:tcPr>
          <w:p>
            <w:r/>
            <w:r>
              <w:rPr>
                <w:rFonts w:ascii="Aptos" w:hAnsi="Aptos"/>
                <w:b/>
                <w:color w:val="FFFFFF"/>
                <w:sz w:val="18"/>
              </w:rPr>
              <w:t>Formula / Definition</w:t>
            </w:r>
          </w:p>
        </w:tc>
        <w:tc>
          <w:tcPr>
            <w:tcW w:type="dxa" w:w="2880"/>
            <w:vAlign w:val="center"/>
            <w:shd w:fill="193050"/>
          </w:tcPr>
          <w:p>
            <w:r/>
            <w:r>
              <w:rPr>
                <w:rFonts w:ascii="Aptos" w:hAnsi="Aptos"/>
                <w:b/>
                <w:color w:val="FFFFFF"/>
                <w:sz w:val="18"/>
              </w:rPr>
              <w:t>Purpose</w:t>
            </w:r>
          </w:p>
        </w:tc>
      </w:tr>
      <w:tr>
        <w:tc>
          <w:tcPr>
            <w:tcW w:type="dxa" w:w="2376"/>
            <w:vAlign w:val="center"/>
            <w:shd w:fill="F5F8FB"/>
          </w:tcPr>
          <w:p>
            <w:r/>
            <w:r>
              <w:rPr>
                <w:rFonts w:ascii="Aptos" w:hAnsi="Aptos"/>
                <w:b w:val="0"/>
                <w:color w:val="232323"/>
                <w:sz w:val="17"/>
              </w:rPr>
              <w:t>On-Time Delivery Rate</w:t>
            </w:r>
          </w:p>
        </w:tc>
        <w:tc>
          <w:tcPr>
            <w:tcW w:type="dxa" w:w="4464"/>
            <w:vAlign w:val="center"/>
            <w:shd w:fill="F5F8FB"/>
          </w:tcPr>
          <w:p>
            <w:r/>
            <w:r>
              <w:rPr>
                <w:rFonts w:ascii="Aptos" w:hAnsi="Aptos"/>
                <w:b w:val="0"/>
                <w:color w:val="232323"/>
                <w:sz w:val="17"/>
              </w:rPr>
              <w:t>On-time delivered orders ÷ qualifying delivered orders × 100</w:t>
            </w:r>
          </w:p>
        </w:tc>
        <w:tc>
          <w:tcPr>
            <w:tcW w:type="dxa" w:w="2880"/>
            <w:vAlign w:val="center"/>
            <w:shd w:fill="F5F8FB"/>
          </w:tcPr>
          <w:p>
            <w:r/>
            <w:r>
              <w:rPr>
                <w:rFonts w:ascii="Aptos" w:hAnsi="Aptos"/>
                <w:b w:val="0"/>
                <w:color w:val="232323"/>
                <w:sz w:val="17"/>
              </w:rPr>
              <w:t>Measure service reliability</w:t>
            </w:r>
          </w:p>
        </w:tc>
      </w:tr>
      <w:tr>
        <w:tc>
          <w:tcPr>
            <w:tcW w:type="dxa" w:w="2376"/>
            <w:vAlign w:val="center"/>
          </w:tcPr>
          <w:p>
            <w:r/>
            <w:r>
              <w:rPr>
                <w:rFonts w:ascii="Aptos" w:hAnsi="Aptos"/>
                <w:b w:val="0"/>
                <w:color w:val="232323"/>
                <w:sz w:val="17"/>
              </w:rPr>
              <w:t>Late Delivery Rate</w:t>
            </w:r>
          </w:p>
        </w:tc>
        <w:tc>
          <w:tcPr>
            <w:tcW w:type="dxa" w:w="4464"/>
            <w:vAlign w:val="center"/>
          </w:tcPr>
          <w:p>
            <w:r/>
            <w:r>
              <w:rPr>
                <w:rFonts w:ascii="Aptos" w:hAnsi="Aptos"/>
                <w:b w:val="0"/>
                <w:color w:val="232323"/>
                <w:sz w:val="17"/>
              </w:rPr>
              <w:t>Late delivered orders ÷ qualifying delivered orders × 100</w:t>
            </w:r>
          </w:p>
        </w:tc>
        <w:tc>
          <w:tcPr>
            <w:tcW w:type="dxa" w:w="2880"/>
            <w:vAlign w:val="center"/>
          </w:tcPr>
          <w:p>
            <w:r/>
            <w:r>
              <w:rPr>
                <w:rFonts w:ascii="Aptos" w:hAnsi="Aptos"/>
                <w:b w:val="0"/>
                <w:color w:val="232323"/>
                <w:sz w:val="17"/>
              </w:rPr>
              <w:t>Identify delivery failures</w:t>
            </w:r>
          </w:p>
        </w:tc>
      </w:tr>
      <w:tr>
        <w:tc>
          <w:tcPr>
            <w:tcW w:type="dxa" w:w="2376"/>
            <w:vAlign w:val="center"/>
            <w:shd w:fill="F5F8FB"/>
          </w:tcPr>
          <w:p>
            <w:r/>
            <w:r>
              <w:rPr>
                <w:rFonts w:ascii="Aptos" w:hAnsi="Aptos"/>
                <w:b w:val="0"/>
                <w:color w:val="232323"/>
                <w:sz w:val="17"/>
              </w:rPr>
              <w:t>Average Delivery Time</w:t>
            </w:r>
          </w:p>
        </w:tc>
        <w:tc>
          <w:tcPr>
            <w:tcW w:type="dxa" w:w="4464"/>
            <w:vAlign w:val="center"/>
            <w:shd w:fill="F5F8FB"/>
          </w:tcPr>
          <w:p>
            <w:r/>
            <w:r>
              <w:rPr>
                <w:rFonts w:ascii="Aptos" w:hAnsi="Aptos"/>
                <w:b w:val="0"/>
                <w:color w:val="232323"/>
                <w:sz w:val="17"/>
              </w:rPr>
              <w:t>Mean(actual delivery − purchase time)</w:t>
            </w:r>
          </w:p>
        </w:tc>
        <w:tc>
          <w:tcPr>
            <w:tcW w:type="dxa" w:w="2880"/>
            <w:vAlign w:val="center"/>
            <w:shd w:fill="F5F8FB"/>
          </w:tcPr>
          <w:p>
            <w:r/>
            <w:r>
              <w:rPr>
                <w:rFonts w:ascii="Aptos" w:hAnsi="Aptos"/>
                <w:b w:val="0"/>
                <w:color w:val="232323"/>
                <w:sz w:val="17"/>
              </w:rPr>
              <w:t>Measure average speed</w:t>
            </w:r>
          </w:p>
        </w:tc>
      </w:tr>
      <w:tr>
        <w:tc>
          <w:tcPr>
            <w:tcW w:type="dxa" w:w="2376"/>
            <w:vAlign w:val="center"/>
          </w:tcPr>
          <w:p>
            <w:r/>
            <w:r>
              <w:rPr>
                <w:rFonts w:ascii="Aptos" w:hAnsi="Aptos"/>
                <w:b w:val="0"/>
                <w:color w:val="232323"/>
                <w:sz w:val="17"/>
              </w:rPr>
              <w:t>95th Percentile Delivery Time</w:t>
            </w:r>
          </w:p>
        </w:tc>
        <w:tc>
          <w:tcPr>
            <w:tcW w:type="dxa" w:w="4464"/>
            <w:vAlign w:val="center"/>
          </w:tcPr>
          <w:p>
            <w:r/>
            <w:r>
              <w:rPr>
                <w:rFonts w:ascii="Aptos" w:hAnsi="Aptos"/>
                <w:b w:val="0"/>
                <w:color w:val="232323"/>
                <w:sz w:val="17"/>
              </w:rPr>
              <w:t>95th percentile of delivery duration</w:t>
            </w:r>
          </w:p>
        </w:tc>
        <w:tc>
          <w:tcPr>
            <w:tcW w:type="dxa" w:w="2880"/>
            <w:vAlign w:val="center"/>
          </w:tcPr>
          <w:p>
            <w:r/>
            <w:r>
              <w:rPr>
                <w:rFonts w:ascii="Aptos" w:hAnsi="Aptos"/>
                <w:b w:val="0"/>
                <w:color w:val="232323"/>
                <w:sz w:val="17"/>
              </w:rPr>
              <w:t>Measure long-tail delivery risk</w:t>
            </w:r>
          </w:p>
        </w:tc>
      </w:tr>
      <w:tr>
        <w:tc>
          <w:tcPr>
            <w:tcW w:type="dxa" w:w="2376"/>
            <w:vAlign w:val="center"/>
            <w:shd w:fill="F5F8FB"/>
          </w:tcPr>
          <w:p>
            <w:r/>
            <w:r>
              <w:rPr>
                <w:rFonts w:ascii="Aptos" w:hAnsi="Aptos"/>
                <w:b w:val="0"/>
                <w:color w:val="232323"/>
                <w:sz w:val="17"/>
              </w:rPr>
              <w:t>Average Route Distance</w:t>
            </w:r>
          </w:p>
        </w:tc>
        <w:tc>
          <w:tcPr>
            <w:tcW w:type="dxa" w:w="4464"/>
            <w:vAlign w:val="center"/>
            <w:shd w:fill="F5F8FB"/>
          </w:tcPr>
          <w:p>
            <w:r/>
            <w:r>
              <w:rPr>
                <w:rFonts w:ascii="Aptos" w:hAnsi="Aptos"/>
                <w:b w:val="0"/>
                <w:color w:val="232323"/>
                <w:sz w:val="17"/>
              </w:rPr>
              <w:t>Mean route/travel distance per delivery</w:t>
            </w:r>
          </w:p>
        </w:tc>
        <w:tc>
          <w:tcPr>
            <w:tcW w:type="dxa" w:w="2880"/>
            <w:vAlign w:val="center"/>
            <w:shd w:fill="F5F8FB"/>
          </w:tcPr>
          <w:p>
            <w:r/>
            <w:r>
              <w:rPr>
                <w:rFonts w:ascii="Aptos" w:hAnsi="Aptos"/>
                <w:b w:val="0"/>
                <w:color w:val="232323"/>
                <w:sz w:val="17"/>
              </w:rPr>
              <w:t>Measure transportation effort</w:t>
            </w:r>
          </w:p>
        </w:tc>
      </w:tr>
      <w:tr>
        <w:tc>
          <w:tcPr>
            <w:tcW w:type="dxa" w:w="2376"/>
            <w:vAlign w:val="center"/>
          </w:tcPr>
          <w:p>
            <w:r/>
            <w:r>
              <w:rPr>
                <w:rFonts w:ascii="Aptos" w:hAnsi="Aptos"/>
                <w:b w:val="0"/>
                <w:color w:val="232323"/>
                <w:sz w:val="17"/>
              </w:rPr>
              <w:t>Distance per Order</w:t>
            </w:r>
          </w:p>
        </w:tc>
        <w:tc>
          <w:tcPr>
            <w:tcW w:type="dxa" w:w="4464"/>
            <w:vAlign w:val="center"/>
          </w:tcPr>
          <w:p>
            <w:r/>
            <w:r>
              <w:rPr>
                <w:rFonts w:ascii="Aptos" w:hAnsi="Aptos"/>
                <w:b w:val="0"/>
                <w:color w:val="232323"/>
                <w:sz w:val="17"/>
              </w:rPr>
              <w:t>Total route distance ÷ delivered orders</w:t>
            </w:r>
          </w:p>
        </w:tc>
        <w:tc>
          <w:tcPr>
            <w:tcW w:type="dxa" w:w="2880"/>
            <w:vAlign w:val="center"/>
          </w:tcPr>
          <w:p>
            <w:r/>
            <w:r>
              <w:rPr>
                <w:rFonts w:ascii="Aptos" w:hAnsi="Aptos"/>
                <w:b w:val="0"/>
                <w:color w:val="232323"/>
                <w:sz w:val="17"/>
              </w:rPr>
              <w:t>Normalize route efficiency</w:t>
            </w:r>
          </w:p>
        </w:tc>
      </w:tr>
      <w:tr>
        <w:tc>
          <w:tcPr>
            <w:tcW w:type="dxa" w:w="2376"/>
            <w:vAlign w:val="center"/>
            <w:shd w:fill="F5F8FB"/>
          </w:tcPr>
          <w:p>
            <w:r/>
            <w:r>
              <w:rPr>
                <w:rFonts w:ascii="Aptos" w:hAnsi="Aptos"/>
                <w:b w:val="0"/>
                <w:color w:val="232323"/>
                <w:sz w:val="17"/>
              </w:rPr>
              <w:t>Freight Cost per Order</w:t>
            </w:r>
          </w:p>
        </w:tc>
        <w:tc>
          <w:tcPr>
            <w:tcW w:type="dxa" w:w="4464"/>
            <w:vAlign w:val="center"/>
            <w:shd w:fill="F5F8FB"/>
          </w:tcPr>
          <w:p>
            <w:r/>
            <w:r>
              <w:rPr>
                <w:rFonts w:ascii="Aptos" w:hAnsi="Aptos"/>
                <w:b w:val="0"/>
                <w:color w:val="232323"/>
                <w:sz w:val="17"/>
              </w:rPr>
              <w:t>Total freight value ÷ number of orders</w:t>
            </w:r>
          </w:p>
        </w:tc>
        <w:tc>
          <w:tcPr>
            <w:tcW w:type="dxa" w:w="2880"/>
            <w:vAlign w:val="center"/>
            <w:shd w:fill="F5F8FB"/>
          </w:tcPr>
          <w:p>
            <w:r/>
            <w:r>
              <w:rPr>
                <w:rFonts w:ascii="Aptos" w:hAnsi="Aptos"/>
                <w:b w:val="0"/>
                <w:color w:val="232323"/>
                <w:sz w:val="17"/>
              </w:rPr>
              <w:t>Measure shipping cost</w:t>
            </w:r>
          </w:p>
        </w:tc>
      </w:tr>
      <w:tr>
        <w:tc>
          <w:tcPr>
            <w:tcW w:type="dxa" w:w="2376"/>
            <w:vAlign w:val="center"/>
          </w:tcPr>
          <w:p>
            <w:r/>
            <w:r>
              <w:rPr>
                <w:rFonts w:ascii="Aptos" w:hAnsi="Aptos"/>
                <w:b w:val="0"/>
                <w:color w:val="232323"/>
                <w:sz w:val="17"/>
              </w:rPr>
              <w:t>Freight-to-Order Value</w:t>
            </w:r>
          </w:p>
        </w:tc>
        <w:tc>
          <w:tcPr>
            <w:tcW w:type="dxa" w:w="4464"/>
            <w:vAlign w:val="center"/>
          </w:tcPr>
          <w:p>
            <w:r/>
            <w:r>
              <w:rPr>
                <w:rFonts w:ascii="Aptos" w:hAnsi="Aptos"/>
                <w:b w:val="0"/>
                <w:color w:val="232323"/>
                <w:sz w:val="17"/>
              </w:rPr>
              <w:t>Freight value ÷ item/order value × 100</w:t>
            </w:r>
          </w:p>
        </w:tc>
        <w:tc>
          <w:tcPr>
            <w:tcW w:type="dxa" w:w="2880"/>
            <w:vAlign w:val="center"/>
          </w:tcPr>
          <w:p>
            <w:r/>
            <w:r>
              <w:rPr>
                <w:rFonts w:ascii="Aptos" w:hAnsi="Aptos"/>
                <w:b w:val="0"/>
                <w:color w:val="232323"/>
                <w:sz w:val="17"/>
              </w:rPr>
              <w:t>Measure shipping cost burden</w:t>
            </w:r>
          </w:p>
        </w:tc>
      </w:tr>
      <w:tr>
        <w:tc>
          <w:tcPr>
            <w:tcW w:type="dxa" w:w="2376"/>
            <w:vAlign w:val="center"/>
            <w:shd w:fill="F5F8FB"/>
          </w:tcPr>
          <w:p>
            <w:r/>
            <w:r>
              <w:rPr>
                <w:rFonts w:ascii="Aptos" w:hAnsi="Aptos"/>
                <w:b w:val="0"/>
                <w:color w:val="232323"/>
                <w:sz w:val="17"/>
              </w:rPr>
              <w:t>Late Orders by Region</w:t>
            </w:r>
          </w:p>
        </w:tc>
        <w:tc>
          <w:tcPr>
            <w:tcW w:type="dxa" w:w="4464"/>
            <w:vAlign w:val="center"/>
            <w:shd w:fill="F5F8FB"/>
          </w:tcPr>
          <w:p>
            <w:r/>
            <w:r>
              <w:rPr>
                <w:rFonts w:ascii="Aptos" w:hAnsi="Aptos"/>
                <w:b w:val="0"/>
                <w:color w:val="232323"/>
                <w:sz w:val="17"/>
              </w:rPr>
              <w:t>Count of late orders grouped by region</w:t>
            </w:r>
          </w:p>
        </w:tc>
        <w:tc>
          <w:tcPr>
            <w:tcW w:type="dxa" w:w="2880"/>
            <w:vAlign w:val="center"/>
            <w:shd w:fill="F5F8FB"/>
          </w:tcPr>
          <w:p>
            <w:r/>
            <w:r>
              <w:rPr>
                <w:rFonts w:ascii="Aptos" w:hAnsi="Aptos"/>
                <w:b w:val="0"/>
                <w:color w:val="232323"/>
                <w:sz w:val="17"/>
              </w:rPr>
              <w:t>Locate operational concentration</w:t>
            </w:r>
          </w:p>
        </w:tc>
      </w:tr>
      <w:tr>
        <w:tc>
          <w:tcPr>
            <w:tcW w:type="dxa" w:w="2376"/>
            <w:vAlign w:val="center"/>
          </w:tcPr>
          <w:p>
            <w:r/>
            <w:r>
              <w:rPr>
                <w:rFonts w:ascii="Aptos" w:hAnsi="Aptos"/>
                <w:b w:val="0"/>
                <w:color w:val="232323"/>
                <w:sz w:val="17"/>
              </w:rPr>
              <w:t>Average Review Score</w:t>
            </w:r>
          </w:p>
        </w:tc>
        <w:tc>
          <w:tcPr>
            <w:tcW w:type="dxa" w:w="4464"/>
            <w:vAlign w:val="center"/>
          </w:tcPr>
          <w:p>
            <w:r/>
            <w:r>
              <w:rPr>
                <w:rFonts w:ascii="Aptos" w:hAnsi="Aptos"/>
                <w:b w:val="0"/>
                <w:color w:val="232323"/>
                <w:sz w:val="17"/>
              </w:rPr>
              <w:t>Mean review score</w:t>
            </w:r>
          </w:p>
        </w:tc>
        <w:tc>
          <w:tcPr>
            <w:tcW w:type="dxa" w:w="2880"/>
            <w:vAlign w:val="center"/>
          </w:tcPr>
          <w:p>
            <w:r/>
            <w:r>
              <w:rPr>
                <w:rFonts w:ascii="Aptos" w:hAnsi="Aptos"/>
                <w:b w:val="0"/>
                <w:color w:val="232323"/>
                <w:sz w:val="17"/>
              </w:rPr>
              <w:t>Monitor customer outcome</w:t>
            </w:r>
          </w:p>
        </w:tc>
      </w:tr>
      <w:tr>
        <w:tc>
          <w:tcPr>
            <w:tcW w:type="dxa" w:w="2376"/>
            <w:vAlign w:val="center"/>
            <w:shd w:fill="F5F8FB"/>
          </w:tcPr>
          <w:p>
            <w:r/>
            <w:r>
              <w:rPr>
                <w:rFonts w:ascii="Aptos" w:hAnsi="Aptos"/>
                <w:b w:val="0"/>
                <w:color w:val="232323"/>
                <w:sz w:val="17"/>
              </w:rPr>
              <w:t>Route Utilization</w:t>
            </w:r>
          </w:p>
        </w:tc>
        <w:tc>
          <w:tcPr>
            <w:tcW w:type="dxa" w:w="4464"/>
            <w:vAlign w:val="center"/>
            <w:shd w:fill="F5F8FB"/>
          </w:tcPr>
          <w:p>
            <w:r/>
            <w:r>
              <w:rPr>
                <w:rFonts w:ascii="Aptos" w:hAnsi="Aptos"/>
                <w:b w:val="0"/>
                <w:color w:val="232323"/>
                <w:sz w:val="17"/>
              </w:rPr>
              <w:t>Delivered stops or load used ÷ available capacity</w:t>
            </w:r>
          </w:p>
        </w:tc>
        <w:tc>
          <w:tcPr>
            <w:tcW w:type="dxa" w:w="2880"/>
            <w:vAlign w:val="center"/>
            <w:shd w:fill="F5F8FB"/>
          </w:tcPr>
          <w:p>
            <w:r/>
            <w:r>
              <w:rPr>
                <w:rFonts w:ascii="Aptos" w:hAnsi="Aptos"/>
                <w:b w:val="0"/>
                <w:color w:val="232323"/>
                <w:sz w:val="17"/>
              </w:rPr>
              <w:t>Assess vehicle/resource use</w:t>
            </w:r>
          </w:p>
        </w:tc>
      </w:tr>
    </w:tbl>
    <w:p/>
    <w:p>
      <w:pPr>
        <w:pStyle w:val="Heading2"/>
      </w:pPr>
      <w:r>
        <w:t>7.1 KPI Governance</w:t>
      </w:r>
    </w:p>
    <w:p>
      <w:r>
        <w:t>Every KPI should have a fixed numerator, denominator, population definition, timestamp definition, and missing-data policy. For example, cancelled orders should not be mixed with successfully delivered orders when calculating delivery performance.</w:t>
      </w:r>
    </w:p>
    <w:p>
      <w:pPr>
        <w:pStyle w:val="Heading1"/>
      </w:pPr>
      <w:r>
        <w:t>8. Public Data and Literature Research</w:t>
      </w:r>
    </w:p>
    <w:p>
      <w:pPr>
        <w:pStyle w:val="Heading2"/>
      </w:pPr>
      <w:r>
        <w:t>8.1 World Bank Logistics Performance Index</w:t>
      </w:r>
    </w:p>
    <w:p>
      <w:r>
        <w:t>The World Bank Logistics Performance Index (LPI) provides an external framework for understanding logistics performance. The 2023 LPI considers dimensions including customs, infrastructure, international shipments, logistics competence and quality, tracking and tracing, and timeliness.</w:t>
      </w:r>
    </w:p>
    <w:p>
      <w:r>
        <w:t>This framework supports the use of timeliness, tracking-related visibility, and logistics service quality as important analytical dimensions. The LPI is an industry-level benchmarking framework, while the proposed Olist dataset is transaction-level.</w:t>
      </w:r>
    </w:p>
    <w:p>
      <w:pPr>
        <w:pStyle w:val="Heading2"/>
      </w:pPr>
      <w:r>
        <w:t>8.2 Olist Brazilian E-Commerce Public Dataset</w:t>
      </w:r>
    </w:p>
    <w:p>
      <w:r>
        <w:t>The Brazilian E-Commerce Public Dataset by Olist contains approximately 100,000 orders from 2016 to 2018. It includes order lifecycle data, order items, products, customers, sellers, payments, reviews, and geolocation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93050"/>
          </w:tcPr>
          <w:p>
            <w:r/>
            <w:r>
              <w:rPr>
                <w:rFonts w:ascii="Aptos" w:hAnsi="Aptos"/>
                <w:b/>
                <w:color w:val="FFFFFF"/>
                <w:sz w:val="18"/>
              </w:rPr>
              <w:t>Dataset Table</w:t>
            </w:r>
          </w:p>
        </w:tc>
        <w:tc>
          <w:tcPr>
            <w:tcW w:type="dxa" w:w="3240"/>
            <w:vAlign w:val="center"/>
            <w:shd w:fill="193050"/>
          </w:tcPr>
          <w:p>
            <w:r/>
            <w:r>
              <w:rPr>
                <w:rFonts w:ascii="Aptos" w:hAnsi="Aptos"/>
                <w:b/>
                <w:color w:val="FFFFFF"/>
                <w:sz w:val="18"/>
              </w:rPr>
              <w:t>Use in Project</w:t>
            </w:r>
          </w:p>
        </w:tc>
        <w:tc>
          <w:tcPr>
            <w:tcW w:type="dxa" w:w="4608"/>
            <w:vAlign w:val="center"/>
            <w:shd w:fill="193050"/>
          </w:tcPr>
          <w:p>
            <w:r/>
            <w:r>
              <w:rPr>
                <w:rFonts w:ascii="Aptos" w:hAnsi="Aptos"/>
                <w:b/>
                <w:color w:val="FFFFFF"/>
                <w:sz w:val="18"/>
              </w:rPr>
              <w:t>Important Fields / Concepts</w:t>
            </w:r>
          </w:p>
        </w:tc>
      </w:tr>
      <w:tr>
        <w:tc>
          <w:tcPr>
            <w:tcW w:type="dxa" w:w="1944"/>
            <w:vAlign w:val="center"/>
            <w:shd w:fill="F5F8FB"/>
          </w:tcPr>
          <w:p>
            <w:r/>
            <w:r>
              <w:rPr>
                <w:rFonts w:ascii="Aptos" w:hAnsi="Aptos"/>
                <w:b w:val="0"/>
                <w:color w:val="232323"/>
                <w:sz w:val="17"/>
              </w:rPr>
              <w:t>orders</w:t>
            </w:r>
          </w:p>
        </w:tc>
        <w:tc>
          <w:tcPr>
            <w:tcW w:type="dxa" w:w="3240"/>
            <w:vAlign w:val="center"/>
            <w:shd w:fill="F5F8FB"/>
          </w:tcPr>
          <w:p>
            <w:r/>
            <w:r>
              <w:rPr>
                <w:rFonts w:ascii="Aptos" w:hAnsi="Aptos"/>
                <w:b w:val="0"/>
                <w:color w:val="232323"/>
                <w:sz w:val="17"/>
              </w:rPr>
              <w:t>Delivery lifecycle</w:t>
            </w:r>
          </w:p>
        </w:tc>
        <w:tc>
          <w:tcPr>
            <w:tcW w:type="dxa" w:w="4608"/>
            <w:vAlign w:val="center"/>
            <w:shd w:fill="F5F8FB"/>
          </w:tcPr>
          <w:p>
            <w:r/>
            <w:r>
              <w:rPr>
                <w:rFonts w:ascii="Aptos" w:hAnsi="Aptos"/>
                <w:b w:val="0"/>
                <w:color w:val="232323"/>
                <w:sz w:val="17"/>
              </w:rPr>
              <w:t>purchase, delivery, estimated delivery timestamps</w:t>
            </w:r>
          </w:p>
        </w:tc>
      </w:tr>
      <w:tr>
        <w:tc>
          <w:tcPr>
            <w:tcW w:type="dxa" w:w="1944"/>
            <w:vAlign w:val="center"/>
          </w:tcPr>
          <w:p>
            <w:r/>
            <w:r>
              <w:rPr>
                <w:rFonts w:ascii="Aptos" w:hAnsi="Aptos"/>
                <w:b w:val="0"/>
                <w:color w:val="232323"/>
                <w:sz w:val="17"/>
              </w:rPr>
              <w:t>order_items</w:t>
            </w:r>
          </w:p>
        </w:tc>
        <w:tc>
          <w:tcPr>
            <w:tcW w:type="dxa" w:w="3240"/>
            <w:vAlign w:val="center"/>
          </w:tcPr>
          <w:p>
            <w:r/>
            <w:r>
              <w:rPr>
                <w:rFonts w:ascii="Aptos" w:hAnsi="Aptos"/>
                <w:b w:val="0"/>
                <w:color w:val="232323"/>
                <w:sz w:val="17"/>
              </w:rPr>
              <w:t>Item and freight analysis</w:t>
            </w:r>
          </w:p>
        </w:tc>
        <w:tc>
          <w:tcPr>
            <w:tcW w:type="dxa" w:w="4608"/>
            <w:vAlign w:val="center"/>
          </w:tcPr>
          <w:p>
            <w:r/>
            <w:r>
              <w:rPr>
                <w:rFonts w:ascii="Aptos" w:hAnsi="Aptos"/>
                <w:b w:val="0"/>
                <w:color w:val="232323"/>
                <w:sz w:val="17"/>
              </w:rPr>
              <w:t>price, freight_value, seller_id, product_id</w:t>
            </w:r>
          </w:p>
        </w:tc>
      </w:tr>
      <w:tr>
        <w:tc>
          <w:tcPr>
            <w:tcW w:type="dxa" w:w="1944"/>
            <w:vAlign w:val="center"/>
            <w:shd w:fill="F5F8FB"/>
          </w:tcPr>
          <w:p>
            <w:r/>
            <w:r>
              <w:rPr>
                <w:rFonts w:ascii="Aptos" w:hAnsi="Aptos"/>
                <w:b w:val="0"/>
                <w:color w:val="232323"/>
                <w:sz w:val="17"/>
              </w:rPr>
              <w:t>customers</w:t>
            </w:r>
          </w:p>
        </w:tc>
        <w:tc>
          <w:tcPr>
            <w:tcW w:type="dxa" w:w="3240"/>
            <w:vAlign w:val="center"/>
            <w:shd w:fill="F5F8FB"/>
          </w:tcPr>
          <w:p>
            <w:r/>
            <w:r>
              <w:rPr>
                <w:rFonts w:ascii="Aptos" w:hAnsi="Aptos"/>
                <w:b w:val="0"/>
                <w:color w:val="232323"/>
                <w:sz w:val="17"/>
              </w:rPr>
              <w:t>Destination analysis</w:t>
            </w:r>
          </w:p>
        </w:tc>
        <w:tc>
          <w:tcPr>
            <w:tcW w:type="dxa" w:w="4608"/>
            <w:vAlign w:val="center"/>
            <w:shd w:fill="F5F8FB"/>
          </w:tcPr>
          <w:p>
            <w:r/>
            <w:r>
              <w:rPr>
                <w:rFonts w:ascii="Aptos" w:hAnsi="Aptos"/>
                <w:b w:val="0"/>
                <w:color w:val="232323"/>
                <w:sz w:val="17"/>
              </w:rPr>
              <w:t>customer_id, zip prefix, city, state</w:t>
            </w:r>
          </w:p>
        </w:tc>
      </w:tr>
      <w:tr>
        <w:tc>
          <w:tcPr>
            <w:tcW w:type="dxa" w:w="1944"/>
            <w:vAlign w:val="center"/>
          </w:tcPr>
          <w:p>
            <w:r/>
            <w:r>
              <w:rPr>
                <w:rFonts w:ascii="Aptos" w:hAnsi="Aptos"/>
                <w:b w:val="0"/>
                <w:color w:val="232323"/>
                <w:sz w:val="17"/>
              </w:rPr>
              <w:t>sellers</w:t>
            </w:r>
          </w:p>
        </w:tc>
        <w:tc>
          <w:tcPr>
            <w:tcW w:type="dxa" w:w="3240"/>
            <w:vAlign w:val="center"/>
          </w:tcPr>
          <w:p>
            <w:r/>
            <w:r>
              <w:rPr>
                <w:rFonts w:ascii="Aptos" w:hAnsi="Aptos"/>
                <w:b w:val="0"/>
                <w:color w:val="232323"/>
                <w:sz w:val="17"/>
              </w:rPr>
              <w:t>Origin analysis</w:t>
            </w:r>
          </w:p>
        </w:tc>
        <w:tc>
          <w:tcPr>
            <w:tcW w:type="dxa" w:w="4608"/>
            <w:vAlign w:val="center"/>
          </w:tcPr>
          <w:p>
            <w:r/>
            <w:r>
              <w:rPr>
                <w:rFonts w:ascii="Aptos" w:hAnsi="Aptos"/>
                <w:b w:val="0"/>
                <w:color w:val="232323"/>
                <w:sz w:val="17"/>
              </w:rPr>
              <w:t>seller_id, zip prefix, city, state</w:t>
            </w:r>
          </w:p>
        </w:tc>
      </w:tr>
      <w:tr>
        <w:tc>
          <w:tcPr>
            <w:tcW w:type="dxa" w:w="1944"/>
            <w:vAlign w:val="center"/>
            <w:shd w:fill="F5F8FB"/>
          </w:tcPr>
          <w:p>
            <w:r/>
            <w:r>
              <w:rPr>
                <w:rFonts w:ascii="Aptos" w:hAnsi="Aptos"/>
                <w:b w:val="0"/>
                <w:color w:val="232323"/>
                <w:sz w:val="17"/>
              </w:rPr>
              <w:t>products</w:t>
            </w:r>
          </w:p>
        </w:tc>
        <w:tc>
          <w:tcPr>
            <w:tcW w:type="dxa" w:w="3240"/>
            <w:vAlign w:val="center"/>
            <w:shd w:fill="F5F8FB"/>
          </w:tcPr>
          <w:p>
            <w:r/>
            <w:r>
              <w:rPr>
                <w:rFonts w:ascii="Aptos" w:hAnsi="Aptos"/>
                <w:b w:val="0"/>
                <w:color w:val="232323"/>
                <w:sz w:val="17"/>
              </w:rPr>
              <w:t>Product analysis</w:t>
            </w:r>
          </w:p>
        </w:tc>
        <w:tc>
          <w:tcPr>
            <w:tcW w:type="dxa" w:w="4608"/>
            <w:vAlign w:val="center"/>
            <w:shd w:fill="F5F8FB"/>
          </w:tcPr>
          <w:p>
            <w:r/>
            <w:r>
              <w:rPr>
                <w:rFonts w:ascii="Aptos" w:hAnsi="Aptos"/>
                <w:b w:val="0"/>
                <w:color w:val="232323"/>
                <w:sz w:val="17"/>
              </w:rPr>
              <w:t>category, weight, dimensions</w:t>
            </w:r>
          </w:p>
        </w:tc>
      </w:tr>
      <w:tr>
        <w:tc>
          <w:tcPr>
            <w:tcW w:type="dxa" w:w="1944"/>
            <w:vAlign w:val="center"/>
          </w:tcPr>
          <w:p>
            <w:r/>
            <w:r>
              <w:rPr>
                <w:rFonts w:ascii="Aptos" w:hAnsi="Aptos"/>
                <w:b w:val="0"/>
                <w:color w:val="232323"/>
                <w:sz w:val="17"/>
              </w:rPr>
              <w:t>order_reviews</w:t>
            </w:r>
          </w:p>
        </w:tc>
        <w:tc>
          <w:tcPr>
            <w:tcW w:type="dxa" w:w="3240"/>
            <w:vAlign w:val="center"/>
          </w:tcPr>
          <w:p>
            <w:r/>
            <w:r>
              <w:rPr>
                <w:rFonts w:ascii="Aptos" w:hAnsi="Aptos"/>
                <w:b w:val="0"/>
                <w:color w:val="232323"/>
                <w:sz w:val="17"/>
              </w:rPr>
              <w:t>Customer outcome</w:t>
            </w:r>
          </w:p>
        </w:tc>
        <w:tc>
          <w:tcPr>
            <w:tcW w:type="dxa" w:w="4608"/>
            <w:vAlign w:val="center"/>
          </w:tcPr>
          <w:p>
            <w:r/>
            <w:r>
              <w:rPr>
                <w:rFonts w:ascii="Aptos" w:hAnsi="Aptos"/>
                <w:b w:val="0"/>
                <w:color w:val="232323"/>
                <w:sz w:val="17"/>
              </w:rPr>
              <w:t>review_score</w:t>
            </w:r>
          </w:p>
        </w:tc>
      </w:tr>
      <w:tr>
        <w:tc>
          <w:tcPr>
            <w:tcW w:type="dxa" w:w="1944"/>
            <w:vAlign w:val="center"/>
            <w:shd w:fill="F5F8FB"/>
          </w:tcPr>
          <w:p>
            <w:r/>
            <w:r>
              <w:rPr>
                <w:rFonts w:ascii="Aptos" w:hAnsi="Aptos"/>
                <w:b w:val="0"/>
                <w:color w:val="232323"/>
                <w:sz w:val="17"/>
              </w:rPr>
              <w:t>order_payments</w:t>
            </w:r>
          </w:p>
        </w:tc>
        <w:tc>
          <w:tcPr>
            <w:tcW w:type="dxa" w:w="3240"/>
            <w:vAlign w:val="center"/>
            <w:shd w:fill="F5F8FB"/>
          </w:tcPr>
          <w:p>
            <w:r/>
            <w:r>
              <w:rPr>
                <w:rFonts w:ascii="Aptos" w:hAnsi="Aptos"/>
                <w:b w:val="0"/>
                <w:color w:val="232323"/>
                <w:sz w:val="17"/>
              </w:rPr>
              <w:t>Transaction context</w:t>
            </w:r>
          </w:p>
        </w:tc>
        <w:tc>
          <w:tcPr>
            <w:tcW w:type="dxa" w:w="4608"/>
            <w:vAlign w:val="center"/>
            <w:shd w:fill="F5F8FB"/>
          </w:tcPr>
          <w:p>
            <w:r/>
            <w:r>
              <w:rPr>
                <w:rFonts w:ascii="Aptos" w:hAnsi="Aptos"/>
                <w:b w:val="0"/>
                <w:color w:val="232323"/>
                <w:sz w:val="17"/>
              </w:rPr>
              <w:t>payment type, payment value</w:t>
            </w:r>
          </w:p>
        </w:tc>
      </w:tr>
      <w:tr>
        <w:tc>
          <w:tcPr>
            <w:tcW w:type="dxa" w:w="1944"/>
            <w:vAlign w:val="center"/>
          </w:tcPr>
          <w:p>
            <w:r/>
            <w:r>
              <w:rPr>
                <w:rFonts w:ascii="Aptos" w:hAnsi="Aptos"/>
                <w:b w:val="0"/>
                <w:color w:val="232323"/>
                <w:sz w:val="17"/>
              </w:rPr>
              <w:t>geolocation</w:t>
            </w:r>
          </w:p>
        </w:tc>
        <w:tc>
          <w:tcPr>
            <w:tcW w:type="dxa" w:w="3240"/>
            <w:vAlign w:val="center"/>
          </w:tcPr>
          <w:p>
            <w:r/>
            <w:r>
              <w:rPr>
                <w:rFonts w:ascii="Aptos" w:hAnsi="Aptos"/>
                <w:b w:val="0"/>
                <w:color w:val="232323"/>
                <w:sz w:val="17"/>
              </w:rPr>
              <w:t>Approximate coordinates</w:t>
            </w:r>
          </w:p>
        </w:tc>
        <w:tc>
          <w:tcPr>
            <w:tcW w:type="dxa" w:w="4608"/>
            <w:vAlign w:val="center"/>
          </w:tcPr>
          <w:p>
            <w:r/>
            <w:r>
              <w:rPr>
                <w:rFonts w:ascii="Aptos" w:hAnsi="Aptos"/>
                <w:b w:val="0"/>
                <w:color w:val="232323"/>
                <w:sz w:val="17"/>
              </w:rPr>
              <w:t>zip prefix, latitude, longitude</w:t>
            </w:r>
          </w:p>
        </w:tc>
      </w:tr>
    </w:tbl>
    <w:p/>
    <w:p>
      <w:pPr>
        <w:pStyle w:val="Heading2"/>
      </w:pPr>
      <w:r>
        <w:t>8.3 Why This Dataset Fits the Assignment</w:t>
      </w:r>
    </w:p>
    <w:p>
      <w:pPr>
        <w:pStyle w:val="ListBullet"/>
        <w:spacing w:after="60"/>
      </w:pPr>
      <w:r>
        <w:t>It contains multiple logistics-relevant entities that require integration.</w:t>
      </w:r>
    </w:p>
    <w:p>
      <w:pPr>
        <w:pStyle w:val="ListBullet"/>
        <w:spacing w:after="60"/>
      </w:pPr>
      <w:r>
        <w:t>It contains timestamps suitable for delivery-performance calculations.</w:t>
      </w:r>
    </w:p>
    <w:p>
      <w:pPr>
        <w:pStyle w:val="ListBullet"/>
        <w:spacing w:after="60"/>
      </w:pPr>
      <w:r>
        <w:t>It contains seller and customer locations suitable for geographic analysis.</w:t>
      </w:r>
    </w:p>
    <w:p>
      <w:pPr>
        <w:pStyle w:val="ListBullet"/>
        <w:spacing w:after="60"/>
      </w:pPr>
      <w:r>
        <w:t>It contains freight values suitable for cost analysis.</w:t>
      </w:r>
    </w:p>
    <w:p>
      <w:pPr>
        <w:pStyle w:val="ListBullet"/>
        <w:spacing w:after="60"/>
      </w:pPr>
      <w:r>
        <w:t>It supports feature engineering and machine-learning demonstrations.</w:t>
      </w:r>
    </w:p>
    <w:p>
      <w:pPr>
        <w:pStyle w:val="ListBullet"/>
        <w:spacing w:after="60"/>
      </w:pPr>
      <w:r>
        <w:t>It can be used to demonstrate the route-optimization preparation stage.</w:t>
      </w:r>
    </w:p>
    <w:p>
      <w:pPr>
        <w:pStyle w:val="Heading2"/>
      </w:pPr>
      <w:r>
        <w:t>8.4 Research Limitation</w:t>
      </w:r>
    </w:p>
    <w:p>
      <w:r>
        <w:t>The Olist dataset represents historical Brazilian e-commerce activity and is not a current Indian logistics dataset. Therefore, it should be used to demonstrate the analytical method rather than as a current benchmark for an Indian logistics company.</w:t>
      </w:r>
    </w:p>
    <w:p>
      <w:pPr>
        <w:pStyle w:val="Heading1"/>
      </w:pPr>
      <w:r>
        <w:t>9. Data Science Methodologies</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93050"/>
          </w:tcPr>
          <w:p>
            <w:r/>
            <w:r>
              <w:rPr>
                <w:rFonts w:ascii="Aptos" w:hAnsi="Aptos"/>
                <w:b/>
                <w:color w:val="FFFFFF"/>
                <w:sz w:val="18"/>
              </w:rPr>
              <w:t>Method</w:t>
            </w:r>
          </w:p>
        </w:tc>
        <w:tc>
          <w:tcPr>
            <w:tcW w:type="dxa" w:w="4680"/>
            <w:vAlign w:val="center"/>
            <w:shd w:fill="193050"/>
          </w:tcPr>
          <w:p>
            <w:r/>
            <w:r>
              <w:rPr>
                <w:rFonts w:ascii="Aptos" w:hAnsi="Aptos"/>
                <w:b/>
                <w:color w:val="FFFFFF"/>
                <w:sz w:val="18"/>
              </w:rPr>
              <w:t>Application</w:t>
            </w:r>
          </w:p>
        </w:tc>
        <w:tc>
          <w:tcPr>
            <w:tcW w:type="dxa" w:w="3024"/>
            <w:vAlign w:val="center"/>
            <w:shd w:fill="193050"/>
          </w:tcPr>
          <w:p>
            <w:r/>
            <w:r>
              <w:rPr>
                <w:rFonts w:ascii="Aptos" w:hAnsi="Aptos"/>
                <w:b/>
                <w:color w:val="FFFFFF"/>
                <w:sz w:val="18"/>
              </w:rPr>
              <w:t>Question Answered</w:t>
            </w:r>
          </w:p>
        </w:tc>
      </w:tr>
      <w:tr>
        <w:tc>
          <w:tcPr>
            <w:tcW w:type="dxa" w:w="2088"/>
            <w:vAlign w:val="center"/>
            <w:shd w:fill="F5F8FB"/>
          </w:tcPr>
          <w:p>
            <w:r/>
            <w:r>
              <w:rPr>
                <w:rFonts w:ascii="Aptos" w:hAnsi="Aptos"/>
                <w:b w:val="0"/>
                <w:color w:val="232323"/>
                <w:sz w:val="17"/>
              </w:rPr>
              <w:t>Descriptive Analytics</w:t>
            </w:r>
          </w:p>
        </w:tc>
        <w:tc>
          <w:tcPr>
            <w:tcW w:type="dxa" w:w="4680"/>
            <w:vAlign w:val="center"/>
            <w:shd w:fill="F5F8FB"/>
          </w:tcPr>
          <w:p>
            <w:r/>
            <w:r>
              <w:rPr>
                <w:rFonts w:ascii="Aptos" w:hAnsi="Aptos"/>
                <w:b w:val="0"/>
                <w:color w:val="232323"/>
                <w:sz w:val="17"/>
              </w:rPr>
              <w:t>KPI calculation and summaries</w:t>
            </w:r>
          </w:p>
        </w:tc>
        <w:tc>
          <w:tcPr>
            <w:tcW w:type="dxa" w:w="3024"/>
            <w:vAlign w:val="center"/>
            <w:shd w:fill="F5F8FB"/>
          </w:tcPr>
          <w:p>
            <w:r/>
            <w:r>
              <w:rPr>
                <w:rFonts w:ascii="Aptos" w:hAnsi="Aptos"/>
                <w:b w:val="0"/>
                <w:color w:val="232323"/>
                <w:sz w:val="17"/>
              </w:rPr>
              <w:t>What happened?</w:t>
            </w:r>
          </w:p>
        </w:tc>
      </w:tr>
      <w:tr>
        <w:tc>
          <w:tcPr>
            <w:tcW w:type="dxa" w:w="2088"/>
            <w:vAlign w:val="center"/>
          </w:tcPr>
          <w:p>
            <w:r/>
            <w:r>
              <w:rPr>
                <w:rFonts w:ascii="Aptos" w:hAnsi="Aptos"/>
                <w:b w:val="0"/>
                <w:color w:val="232323"/>
                <w:sz w:val="17"/>
              </w:rPr>
              <w:t>EDA</w:t>
            </w:r>
          </w:p>
        </w:tc>
        <w:tc>
          <w:tcPr>
            <w:tcW w:type="dxa" w:w="4680"/>
            <w:vAlign w:val="center"/>
          </w:tcPr>
          <w:p>
            <w:r/>
            <w:r>
              <w:rPr>
                <w:rFonts w:ascii="Aptos" w:hAnsi="Aptos"/>
                <w:b w:val="0"/>
                <w:color w:val="232323"/>
                <w:sz w:val="17"/>
              </w:rPr>
              <w:t>Distributions, trends, geographic patterns</w:t>
            </w:r>
          </w:p>
        </w:tc>
        <w:tc>
          <w:tcPr>
            <w:tcW w:type="dxa" w:w="3024"/>
            <w:vAlign w:val="center"/>
          </w:tcPr>
          <w:p>
            <w:r/>
            <w:r>
              <w:rPr>
                <w:rFonts w:ascii="Aptos" w:hAnsi="Aptos"/>
                <w:b w:val="0"/>
                <w:color w:val="232323"/>
                <w:sz w:val="17"/>
              </w:rPr>
              <w:t>Where are the patterns?</w:t>
            </w:r>
          </w:p>
        </w:tc>
      </w:tr>
      <w:tr>
        <w:tc>
          <w:tcPr>
            <w:tcW w:type="dxa" w:w="2088"/>
            <w:vAlign w:val="center"/>
            <w:shd w:fill="F5F8FB"/>
          </w:tcPr>
          <w:p>
            <w:r/>
            <w:r>
              <w:rPr>
                <w:rFonts w:ascii="Aptos" w:hAnsi="Aptos"/>
                <w:b w:val="0"/>
                <w:color w:val="232323"/>
                <w:sz w:val="17"/>
              </w:rPr>
              <w:t>Regression</w:t>
            </w:r>
          </w:p>
        </w:tc>
        <w:tc>
          <w:tcPr>
            <w:tcW w:type="dxa" w:w="4680"/>
            <w:vAlign w:val="center"/>
            <w:shd w:fill="F5F8FB"/>
          </w:tcPr>
          <w:p>
            <w:r/>
            <w:r>
              <w:rPr>
                <w:rFonts w:ascii="Aptos" w:hAnsi="Aptos"/>
                <w:b w:val="0"/>
                <w:color w:val="232323"/>
                <w:sz w:val="17"/>
              </w:rPr>
              <w:t>Predict delivery duration or cost</w:t>
            </w:r>
          </w:p>
        </w:tc>
        <w:tc>
          <w:tcPr>
            <w:tcW w:type="dxa" w:w="3024"/>
            <w:vAlign w:val="center"/>
            <w:shd w:fill="F5F8FB"/>
          </w:tcPr>
          <w:p>
            <w:r/>
            <w:r>
              <w:rPr>
                <w:rFonts w:ascii="Aptos" w:hAnsi="Aptos"/>
                <w:b w:val="0"/>
                <w:color w:val="232323"/>
                <w:sz w:val="17"/>
              </w:rPr>
              <w:t>What factors relate to delivery time/cost?</w:t>
            </w:r>
          </w:p>
        </w:tc>
      </w:tr>
      <w:tr>
        <w:tc>
          <w:tcPr>
            <w:tcW w:type="dxa" w:w="2088"/>
            <w:vAlign w:val="center"/>
          </w:tcPr>
          <w:p>
            <w:r/>
            <w:r>
              <w:rPr>
                <w:rFonts w:ascii="Aptos" w:hAnsi="Aptos"/>
                <w:b w:val="0"/>
                <w:color w:val="232323"/>
                <w:sz w:val="17"/>
              </w:rPr>
              <w:t>Classification</w:t>
            </w:r>
          </w:p>
        </w:tc>
        <w:tc>
          <w:tcPr>
            <w:tcW w:type="dxa" w:w="4680"/>
            <w:vAlign w:val="center"/>
          </w:tcPr>
          <w:p>
            <w:r/>
            <w:r>
              <w:rPr>
                <w:rFonts w:ascii="Aptos" w:hAnsi="Aptos"/>
                <w:b w:val="0"/>
                <w:color w:val="232323"/>
                <w:sz w:val="17"/>
              </w:rPr>
              <w:t>Predict late vs on-time</w:t>
            </w:r>
          </w:p>
        </w:tc>
        <w:tc>
          <w:tcPr>
            <w:tcW w:type="dxa" w:w="3024"/>
            <w:vAlign w:val="center"/>
          </w:tcPr>
          <w:p>
            <w:r/>
            <w:r>
              <w:rPr>
                <w:rFonts w:ascii="Aptos" w:hAnsi="Aptos"/>
                <w:b w:val="0"/>
                <w:color w:val="232323"/>
                <w:sz w:val="17"/>
              </w:rPr>
              <w:t>Which orders have higher late risk?</w:t>
            </w:r>
          </w:p>
        </w:tc>
      </w:tr>
      <w:tr>
        <w:tc>
          <w:tcPr>
            <w:tcW w:type="dxa" w:w="2088"/>
            <w:vAlign w:val="center"/>
            <w:shd w:fill="F5F8FB"/>
          </w:tcPr>
          <w:p>
            <w:r/>
            <w:r>
              <w:rPr>
                <w:rFonts w:ascii="Aptos" w:hAnsi="Aptos"/>
                <w:b w:val="0"/>
                <w:color w:val="232323"/>
                <w:sz w:val="17"/>
              </w:rPr>
              <w:t>Clustering</w:t>
            </w:r>
          </w:p>
        </w:tc>
        <w:tc>
          <w:tcPr>
            <w:tcW w:type="dxa" w:w="4680"/>
            <w:vAlign w:val="center"/>
            <w:shd w:fill="F5F8FB"/>
          </w:tcPr>
          <w:p>
            <w:r/>
            <w:r>
              <w:rPr>
                <w:rFonts w:ascii="Aptos" w:hAnsi="Aptos"/>
                <w:b w:val="0"/>
                <w:color w:val="232323"/>
                <w:sz w:val="17"/>
              </w:rPr>
              <w:t>Segment sellers/regions</w:t>
            </w:r>
          </w:p>
        </w:tc>
        <w:tc>
          <w:tcPr>
            <w:tcW w:type="dxa" w:w="3024"/>
            <w:vAlign w:val="center"/>
            <w:shd w:fill="F5F8FB"/>
          </w:tcPr>
          <w:p>
            <w:r/>
            <w:r>
              <w:rPr>
                <w:rFonts w:ascii="Aptos" w:hAnsi="Aptos"/>
                <w:b w:val="0"/>
                <w:color w:val="232323"/>
                <w:sz w:val="17"/>
              </w:rPr>
              <w:t>Which operational profiles exist?</w:t>
            </w:r>
          </w:p>
        </w:tc>
      </w:tr>
      <w:tr>
        <w:tc>
          <w:tcPr>
            <w:tcW w:type="dxa" w:w="2088"/>
            <w:vAlign w:val="center"/>
          </w:tcPr>
          <w:p>
            <w:r/>
            <w:r>
              <w:rPr>
                <w:rFonts w:ascii="Aptos" w:hAnsi="Aptos"/>
                <w:b w:val="0"/>
                <w:color w:val="232323"/>
                <w:sz w:val="17"/>
              </w:rPr>
              <w:t>Distance Analytics</w:t>
            </w:r>
          </w:p>
        </w:tc>
        <w:tc>
          <w:tcPr>
            <w:tcW w:type="dxa" w:w="4680"/>
            <w:vAlign w:val="center"/>
          </w:tcPr>
          <w:p>
            <w:r/>
            <w:r>
              <w:rPr>
                <w:rFonts w:ascii="Aptos" w:hAnsi="Aptos"/>
                <w:b w:val="0"/>
                <w:color w:val="232323"/>
                <w:sz w:val="17"/>
              </w:rPr>
              <w:t>Calculate origin-destination distance</w:t>
            </w:r>
          </w:p>
        </w:tc>
        <w:tc>
          <w:tcPr>
            <w:tcW w:type="dxa" w:w="3024"/>
            <w:vAlign w:val="center"/>
          </w:tcPr>
          <w:p>
            <w:r/>
            <w:r>
              <w:rPr>
                <w:rFonts w:ascii="Aptos" w:hAnsi="Aptos"/>
                <w:b w:val="0"/>
                <w:color w:val="232323"/>
                <w:sz w:val="17"/>
              </w:rPr>
              <w:t>Which lanes require more travel?</w:t>
            </w:r>
          </w:p>
        </w:tc>
      </w:tr>
      <w:tr>
        <w:tc>
          <w:tcPr>
            <w:tcW w:type="dxa" w:w="2088"/>
            <w:vAlign w:val="center"/>
            <w:shd w:fill="F5F8FB"/>
          </w:tcPr>
          <w:p>
            <w:r/>
            <w:r>
              <w:rPr>
                <w:rFonts w:ascii="Aptos" w:hAnsi="Aptos"/>
                <w:b w:val="0"/>
                <w:color w:val="232323"/>
                <w:sz w:val="17"/>
              </w:rPr>
              <w:t>Optimization</w:t>
            </w:r>
          </w:p>
        </w:tc>
        <w:tc>
          <w:tcPr>
            <w:tcW w:type="dxa" w:w="4680"/>
            <w:vAlign w:val="center"/>
            <w:shd w:fill="F5F8FB"/>
          </w:tcPr>
          <w:p>
            <w:r/>
            <w:r>
              <w:rPr>
                <w:rFonts w:ascii="Aptos" w:hAnsi="Aptos"/>
                <w:b w:val="0"/>
                <w:color w:val="232323"/>
                <w:sz w:val="17"/>
              </w:rPr>
              <w:t>Solve route sequencing under constraints</w:t>
            </w:r>
          </w:p>
        </w:tc>
        <w:tc>
          <w:tcPr>
            <w:tcW w:type="dxa" w:w="3024"/>
            <w:vAlign w:val="center"/>
            <w:shd w:fill="F5F8FB"/>
          </w:tcPr>
          <w:p>
            <w:r/>
            <w:r>
              <w:rPr>
                <w:rFonts w:ascii="Aptos" w:hAnsi="Aptos"/>
                <w:b w:val="0"/>
                <w:color w:val="232323"/>
                <w:sz w:val="17"/>
              </w:rPr>
              <w:t>Which route plan minimizes objective cost?</w:t>
            </w:r>
          </w:p>
        </w:tc>
      </w:tr>
      <w:tr>
        <w:tc>
          <w:tcPr>
            <w:tcW w:type="dxa" w:w="2088"/>
            <w:vAlign w:val="center"/>
          </w:tcPr>
          <w:p>
            <w:r/>
            <w:r>
              <w:rPr>
                <w:rFonts w:ascii="Aptos" w:hAnsi="Aptos"/>
                <w:b w:val="0"/>
                <w:color w:val="232323"/>
                <w:sz w:val="17"/>
              </w:rPr>
              <w:t>Visualization</w:t>
            </w:r>
          </w:p>
        </w:tc>
        <w:tc>
          <w:tcPr>
            <w:tcW w:type="dxa" w:w="4680"/>
            <w:vAlign w:val="center"/>
          </w:tcPr>
          <w:p>
            <w:r/>
            <w:r>
              <w:rPr>
                <w:rFonts w:ascii="Aptos" w:hAnsi="Aptos"/>
                <w:b w:val="0"/>
                <w:color w:val="232323"/>
                <w:sz w:val="17"/>
              </w:rPr>
              <w:t>Charts and dashboards</w:t>
            </w:r>
          </w:p>
        </w:tc>
        <w:tc>
          <w:tcPr>
            <w:tcW w:type="dxa" w:w="3024"/>
            <w:vAlign w:val="center"/>
          </w:tcPr>
          <w:p>
            <w:r/>
            <w:r>
              <w:rPr>
                <w:rFonts w:ascii="Aptos" w:hAnsi="Aptos"/>
                <w:b w:val="0"/>
                <w:color w:val="232323"/>
                <w:sz w:val="17"/>
              </w:rPr>
              <w:t>How can managers interpret results?</w:t>
            </w:r>
          </w:p>
        </w:tc>
      </w:tr>
    </w:tbl>
    <w:p/>
    <w:p>
      <w:pPr>
        <w:pStyle w:val="Heading2"/>
      </w:pPr>
      <w:r>
        <w:t>9.1 Regression</w:t>
      </w:r>
    </w:p>
    <w:p>
      <w:r>
        <w:t>Regression can predict a continuous outcome such as delivery duration. Candidate predictors include freight value, product weight, product dimensions, seller region, customer region, month, and estimated delivery promise.</w:t>
      </w:r>
    </w:p>
    <w:p>
      <w:pPr>
        <w:pStyle w:val="Heading2"/>
      </w:pPr>
      <w:r>
        <w:t>9.2 Classification</w:t>
      </w:r>
    </w:p>
    <w:p>
      <w:r>
        <w:t>A classification model can estimate the probability that an order will be late. Logistic Regression provides a strong interpretable baseline. Random Forest or gradient boosting can later be evaluated for nonlinear relationships.</w:t>
      </w:r>
    </w:p>
    <w:p>
      <w:pPr>
        <w:pStyle w:val="Heading2"/>
      </w:pPr>
      <w:r>
        <w:t>9.3 Clustering</w:t>
      </w:r>
    </w:p>
    <w:p>
      <w:r>
        <w:t>K-Means can segment sellers or regions using order volume, average delivery duration, late rate, and freight cost. Clusters should be interpreted as operational profiles rather than inherently positive or negative categories.</w:t>
      </w:r>
    </w:p>
    <w:p>
      <w:pPr>
        <w:pStyle w:val="Heading2"/>
      </w:pPr>
      <w:r>
        <w:t>9.4 Route Optimization</w:t>
      </w:r>
    </w:p>
    <w:p>
      <w:r>
        <w:t>Route optimization can be represented as a Vehicle Routing Problem. The objective can minimize total travel distance or cost while satisfying vehicle capacity, depot, delivery, time-window, and service constraints.</w:t>
      </w:r>
    </w:p>
    <w:p>
      <w:pPr>
        <w:pStyle w:val="Heading1"/>
      </w:pPr>
      <w:r>
        <w:t>10. Strategic Analytical Roadmap</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93050"/>
          </w:tcPr>
          <w:p>
            <w:r/>
            <w:r>
              <w:rPr>
                <w:rFonts w:ascii="Aptos" w:hAnsi="Aptos"/>
                <w:b/>
                <w:color w:val="FFFFFF"/>
                <w:sz w:val="18"/>
              </w:rPr>
              <w:t>Stage</w:t>
            </w:r>
          </w:p>
        </w:tc>
        <w:tc>
          <w:tcPr>
            <w:tcW w:type="dxa" w:w="5544"/>
            <w:vAlign w:val="center"/>
            <w:shd w:fill="193050"/>
          </w:tcPr>
          <w:p>
            <w:r/>
            <w:r>
              <w:rPr>
                <w:rFonts w:ascii="Aptos" w:hAnsi="Aptos"/>
                <w:b/>
                <w:color w:val="FFFFFF"/>
                <w:sz w:val="18"/>
              </w:rPr>
              <w:t>Activities</w:t>
            </w:r>
          </w:p>
        </w:tc>
        <w:tc>
          <w:tcPr>
            <w:tcW w:type="dxa" w:w="2808"/>
            <w:vAlign w:val="center"/>
            <w:shd w:fill="193050"/>
          </w:tcPr>
          <w:p>
            <w:r/>
            <w:r>
              <w:rPr>
                <w:rFonts w:ascii="Aptos" w:hAnsi="Aptos"/>
                <w:b/>
                <w:color w:val="FFFFFF"/>
                <w:sz w:val="18"/>
              </w:rPr>
              <w:t>Output</w:t>
            </w:r>
          </w:p>
        </w:tc>
      </w:tr>
      <w:tr>
        <w:tc>
          <w:tcPr>
            <w:tcW w:type="dxa" w:w="1944"/>
            <w:vAlign w:val="center"/>
            <w:shd w:fill="F5F8FB"/>
          </w:tcPr>
          <w:p>
            <w:r/>
            <w:r>
              <w:rPr>
                <w:rFonts w:ascii="Aptos" w:hAnsi="Aptos"/>
                <w:b w:val="0"/>
                <w:color w:val="232323"/>
                <w:sz w:val="17"/>
              </w:rPr>
              <w:t>1. Business Understanding</w:t>
            </w:r>
          </w:p>
        </w:tc>
        <w:tc>
          <w:tcPr>
            <w:tcW w:type="dxa" w:w="5544"/>
            <w:vAlign w:val="center"/>
            <w:shd w:fill="F5F8FB"/>
          </w:tcPr>
          <w:p>
            <w:r/>
            <w:r>
              <w:rPr>
                <w:rFonts w:ascii="Aptos" w:hAnsi="Aptos"/>
                <w:b w:val="0"/>
                <w:color w:val="232323"/>
                <w:sz w:val="17"/>
              </w:rPr>
              <w:t>Define business question, stakeholders, KPIs</w:t>
            </w:r>
          </w:p>
        </w:tc>
        <w:tc>
          <w:tcPr>
            <w:tcW w:type="dxa" w:w="2808"/>
            <w:vAlign w:val="center"/>
            <w:shd w:fill="F5F8FB"/>
          </w:tcPr>
          <w:p>
            <w:r/>
            <w:r>
              <w:rPr>
                <w:rFonts w:ascii="Aptos" w:hAnsi="Aptos"/>
                <w:b w:val="0"/>
                <w:color w:val="232323"/>
                <w:sz w:val="17"/>
              </w:rPr>
              <w:t>Project charter</w:t>
            </w:r>
          </w:p>
        </w:tc>
      </w:tr>
      <w:tr>
        <w:tc>
          <w:tcPr>
            <w:tcW w:type="dxa" w:w="1944"/>
            <w:vAlign w:val="center"/>
          </w:tcPr>
          <w:p>
            <w:r/>
            <w:r>
              <w:rPr>
                <w:rFonts w:ascii="Aptos" w:hAnsi="Aptos"/>
                <w:b w:val="0"/>
                <w:color w:val="232323"/>
                <w:sz w:val="17"/>
              </w:rPr>
              <w:t>2. Data Collection</w:t>
            </w:r>
          </w:p>
        </w:tc>
        <w:tc>
          <w:tcPr>
            <w:tcW w:type="dxa" w:w="5544"/>
            <w:vAlign w:val="center"/>
          </w:tcPr>
          <w:p>
            <w:r/>
            <w:r>
              <w:rPr>
                <w:rFonts w:ascii="Aptos" w:hAnsi="Aptos"/>
                <w:b w:val="0"/>
                <w:color w:val="232323"/>
                <w:sz w:val="17"/>
              </w:rPr>
              <w:t>Acquire public dataset and document sources</w:t>
            </w:r>
          </w:p>
        </w:tc>
        <w:tc>
          <w:tcPr>
            <w:tcW w:type="dxa" w:w="2808"/>
            <w:vAlign w:val="center"/>
          </w:tcPr>
          <w:p>
            <w:r/>
            <w:r>
              <w:rPr>
                <w:rFonts w:ascii="Aptos" w:hAnsi="Aptos"/>
                <w:b w:val="0"/>
                <w:color w:val="232323"/>
                <w:sz w:val="17"/>
              </w:rPr>
              <w:t>Raw-data inventory</w:t>
            </w:r>
          </w:p>
        </w:tc>
      </w:tr>
      <w:tr>
        <w:tc>
          <w:tcPr>
            <w:tcW w:type="dxa" w:w="1944"/>
            <w:vAlign w:val="center"/>
            <w:shd w:fill="F5F8FB"/>
          </w:tcPr>
          <w:p>
            <w:r/>
            <w:r>
              <w:rPr>
                <w:rFonts w:ascii="Aptos" w:hAnsi="Aptos"/>
                <w:b w:val="0"/>
                <w:color w:val="232323"/>
                <w:sz w:val="17"/>
              </w:rPr>
              <w:t>3. Data Profiling</w:t>
            </w:r>
          </w:p>
        </w:tc>
        <w:tc>
          <w:tcPr>
            <w:tcW w:type="dxa" w:w="5544"/>
            <w:vAlign w:val="center"/>
            <w:shd w:fill="F5F8FB"/>
          </w:tcPr>
          <w:p>
            <w:r/>
            <w:r>
              <w:rPr>
                <w:rFonts w:ascii="Aptos" w:hAnsi="Aptos"/>
                <w:b w:val="0"/>
                <w:color w:val="232323"/>
                <w:sz w:val="17"/>
              </w:rPr>
              <w:t>Check schema, types, missingness, duplicates, ranges</w:t>
            </w:r>
          </w:p>
        </w:tc>
        <w:tc>
          <w:tcPr>
            <w:tcW w:type="dxa" w:w="2808"/>
            <w:vAlign w:val="center"/>
            <w:shd w:fill="F5F8FB"/>
          </w:tcPr>
          <w:p>
            <w:r/>
            <w:r>
              <w:rPr>
                <w:rFonts w:ascii="Aptos" w:hAnsi="Aptos"/>
                <w:b w:val="0"/>
                <w:color w:val="232323"/>
                <w:sz w:val="17"/>
              </w:rPr>
              <w:t>Quality profile</w:t>
            </w:r>
          </w:p>
        </w:tc>
      </w:tr>
      <w:tr>
        <w:tc>
          <w:tcPr>
            <w:tcW w:type="dxa" w:w="1944"/>
            <w:vAlign w:val="center"/>
          </w:tcPr>
          <w:p>
            <w:r/>
            <w:r>
              <w:rPr>
                <w:rFonts w:ascii="Aptos" w:hAnsi="Aptos"/>
                <w:b w:val="0"/>
                <w:color w:val="232323"/>
                <w:sz w:val="17"/>
              </w:rPr>
              <w:t>4. Data Cleaning</w:t>
            </w:r>
          </w:p>
        </w:tc>
        <w:tc>
          <w:tcPr>
            <w:tcW w:type="dxa" w:w="5544"/>
            <w:vAlign w:val="center"/>
          </w:tcPr>
          <w:p>
            <w:r/>
            <w:r>
              <w:rPr>
                <w:rFonts w:ascii="Aptos" w:hAnsi="Aptos"/>
                <w:b w:val="0"/>
                <w:color w:val="232323"/>
                <w:sz w:val="17"/>
              </w:rPr>
              <w:t>Fix types, missing data, invalid records, duplicates</w:t>
            </w:r>
          </w:p>
        </w:tc>
        <w:tc>
          <w:tcPr>
            <w:tcW w:type="dxa" w:w="2808"/>
            <w:vAlign w:val="center"/>
          </w:tcPr>
          <w:p>
            <w:r/>
            <w:r>
              <w:rPr>
                <w:rFonts w:ascii="Aptos" w:hAnsi="Aptos"/>
                <w:b w:val="0"/>
                <w:color w:val="232323"/>
                <w:sz w:val="17"/>
              </w:rPr>
              <w:t>Clean data</w:t>
            </w:r>
          </w:p>
        </w:tc>
      </w:tr>
      <w:tr>
        <w:tc>
          <w:tcPr>
            <w:tcW w:type="dxa" w:w="1944"/>
            <w:vAlign w:val="center"/>
            <w:shd w:fill="F5F8FB"/>
          </w:tcPr>
          <w:p>
            <w:r/>
            <w:r>
              <w:rPr>
                <w:rFonts w:ascii="Aptos" w:hAnsi="Aptos"/>
                <w:b w:val="0"/>
                <w:color w:val="232323"/>
                <w:sz w:val="17"/>
              </w:rPr>
              <w:t>5. Data Integration</w:t>
            </w:r>
          </w:p>
        </w:tc>
        <w:tc>
          <w:tcPr>
            <w:tcW w:type="dxa" w:w="5544"/>
            <w:vAlign w:val="center"/>
            <w:shd w:fill="F5F8FB"/>
          </w:tcPr>
          <w:p>
            <w:r/>
            <w:r>
              <w:rPr>
                <w:rFonts w:ascii="Aptos" w:hAnsi="Aptos"/>
                <w:b w:val="0"/>
                <w:color w:val="232323"/>
                <w:sz w:val="17"/>
              </w:rPr>
              <w:t>Join order, item, seller, customer, product, review data</w:t>
            </w:r>
          </w:p>
        </w:tc>
        <w:tc>
          <w:tcPr>
            <w:tcW w:type="dxa" w:w="2808"/>
            <w:vAlign w:val="center"/>
            <w:shd w:fill="F5F8FB"/>
          </w:tcPr>
          <w:p>
            <w:r/>
            <w:r>
              <w:rPr>
                <w:rFonts w:ascii="Aptos" w:hAnsi="Aptos"/>
                <w:b w:val="0"/>
                <w:color w:val="232323"/>
                <w:sz w:val="17"/>
              </w:rPr>
              <w:t>Master dataset</w:t>
            </w:r>
          </w:p>
        </w:tc>
      </w:tr>
      <w:tr>
        <w:tc>
          <w:tcPr>
            <w:tcW w:type="dxa" w:w="1944"/>
            <w:vAlign w:val="center"/>
          </w:tcPr>
          <w:p>
            <w:r/>
            <w:r>
              <w:rPr>
                <w:rFonts w:ascii="Aptos" w:hAnsi="Aptos"/>
                <w:b w:val="0"/>
                <w:color w:val="232323"/>
                <w:sz w:val="17"/>
              </w:rPr>
              <w:t>6. Feature Engineering</w:t>
            </w:r>
          </w:p>
        </w:tc>
        <w:tc>
          <w:tcPr>
            <w:tcW w:type="dxa" w:w="5544"/>
            <w:vAlign w:val="center"/>
          </w:tcPr>
          <w:p>
            <w:r/>
            <w:r>
              <w:rPr>
                <w:rFonts w:ascii="Aptos" w:hAnsi="Aptos"/>
                <w:b w:val="0"/>
                <w:color w:val="232323"/>
                <w:sz w:val="17"/>
              </w:rPr>
              <w:t>Delivery days, delay, freight ratio, distance, time features</w:t>
            </w:r>
          </w:p>
        </w:tc>
        <w:tc>
          <w:tcPr>
            <w:tcW w:type="dxa" w:w="2808"/>
            <w:vAlign w:val="center"/>
          </w:tcPr>
          <w:p>
            <w:r/>
            <w:r>
              <w:rPr>
                <w:rFonts w:ascii="Aptos" w:hAnsi="Aptos"/>
                <w:b w:val="0"/>
                <w:color w:val="232323"/>
                <w:sz w:val="17"/>
              </w:rPr>
              <w:t>Analytical features</w:t>
            </w:r>
          </w:p>
        </w:tc>
      </w:tr>
      <w:tr>
        <w:tc>
          <w:tcPr>
            <w:tcW w:type="dxa" w:w="1944"/>
            <w:vAlign w:val="center"/>
            <w:shd w:fill="F5F8FB"/>
          </w:tcPr>
          <w:p>
            <w:r/>
            <w:r>
              <w:rPr>
                <w:rFonts w:ascii="Aptos" w:hAnsi="Aptos"/>
                <w:b w:val="0"/>
                <w:color w:val="232323"/>
                <w:sz w:val="17"/>
              </w:rPr>
              <w:t>7. KPI Baseline</w:t>
            </w:r>
          </w:p>
        </w:tc>
        <w:tc>
          <w:tcPr>
            <w:tcW w:type="dxa" w:w="5544"/>
            <w:vAlign w:val="center"/>
            <w:shd w:fill="F5F8FB"/>
          </w:tcPr>
          <w:p>
            <w:r/>
            <w:r>
              <w:rPr>
                <w:rFonts w:ascii="Aptos" w:hAnsi="Aptos"/>
                <w:b w:val="0"/>
                <w:color w:val="232323"/>
                <w:sz w:val="17"/>
              </w:rPr>
              <w:t>Calculate service and cost KPIs</w:t>
            </w:r>
          </w:p>
        </w:tc>
        <w:tc>
          <w:tcPr>
            <w:tcW w:type="dxa" w:w="2808"/>
            <w:vAlign w:val="center"/>
            <w:shd w:fill="F5F8FB"/>
          </w:tcPr>
          <w:p>
            <w:r/>
            <w:r>
              <w:rPr>
                <w:rFonts w:ascii="Aptos" w:hAnsi="Aptos"/>
                <w:b w:val="0"/>
                <w:color w:val="232323"/>
                <w:sz w:val="17"/>
              </w:rPr>
              <w:t>Performance baseline</w:t>
            </w:r>
          </w:p>
        </w:tc>
      </w:tr>
      <w:tr>
        <w:tc>
          <w:tcPr>
            <w:tcW w:type="dxa" w:w="1944"/>
            <w:vAlign w:val="center"/>
          </w:tcPr>
          <w:p>
            <w:r/>
            <w:r>
              <w:rPr>
                <w:rFonts w:ascii="Aptos" w:hAnsi="Aptos"/>
                <w:b w:val="0"/>
                <w:color w:val="232323"/>
                <w:sz w:val="17"/>
              </w:rPr>
              <w:t>8. EDA</w:t>
            </w:r>
          </w:p>
        </w:tc>
        <w:tc>
          <w:tcPr>
            <w:tcW w:type="dxa" w:w="5544"/>
            <w:vAlign w:val="center"/>
          </w:tcPr>
          <w:p>
            <w:r/>
            <w:r>
              <w:rPr>
                <w:rFonts w:ascii="Aptos" w:hAnsi="Aptos"/>
                <w:b w:val="0"/>
                <w:color w:val="232323"/>
                <w:sz w:val="17"/>
              </w:rPr>
              <w:t>Analyze time, region, seller, category, distance</w:t>
            </w:r>
          </w:p>
        </w:tc>
        <w:tc>
          <w:tcPr>
            <w:tcW w:type="dxa" w:w="2808"/>
            <w:vAlign w:val="center"/>
          </w:tcPr>
          <w:p>
            <w:r/>
            <w:r>
              <w:rPr>
                <w:rFonts w:ascii="Aptos" w:hAnsi="Aptos"/>
                <w:b w:val="0"/>
                <w:color w:val="232323"/>
                <w:sz w:val="17"/>
              </w:rPr>
              <w:t>Insights</w:t>
            </w:r>
          </w:p>
        </w:tc>
      </w:tr>
      <w:tr>
        <w:tc>
          <w:tcPr>
            <w:tcW w:type="dxa" w:w="1944"/>
            <w:vAlign w:val="center"/>
            <w:shd w:fill="F5F8FB"/>
          </w:tcPr>
          <w:p>
            <w:r/>
            <w:r>
              <w:rPr>
                <w:rFonts w:ascii="Aptos" w:hAnsi="Aptos"/>
                <w:b w:val="0"/>
                <w:color w:val="232323"/>
                <w:sz w:val="17"/>
              </w:rPr>
              <w:t>9. Predictive Modeling</w:t>
            </w:r>
          </w:p>
        </w:tc>
        <w:tc>
          <w:tcPr>
            <w:tcW w:type="dxa" w:w="5544"/>
            <w:vAlign w:val="center"/>
            <w:shd w:fill="F5F8FB"/>
          </w:tcPr>
          <w:p>
            <w:r/>
            <w:r>
              <w:rPr>
                <w:rFonts w:ascii="Aptos" w:hAnsi="Aptos"/>
                <w:b w:val="0"/>
                <w:color w:val="232323"/>
                <w:sz w:val="17"/>
              </w:rPr>
              <w:t>Build baseline classification/regression model</w:t>
            </w:r>
          </w:p>
        </w:tc>
        <w:tc>
          <w:tcPr>
            <w:tcW w:type="dxa" w:w="2808"/>
            <w:vAlign w:val="center"/>
            <w:shd w:fill="F5F8FB"/>
          </w:tcPr>
          <w:p>
            <w:r/>
            <w:r>
              <w:rPr>
                <w:rFonts w:ascii="Aptos" w:hAnsi="Aptos"/>
                <w:b w:val="0"/>
                <w:color w:val="232323"/>
                <w:sz w:val="17"/>
              </w:rPr>
              <w:t>Risk/duration model</w:t>
            </w:r>
          </w:p>
        </w:tc>
      </w:tr>
      <w:tr>
        <w:tc>
          <w:tcPr>
            <w:tcW w:type="dxa" w:w="1944"/>
            <w:vAlign w:val="center"/>
          </w:tcPr>
          <w:p>
            <w:r/>
            <w:r>
              <w:rPr>
                <w:rFonts w:ascii="Aptos" w:hAnsi="Aptos"/>
                <w:b w:val="0"/>
                <w:color w:val="232323"/>
                <w:sz w:val="17"/>
              </w:rPr>
              <w:t>10. Segmentation</w:t>
            </w:r>
          </w:p>
        </w:tc>
        <w:tc>
          <w:tcPr>
            <w:tcW w:type="dxa" w:w="5544"/>
            <w:vAlign w:val="center"/>
          </w:tcPr>
          <w:p>
            <w:r/>
            <w:r>
              <w:rPr>
                <w:rFonts w:ascii="Aptos" w:hAnsi="Aptos"/>
                <w:b w:val="0"/>
                <w:color w:val="232323"/>
                <w:sz w:val="17"/>
              </w:rPr>
              <w:t>Cluster operational entities</w:t>
            </w:r>
          </w:p>
        </w:tc>
        <w:tc>
          <w:tcPr>
            <w:tcW w:type="dxa" w:w="2808"/>
            <w:vAlign w:val="center"/>
          </w:tcPr>
          <w:p>
            <w:r/>
            <w:r>
              <w:rPr>
                <w:rFonts w:ascii="Aptos" w:hAnsi="Aptos"/>
                <w:b w:val="0"/>
                <w:color w:val="232323"/>
                <w:sz w:val="17"/>
              </w:rPr>
              <w:t>Operational profiles</w:t>
            </w:r>
          </w:p>
        </w:tc>
      </w:tr>
      <w:tr>
        <w:tc>
          <w:tcPr>
            <w:tcW w:type="dxa" w:w="1944"/>
            <w:vAlign w:val="center"/>
            <w:shd w:fill="F5F8FB"/>
          </w:tcPr>
          <w:p>
            <w:r/>
            <w:r>
              <w:rPr>
                <w:rFonts w:ascii="Aptos" w:hAnsi="Aptos"/>
                <w:b w:val="0"/>
                <w:color w:val="232323"/>
                <w:sz w:val="17"/>
              </w:rPr>
              <w:t>11. Route Optimization</w:t>
            </w:r>
          </w:p>
        </w:tc>
        <w:tc>
          <w:tcPr>
            <w:tcW w:type="dxa" w:w="5544"/>
            <w:vAlign w:val="center"/>
            <w:shd w:fill="F5F8FB"/>
          </w:tcPr>
          <w:p>
            <w:r/>
            <w:r>
              <w:rPr>
                <w:rFonts w:ascii="Aptos" w:hAnsi="Aptos"/>
                <w:b w:val="0"/>
                <w:color w:val="232323"/>
                <w:sz w:val="17"/>
              </w:rPr>
              <w:t>Formulate objective and constraints</w:t>
            </w:r>
          </w:p>
        </w:tc>
        <w:tc>
          <w:tcPr>
            <w:tcW w:type="dxa" w:w="2808"/>
            <w:vAlign w:val="center"/>
            <w:shd w:fill="F5F8FB"/>
          </w:tcPr>
          <w:p>
            <w:r/>
            <w:r>
              <w:rPr>
                <w:rFonts w:ascii="Aptos" w:hAnsi="Aptos"/>
                <w:b w:val="0"/>
                <w:color w:val="232323"/>
                <w:sz w:val="17"/>
              </w:rPr>
              <w:t>Route model</w:t>
            </w:r>
          </w:p>
        </w:tc>
      </w:tr>
      <w:tr>
        <w:tc>
          <w:tcPr>
            <w:tcW w:type="dxa" w:w="1944"/>
            <w:vAlign w:val="center"/>
          </w:tcPr>
          <w:p>
            <w:r/>
            <w:r>
              <w:rPr>
                <w:rFonts w:ascii="Aptos" w:hAnsi="Aptos"/>
                <w:b w:val="0"/>
                <w:color w:val="232323"/>
                <w:sz w:val="17"/>
              </w:rPr>
              <w:t>12. Validation</w:t>
            </w:r>
          </w:p>
        </w:tc>
        <w:tc>
          <w:tcPr>
            <w:tcW w:type="dxa" w:w="5544"/>
            <w:vAlign w:val="center"/>
          </w:tcPr>
          <w:p>
            <w:r/>
            <w:r>
              <w:rPr>
                <w:rFonts w:ascii="Aptos" w:hAnsi="Aptos"/>
                <w:b w:val="0"/>
                <w:color w:val="232323"/>
                <w:sz w:val="17"/>
              </w:rPr>
              <w:t>Technical and business validation</w:t>
            </w:r>
          </w:p>
        </w:tc>
        <w:tc>
          <w:tcPr>
            <w:tcW w:type="dxa" w:w="2808"/>
            <w:vAlign w:val="center"/>
          </w:tcPr>
          <w:p>
            <w:r/>
            <w:r>
              <w:rPr>
                <w:rFonts w:ascii="Aptos" w:hAnsi="Aptos"/>
                <w:b w:val="0"/>
                <w:color w:val="232323"/>
                <w:sz w:val="17"/>
              </w:rPr>
              <w:t>Validated results</w:t>
            </w:r>
          </w:p>
        </w:tc>
      </w:tr>
      <w:tr>
        <w:tc>
          <w:tcPr>
            <w:tcW w:type="dxa" w:w="1944"/>
            <w:vAlign w:val="center"/>
            <w:shd w:fill="F5F8FB"/>
          </w:tcPr>
          <w:p>
            <w:r/>
            <w:r>
              <w:rPr>
                <w:rFonts w:ascii="Aptos" w:hAnsi="Aptos"/>
                <w:b w:val="0"/>
                <w:color w:val="232323"/>
                <w:sz w:val="17"/>
              </w:rPr>
              <w:t>13. Reporting</w:t>
            </w:r>
          </w:p>
        </w:tc>
        <w:tc>
          <w:tcPr>
            <w:tcW w:type="dxa" w:w="5544"/>
            <w:vAlign w:val="center"/>
            <w:shd w:fill="F5F8FB"/>
          </w:tcPr>
          <w:p>
            <w:r/>
            <w:r>
              <w:rPr>
                <w:rFonts w:ascii="Aptos" w:hAnsi="Aptos"/>
                <w:b w:val="0"/>
                <w:color w:val="232323"/>
                <w:sz w:val="17"/>
              </w:rPr>
              <w:t>Charts, dashboard, findings</w:t>
            </w:r>
          </w:p>
        </w:tc>
        <w:tc>
          <w:tcPr>
            <w:tcW w:type="dxa" w:w="2808"/>
            <w:vAlign w:val="center"/>
            <w:shd w:fill="F5F8FB"/>
          </w:tcPr>
          <w:p>
            <w:r/>
            <w:r>
              <w:rPr>
                <w:rFonts w:ascii="Aptos" w:hAnsi="Aptos"/>
                <w:b w:val="0"/>
                <w:color w:val="232323"/>
                <w:sz w:val="17"/>
              </w:rPr>
              <w:t>Decision-support report</w:t>
            </w:r>
          </w:p>
        </w:tc>
      </w:tr>
    </w:tbl>
    <w:p/>
    <w:p>
      <w:pPr>
        <w:pStyle w:val="Heading2"/>
      </w:pPr>
      <w:r>
        <w:t>10.1 Process Flow</w:t>
      </w:r>
    </w:p>
    <w:p>
      <w:pPr>
        <w:jc w:val="center"/>
      </w:pPr>
      <w:r>
        <w:rPr>
          <w:b/>
          <w:color w:val="193050"/>
        </w:rPr>
        <w:t>RAW LOGISTICS DATA</w:t>
      </w:r>
    </w:p>
    <w:p>
      <w:pPr>
        <w:jc w:val="center"/>
      </w:pPr>
      <w:r>
        <w:rPr>
          <w:b w:val="0"/>
          <w:color w:val="275E96"/>
        </w:rPr>
        <w:t>↓</w:t>
      </w:r>
    </w:p>
    <w:p>
      <w:pPr>
        <w:jc w:val="center"/>
      </w:pPr>
      <w:r>
        <w:rPr>
          <w:b/>
          <w:color w:val="193050"/>
        </w:rPr>
        <w:t>DATA PROFILING</w:t>
      </w:r>
    </w:p>
    <w:p>
      <w:pPr>
        <w:jc w:val="center"/>
      </w:pPr>
      <w:r>
        <w:rPr>
          <w:b w:val="0"/>
          <w:color w:val="275E96"/>
        </w:rPr>
        <w:t>↓</w:t>
      </w:r>
    </w:p>
    <w:p>
      <w:pPr>
        <w:jc w:val="center"/>
      </w:pPr>
      <w:r>
        <w:rPr>
          <w:b/>
          <w:color w:val="193050"/>
        </w:rPr>
        <w:t>DATA CLEANING</w:t>
      </w:r>
    </w:p>
    <w:p>
      <w:pPr>
        <w:jc w:val="center"/>
      </w:pPr>
      <w:r>
        <w:rPr>
          <w:b w:val="0"/>
          <w:color w:val="275E96"/>
        </w:rPr>
        <w:t>↓</w:t>
      </w:r>
    </w:p>
    <w:p>
      <w:pPr>
        <w:jc w:val="center"/>
      </w:pPr>
      <w:r>
        <w:rPr>
          <w:b/>
          <w:color w:val="193050"/>
        </w:rPr>
        <w:t>DATA INTEGRATION</w:t>
      </w:r>
    </w:p>
    <w:p>
      <w:pPr>
        <w:jc w:val="center"/>
      </w:pPr>
      <w:r>
        <w:rPr>
          <w:b w:val="0"/>
          <w:color w:val="275E96"/>
        </w:rPr>
        <w:t>↓</w:t>
      </w:r>
    </w:p>
    <w:p>
      <w:pPr>
        <w:jc w:val="center"/>
      </w:pPr>
      <w:r>
        <w:rPr>
          <w:b/>
          <w:color w:val="193050"/>
        </w:rPr>
        <w:t>FEATURE ENGINEERING</w:t>
      </w:r>
    </w:p>
    <w:p>
      <w:pPr>
        <w:jc w:val="center"/>
      </w:pPr>
      <w:r>
        <w:rPr>
          <w:b w:val="0"/>
          <w:color w:val="275E96"/>
        </w:rPr>
        <w:t>↓</w:t>
      </w:r>
    </w:p>
    <w:p>
      <w:pPr>
        <w:jc w:val="center"/>
      </w:pPr>
      <w:r>
        <w:rPr>
          <w:b/>
          <w:color w:val="193050"/>
        </w:rPr>
        <w:t>KPI + EDA</w:t>
      </w:r>
    </w:p>
    <w:p>
      <w:pPr>
        <w:jc w:val="center"/>
      </w:pPr>
      <w:r>
        <w:rPr>
          <w:b w:val="0"/>
          <w:color w:val="275E96"/>
        </w:rPr>
        <w:t>↓</w:t>
      </w:r>
    </w:p>
    <w:p>
      <w:pPr>
        <w:jc w:val="center"/>
      </w:pPr>
      <w:r>
        <w:rPr>
          <w:b/>
          <w:color w:val="193050"/>
        </w:rPr>
        <w:t>PREDICTIVE MODELING</w:t>
      </w:r>
    </w:p>
    <w:p>
      <w:pPr>
        <w:jc w:val="center"/>
      </w:pPr>
      <w:r>
        <w:rPr>
          <w:b w:val="0"/>
          <w:color w:val="275E96"/>
        </w:rPr>
        <w:t>↓</w:t>
      </w:r>
    </w:p>
    <w:p>
      <w:pPr>
        <w:jc w:val="center"/>
      </w:pPr>
      <w:r>
        <w:rPr>
          <w:b/>
          <w:color w:val="193050"/>
        </w:rPr>
        <w:t>ROUTE OPTIMIZATION</w:t>
      </w:r>
    </w:p>
    <w:p>
      <w:pPr>
        <w:jc w:val="center"/>
      </w:pPr>
      <w:r>
        <w:rPr>
          <w:b w:val="0"/>
          <w:color w:val="275E96"/>
        </w:rPr>
        <w:t>↓</w:t>
      </w:r>
    </w:p>
    <w:p>
      <w:pPr>
        <w:jc w:val="center"/>
      </w:pPr>
      <w:r>
        <w:rPr>
          <w:b/>
          <w:color w:val="193050"/>
        </w:rPr>
        <w:t>BUSINESS INSIGHTS</w:t>
      </w:r>
    </w:p>
    <w:p>
      <w:pPr>
        <w:pStyle w:val="Heading1"/>
      </w:pPr>
      <w:r>
        <w:t>11. Data Requirements and Data Architecture</w:t>
      </w:r>
    </w:p>
    <w:p>
      <w:pPr>
        <w:pStyle w:val="Heading2"/>
      </w:pPr>
      <w:r>
        <w:t>11.1 Required Data</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93050"/>
          </w:tcPr>
          <w:p>
            <w:r/>
            <w:r>
              <w:rPr>
                <w:rFonts w:ascii="Aptos" w:hAnsi="Aptos"/>
                <w:b/>
                <w:color w:val="FFFFFF"/>
                <w:sz w:val="18"/>
              </w:rPr>
              <w:t>Data Category</w:t>
            </w:r>
          </w:p>
        </w:tc>
        <w:tc>
          <w:tcPr>
            <w:tcW w:type="dxa" w:w="4824"/>
            <w:vAlign w:val="center"/>
            <w:shd w:fill="193050"/>
          </w:tcPr>
          <w:p>
            <w:r/>
            <w:r>
              <w:rPr>
                <w:rFonts w:ascii="Aptos" w:hAnsi="Aptos"/>
                <w:b/>
                <w:color w:val="FFFFFF"/>
                <w:sz w:val="18"/>
              </w:rPr>
              <w:t>Required Information</w:t>
            </w:r>
          </w:p>
        </w:tc>
        <w:tc>
          <w:tcPr>
            <w:tcW w:type="dxa" w:w="3456"/>
            <w:vAlign w:val="center"/>
            <w:shd w:fill="193050"/>
          </w:tcPr>
          <w:p>
            <w:r/>
            <w:r>
              <w:rPr>
                <w:rFonts w:ascii="Aptos" w:hAnsi="Aptos"/>
                <w:b/>
                <w:color w:val="FFFFFF"/>
                <w:sz w:val="18"/>
              </w:rPr>
              <w:t>Why Required</w:t>
            </w:r>
          </w:p>
        </w:tc>
      </w:tr>
      <w:tr>
        <w:tc>
          <w:tcPr>
            <w:tcW w:type="dxa" w:w="2016"/>
            <w:vAlign w:val="center"/>
            <w:shd w:fill="F5F8FB"/>
          </w:tcPr>
          <w:p>
            <w:r/>
            <w:r>
              <w:rPr>
                <w:rFonts w:ascii="Aptos" w:hAnsi="Aptos"/>
                <w:b w:val="0"/>
                <w:color w:val="232323"/>
                <w:sz w:val="17"/>
              </w:rPr>
              <w:t>Orders</w:t>
            </w:r>
          </w:p>
        </w:tc>
        <w:tc>
          <w:tcPr>
            <w:tcW w:type="dxa" w:w="4824"/>
            <w:vAlign w:val="center"/>
            <w:shd w:fill="F5F8FB"/>
          </w:tcPr>
          <w:p>
            <w:r/>
            <w:r>
              <w:rPr>
                <w:rFonts w:ascii="Aptos" w:hAnsi="Aptos"/>
                <w:b w:val="0"/>
                <w:color w:val="232323"/>
                <w:sz w:val="17"/>
              </w:rPr>
              <w:t>Order ID, status, purchase time, delivery time, estimated delivery</w:t>
            </w:r>
          </w:p>
        </w:tc>
        <w:tc>
          <w:tcPr>
            <w:tcW w:type="dxa" w:w="3456"/>
            <w:vAlign w:val="center"/>
            <w:shd w:fill="F5F8FB"/>
          </w:tcPr>
          <w:p>
            <w:r/>
            <w:r>
              <w:rPr>
                <w:rFonts w:ascii="Aptos" w:hAnsi="Aptos"/>
                <w:b w:val="0"/>
                <w:color w:val="232323"/>
                <w:sz w:val="17"/>
              </w:rPr>
              <w:t>Delivery KPIs</w:t>
            </w:r>
          </w:p>
        </w:tc>
      </w:tr>
      <w:tr>
        <w:tc>
          <w:tcPr>
            <w:tcW w:type="dxa" w:w="2016"/>
            <w:vAlign w:val="center"/>
          </w:tcPr>
          <w:p>
            <w:r/>
            <w:r>
              <w:rPr>
                <w:rFonts w:ascii="Aptos" w:hAnsi="Aptos"/>
                <w:b w:val="0"/>
                <w:color w:val="232323"/>
                <w:sz w:val="17"/>
              </w:rPr>
              <w:t>Customers</w:t>
            </w:r>
          </w:p>
        </w:tc>
        <w:tc>
          <w:tcPr>
            <w:tcW w:type="dxa" w:w="4824"/>
            <w:vAlign w:val="center"/>
          </w:tcPr>
          <w:p>
            <w:r/>
            <w:r>
              <w:rPr>
                <w:rFonts w:ascii="Aptos" w:hAnsi="Aptos"/>
                <w:b w:val="0"/>
                <w:color w:val="232323"/>
                <w:sz w:val="17"/>
              </w:rPr>
              <w:t>Customer ID, location</w:t>
            </w:r>
          </w:p>
        </w:tc>
        <w:tc>
          <w:tcPr>
            <w:tcW w:type="dxa" w:w="3456"/>
            <w:vAlign w:val="center"/>
          </w:tcPr>
          <w:p>
            <w:r/>
            <w:r>
              <w:rPr>
                <w:rFonts w:ascii="Aptos" w:hAnsi="Aptos"/>
                <w:b w:val="0"/>
                <w:color w:val="232323"/>
                <w:sz w:val="17"/>
              </w:rPr>
              <w:t>Destination analysis</w:t>
            </w:r>
          </w:p>
        </w:tc>
      </w:tr>
      <w:tr>
        <w:tc>
          <w:tcPr>
            <w:tcW w:type="dxa" w:w="2016"/>
            <w:vAlign w:val="center"/>
            <w:shd w:fill="F5F8FB"/>
          </w:tcPr>
          <w:p>
            <w:r/>
            <w:r>
              <w:rPr>
                <w:rFonts w:ascii="Aptos" w:hAnsi="Aptos"/>
                <w:b w:val="0"/>
                <w:color w:val="232323"/>
                <w:sz w:val="17"/>
              </w:rPr>
              <w:t>Sellers</w:t>
            </w:r>
          </w:p>
        </w:tc>
        <w:tc>
          <w:tcPr>
            <w:tcW w:type="dxa" w:w="4824"/>
            <w:vAlign w:val="center"/>
            <w:shd w:fill="F5F8FB"/>
          </w:tcPr>
          <w:p>
            <w:r/>
            <w:r>
              <w:rPr>
                <w:rFonts w:ascii="Aptos" w:hAnsi="Aptos"/>
                <w:b w:val="0"/>
                <w:color w:val="232323"/>
                <w:sz w:val="17"/>
              </w:rPr>
              <w:t>Seller ID, location</w:t>
            </w:r>
          </w:p>
        </w:tc>
        <w:tc>
          <w:tcPr>
            <w:tcW w:type="dxa" w:w="3456"/>
            <w:vAlign w:val="center"/>
            <w:shd w:fill="F5F8FB"/>
          </w:tcPr>
          <w:p>
            <w:r/>
            <w:r>
              <w:rPr>
                <w:rFonts w:ascii="Aptos" w:hAnsi="Aptos"/>
                <w:b w:val="0"/>
                <w:color w:val="232323"/>
                <w:sz w:val="17"/>
              </w:rPr>
              <w:t>Origin analysis</w:t>
            </w:r>
          </w:p>
        </w:tc>
      </w:tr>
      <w:tr>
        <w:tc>
          <w:tcPr>
            <w:tcW w:type="dxa" w:w="2016"/>
            <w:vAlign w:val="center"/>
          </w:tcPr>
          <w:p>
            <w:r/>
            <w:r>
              <w:rPr>
                <w:rFonts w:ascii="Aptos" w:hAnsi="Aptos"/>
                <w:b w:val="0"/>
                <w:color w:val="232323"/>
                <w:sz w:val="17"/>
              </w:rPr>
              <w:t>Order Items</w:t>
            </w:r>
          </w:p>
        </w:tc>
        <w:tc>
          <w:tcPr>
            <w:tcW w:type="dxa" w:w="4824"/>
            <w:vAlign w:val="center"/>
          </w:tcPr>
          <w:p>
            <w:r/>
            <w:r>
              <w:rPr>
                <w:rFonts w:ascii="Aptos" w:hAnsi="Aptos"/>
                <w:b w:val="0"/>
                <w:color w:val="232323"/>
                <w:sz w:val="17"/>
              </w:rPr>
              <w:t>Order ID, product ID, seller ID, price, freight</w:t>
            </w:r>
          </w:p>
        </w:tc>
        <w:tc>
          <w:tcPr>
            <w:tcW w:type="dxa" w:w="3456"/>
            <w:vAlign w:val="center"/>
          </w:tcPr>
          <w:p>
            <w:r/>
            <w:r>
              <w:rPr>
                <w:rFonts w:ascii="Aptos" w:hAnsi="Aptos"/>
                <w:b w:val="0"/>
                <w:color w:val="232323"/>
                <w:sz w:val="17"/>
              </w:rPr>
              <w:t>Cost and item analysis</w:t>
            </w:r>
          </w:p>
        </w:tc>
      </w:tr>
      <w:tr>
        <w:tc>
          <w:tcPr>
            <w:tcW w:type="dxa" w:w="2016"/>
            <w:vAlign w:val="center"/>
            <w:shd w:fill="F5F8FB"/>
          </w:tcPr>
          <w:p>
            <w:r/>
            <w:r>
              <w:rPr>
                <w:rFonts w:ascii="Aptos" w:hAnsi="Aptos"/>
                <w:b w:val="0"/>
                <w:color w:val="232323"/>
                <w:sz w:val="17"/>
              </w:rPr>
              <w:t>Products</w:t>
            </w:r>
          </w:p>
        </w:tc>
        <w:tc>
          <w:tcPr>
            <w:tcW w:type="dxa" w:w="4824"/>
            <w:vAlign w:val="center"/>
            <w:shd w:fill="F5F8FB"/>
          </w:tcPr>
          <w:p>
            <w:r/>
            <w:r>
              <w:rPr>
                <w:rFonts w:ascii="Aptos" w:hAnsi="Aptos"/>
                <w:b w:val="0"/>
                <w:color w:val="232323"/>
                <w:sz w:val="17"/>
              </w:rPr>
              <w:t>Category, weight, dimensions</w:t>
            </w:r>
          </w:p>
        </w:tc>
        <w:tc>
          <w:tcPr>
            <w:tcW w:type="dxa" w:w="3456"/>
            <w:vAlign w:val="center"/>
            <w:shd w:fill="F5F8FB"/>
          </w:tcPr>
          <w:p>
            <w:r/>
            <w:r>
              <w:rPr>
                <w:rFonts w:ascii="Aptos" w:hAnsi="Aptos"/>
                <w:b w:val="0"/>
                <w:color w:val="232323"/>
                <w:sz w:val="17"/>
              </w:rPr>
              <w:t>Route/load features</w:t>
            </w:r>
          </w:p>
        </w:tc>
      </w:tr>
      <w:tr>
        <w:tc>
          <w:tcPr>
            <w:tcW w:type="dxa" w:w="2016"/>
            <w:vAlign w:val="center"/>
          </w:tcPr>
          <w:p>
            <w:r/>
            <w:r>
              <w:rPr>
                <w:rFonts w:ascii="Aptos" w:hAnsi="Aptos"/>
                <w:b w:val="0"/>
                <w:color w:val="232323"/>
                <w:sz w:val="17"/>
              </w:rPr>
              <w:t>Geolocation</w:t>
            </w:r>
          </w:p>
        </w:tc>
        <w:tc>
          <w:tcPr>
            <w:tcW w:type="dxa" w:w="4824"/>
            <w:vAlign w:val="center"/>
          </w:tcPr>
          <w:p>
            <w:r/>
            <w:r>
              <w:rPr>
                <w:rFonts w:ascii="Aptos" w:hAnsi="Aptos"/>
                <w:b w:val="0"/>
                <w:color w:val="232323"/>
                <w:sz w:val="17"/>
              </w:rPr>
              <w:t>Latitude, longitude or postal mapping</w:t>
            </w:r>
          </w:p>
        </w:tc>
        <w:tc>
          <w:tcPr>
            <w:tcW w:type="dxa" w:w="3456"/>
            <w:vAlign w:val="center"/>
          </w:tcPr>
          <w:p>
            <w:r/>
            <w:r>
              <w:rPr>
                <w:rFonts w:ascii="Aptos" w:hAnsi="Aptos"/>
                <w:b w:val="0"/>
                <w:color w:val="232323"/>
                <w:sz w:val="17"/>
              </w:rPr>
              <w:t>Distance calculation</w:t>
            </w:r>
          </w:p>
        </w:tc>
      </w:tr>
      <w:tr>
        <w:tc>
          <w:tcPr>
            <w:tcW w:type="dxa" w:w="2016"/>
            <w:vAlign w:val="center"/>
            <w:shd w:fill="F5F8FB"/>
          </w:tcPr>
          <w:p>
            <w:r/>
            <w:r>
              <w:rPr>
                <w:rFonts w:ascii="Aptos" w:hAnsi="Aptos"/>
                <w:b w:val="0"/>
                <w:color w:val="232323"/>
                <w:sz w:val="17"/>
              </w:rPr>
              <w:t>Vehicles</w:t>
            </w:r>
          </w:p>
        </w:tc>
        <w:tc>
          <w:tcPr>
            <w:tcW w:type="dxa" w:w="4824"/>
            <w:vAlign w:val="center"/>
            <w:shd w:fill="F5F8FB"/>
          </w:tcPr>
          <w:p>
            <w:r/>
            <w:r>
              <w:rPr>
                <w:rFonts w:ascii="Aptos" w:hAnsi="Aptos"/>
                <w:b w:val="0"/>
                <w:color w:val="232323"/>
                <w:sz w:val="17"/>
              </w:rPr>
              <w:t>Capacity, depot, operating hours</w:t>
            </w:r>
          </w:p>
        </w:tc>
        <w:tc>
          <w:tcPr>
            <w:tcW w:type="dxa" w:w="3456"/>
            <w:vAlign w:val="center"/>
            <w:shd w:fill="F5F8FB"/>
          </w:tcPr>
          <w:p>
            <w:r/>
            <w:r>
              <w:rPr>
                <w:rFonts w:ascii="Aptos" w:hAnsi="Aptos"/>
                <w:b w:val="0"/>
                <w:color w:val="232323"/>
                <w:sz w:val="17"/>
              </w:rPr>
              <w:t>Future route optimization</w:t>
            </w:r>
          </w:p>
        </w:tc>
      </w:tr>
      <w:tr>
        <w:tc>
          <w:tcPr>
            <w:tcW w:type="dxa" w:w="2016"/>
            <w:vAlign w:val="center"/>
          </w:tcPr>
          <w:p>
            <w:r/>
            <w:r>
              <w:rPr>
                <w:rFonts w:ascii="Aptos" w:hAnsi="Aptos"/>
                <w:b w:val="0"/>
                <w:color w:val="232323"/>
                <w:sz w:val="17"/>
              </w:rPr>
              <w:t>Traffic</w:t>
            </w:r>
          </w:p>
        </w:tc>
        <w:tc>
          <w:tcPr>
            <w:tcW w:type="dxa" w:w="4824"/>
            <w:vAlign w:val="center"/>
          </w:tcPr>
          <w:p>
            <w:r/>
            <w:r>
              <w:rPr>
                <w:rFonts w:ascii="Aptos" w:hAnsi="Aptos"/>
                <w:b w:val="0"/>
                <w:color w:val="232323"/>
                <w:sz w:val="17"/>
              </w:rPr>
              <w:t>Travel time or congestion</w:t>
            </w:r>
          </w:p>
        </w:tc>
        <w:tc>
          <w:tcPr>
            <w:tcW w:type="dxa" w:w="3456"/>
            <w:vAlign w:val="center"/>
          </w:tcPr>
          <w:p>
            <w:r/>
            <w:r>
              <w:rPr>
                <w:rFonts w:ascii="Aptos" w:hAnsi="Aptos"/>
                <w:b w:val="0"/>
                <w:color w:val="232323"/>
                <w:sz w:val="17"/>
              </w:rPr>
              <w:t>Advanced routing</w:t>
            </w:r>
          </w:p>
        </w:tc>
      </w:tr>
      <w:tr>
        <w:tc>
          <w:tcPr>
            <w:tcW w:type="dxa" w:w="2016"/>
            <w:vAlign w:val="center"/>
            <w:shd w:fill="F5F8FB"/>
          </w:tcPr>
          <w:p>
            <w:r/>
            <w:r>
              <w:rPr>
                <w:rFonts w:ascii="Aptos" w:hAnsi="Aptos"/>
                <w:b w:val="0"/>
                <w:color w:val="232323"/>
                <w:sz w:val="17"/>
              </w:rPr>
              <w:t>Service Time</w:t>
            </w:r>
          </w:p>
        </w:tc>
        <w:tc>
          <w:tcPr>
            <w:tcW w:type="dxa" w:w="4824"/>
            <w:vAlign w:val="center"/>
            <w:shd w:fill="F5F8FB"/>
          </w:tcPr>
          <w:p>
            <w:r/>
            <w:r>
              <w:rPr>
                <w:rFonts w:ascii="Aptos" w:hAnsi="Aptos"/>
                <w:b w:val="0"/>
                <w:color w:val="232323"/>
                <w:sz w:val="17"/>
              </w:rPr>
              <w:t>Expected stop duration</w:t>
            </w:r>
          </w:p>
        </w:tc>
        <w:tc>
          <w:tcPr>
            <w:tcW w:type="dxa" w:w="3456"/>
            <w:vAlign w:val="center"/>
            <w:shd w:fill="F5F8FB"/>
          </w:tcPr>
          <w:p>
            <w:r/>
            <w:r>
              <w:rPr>
                <w:rFonts w:ascii="Aptos" w:hAnsi="Aptos"/>
                <w:b w:val="0"/>
                <w:color w:val="232323"/>
                <w:sz w:val="17"/>
              </w:rPr>
              <w:t>VRP constraints</w:t>
            </w:r>
          </w:p>
        </w:tc>
      </w:tr>
    </w:tbl>
    <w:p/>
    <w:p>
      <w:pPr>
        <w:pStyle w:val="Heading2"/>
      </w:pPr>
      <w:r>
        <w:t>11.2 Logical Relationship</w:t>
      </w:r>
    </w:p>
    <w:p>
      <w:r>
        <w:t>Orders connect customers with order items. Order items connect orders to products and sellers. Reviews and payments connect to the order. Geolocation can enrich customer and seller postal information. In a production routing system, vehicle and traffic data would be added as additional operational tables.</w:t>
      </w:r>
    </w:p>
    <w:p>
      <w:pPr>
        <w:pStyle w:val="Heading2"/>
      </w:pPr>
      <w:r>
        <w:t>11.3 Feature Engineering</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93050"/>
          </w:tcPr>
          <w:p>
            <w:r/>
            <w:r>
              <w:rPr>
                <w:rFonts w:ascii="Aptos" w:hAnsi="Aptos"/>
                <w:b/>
                <w:color w:val="FFFFFF"/>
                <w:sz w:val="18"/>
              </w:rPr>
              <w:t>Feature</w:t>
            </w:r>
          </w:p>
        </w:tc>
        <w:tc>
          <w:tcPr>
            <w:tcW w:type="dxa" w:w="5976"/>
            <w:vAlign w:val="center"/>
            <w:shd w:fill="193050"/>
          </w:tcPr>
          <w:p>
            <w:r/>
            <w:r>
              <w:rPr>
                <w:rFonts w:ascii="Aptos" w:hAnsi="Aptos"/>
                <w:b/>
                <w:color w:val="FFFFFF"/>
                <w:sz w:val="18"/>
              </w:rPr>
              <w:t>Definition</w:t>
            </w:r>
          </w:p>
        </w:tc>
        <w:tc>
          <w:tcPr>
            <w:tcW w:type="dxa" w:w="1944"/>
            <w:vAlign w:val="center"/>
            <w:shd w:fill="193050"/>
          </w:tcPr>
          <w:p>
            <w:r/>
            <w:r>
              <w:rPr>
                <w:rFonts w:ascii="Aptos" w:hAnsi="Aptos"/>
                <w:b/>
                <w:color w:val="FFFFFF"/>
                <w:sz w:val="18"/>
              </w:rPr>
              <w:t>Type</w:t>
            </w:r>
          </w:p>
        </w:tc>
      </w:tr>
      <w:tr>
        <w:tc>
          <w:tcPr>
            <w:tcW w:type="dxa" w:w="2376"/>
            <w:vAlign w:val="center"/>
            <w:shd w:fill="F5F8FB"/>
          </w:tcPr>
          <w:p>
            <w:r/>
            <w:r>
              <w:rPr>
                <w:rFonts w:ascii="Aptos" w:hAnsi="Aptos"/>
                <w:b w:val="0"/>
                <w:color w:val="232323"/>
                <w:sz w:val="17"/>
              </w:rPr>
              <w:t>delivery_days</w:t>
            </w:r>
          </w:p>
        </w:tc>
        <w:tc>
          <w:tcPr>
            <w:tcW w:type="dxa" w:w="5976"/>
            <w:vAlign w:val="center"/>
            <w:shd w:fill="F5F8FB"/>
          </w:tcPr>
          <w:p>
            <w:r/>
            <w:r>
              <w:rPr>
                <w:rFonts w:ascii="Aptos" w:hAnsi="Aptos"/>
                <w:b w:val="0"/>
                <w:color w:val="232323"/>
                <w:sz w:val="17"/>
              </w:rPr>
              <w:t>Actual delivery time − purchase time</w:t>
            </w:r>
          </w:p>
        </w:tc>
        <w:tc>
          <w:tcPr>
            <w:tcW w:type="dxa" w:w="1944"/>
            <w:vAlign w:val="center"/>
            <w:shd w:fill="F5F8FB"/>
          </w:tcPr>
          <w:p>
            <w:r/>
            <w:r>
              <w:rPr>
                <w:rFonts w:ascii="Aptos" w:hAnsi="Aptos"/>
                <w:b w:val="0"/>
                <w:color w:val="232323"/>
                <w:sz w:val="17"/>
              </w:rPr>
              <w:t>Continuous</w:t>
            </w:r>
          </w:p>
        </w:tc>
      </w:tr>
      <w:tr>
        <w:tc>
          <w:tcPr>
            <w:tcW w:type="dxa" w:w="2376"/>
            <w:vAlign w:val="center"/>
          </w:tcPr>
          <w:p>
            <w:r/>
            <w:r>
              <w:rPr>
                <w:rFonts w:ascii="Aptos" w:hAnsi="Aptos"/>
                <w:b w:val="0"/>
                <w:color w:val="232323"/>
                <w:sz w:val="17"/>
              </w:rPr>
              <w:t>delay_days</w:t>
            </w:r>
          </w:p>
        </w:tc>
        <w:tc>
          <w:tcPr>
            <w:tcW w:type="dxa" w:w="5976"/>
            <w:vAlign w:val="center"/>
          </w:tcPr>
          <w:p>
            <w:r/>
            <w:r>
              <w:rPr>
                <w:rFonts w:ascii="Aptos" w:hAnsi="Aptos"/>
                <w:b w:val="0"/>
                <w:color w:val="232323"/>
                <w:sz w:val="17"/>
              </w:rPr>
              <w:t>Actual delivery time − estimated delivery time</w:t>
            </w:r>
          </w:p>
        </w:tc>
        <w:tc>
          <w:tcPr>
            <w:tcW w:type="dxa" w:w="1944"/>
            <w:vAlign w:val="center"/>
          </w:tcPr>
          <w:p>
            <w:r/>
            <w:r>
              <w:rPr>
                <w:rFonts w:ascii="Aptos" w:hAnsi="Aptos"/>
                <w:b w:val="0"/>
                <w:color w:val="232323"/>
                <w:sz w:val="17"/>
              </w:rPr>
              <w:t>Continuous</w:t>
            </w:r>
          </w:p>
        </w:tc>
      </w:tr>
      <w:tr>
        <w:tc>
          <w:tcPr>
            <w:tcW w:type="dxa" w:w="2376"/>
            <w:vAlign w:val="center"/>
            <w:shd w:fill="F5F8FB"/>
          </w:tcPr>
          <w:p>
            <w:r/>
            <w:r>
              <w:rPr>
                <w:rFonts w:ascii="Aptos" w:hAnsi="Aptos"/>
                <w:b w:val="0"/>
                <w:color w:val="232323"/>
                <w:sz w:val="17"/>
              </w:rPr>
              <w:t>is_late</w:t>
            </w:r>
          </w:p>
        </w:tc>
        <w:tc>
          <w:tcPr>
            <w:tcW w:type="dxa" w:w="5976"/>
            <w:vAlign w:val="center"/>
            <w:shd w:fill="F5F8FB"/>
          </w:tcPr>
          <w:p>
            <w:r/>
            <w:r>
              <w:rPr>
                <w:rFonts w:ascii="Aptos" w:hAnsi="Aptos"/>
                <w:b w:val="0"/>
                <w:color w:val="232323"/>
                <w:sz w:val="17"/>
              </w:rPr>
              <w:t>1 if delay_days &gt; 0, otherwise 0</w:t>
            </w:r>
          </w:p>
        </w:tc>
        <w:tc>
          <w:tcPr>
            <w:tcW w:type="dxa" w:w="1944"/>
            <w:vAlign w:val="center"/>
            <w:shd w:fill="F5F8FB"/>
          </w:tcPr>
          <w:p>
            <w:r/>
            <w:r>
              <w:rPr>
                <w:rFonts w:ascii="Aptos" w:hAnsi="Aptos"/>
                <w:b w:val="0"/>
                <w:color w:val="232323"/>
                <w:sz w:val="17"/>
              </w:rPr>
              <w:t>Binary</w:t>
            </w:r>
          </w:p>
        </w:tc>
      </w:tr>
      <w:tr>
        <w:tc>
          <w:tcPr>
            <w:tcW w:type="dxa" w:w="2376"/>
            <w:vAlign w:val="center"/>
          </w:tcPr>
          <w:p>
            <w:r/>
            <w:r>
              <w:rPr>
                <w:rFonts w:ascii="Aptos" w:hAnsi="Aptos"/>
                <w:b w:val="0"/>
                <w:color w:val="232323"/>
                <w:sz w:val="17"/>
              </w:rPr>
              <w:t>freight_ratio</w:t>
            </w:r>
          </w:p>
        </w:tc>
        <w:tc>
          <w:tcPr>
            <w:tcW w:type="dxa" w:w="5976"/>
            <w:vAlign w:val="center"/>
          </w:tcPr>
          <w:p>
            <w:r/>
            <w:r>
              <w:rPr>
                <w:rFonts w:ascii="Aptos" w:hAnsi="Aptos"/>
                <w:b w:val="0"/>
                <w:color w:val="232323"/>
                <w:sz w:val="17"/>
              </w:rPr>
              <w:t>Freight value ÷ item price</w:t>
            </w:r>
          </w:p>
        </w:tc>
        <w:tc>
          <w:tcPr>
            <w:tcW w:type="dxa" w:w="1944"/>
            <w:vAlign w:val="center"/>
          </w:tcPr>
          <w:p>
            <w:r/>
            <w:r>
              <w:rPr>
                <w:rFonts w:ascii="Aptos" w:hAnsi="Aptos"/>
                <w:b w:val="0"/>
                <w:color w:val="232323"/>
                <w:sz w:val="17"/>
              </w:rPr>
              <w:t>Continuous</w:t>
            </w:r>
          </w:p>
        </w:tc>
      </w:tr>
      <w:tr>
        <w:tc>
          <w:tcPr>
            <w:tcW w:type="dxa" w:w="2376"/>
            <w:vAlign w:val="center"/>
            <w:shd w:fill="F5F8FB"/>
          </w:tcPr>
          <w:p>
            <w:r/>
            <w:r>
              <w:rPr>
                <w:rFonts w:ascii="Aptos" w:hAnsi="Aptos"/>
                <w:b w:val="0"/>
                <w:color w:val="232323"/>
                <w:sz w:val="17"/>
              </w:rPr>
              <w:t>order_value</w:t>
            </w:r>
          </w:p>
        </w:tc>
        <w:tc>
          <w:tcPr>
            <w:tcW w:type="dxa" w:w="5976"/>
            <w:vAlign w:val="center"/>
            <w:shd w:fill="F5F8FB"/>
          </w:tcPr>
          <w:p>
            <w:r/>
            <w:r>
              <w:rPr>
                <w:rFonts w:ascii="Aptos" w:hAnsi="Aptos"/>
                <w:b w:val="0"/>
                <w:color w:val="232323"/>
                <w:sz w:val="17"/>
              </w:rPr>
              <w:t>Sum of item value + freight</w:t>
            </w:r>
          </w:p>
        </w:tc>
        <w:tc>
          <w:tcPr>
            <w:tcW w:type="dxa" w:w="1944"/>
            <w:vAlign w:val="center"/>
            <w:shd w:fill="F5F8FB"/>
          </w:tcPr>
          <w:p>
            <w:r/>
            <w:r>
              <w:rPr>
                <w:rFonts w:ascii="Aptos" w:hAnsi="Aptos"/>
                <w:b w:val="0"/>
                <w:color w:val="232323"/>
                <w:sz w:val="17"/>
              </w:rPr>
              <w:t>Continuous</w:t>
            </w:r>
          </w:p>
        </w:tc>
      </w:tr>
      <w:tr>
        <w:tc>
          <w:tcPr>
            <w:tcW w:type="dxa" w:w="2376"/>
            <w:vAlign w:val="center"/>
          </w:tcPr>
          <w:p>
            <w:r/>
            <w:r>
              <w:rPr>
                <w:rFonts w:ascii="Aptos" w:hAnsi="Aptos"/>
                <w:b w:val="0"/>
                <w:color w:val="232323"/>
                <w:sz w:val="17"/>
              </w:rPr>
              <w:t>shipping_distance_km</w:t>
            </w:r>
          </w:p>
        </w:tc>
        <w:tc>
          <w:tcPr>
            <w:tcW w:type="dxa" w:w="5976"/>
            <w:vAlign w:val="center"/>
          </w:tcPr>
          <w:p>
            <w:r/>
            <w:r>
              <w:rPr>
                <w:rFonts w:ascii="Aptos" w:hAnsi="Aptos"/>
                <w:b w:val="0"/>
                <w:color w:val="232323"/>
                <w:sz w:val="17"/>
              </w:rPr>
              <w:t>Geographic distance between origin and destination</w:t>
            </w:r>
          </w:p>
        </w:tc>
        <w:tc>
          <w:tcPr>
            <w:tcW w:type="dxa" w:w="1944"/>
            <w:vAlign w:val="center"/>
          </w:tcPr>
          <w:p>
            <w:r/>
            <w:r>
              <w:rPr>
                <w:rFonts w:ascii="Aptos" w:hAnsi="Aptos"/>
                <w:b w:val="0"/>
                <w:color w:val="232323"/>
                <w:sz w:val="17"/>
              </w:rPr>
              <w:t>Continuous</w:t>
            </w:r>
          </w:p>
        </w:tc>
      </w:tr>
      <w:tr>
        <w:tc>
          <w:tcPr>
            <w:tcW w:type="dxa" w:w="2376"/>
            <w:vAlign w:val="center"/>
            <w:shd w:fill="F5F8FB"/>
          </w:tcPr>
          <w:p>
            <w:r/>
            <w:r>
              <w:rPr>
                <w:rFonts w:ascii="Aptos" w:hAnsi="Aptos"/>
                <w:b w:val="0"/>
                <w:color w:val="232323"/>
                <w:sz w:val="17"/>
              </w:rPr>
              <w:t>purchase_month</w:t>
            </w:r>
          </w:p>
        </w:tc>
        <w:tc>
          <w:tcPr>
            <w:tcW w:type="dxa" w:w="5976"/>
            <w:vAlign w:val="center"/>
            <w:shd w:fill="F5F8FB"/>
          </w:tcPr>
          <w:p>
            <w:r/>
            <w:r>
              <w:rPr>
                <w:rFonts w:ascii="Aptos" w:hAnsi="Aptos"/>
                <w:b w:val="0"/>
                <w:color w:val="232323"/>
                <w:sz w:val="17"/>
              </w:rPr>
              <w:t>Month from purchase timestamp</w:t>
            </w:r>
          </w:p>
        </w:tc>
        <w:tc>
          <w:tcPr>
            <w:tcW w:type="dxa" w:w="1944"/>
            <w:vAlign w:val="center"/>
            <w:shd w:fill="F5F8FB"/>
          </w:tcPr>
          <w:p>
            <w:r/>
            <w:r>
              <w:rPr>
                <w:rFonts w:ascii="Aptos" w:hAnsi="Aptos"/>
                <w:b w:val="0"/>
                <w:color w:val="232323"/>
                <w:sz w:val="17"/>
              </w:rPr>
              <w:t>Categorical</w:t>
            </w:r>
          </w:p>
        </w:tc>
      </w:tr>
      <w:tr>
        <w:tc>
          <w:tcPr>
            <w:tcW w:type="dxa" w:w="2376"/>
            <w:vAlign w:val="center"/>
          </w:tcPr>
          <w:p>
            <w:r/>
            <w:r>
              <w:rPr>
                <w:rFonts w:ascii="Aptos" w:hAnsi="Aptos"/>
                <w:b w:val="0"/>
                <w:color w:val="232323"/>
                <w:sz w:val="17"/>
              </w:rPr>
              <w:t>purchase_dayofweek</w:t>
            </w:r>
          </w:p>
        </w:tc>
        <w:tc>
          <w:tcPr>
            <w:tcW w:type="dxa" w:w="5976"/>
            <w:vAlign w:val="center"/>
          </w:tcPr>
          <w:p>
            <w:r/>
            <w:r>
              <w:rPr>
                <w:rFonts w:ascii="Aptos" w:hAnsi="Aptos"/>
                <w:b w:val="0"/>
                <w:color w:val="232323"/>
                <w:sz w:val="17"/>
              </w:rPr>
              <w:t>Day of week from purchase timestamp</w:t>
            </w:r>
          </w:p>
        </w:tc>
        <w:tc>
          <w:tcPr>
            <w:tcW w:type="dxa" w:w="1944"/>
            <w:vAlign w:val="center"/>
          </w:tcPr>
          <w:p>
            <w:r/>
            <w:r>
              <w:rPr>
                <w:rFonts w:ascii="Aptos" w:hAnsi="Aptos"/>
                <w:b w:val="0"/>
                <w:color w:val="232323"/>
                <w:sz w:val="17"/>
              </w:rPr>
              <w:t>Categorical</w:t>
            </w:r>
          </w:p>
        </w:tc>
      </w:tr>
      <w:tr>
        <w:tc>
          <w:tcPr>
            <w:tcW w:type="dxa" w:w="2376"/>
            <w:vAlign w:val="center"/>
            <w:shd w:fill="F5F8FB"/>
          </w:tcPr>
          <w:p>
            <w:r/>
            <w:r>
              <w:rPr>
                <w:rFonts w:ascii="Aptos" w:hAnsi="Aptos"/>
                <w:b w:val="0"/>
                <w:color w:val="232323"/>
                <w:sz w:val="17"/>
              </w:rPr>
              <w:t>seller_delay_rate</w:t>
            </w:r>
          </w:p>
        </w:tc>
        <w:tc>
          <w:tcPr>
            <w:tcW w:type="dxa" w:w="5976"/>
            <w:vAlign w:val="center"/>
            <w:shd w:fill="F5F8FB"/>
          </w:tcPr>
          <w:p>
            <w:r/>
            <w:r>
              <w:rPr>
                <w:rFonts w:ascii="Aptos" w:hAnsi="Aptos"/>
                <w:b w:val="0"/>
                <w:color w:val="232323"/>
                <w:sz w:val="17"/>
              </w:rPr>
              <w:t>Seller late orders ÷ qualifying seller orders</w:t>
            </w:r>
          </w:p>
        </w:tc>
        <w:tc>
          <w:tcPr>
            <w:tcW w:type="dxa" w:w="1944"/>
            <w:vAlign w:val="center"/>
            <w:shd w:fill="F5F8FB"/>
          </w:tcPr>
          <w:p>
            <w:r/>
            <w:r>
              <w:rPr>
                <w:rFonts w:ascii="Aptos" w:hAnsi="Aptos"/>
                <w:b w:val="0"/>
                <w:color w:val="232323"/>
                <w:sz w:val="17"/>
              </w:rPr>
              <w:t>Continuous</w:t>
            </w:r>
          </w:p>
        </w:tc>
      </w:tr>
      <w:tr>
        <w:tc>
          <w:tcPr>
            <w:tcW w:type="dxa" w:w="2376"/>
            <w:vAlign w:val="center"/>
          </w:tcPr>
          <w:p>
            <w:r/>
            <w:r>
              <w:rPr>
                <w:rFonts w:ascii="Aptos" w:hAnsi="Aptos"/>
                <w:b w:val="0"/>
                <w:color w:val="232323"/>
                <w:sz w:val="17"/>
              </w:rPr>
              <w:t>region_delay_rate</w:t>
            </w:r>
          </w:p>
        </w:tc>
        <w:tc>
          <w:tcPr>
            <w:tcW w:type="dxa" w:w="5976"/>
            <w:vAlign w:val="center"/>
          </w:tcPr>
          <w:p>
            <w:r/>
            <w:r>
              <w:rPr>
                <w:rFonts w:ascii="Aptos" w:hAnsi="Aptos"/>
                <w:b w:val="0"/>
                <w:color w:val="232323"/>
                <w:sz w:val="17"/>
              </w:rPr>
              <w:t>Regional late orders ÷ qualifying regional orders</w:t>
            </w:r>
          </w:p>
        </w:tc>
        <w:tc>
          <w:tcPr>
            <w:tcW w:type="dxa" w:w="1944"/>
            <w:vAlign w:val="center"/>
          </w:tcPr>
          <w:p>
            <w:r/>
            <w:r>
              <w:rPr>
                <w:rFonts w:ascii="Aptos" w:hAnsi="Aptos"/>
                <w:b w:val="0"/>
                <w:color w:val="232323"/>
                <w:sz w:val="17"/>
              </w:rPr>
              <w:t>Continuous</w:t>
            </w:r>
          </w:p>
        </w:tc>
      </w:tr>
    </w:tbl>
    <w:p/>
    <w:p>
      <w:pPr>
        <w:pStyle w:val="Heading1"/>
      </w:pPr>
      <w:r>
        <w:t>12. Python Code Illustrations</w:t>
      </w:r>
    </w:p>
    <w:p>
      <w:r>
        <w:t>The following snippets illustrate the proposed implementation. They are planning-stage examples and should be executed after downloading and validating the selected dataset.</w:t>
      </w:r>
    </w:p>
    <w:p>
      <w:pPr>
        <w:pStyle w:val="Heading2"/>
      </w:pPr>
      <w:r>
        <w:t>12.1 Load Data</w:t>
      </w:r>
    </w:p>
    <w:p>
      <w:pPr>
        <w:pStyle w:val="CodeBlock"/>
      </w:pPr>
      <w:r>
        <w:t>import pandas as pd</w:t>
        <w:br/>
        <w:t>import numpy as np</w:t>
        <w:br/>
        <w:br/>
        <w:t>orders = pd.read_csv("olist_orders_dataset.csv")</w:t>
        <w:br/>
        <w:t>items = pd.read_csv("olist_order_items_dataset.csv")</w:t>
        <w:br/>
        <w:t>customers = pd.read_csv("olist_customers_dataset.csv")</w:t>
        <w:br/>
        <w:t>sellers = pd.read_csv("olist_sellers_dataset.csv")</w:t>
        <w:br/>
        <w:t>products = pd.read_csv("olist_products_dataset.csv")</w:t>
        <w:br/>
        <w:t>reviews = pd.read_csv("olist_order_reviews_dataset.csv")</w:t>
        <w:br/>
        <w:br/>
        <w:t>print("Orders:", orders.shape)</w:t>
        <w:br/>
        <w:t>print(orders.head())</w:t>
      </w:r>
    </w:p>
    <w:p>
      <w:pPr>
        <w:pStyle w:val="Heading2"/>
      </w:pPr>
      <w:r>
        <w:t>12.2 Data Quality Profile</w:t>
      </w:r>
    </w:p>
    <w:p>
      <w:pPr>
        <w:pStyle w:val="CodeBlock"/>
      </w:pPr>
      <w:r>
        <w:t>def profile_dataframe(df):</w:t>
        <w:br/>
        <w:t xml:space="preserve">    return pd.DataFrame({</w:t>
        <w:br/>
        <w:t xml:space="preserve">        "dtype": df.dtypes.astype(str),</w:t>
        <w:br/>
        <w:t xml:space="preserve">        "missing_count": df.isna().sum(),</w:t>
        <w:br/>
        <w:t xml:space="preserve">        "missing_pct": df.isna().mean() * 100,</w:t>
        <w:br/>
        <w:t xml:space="preserve">        "unique_values": df.nunique()</w:t>
        <w:br/>
        <w:t xml:space="preserve">    }).sort_values("missing_pct", ascending=False)</w:t>
        <w:br/>
        <w:br/>
        <w:t>print(profile_dataframe(orders))</w:t>
        <w:br/>
        <w:t>print("Duplicate rows:", orders.duplicated().sum())</w:t>
      </w:r>
    </w:p>
    <w:p>
      <w:pPr>
        <w:pStyle w:val="Heading2"/>
      </w:pPr>
      <w:r>
        <w:t>12.3 Delivery KPI Calculation</w:t>
      </w:r>
    </w:p>
    <w:p>
      <w:pPr>
        <w:pStyle w:val="CodeBlock"/>
      </w:pPr>
      <w:r>
        <w:t>date_cols = [</w:t>
        <w:br/>
        <w:t xml:space="preserve">    "order_purchase_timestamp",</w:t>
        <w:br/>
        <w:t xml:space="preserve">    "order_delivered_customer_date",</w:t>
        <w:br/>
        <w:t xml:space="preserve">    "order_estimated_delivery_date"</w:t>
        <w:br/>
        <w:t>]</w:t>
        <w:br/>
        <w:br/>
        <w:t>for col in date_cols:</w:t>
        <w:br/>
        <w:t xml:space="preserve">    orders[col] = pd.to_datetime(orders[col], errors="coerce")</w:t>
        <w:br/>
        <w:br/>
        <w:t>delivered = orders[</w:t>
        <w:br/>
        <w:t xml:space="preserve">    (orders["order_status"] == "delivered") &amp;</w:t>
        <w:br/>
        <w:t xml:space="preserve">    orders["order_delivered_customer_date"].notna() &amp;</w:t>
        <w:br/>
        <w:t xml:space="preserve">    orders["order_estimated_delivery_date"].notna()</w:t>
        <w:br/>
        <w:t>].copy()</w:t>
        <w:br/>
        <w:br/>
        <w:t>delivered["delivery_days"] = (</w:t>
        <w:br/>
        <w:t xml:space="preserve">    delivered["order_delivered_customer_date"]</w:t>
        <w:br/>
        <w:t xml:space="preserve">    - delivered["order_purchase_timestamp"]</w:t>
        <w:br/>
        <w:t>).dt.total_seconds() / 86400</w:t>
        <w:br/>
        <w:br/>
        <w:t>delivered["delay_days"] = (</w:t>
        <w:br/>
        <w:t xml:space="preserve">    delivered["order_delivered_customer_date"]</w:t>
        <w:br/>
        <w:t xml:space="preserve">    - delivered["order_estimated_delivery_date"]</w:t>
        <w:br/>
        <w:t>).dt.total_seconds() / 86400</w:t>
        <w:br/>
        <w:br/>
        <w:t>delivered["is_late"] = (delivered["delay_days"] &gt; 0).astype(int)</w:t>
        <w:br/>
        <w:br/>
        <w:t>print("On-time rate:", (1 - delivered["is_late"].mean()) * 100)</w:t>
        <w:br/>
        <w:t>print("Late rate:", delivered["is_late"].mean() * 100)</w:t>
        <w:br/>
        <w:t>print("Average delivery days:", delivered["delivery_days"].mean())</w:t>
        <w:br/>
        <w:t>print("P95 delivery days:", delivered["delivery_days"].quantile(.95))</w:t>
      </w:r>
    </w:p>
    <w:p>
      <w:pPr>
        <w:pStyle w:val="Heading2"/>
      </w:pPr>
      <w:r>
        <w:t>12.4 Merge Logistics Tables</w:t>
      </w:r>
    </w:p>
    <w:p>
      <w:pPr>
        <w:pStyle w:val="CodeBlock"/>
      </w:pPr>
      <w:r>
        <w:t>master = (</w:t>
        <w:br/>
        <w:t xml:space="preserve">    delivered[[</w:t>
        <w:br/>
        <w:t xml:space="preserve">        "order_id", "customer_id",</w:t>
        <w:br/>
        <w:t xml:space="preserve">        "order_purchase_timestamp",</w:t>
        <w:br/>
        <w:t xml:space="preserve">        "delivery_days", "delay_days", "is_late"</w:t>
        <w:br/>
        <w:t xml:space="preserve">    ]]</w:t>
        <w:br/>
        <w:t xml:space="preserve">    .merge(items, on="order_id", how="left")</w:t>
        <w:br/>
        <w:t xml:space="preserve">    .merge(customers, on="customer_id", how="left")</w:t>
        <w:br/>
        <w:t xml:space="preserve">    .merge(sellers, on="seller_id", how="left",</w:t>
        <w:br/>
        <w:t xml:space="preserve">           suffixes=("_customer", "_seller"))</w:t>
        <w:br/>
        <w:t xml:space="preserve">    .merge(products, on="product_id", how="left")</w:t>
        <w:br/>
        <w:t>)</w:t>
        <w:br/>
        <w:br/>
        <w:t>master["freight_ratio"] = (</w:t>
        <w:br/>
        <w:t xml:space="preserve">    master["freight_value"] /</w:t>
        <w:br/>
        <w:t xml:space="preserve">    master["price"].replace(0, np.nan)</w:t>
        <w:br/>
        <w:t>)</w:t>
      </w:r>
    </w:p>
    <w:p>
      <w:pPr>
        <w:pStyle w:val="Heading2"/>
      </w:pPr>
      <w:r>
        <w:t>12.5 Geographic Distance using Haversine Formula</w:t>
      </w:r>
    </w:p>
    <w:p>
      <w:pPr>
        <w:pStyle w:val="CodeBlock"/>
      </w:pPr>
      <w:r>
        <w:t>import numpy as np</w:t>
        <w:br/>
        <w:br/>
        <w:t>def haversine(lat1, lon1, lat2, lon2):</w:t>
        <w:br/>
        <w:t xml:space="preserve">    R = 6371.0</w:t>
        <w:br/>
        <w:t xml:space="preserve">    lat1, lon1, lat2, lon2 = map(</w:t>
        <w:br/>
        <w:t xml:space="preserve">        np.radians, [lat1, lon1, lat2, lon2]</w:t>
        <w:br/>
        <w:t xml:space="preserve">    )</w:t>
        <w:br/>
        <w:br/>
        <w:t xml:space="preserve">    dlat = lat2 - lat1</w:t>
        <w:br/>
        <w:t xml:space="preserve">    dlon = lon2 - lon1</w:t>
        <w:br/>
        <w:br/>
        <w:t xml:space="preserve">    a = (</w:t>
        <w:br/>
        <w:t xml:space="preserve">        np.sin(dlat / 2) ** 2 +</w:t>
        <w:br/>
        <w:t xml:space="preserve">        np.cos(lat1) * np.cos(lat2) *</w:t>
        <w:br/>
        <w:t xml:space="preserve">        np.sin(dlon / 2) ** 2</w:t>
        <w:br/>
        <w:t xml:space="preserve">    )</w:t>
        <w:br/>
        <w:br/>
        <w:t xml:space="preserve">    return 2 * R * np.arcsin(np.sqrt(a))</w:t>
        <w:br/>
        <w:br/>
        <w:t># After joining customer and seller coordinates:</w:t>
        <w:br/>
        <w:t>master["distance_km"] = haversine(</w:t>
        <w:br/>
        <w:t xml:space="preserve">    master["seller_lat"],</w:t>
        <w:br/>
        <w:t xml:space="preserve">    master["seller_lng"],</w:t>
        <w:br/>
        <w:t xml:space="preserve">    master["customer_lat"],</w:t>
        <w:br/>
        <w:t xml:space="preserve">    master["customer_lng"]</w:t>
        <w:br/>
        <w:t>)</w:t>
      </w:r>
    </w:p>
    <w:p>
      <w:pPr>
        <w:pStyle w:val="Heading2"/>
      </w:pPr>
      <w:r>
        <w:t>12.6 EDA</w:t>
      </w:r>
    </w:p>
    <w:p>
      <w:pPr>
        <w:pStyle w:val="CodeBlock"/>
      </w:pPr>
      <w:r>
        <w:t>import matplotlib.pyplot as plt</w:t>
        <w:br/>
        <w:t>import seaborn as sns</w:t>
        <w:br/>
        <w:br/>
        <w:t>region_delay = (</w:t>
        <w:br/>
        <w:t xml:space="preserve">    master.groupby("customer_state")["is_late"]</w:t>
        <w:br/>
        <w:t xml:space="preserve">    .mean()</w:t>
        <w:br/>
        <w:t xml:space="preserve">    .sort_values(ascending=False)</w:t>
        <w:br/>
        <w:t>)</w:t>
        <w:br/>
        <w:br/>
        <w:t>plt.figure(figsize=(10, 6))</w:t>
        <w:br/>
        <w:t>region_delay.mul(100).plot(kind="bar")</w:t>
        <w:br/>
        <w:t>plt.ylabel("Late Delivery Rate (%)")</w:t>
        <w:br/>
        <w:t>plt.xlabel("Customer State")</w:t>
        <w:br/>
        <w:t>plt.title("Late Delivery Rate by Customer Region")</w:t>
        <w:br/>
        <w:t>plt.tight_layout()</w:t>
        <w:br/>
        <w:t>plt.show()</w:t>
        <w:br/>
        <w:br/>
        <w:t>sns.boxplot(data=master, x="is_late", y="delivery_days")</w:t>
        <w:br/>
        <w:t>plt.title("Delivery Duration: On-Time vs Late")</w:t>
        <w:br/>
        <w:t>plt.show()</w:t>
      </w:r>
    </w:p>
    <w:p>
      <w:pPr>
        <w:pStyle w:val="Heading2"/>
      </w:pPr>
      <w:r>
        <w:t>12.7 Predictive Modeling Baseline</w:t>
      </w:r>
    </w:p>
    <w:p>
      <w:pPr>
        <w:pStyle w:val="CodeBlock"/>
      </w:pPr>
      <w:r>
        <w:t>from sklearn.model_selection import train_test_split</w:t>
        <w:br/>
        <w:t>from sklearn.ensemble import RandomForestClassifier</w:t>
        <w:br/>
        <w:t>from sklearn.metrics import classification_report, roc_auc_score</w:t>
        <w:br/>
        <w:br/>
        <w:t>features = [</w:t>
        <w:br/>
        <w:t xml:space="preserve">    "price",</w:t>
        <w:br/>
        <w:t xml:space="preserve">    "freight_value",</w:t>
        <w:br/>
        <w:t xml:space="preserve">    "product_weight_g",</w:t>
        <w:br/>
        <w:t xml:space="preserve">    "product_length_cm",</w:t>
        <w:br/>
        <w:t xml:space="preserve">    "product_height_cm",</w:t>
        <w:br/>
        <w:t xml:space="preserve">    "product_width_cm"</w:t>
        <w:br/>
        <w:t>]</w:t>
        <w:br/>
        <w:br/>
        <w:t>model_df = master.dropna(subset=features + ["is_late"]).copy()</w:t>
        <w:br/>
        <w:br/>
        <w:t>X = model_df[features]</w:t>
        <w:br/>
        <w:t>y = model_df["is_late"]</w:t>
        <w:br/>
        <w:br/>
        <w:t>X_train, X_test, y_train, y_test = train_test_split(</w:t>
        <w:br/>
        <w:t xml:space="preserve">    X, y,</w:t>
        <w:br/>
        <w:t xml:space="preserve">    test_size=0.20,</w:t>
        <w:br/>
        <w:t xml:space="preserve">    random_state=42,</w:t>
        <w:br/>
        <w:t xml:space="preserve">    stratify=y</w:t>
        <w:br/>
        <w:t>)</w:t>
        <w:br/>
        <w:br/>
        <w:t>model = RandomForestClassifier(</w:t>
        <w:br/>
        <w:t xml:space="preserve">    n_estimators=200,</w:t>
        <w:br/>
        <w:t xml:space="preserve">    random_state=42,</w:t>
        <w:br/>
        <w:t xml:space="preserve">    class_weight="balanced"</w:t>
        <w:br/>
        <w:t>)</w:t>
        <w:br/>
        <w:br/>
        <w:t>model.fit(X_train, y_train)</w:t>
        <w:br/>
        <w:br/>
        <w:t>probability = model.predict_proba(X_test)[:, 1]</w:t>
        <w:br/>
        <w:t>prediction = model.predict(X_test)</w:t>
        <w:br/>
        <w:br/>
        <w:t>print("ROC-AUC:", roc_auc_score(y_test, probability))</w:t>
        <w:br/>
        <w:t>print(classification_report(y_test, prediction))</w:t>
      </w:r>
    </w:p>
    <w:p>
      <w:pPr>
        <w:pStyle w:val="Heading2"/>
      </w:pPr>
      <w:r>
        <w:t>12.8 Conceptual Route Optimization</w:t>
      </w:r>
    </w:p>
    <w:p>
      <w:pPr>
        <w:pStyle w:val="CodeBlock"/>
      </w:pPr>
      <w:r>
        <w:t># Vehicle Routing Problem concept</w:t>
        <w:br/>
        <w:br/>
        <w:t># Decision:</w:t>
        <w:br/>
        <w:t># Assign customers to vehicles and determine visit sequence.</w:t>
        <w:br/>
        <w:br/>
        <w:t># Objective:</w:t>
        <w:br/>
        <w:t># Minimize total travel distance/cost.</w:t>
        <w:br/>
        <w:br/>
        <w:t># Constraints:</w:t>
        <w:br/>
        <w:t># 1. Every customer is visited exactly once.</w:t>
        <w:br/>
        <w:t># 2. Vehicle capacity cannot be exceeded.</w:t>
        <w:br/>
        <w:t># 3. Vehicles start/end at the depot.</w:t>
        <w:br/>
        <w:t># 4. Delivery time windows must be respected.</w:t>
        <w:br/>
        <w:t># 5. Optional priority constraints for urgent orders.</w:t>
        <w:br/>
        <w:br/>
        <w:t># Future implementation:</w:t>
        <w:br/>
        <w:t># OR-Tools, PuLP, or another optimization library.</w:t>
      </w:r>
    </w:p>
    <w:p>
      <w:pPr>
        <w:pStyle w:val="Heading1"/>
      </w:pPr>
      <w:r>
        <w:t>13. Proposed Exploratory Data Analysis</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93050"/>
          </w:tcPr>
          <w:p>
            <w:r/>
            <w:r>
              <w:rPr>
                <w:rFonts w:ascii="Aptos" w:hAnsi="Aptos"/>
                <w:b/>
                <w:color w:val="FFFFFF"/>
                <w:sz w:val="18"/>
              </w:rPr>
              <w:t>Analysis</w:t>
            </w:r>
          </w:p>
        </w:tc>
        <w:tc>
          <w:tcPr>
            <w:tcW w:type="dxa" w:w="3312"/>
            <w:vAlign w:val="center"/>
            <w:shd w:fill="193050"/>
          </w:tcPr>
          <w:p>
            <w:r/>
            <w:r>
              <w:rPr>
                <w:rFonts w:ascii="Aptos" w:hAnsi="Aptos"/>
                <w:b/>
                <w:color w:val="FFFFFF"/>
                <w:sz w:val="18"/>
              </w:rPr>
              <w:t>Suggested Visualization</w:t>
            </w:r>
          </w:p>
        </w:tc>
        <w:tc>
          <w:tcPr>
            <w:tcW w:type="dxa" w:w="4320"/>
            <w:vAlign w:val="center"/>
            <w:shd w:fill="193050"/>
          </w:tcPr>
          <w:p>
            <w:r/>
            <w:r>
              <w:rPr>
                <w:rFonts w:ascii="Aptos" w:hAnsi="Aptos"/>
                <w:b/>
                <w:color w:val="FFFFFF"/>
                <w:sz w:val="18"/>
              </w:rPr>
              <w:t>Expected Question</w:t>
            </w:r>
          </w:p>
        </w:tc>
      </w:tr>
      <w:tr>
        <w:tc>
          <w:tcPr>
            <w:tcW w:type="dxa" w:w="2232"/>
            <w:vAlign w:val="center"/>
            <w:shd w:fill="F5F8FB"/>
          </w:tcPr>
          <w:p>
            <w:r/>
            <w:r>
              <w:rPr>
                <w:rFonts w:ascii="Aptos" w:hAnsi="Aptos"/>
                <w:b w:val="0"/>
                <w:color w:val="232323"/>
                <w:sz w:val="17"/>
              </w:rPr>
              <w:t>Order volume over time</w:t>
            </w:r>
          </w:p>
        </w:tc>
        <w:tc>
          <w:tcPr>
            <w:tcW w:type="dxa" w:w="3312"/>
            <w:vAlign w:val="center"/>
            <w:shd w:fill="F5F8FB"/>
          </w:tcPr>
          <w:p>
            <w:r/>
            <w:r>
              <w:rPr>
                <w:rFonts w:ascii="Aptos" w:hAnsi="Aptos"/>
                <w:b w:val="0"/>
                <w:color w:val="232323"/>
                <w:sz w:val="17"/>
              </w:rPr>
              <w:t>Line chart</w:t>
            </w:r>
          </w:p>
        </w:tc>
        <w:tc>
          <w:tcPr>
            <w:tcW w:type="dxa" w:w="4320"/>
            <w:vAlign w:val="center"/>
            <w:shd w:fill="F5F8FB"/>
          </w:tcPr>
          <w:p>
            <w:r/>
            <w:r>
              <w:rPr>
                <w:rFonts w:ascii="Aptos" w:hAnsi="Aptos"/>
                <w:b w:val="0"/>
                <w:color w:val="232323"/>
                <w:sz w:val="17"/>
              </w:rPr>
              <w:t>When is demand highest?</w:t>
            </w:r>
          </w:p>
        </w:tc>
      </w:tr>
      <w:tr>
        <w:tc>
          <w:tcPr>
            <w:tcW w:type="dxa" w:w="2232"/>
            <w:vAlign w:val="center"/>
          </w:tcPr>
          <w:p>
            <w:r/>
            <w:r>
              <w:rPr>
                <w:rFonts w:ascii="Aptos" w:hAnsi="Aptos"/>
                <w:b w:val="0"/>
                <w:color w:val="232323"/>
                <w:sz w:val="17"/>
              </w:rPr>
              <w:t>Late rate over time</w:t>
            </w:r>
          </w:p>
        </w:tc>
        <w:tc>
          <w:tcPr>
            <w:tcW w:type="dxa" w:w="3312"/>
            <w:vAlign w:val="center"/>
          </w:tcPr>
          <w:p>
            <w:r/>
            <w:r>
              <w:rPr>
                <w:rFonts w:ascii="Aptos" w:hAnsi="Aptos"/>
                <w:b w:val="0"/>
                <w:color w:val="232323"/>
                <w:sz w:val="17"/>
              </w:rPr>
              <w:t>Line chart</w:t>
            </w:r>
          </w:p>
        </w:tc>
        <w:tc>
          <w:tcPr>
            <w:tcW w:type="dxa" w:w="4320"/>
            <w:vAlign w:val="center"/>
          </w:tcPr>
          <w:p>
            <w:r/>
            <w:r>
              <w:rPr>
                <w:rFonts w:ascii="Aptos" w:hAnsi="Aptos"/>
                <w:b w:val="0"/>
                <w:color w:val="232323"/>
                <w:sz w:val="17"/>
              </w:rPr>
              <w:t>Are delays concentrated in particular periods?</w:t>
            </w:r>
          </w:p>
        </w:tc>
      </w:tr>
      <w:tr>
        <w:tc>
          <w:tcPr>
            <w:tcW w:type="dxa" w:w="2232"/>
            <w:vAlign w:val="center"/>
            <w:shd w:fill="F5F8FB"/>
          </w:tcPr>
          <w:p>
            <w:r/>
            <w:r>
              <w:rPr>
                <w:rFonts w:ascii="Aptos" w:hAnsi="Aptos"/>
                <w:b w:val="0"/>
                <w:color w:val="232323"/>
                <w:sz w:val="17"/>
              </w:rPr>
              <w:t>Delivery duration</w:t>
            </w:r>
          </w:p>
        </w:tc>
        <w:tc>
          <w:tcPr>
            <w:tcW w:type="dxa" w:w="3312"/>
            <w:vAlign w:val="center"/>
            <w:shd w:fill="F5F8FB"/>
          </w:tcPr>
          <w:p>
            <w:r/>
            <w:r>
              <w:rPr>
                <w:rFonts w:ascii="Aptos" w:hAnsi="Aptos"/>
                <w:b w:val="0"/>
                <w:color w:val="232323"/>
                <w:sz w:val="17"/>
              </w:rPr>
              <w:t>Histogram / box plot</w:t>
            </w:r>
          </w:p>
        </w:tc>
        <w:tc>
          <w:tcPr>
            <w:tcW w:type="dxa" w:w="4320"/>
            <w:vAlign w:val="center"/>
            <w:shd w:fill="F5F8FB"/>
          </w:tcPr>
          <w:p>
            <w:r/>
            <w:r>
              <w:rPr>
                <w:rFonts w:ascii="Aptos" w:hAnsi="Aptos"/>
                <w:b w:val="0"/>
                <w:color w:val="232323"/>
                <w:sz w:val="17"/>
              </w:rPr>
              <w:t>What is the distribution of delivery time?</w:t>
            </w:r>
          </w:p>
        </w:tc>
      </w:tr>
      <w:tr>
        <w:tc>
          <w:tcPr>
            <w:tcW w:type="dxa" w:w="2232"/>
            <w:vAlign w:val="center"/>
          </w:tcPr>
          <w:p>
            <w:r/>
            <w:r>
              <w:rPr>
                <w:rFonts w:ascii="Aptos" w:hAnsi="Aptos"/>
                <w:b w:val="0"/>
                <w:color w:val="232323"/>
                <w:sz w:val="17"/>
              </w:rPr>
              <w:t>Regional delay</w:t>
            </w:r>
          </w:p>
        </w:tc>
        <w:tc>
          <w:tcPr>
            <w:tcW w:type="dxa" w:w="3312"/>
            <w:vAlign w:val="center"/>
          </w:tcPr>
          <w:p>
            <w:r/>
            <w:r>
              <w:rPr>
                <w:rFonts w:ascii="Aptos" w:hAnsi="Aptos"/>
                <w:b w:val="0"/>
                <w:color w:val="232323"/>
                <w:sz w:val="17"/>
              </w:rPr>
              <w:t>Bar chart / map</w:t>
            </w:r>
          </w:p>
        </w:tc>
        <w:tc>
          <w:tcPr>
            <w:tcW w:type="dxa" w:w="4320"/>
            <w:vAlign w:val="center"/>
          </w:tcPr>
          <w:p>
            <w:r/>
            <w:r>
              <w:rPr>
                <w:rFonts w:ascii="Aptos" w:hAnsi="Aptos"/>
                <w:b w:val="0"/>
                <w:color w:val="232323"/>
                <w:sz w:val="17"/>
              </w:rPr>
              <w:t>Which regions have higher delay rates?</w:t>
            </w:r>
          </w:p>
        </w:tc>
      </w:tr>
      <w:tr>
        <w:tc>
          <w:tcPr>
            <w:tcW w:type="dxa" w:w="2232"/>
            <w:vAlign w:val="center"/>
            <w:shd w:fill="F5F8FB"/>
          </w:tcPr>
          <w:p>
            <w:r/>
            <w:r>
              <w:rPr>
                <w:rFonts w:ascii="Aptos" w:hAnsi="Aptos"/>
                <w:b w:val="0"/>
                <w:color w:val="232323"/>
                <w:sz w:val="17"/>
              </w:rPr>
              <w:t>Freight cost</w:t>
            </w:r>
          </w:p>
        </w:tc>
        <w:tc>
          <w:tcPr>
            <w:tcW w:type="dxa" w:w="3312"/>
            <w:vAlign w:val="center"/>
            <w:shd w:fill="F5F8FB"/>
          </w:tcPr>
          <w:p>
            <w:r/>
            <w:r>
              <w:rPr>
                <w:rFonts w:ascii="Aptos" w:hAnsi="Aptos"/>
                <w:b w:val="0"/>
                <w:color w:val="232323"/>
                <w:sz w:val="17"/>
              </w:rPr>
              <w:t>Histogram / box plot</w:t>
            </w:r>
          </w:p>
        </w:tc>
        <w:tc>
          <w:tcPr>
            <w:tcW w:type="dxa" w:w="4320"/>
            <w:vAlign w:val="center"/>
            <w:shd w:fill="F5F8FB"/>
          </w:tcPr>
          <w:p>
            <w:r/>
            <w:r>
              <w:rPr>
                <w:rFonts w:ascii="Aptos" w:hAnsi="Aptos"/>
                <w:b w:val="0"/>
                <w:color w:val="232323"/>
                <w:sz w:val="17"/>
              </w:rPr>
              <w:t>How variable is transportation cost?</w:t>
            </w:r>
          </w:p>
        </w:tc>
      </w:tr>
      <w:tr>
        <w:tc>
          <w:tcPr>
            <w:tcW w:type="dxa" w:w="2232"/>
            <w:vAlign w:val="center"/>
          </w:tcPr>
          <w:p>
            <w:r/>
            <w:r>
              <w:rPr>
                <w:rFonts w:ascii="Aptos" w:hAnsi="Aptos"/>
                <w:b w:val="0"/>
                <w:color w:val="232323"/>
                <w:sz w:val="17"/>
              </w:rPr>
              <w:t>Distance vs delivery time</w:t>
            </w:r>
          </w:p>
        </w:tc>
        <w:tc>
          <w:tcPr>
            <w:tcW w:type="dxa" w:w="3312"/>
            <w:vAlign w:val="center"/>
          </w:tcPr>
          <w:p>
            <w:r/>
            <w:r>
              <w:rPr>
                <w:rFonts w:ascii="Aptos" w:hAnsi="Aptos"/>
                <w:b w:val="0"/>
                <w:color w:val="232323"/>
                <w:sz w:val="17"/>
              </w:rPr>
              <w:t>Scatter plot</w:t>
            </w:r>
          </w:p>
        </w:tc>
        <w:tc>
          <w:tcPr>
            <w:tcW w:type="dxa" w:w="4320"/>
            <w:vAlign w:val="center"/>
          </w:tcPr>
          <w:p>
            <w:r/>
            <w:r>
              <w:rPr>
                <w:rFonts w:ascii="Aptos" w:hAnsi="Aptos"/>
                <w:b w:val="0"/>
                <w:color w:val="232323"/>
                <w:sz w:val="17"/>
              </w:rPr>
              <w:t>Does longer distance correspond to longer delivery?</w:t>
            </w:r>
          </w:p>
        </w:tc>
      </w:tr>
      <w:tr>
        <w:tc>
          <w:tcPr>
            <w:tcW w:type="dxa" w:w="2232"/>
            <w:vAlign w:val="center"/>
            <w:shd w:fill="F5F8FB"/>
          </w:tcPr>
          <w:p>
            <w:r/>
            <w:r>
              <w:rPr>
                <w:rFonts w:ascii="Aptos" w:hAnsi="Aptos"/>
                <w:b w:val="0"/>
                <w:color w:val="232323"/>
                <w:sz w:val="17"/>
              </w:rPr>
              <w:t>Seller performance</w:t>
            </w:r>
          </w:p>
        </w:tc>
        <w:tc>
          <w:tcPr>
            <w:tcW w:type="dxa" w:w="3312"/>
            <w:vAlign w:val="center"/>
            <w:shd w:fill="F5F8FB"/>
          </w:tcPr>
          <w:p>
            <w:r/>
            <w:r>
              <w:rPr>
                <w:rFonts w:ascii="Aptos" w:hAnsi="Aptos"/>
                <w:b w:val="0"/>
                <w:color w:val="232323"/>
                <w:sz w:val="17"/>
              </w:rPr>
              <w:t>Pareto chart</w:t>
            </w:r>
          </w:p>
        </w:tc>
        <w:tc>
          <w:tcPr>
            <w:tcW w:type="dxa" w:w="4320"/>
            <w:vAlign w:val="center"/>
            <w:shd w:fill="F5F8FB"/>
          </w:tcPr>
          <w:p>
            <w:r/>
            <w:r>
              <w:rPr>
                <w:rFonts w:ascii="Aptos" w:hAnsi="Aptos"/>
                <w:b w:val="0"/>
                <w:color w:val="232323"/>
                <w:sz w:val="17"/>
              </w:rPr>
              <w:t>Which sellers contribute most late orders?</w:t>
            </w:r>
          </w:p>
        </w:tc>
      </w:tr>
      <w:tr>
        <w:tc>
          <w:tcPr>
            <w:tcW w:type="dxa" w:w="2232"/>
            <w:vAlign w:val="center"/>
          </w:tcPr>
          <w:p>
            <w:r/>
            <w:r>
              <w:rPr>
                <w:rFonts w:ascii="Aptos" w:hAnsi="Aptos"/>
                <w:b w:val="0"/>
                <w:color w:val="232323"/>
                <w:sz w:val="17"/>
              </w:rPr>
              <w:t>Product category</w:t>
            </w:r>
          </w:p>
        </w:tc>
        <w:tc>
          <w:tcPr>
            <w:tcW w:type="dxa" w:w="3312"/>
            <w:vAlign w:val="center"/>
          </w:tcPr>
          <w:p>
            <w:r/>
            <w:r>
              <w:rPr>
                <w:rFonts w:ascii="Aptos" w:hAnsi="Aptos"/>
                <w:b w:val="0"/>
                <w:color w:val="232323"/>
                <w:sz w:val="17"/>
              </w:rPr>
              <w:t>Bar chart</w:t>
            </w:r>
          </w:p>
        </w:tc>
        <w:tc>
          <w:tcPr>
            <w:tcW w:type="dxa" w:w="4320"/>
            <w:vAlign w:val="center"/>
          </w:tcPr>
          <w:p>
            <w:r/>
            <w:r>
              <w:rPr>
                <w:rFonts w:ascii="Aptos" w:hAnsi="Aptos"/>
                <w:b w:val="0"/>
                <w:color w:val="232323"/>
                <w:sz w:val="17"/>
              </w:rPr>
              <w:t>Which categories have different delivery profiles?</w:t>
            </w:r>
          </w:p>
        </w:tc>
      </w:tr>
      <w:tr>
        <w:tc>
          <w:tcPr>
            <w:tcW w:type="dxa" w:w="2232"/>
            <w:vAlign w:val="center"/>
            <w:shd w:fill="F5F8FB"/>
          </w:tcPr>
          <w:p>
            <w:r/>
            <w:r>
              <w:rPr>
                <w:rFonts w:ascii="Aptos" w:hAnsi="Aptos"/>
                <w:b w:val="0"/>
                <w:color w:val="232323"/>
                <w:sz w:val="17"/>
              </w:rPr>
              <w:t>Review score vs delivery status</w:t>
            </w:r>
          </w:p>
        </w:tc>
        <w:tc>
          <w:tcPr>
            <w:tcW w:type="dxa" w:w="3312"/>
            <w:vAlign w:val="center"/>
            <w:shd w:fill="F5F8FB"/>
          </w:tcPr>
          <w:p>
            <w:r/>
            <w:r>
              <w:rPr>
                <w:rFonts w:ascii="Aptos" w:hAnsi="Aptos"/>
                <w:b w:val="0"/>
                <w:color w:val="232323"/>
                <w:sz w:val="17"/>
              </w:rPr>
              <w:t>Grouped chart</w:t>
            </w:r>
          </w:p>
        </w:tc>
        <w:tc>
          <w:tcPr>
            <w:tcW w:type="dxa" w:w="4320"/>
            <w:vAlign w:val="center"/>
            <w:shd w:fill="F5F8FB"/>
          </w:tcPr>
          <w:p>
            <w:r/>
            <w:r>
              <w:rPr>
                <w:rFonts w:ascii="Aptos" w:hAnsi="Aptos"/>
                <w:b w:val="0"/>
                <w:color w:val="232323"/>
                <w:sz w:val="17"/>
              </w:rPr>
              <w:t>How do outcomes differ by delivery status?</w:t>
            </w:r>
          </w:p>
        </w:tc>
      </w:tr>
      <w:tr>
        <w:tc>
          <w:tcPr>
            <w:tcW w:type="dxa" w:w="2232"/>
            <w:vAlign w:val="center"/>
          </w:tcPr>
          <w:p>
            <w:r/>
            <w:r>
              <w:rPr>
                <w:rFonts w:ascii="Aptos" w:hAnsi="Aptos"/>
                <w:b w:val="0"/>
                <w:color w:val="232323"/>
                <w:sz w:val="17"/>
              </w:rPr>
              <w:t>Origin-destination lane</w:t>
            </w:r>
          </w:p>
        </w:tc>
        <w:tc>
          <w:tcPr>
            <w:tcW w:type="dxa" w:w="3312"/>
            <w:vAlign w:val="center"/>
          </w:tcPr>
          <w:p>
            <w:r/>
            <w:r>
              <w:rPr>
                <w:rFonts w:ascii="Aptos" w:hAnsi="Aptos"/>
                <w:b w:val="0"/>
                <w:color w:val="232323"/>
                <w:sz w:val="17"/>
              </w:rPr>
              <w:t>Heatmap</w:t>
            </w:r>
          </w:p>
        </w:tc>
        <w:tc>
          <w:tcPr>
            <w:tcW w:type="dxa" w:w="4320"/>
            <w:vAlign w:val="center"/>
          </w:tcPr>
          <w:p>
            <w:r/>
            <w:r>
              <w:rPr>
                <w:rFonts w:ascii="Aptos" w:hAnsi="Aptos"/>
                <w:b w:val="0"/>
                <w:color w:val="232323"/>
                <w:sz w:val="17"/>
              </w:rPr>
              <w:t>Which lanes have higher delay/cost?</w:t>
            </w:r>
          </w:p>
        </w:tc>
      </w:tr>
    </w:tbl>
    <w:p/>
    <w:p>
      <w:pPr>
        <w:pStyle w:val="Heading2"/>
      </w:pPr>
      <w:r>
        <w:t>13.1 Key Analytical Questions</w:t>
      </w:r>
    </w:p>
    <w:p>
      <w:pPr>
        <w:pStyle w:val="ListBullet"/>
        <w:spacing w:after="60"/>
      </w:pPr>
      <w:r>
        <w:t>Which regions have the highest late-delivery rate?</w:t>
      </w:r>
    </w:p>
    <w:p>
      <w:pPr>
        <w:pStyle w:val="ListBullet"/>
        <w:spacing w:after="60"/>
      </w:pPr>
      <w:r>
        <w:t>Which regions contribute the largest absolute number of late orders?</w:t>
      </w:r>
    </w:p>
    <w:p>
      <w:pPr>
        <w:pStyle w:val="ListBullet"/>
        <w:spacing w:after="60"/>
      </w:pPr>
      <w:r>
        <w:t>How does shipping distance relate to delivery duration?</w:t>
      </w:r>
    </w:p>
    <w:p>
      <w:pPr>
        <w:pStyle w:val="ListBullet"/>
        <w:spacing w:after="60"/>
      </w:pPr>
      <w:r>
        <w:t>Which sellers have unusually high delay rates after considering order volume?</w:t>
      </w:r>
    </w:p>
    <w:p>
      <w:pPr>
        <w:pStyle w:val="ListBullet"/>
        <w:spacing w:after="60"/>
      </w:pPr>
      <w:r>
        <w:t>Which product categories have higher freight burden?</w:t>
      </w:r>
    </w:p>
    <w:p>
      <w:pPr>
        <w:pStyle w:val="ListBullet"/>
        <w:spacing w:after="60"/>
      </w:pPr>
      <w:r>
        <w:t>Is delivery performance different across months or weekdays?</w:t>
      </w:r>
    </w:p>
    <w:p>
      <w:pPr>
        <w:pStyle w:val="ListBullet"/>
        <w:spacing w:after="60"/>
      </w:pPr>
      <w:r>
        <w:t>Are expensive routes also slower?</w:t>
      </w:r>
    </w:p>
    <w:p>
      <w:pPr>
        <w:pStyle w:val="ListBullet"/>
        <w:spacing w:after="60"/>
      </w:pPr>
      <w:r>
        <w:t>Which origin-destination lanes should receive further route analysis?</w:t>
      </w:r>
    </w:p>
    <w:p>
      <w:pPr>
        <w:pStyle w:val="Heading1"/>
      </w:pPr>
      <w:r>
        <w:t>14. Route Optimization Strategy</w:t>
      </w:r>
    </w:p>
    <w:p>
      <w:pPr>
        <w:pStyle w:val="Heading2"/>
      </w:pPr>
      <w:r>
        <w:t>14.1 Vehicle Routing Problem</w:t>
      </w:r>
    </w:p>
    <w:p>
      <w:r>
        <w:t>The route-optimization stage can be formulated as a Vehicle Routing Problem. A depot represents the dispatch location, customer locations represent delivery stops, and vehicles represent available transportation resources.</w:t>
      </w:r>
    </w:p>
    <w:p>
      <w:pPr>
        <w:pStyle w:val="Heading2"/>
      </w:pPr>
      <w:r>
        <w:t>14.2 Objective Function</w:t>
      </w:r>
    </w:p>
    <w:p>
      <w:r>
        <w:t>A practical objective can minimize a weighted transportation cost rather than distance alone:</w:t>
      </w:r>
    </w:p>
    <w:p>
      <w:pPr>
        <w:pStyle w:val="CodeBlock"/>
      </w:pPr>
      <w:r>
        <w:t>Total Objective =</w:t>
        <w:br/>
        <w:t xml:space="preserve">    w1 * Total Distance</w:t>
        <w:br/>
        <w:t xml:space="preserve">  + w2 * Total Travel Time</w:t>
        <w:br/>
        <w:t xml:space="preserve">  + w3 * Late Delivery Penalty</w:t>
        <w:br/>
        <w:t xml:space="preserve">  + w4 * Transportation Cost</w:t>
      </w:r>
    </w:p>
    <w:p>
      <w:r>
        <w:t>The weights should be defined by the business. For example, a company that prioritizes service reliability may assign a larger penalty to late deliveries, while a cost-focused operation may place greater weight on transportation cost.</w:t>
      </w:r>
    </w:p>
    <w:p>
      <w:pPr>
        <w:pStyle w:val="Heading2"/>
      </w:pPr>
      <w:r>
        <w:t>14.3 Route Constraints</w:t>
      </w:r>
    </w:p>
    <w:p>
      <w:pPr>
        <w:pStyle w:val="ListBullet"/>
        <w:spacing w:after="60"/>
      </w:pPr>
      <w:r>
        <w:t>Every required customer stop must be served.</w:t>
      </w:r>
    </w:p>
    <w:p>
      <w:pPr>
        <w:pStyle w:val="ListBullet"/>
        <w:spacing w:after="60"/>
      </w:pPr>
      <w:r>
        <w:t>Each vehicle has a maximum carrying capacity.</w:t>
      </w:r>
    </w:p>
    <w:p>
      <w:pPr>
        <w:pStyle w:val="ListBullet"/>
        <w:spacing w:after="60"/>
      </w:pPr>
      <w:r>
        <w:t>Each vehicle begins from a specified depot.</w:t>
      </w:r>
    </w:p>
    <w:p>
      <w:pPr>
        <w:pStyle w:val="ListBullet"/>
        <w:spacing w:after="60"/>
      </w:pPr>
      <w:r>
        <w:t>Each route should satisfy operating hours.</w:t>
      </w:r>
    </w:p>
    <w:p>
      <w:pPr>
        <w:pStyle w:val="ListBullet"/>
        <w:spacing w:after="60"/>
      </w:pPr>
      <w:r>
        <w:t>Customer time windows can be represented where available.</w:t>
      </w:r>
    </w:p>
    <w:p>
      <w:pPr>
        <w:pStyle w:val="ListBullet"/>
        <w:spacing w:after="60"/>
      </w:pPr>
      <w:r>
        <w:t>Priority or urgent orders can receive higher service penalties.</w:t>
      </w:r>
    </w:p>
    <w:p>
      <w:pPr>
        <w:pStyle w:val="ListBullet"/>
        <w:spacing w:after="60"/>
      </w:pPr>
      <w:r>
        <w:t>Routes should avoid infeasible sequences.</w:t>
      </w:r>
    </w:p>
    <w:p>
      <w:pPr>
        <w:pStyle w:val="Heading2"/>
      </w:pPr>
      <w:r>
        <w:t>14.4 Proposed Technology</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93050"/>
          </w:tcPr>
          <w:p>
            <w:r/>
            <w:r>
              <w:rPr>
                <w:rFonts w:ascii="Aptos" w:hAnsi="Aptos"/>
                <w:b/>
                <w:color w:val="FFFFFF"/>
                <w:sz w:val="18"/>
              </w:rPr>
              <w:t>Technology</w:t>
            </w:r>
          </w:p>
        </w:tc>
        <w:tc>
          <w:tcPr>
            <w:tcW w:type="dxa" w:w="6912"/>
            <w:vAlign w:val="center"/>
            <w:shd w:fill="193050"/>
          </w:tcPr>
          <w:p>
            <w:r/>
            <w:r>
              <w:rPr>
                <w:rFonts w:ascii="Aptos" w:hAnsi="Aptos"/>
                <w:b/>
                <w:color w:val="FFFFFF"/>
                <w:sz w:val="18"/>
              </w:rPr>
              <w:t>Purpose</w:t>
            </w:r>
          </w:p>
        </w:tc>
      </w:tr>
      <w:tr>
        <w:tc>
          <w:tcPr>
            <w:tcW w:type="dxa" w:w="2880"/>
            <w:vAlign w:val="center"/>
            <w:shd w:fill="F5F8FB"/>
          </w:tcPr>
          <w:p>
            <w:r/>
            <w:r>
              <w:rPr>
                <w:rFonts w:ascii="Aptos" w:hAnsi="Aptos"/>
                <w:b w:val="0"/>
                <w:color w:val="232323"/>
                <w:sz w:val="17"/>
              </w:rPr>
              <w:t>Python</w:t>
            </w:r>
          </w:p>
        </w:tc>
        <w:tc>
          <w:tcPr>
            <w:tcW w:type="dxa" w:w="6912"/>
            <w:vAlign w:val="center"/>
            <w:shd w:fill="F5F8FB"/>
          </w:tcPr>
          <w:p>
            <w:r/>
            <w:r>
              <w:rPr>
                <w:rFonts w:ascii="Aptos" w:hAnsi="Aptos"/>
                <w:b w:val="0"/>
                <w:color w:val="232323"/>
                <w:sz w:val="17"/>
              </w:rPr>
              <w:t>Data preparation and orchestration</w:t>
            </w:r>
          </w:p>
        </w:tc>
      </w:tr>
      <w:tr>
        <w:tc>
          <w:tcPr>
            <w:tcW w:type="dxa" w:w="2880"/>
            <w:vAlign w:val="center"/>
          </w:tcPr>
          <w:p>
            <w:r/>
            <w:r>
              <w:rPr>
                <w:rFonts w:ascii="Aptos" w:hAnsi="Aptos"/>
                <w:b w:val="0"/>
                <w:color w:val="232323"/>
                <w:sz w:val="17"/>
              </w:rPr>
              <w:t>Pandas / NumPy</w:t>
            </w:r>
          </w:p>
        </w:tc>
        <w:tc>
          <w:tcPr>
            <w:tcW w:type="dxa" w:w="6912"/>
            <w:vAlign w:val="center"/>
          </w:tcPr>
          <w:p>
            <w:r/>
            <w:r>
              <w:rPr>
                <w:rFonts w:ascii="Aptos" w:hAnsi="Aptos"/>
                <w:b w:val="0"/>
                <w:color w:val="232323"/>
                <w:sz w:val="17"/>
              </w:rPr>
              <w:t>Data manipulation</w:t>
            </w:r>
          </w:p>
        </w:tc>
      </w:tr>
      <w:tr>
        <w:tc>
          <w:tcPr>
            <w:tcW w:type="dxa" w:w="2880"/>
            <w:vAlign w:val="center"/>
            <w:shd w:fill="F5F8FB"/>
          </w:tcPr>
          <w:p>
            <w:r/>
            <w:r>
              <w:rPr>
                <w:rFonts w:ascii="Aptos" w:hAnsi="Aptos"/>
                <w:b w:val="0"/>
                <w:color w:val="232323"/>
                <w:sz w:val="17"/>
              </w:rPr>
              <w:t>Matplotlib / Seaborn</w:t>
            </w:r>
          </w:p>
        </w:tc>
        <w:tc>
          <w:tcPr>
            <w:tcW w:type="dxa" w:w="6912"/>
            <w:vAlign w:val="center"/>
            <w:shd w:fill="F5F8FB"/>
          </w:tcPr>
          <w:p>
            <w:r/>
            <w:r>
              <w:rPr>
                <w:rFonts w:ascii="Aptos" w:hAnsi="Aptos"/>
                <w:b w:val="0"/>
                <w:color w:val="232323"/>
                <w:sz w:val="17"/>
              </w:rPr>
              <w:t>EDA and visualization</w:t>
            </w:r>
          </w:p>
        </w:tc>
      </w:tr>
      <w:tr>
        <w:tc>
          <w:tcPr>
            <w:tcW w:type="dxa" w:w="2880"/>
            <w:vAlign w:val="center"/>
          </w:tcPr>
          <w:p>
            <w:r/>
            <w:r>
              <w:rPr>
                <w:rFonts w:ascii="Aptos" w:hAnsi="Aptos"/>
                <w:b w:val="0"/>
                <w:color w:val="232323"/>
                <w:sz w:val="17"/>
              </w:rPr>
              <w:t>Scikit-learn</w:t>
            </w:r>
          </w:p>
        </w:tc>
        <w:tc>
          <w:tcPr>
            <w:tcW w:type="dxa" w:w="6912"/>
            <w:vAlign w:val="center"/>
          </w:tcPr>
          <w:p>
            <w:r/>
            <w:r>
              <w:rPr>
                <w:rFonts w:ascii="Aptos" w:hAnsi="Aptos"/>
                <w:b w:val="0"/>
                <w:color w:val="232323"/>
                <w:sz w:val="17"/>
              </w:rPr>
              <w:t>Predictive modeling and clustering</w:t>
            </w:r>
          </w:p>
        </w:tc>
      </w:tr>
      <w:tr>
        <w:tc>
          <w:tcPr>
            <w:tcW w:type="dxa" w:w="2880"/>
            <w:vAlign w:val="center"/>
            <w:shd w:fill="F5F8FB"/>
          </w:tcPr>
          <w:p>
            <w:r/>
            <w:r>
              <w:rPr>
                <w:rFonts w:ascii="Aptos" w:hAnsi="Aptos"/>
                <w:b w:val="0"/>
                <w:color w:val="232323"/>
                <w:sz w:val="17"/>
              </w:rPr>
              <w:t>OR-Tools</w:t>
            </w:r>
          </w:p>
        </w:tc>
        <w:tc>
          <w:tcPr>
            <w:tcW w:type="dxa" w:w="6912"/>
            <w:vAlign w:val="center"/>
            <w:shd w:fill="F5F8FB"/>
          </w:tcPr>
          <w:p>
            <w:r/>
            <w:r>
              <w:rPr>
                <w:rFonts w:ascii="Aptos" w:hAnsi="Aptos"/>
                <w:b w:val="0"/>
                <w:color w:val="232323"/>
                <w:sz w:val="17"/>
              </w:rPr>
              <w:t>Vehicle Routing Problem implementation</w:t>
            </w:r>
          </w:p>
        </w:tc>
      </w:tr>
      <w:tr>
        <w:tc>
          <w:tcPr>
            <w:tcW w:type="dxa" w:w="2880"/>
            <w:vAlign w:val="center"/>
          </w:tcPr>
          <w:p>
            <w:r/>
            <w:r>
              <w:rPr>
                <w:rFonts w:ascii="Aptos" w:hAnsi="Aptos"/>
                <w:b w:val="0"/>
                <w:color w:val="232323"/>
                <w:sz w:val="17"/>
              </w:rPr>
              <w:t>GeoPandas / Folium</w:t>
            </w:r>
          </w:p>
        </w:tc>
        <w:tc>
          <w:tcPr>
            <w:tcW w:type="dxa" w:w="6912"/>
            <w:vAlign w:val="center"/>
          </w:tcPr>
          <w:p>
            <w:r/>
            <w:r>
              <w:rPr>
                <w:rFonts w:ascii="Aptos" w:hAnsi="Aptos"/>
                <w:b w:val="0"/>
                <w:color w:val="232323"/>
                <w:sz w:val="17"/>
              </w:rPr>
              <w:t>Geographic visualization</w:t>
            </w:r>
          </w:p>
        </w:tc>
      </w:tr>
      <w:tr>
        <w:tc>
          <w:tcPr>
            <w:tcW w:type="dxa" w:w="2880"/>
            <w:vAlign w:val="center"/>
            <w:shd w:fill="F5F8FB"/>
          </w:tcPr>
          <w:p>
            <w:r/>
            <w:r>
              <w:rPr>
                <w:rFonts w:ascii="Aptos" w:hAnsi="Aptos"/>
                <w:b w:val="0"/>
                <w:color w:val="232323"/>
                <w:sz w:val="17"/>
              </w:rPr>
              <w:t>Power BI</w:t>
            </w:r>
          </w:p>
        </w:tc>
        <w:tc>
          <w:tcPr>
            <w:tcW w:type="dxa" w:w="6912"/>
            <w:vAlign w:val="center"/>
            <w:shd w:fill="F5F8FB"/>
          </w:tcPr>
          <w:p>
            <w:r/>
            <w:r>
              <w:rPr>
                <w:rFonts w:ascii="Aptos" w:hAnsi="Aptos"/>
                <w:b w:val="0"/>
                <w:color w:val="232323"/>
                <w:sz w:val="17"/>
              </w:rPr>
              <w:t>Management dashboard in a later phase</w:t>
            </w:r>
          </w:p>
        </w:tc>
      </w:tr>
    </w:tbl>
    <w:p/>
    <w:p>
      <w:pPr>
        <w:pStyle w:val="Heading1"/>
      </w:pPr>
      <w:r>
        <w:t>15. Risks and Data Quality Controls</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93050"/>
          </w:tcPr>
          <w:p>
            <w:r/>
            <w:r>
              <w:rPr>
                <w:rFonts w:ascii="Aptos" w:hAnsi="Aptos"/>
                <w:b/>
                <w:color w:val="FFFFFF"/>
                <w:sz w:val="18"/>
              </w:rPr>
              <w:t>Risk / Limitation</w:t>
            </w:r>
          </w:p>
        </w:tc>
        <w:tc>
          <w:tcPr>
            <w:tcW w:type="dxa" w:w="3528"/>
            <w:vAlign w:val="center"/>
            <w:shd w:fill="193050"/>
          </w:tcPr>
          <w:p>
            <w:r/>
            <w:r>
              <w:rPr>
                <w:rFonts w:ascii="Aptos" w:hAnsi="Aptos"/>
                <w:b/>
                <w:color w:val="FFFFFF"/>
                <w:sz w:val="18"/>
              </w:rPr>
              <w:t>Impact</w:t>
            </w:r>
          </w:p>
        </w:tc>
        <w:tc>
          <w:tcPr>
            <w:tcW w:type="dxa" w:w="3960"/>
            <w:vAlign w:val="center"/>
            <w:shd w:fill="193050"/>
          </w:tcPr>
          <w:p>
            <w:r/>
            <w:r>
              <w:rPr>
                <w:rFonts w:ascii="Aptos" w:hAnsi="Aptos"/>
                <w:b/>
                <w:color w:val="FFFFFF"/>
                <w:sz w:val="18"/>
              </w:rPr>
              <w:t>Control</w:t>
            </w:r>
          </w:p>
        </w:tc>
      </w:tr>
      <w:tr>
        <w:tc>
          <w:tcPr>
            <w:tcW w:type="dxa" w:w="2304"/>
            <w:vAlign w:val="center"/>
            <w:shd w:fill="F5F8FB"/>
          </w:tcPr>
          <w:p>
            <w:r/>
            <w:r>
              <w:rPr>
                <w:rFonts w:ascii="Aptos" w:hAnsi="Aptos"/>
                <w:b w:val="0"/>
                <w:color w:val="232323"/>
                <w:sz w:val="17"/>
              </w:rPr>
              <w:t>Historical dataset</w:t>
            </w:r>
          </w:p>
        </w:tc>
        <w:tc>
          <w:tcPr>
            <w:tcW w:type="dxa" w:w="3528"/>
            <w:vAlign w:val="center"/>
            <w:shd w:fill="F5F8FB"/>
          </w:tcPr>
          <w:p>
            <w:r/>
            <w:r>
              <w:rPr>
                <w:rFonts w:ascii="Aptos" w:hAnsi="Aptos"/>
                <w:b w:val="0"/>
                <w:color w:val="232323"/>
                <w:sz w:val="17"/>
              </w:rPr>
              <w:t>Patterns may not represent current operations</w:t>
            </w:r>
          </w:p>
        </w:tc>
        <w:tc>
          <w:tcPr>
            <w:tcW w:type="dxa" w:w="3960"/>
            <w:vAlign w:val="center"/>
            <w:shd w:fill="F5F8FB"/>
          </w:tcPr>
          <w:p>
            <w:r/>
            <w:r>
              <w:rPr>
                <w:rFonts w:ascii="Aptos" w:hAnsi="Aptos"/>
                <w:b w:val="0"/>
                <w:color w:val="232323"/>
                <w:sz w:val="17"/>
              </w:rPr>
              <w:t>Treat as methodological demonstration</w:t>
            </w:r>
          </w:p>
        </w:tc>
      </w:tr>
      <w:tr>
        <w:tc>
          <w:tcPr>
            <w:tcW w:type="dxa" w:w="2304"/>
            <w:vAlign w:val="center"/>
          </w:tcPr>
          <w:p>
            <w:r/>
            <w:r>
              <w:rPr>
                <w:rFonts w:ascii="Aptos" w:hAnsi="Aptos"/>
                <w:b w:val="0"/>
                <w:color w:val="232323"/>
                <w:sz w:val="17"/>
              </w:rPr>
              <w:t>Geographic context</w:t>
            </w:r>
          </w:p>
        </w:tc>
        <w:tc>
          <w:tcPr>
            <w:tcW w:type="dxa" w:w="3528"/>
            <w:vAlign w:val="center"/>
          </w:tcPr>
          <w:p>
            <w:r/>
            <w:r>
              <w:rPr>
                <w:rFonts w:ascii="Aptos" w:hAnsi="Aptos"/>
                <w:b w:val="0"/>
                <w:color w:val="232323"/>
                <w:sz w:val="17"/>
              </w:rPr>
              <w:t>Olist is Brazilian</w:t>
            </w:r>
          </w:p>
        </w:tc>
        <w:tc>
          <w:tcPr>
            <w:tcW w:type="dxa" w:w="3960"/>
            <w:vAlign w:val="center"/>
          </w:tcPr>
          <w:p>
            <w:r/>
            <w:r>
              <w:rPr>
                <w:rFonts w:ascii="Aptos" w:hAnsi="Aptos"/>
                <w:b w:val="0"/>
                <w:color w:val="232323"/>
                <w:sz w:val="17"/>
              </w:rPr>
              <w:t>Do not use it as an Indian benchmark</w:t>
            </w:r>
          </w:p>
        </w:tc>
      </w:tr>
      <w:tr>
        <w:tc>
          <w:tcPr>
            <w:tcW w:type="dxa" w:w="2304"/>
            <w:vAlign w:val="center"/>
            <w:shd w:fill="F5F8FB"/>
          </w:tcPr>
          <w:p>
            <w:r/>
            <w:r>
              <w:rPr>
                <w:rFonts w:ascii="Aptos" w:hAnsi="Aptos"/>
                <w:b w:val="0"/>
                <w:color w:val="232323"/>
                <w:sz w:val="17"/>
              </w:rPr>
              <w:t>Missing timestamps</w:t>
            </w:r>
          </w:p>
        </w:tc>
        <w:tc>
          <w:tcPr>
            <w:tcW w:type="dxa" w:w="3528"/>
            <w:vAlign w:val="center"/>
            <w:shd w:fill="F5F8FB"/>
          </w:tcPr>
          <w:p>
            <w:r/>
            <w:r>
              <w:rPr>
                <w:rFonts w:ascii="Aptos" w:hAnsi="Aptos"/>
                <w:b w:val="0"/>
                <w:color w:val="232323"/>
                <w:sz w:val="17"/>
              </w:rPr>
              <w:t>Can distort delivery KPIs</w:t>
            </w:r>
          </w:p>
        </w:tc>
        <w:tc>
          <w:tcPr>
            <w:tcW w:type="dxa" w:w="3960"/>
            <w:vAlign w:val="center"/>
            <w:shd w:fill="F5F8FB"/>
          </w:tcPr>
          <w:p>
            <w:r/>
            <w:r>
              <w:rPr>
                <w:rFonts w:ascii="Aptos" w:hAnsi="Aptos"/>
                <w:b w:val="0"/>
                <w:color w:val="232323"/>
                <w:sz w:val="17"/>
              </w:rPr>
              <w:t>Define qualifying population</w:t>
            </w:r>
          </w:p>
        </w:tc>
      </w:tr>
      <w:tr>
        <w:tc>
          <w:tcPr>
            <w:tcW w:type="dxa" w:w="2304"/>
            <w:vAlign w:val="center"/>
          </w:tcPr>
          <w:p>
            <w:r/>
            <w:r>
              <w:rPr>
                <w:rFonts w:ascii="Aptos" w:hAnsi="Aptos"/>
                <w:b w:val="0"/>
                <w:color w:val="232323"/>
                <w:sz w:val="17"/>
              </w:rPr>
              <w:t>Outliers</w:t>
            </w:r>
          </w:p>
        </w:tc>
        <w:tc>
          <w:tcPr>
            <w:tcW w:type="dxa" w:w="3528"/>
            <w:vAlign w:val="center"/>
          </w:tcPr>
          <w:p>
            <w:r/>
            <w:r>
              <w:rPr>
                <w:rFonts w:ascii="Aptos" w:hAnsi="Aptos"/>
                <w:b w:val="0"/>
                <w:color w:val="232323"/>
                <w:sz w:val="17"/>
              </w:rPr>
              <w:t>Extreme values can distort averages</w:t>
            </w:r>
          </w:p>
        </w:tc>
        <w:tc>
          <w:tcPr>
            <w:tcW w:type="dxa" w:w="3960"/>
            <w:vAlign w:val="center"/>
          </w:tcPr>
          <w:p>
            <w:r/>
            <w:r>
              <w:rPr>
                <w:rFonts w:ascii="Aptos" w:hAnsi="Aptos"/>
                <w:b w:val="0"/>
                <w:color w:val="232323"/>
                <w:sz w:val="17"/>
              </w:rPr>
              <w:t>Use median and percentile analysis</w:t>
            </w:r>
          </w:p>
        </w:tc>
      </w:tr>
      <w:tr>
        <w:tc>
          <w:tcPr>
            <w:tcW w:type="dxa" w:w="2304"/>
            <w:vAlign w:val="center"/>
            <w:shd w:fill="F5F8FB"/>
          </w:tcPr>
          <w:p>
            <w:r/>
            <w:r>
              <w:rPr>
                <w:rFonts w:ascii="Aptos" w:hAnsi="Aptos"/>
                <w:b w:val="0"/>
                <w:color w:val="232323"/>
                <w:sz w:val="17"/>
              </w:rPr>
              <w:t>Data leakage</w:t>
            </w:r>
          </w:p>
        </w:tc>
        <w:tc>
          <w:tcPr>
            <w:tcW w:type="dxa" w:w="3528"/>
            <w:vAlign w:val="center"/>
            <w:shd w:fill="F5F8FB"/>
          </w:tcPr>
          <w:p>
            <w:r/>
            <w:r>
              <w:rPr>
                <w:rFonts w:ascii="Aptos" w:hAnsi="Aptos"/>
                <w:b w:val="0"/>
                <w:color w:val="232323"/>
                <w:sz w:val="17"/>
              </w:rPr>
              <w:t>Future information can enter predictive features</w:t>
            </w:r>
          </w:p>
        </w:tc>
        <w:tc>
          <w:tcPr>
            <w:tcW w:type="dxa" w:w="3960"/>
            <w:vAlign w:val="center"/>
            <w:shd w:fill="F5F8FB"/>
          </w:tcPr>
          <w:p>
            <w:r/>
            <w:r>
              <w:rPr>
                <w:rFonts w:ascii="Aptos" w:hAnsi="Aptos"/>
                <w:b w:val="0"/>
                <w:color w:val="232323"/>
                <w:sz w:val="17"/>
              </w:rPr>
              <w:t>Freeze features at prediction time</w:t>
            </w:r>
          </w:p>
        </w:tc>
      </w:tr>
      <w:tr>
        <w:tc>
          <w:tcPr>
            <w:tcW w:type="dxa" w:w="2304"/>
            <w:vAlign w:val="center"/>
          </w:tcPr>
          <w:p>
            <w:r/>
            <w:r>
              <w:rPr>
                <w:rFonts w:ascii="Aptos" w:hAnsi="Aptos"/>
                <w:b w:val="0"/>
                <w:color w:val="232323"/>
                <w:sz w:val="17"/>
              </w:rPr>
              <w:t>Class imbalance</w:t>
            </w:r>
          </w:p>
        </w:tc>
        <w:tc>
          <w:tcPr>
            <w:tcW w:type="dxa" w:w="3528"/>
            <w:vAlign w:val="center"/>
          </w:tcPr>
          <w:p>
            <w:r/>
            <w:r>
              <w:rPr>
                <w:rFonts w:ascii="Aptos" w:hAnsi="Aptos"/>
                <w:b w:val="0"/>
                <w:color w:val="232323"/>
                <w:sz w:val="17"/>
              </w:rPr>
              <w:t>Late orders may be less frequent</w:t>
            </w:r>
          </w:p>
        </w:tc>
        <w:tc>
          <w:tcPr>
            <w:tcW w:type="dxa" w:w="3960"/>
            <w:vAlign w:val="center"/>
          </w:tcPr>
          <w:p>
            <w:r/>
            <w:r>
              <w:rPr>
                <w:rFonts w:ascii="Aptos" w:hAnsi="Aptos"/>
                <w:b w:val="0"/>
                <w:color w:val="232323"/>
                <w:sz w:val="17"/>
              </w:rPr>
              <w:t>Use stratification and suitable metrics</w:t>
            </w:r>
          </w:p>
        </w:tc>
      </w:tr>
      <w:tr>
        <w:tc>
          <w:tcPr>
            <w:tcW w:type="dxa" w:w="2304"/>
            <w:vAlign w:val="center"/>
            <w:shd w:fill="F5F8FB"/>
          </w:tcPr>
          <w:p>
            <w:r/>
            <w:r>
              <w:rPr>
                <w:rFonts w:ascii="Aptos" w:hAnsi="Aptos"/>
                <w:b w:val="0"/>
                <w:color w:val="232323"/>
                <w:sz w:val="17"/>
              </w:rPr>
              <w:t>Incomplete route data</w:t>
            </w:r>
          </w:p>
        </w:tc>
        <w:tc>
          <w:tcPr>
            <w:tcW w:type="dxa" w:w="3528"/>
            <w:vAlign w:val="center"/>
            <w:shd w:fill="F5F8FB"/>
          </w:tcPr>
          <w:p>
            <w:r/>
            <w:r>
              <w:rPr>
                <w:rFonts w:ascii="Aptos" w:hAnsi="Aptos"/>
                <w:b w:val="0"/>
                <w:color w:val="232323"/>
                <w:sz w:val="17"/>
              </w:rPr>
              <w:t>True road routes may be unavailable</w:t>
            </w:r>
          </w:p>
        </w:tc>
        <w:tc>
          <w:tcPr>
            <w:tcW w:type="dxa" w:w="3960"/>
            <w:vAlign w:val="center"/>
            <w:shd w:fill="F5F8FB"/>
          </w:tcPr>
          <w:p>
            <w:r/>
            <w:r>
              <w:rPr>
                <w:rFonts w:ascii="Aptos" w:hAnsi="Aptos"/>
                <w:b w:val="0"/>
                <w:color w:val="232323"/>
                <w:sz w:val="17"/>
              </w:rPr>
              <w:t>Use geographic distance as a proxy</w:t>
            </w:r>
          </w:p>
        </w:tc>
      </w:tr>
      <w:tr>
        <w:tc>
          <w:tcPr>
            <w:tcW w:type="dxa" w:w="2304"/>
            <w:vAlign w:val="center"/>
          </w:tcPr>
          <w:p>
            <w:r/>
            <w:r>
              <w:rPr>
                <w:rFonts w:ascii="Aptos" w:hAnsi="Aptos"/>
                <w:b w:val="0"/>
                <w:color w:val="232323"/>
                <w:sz w:val="17"/>
              </w:rPr>
              <w:t>No traffic data</w:t>
            </w:r>
          </w:p>
        </w:tc>
        <w:tc>
          <w:tcPr>
            <w:tcW w:type="dxa" w:w="3528"/>
            <w:vAlign w:val="center"/>
          </w:tcPr>
          <w:p>
            <w:r/>
            <w:r>
              <w:rPr>
                <w:rFonts w:ascii="Aptos" w:hAnsi="Aptos"/>
                <w:b w:val="0"/>
                <w:color w:val="232323"/>
                <w:sz w:val="17"/>
              </w:rPr>
              <w:t>Straight-line distance is not actual travel time</w:t>
            </w:r>
          </w:p>
        </w:tc>
        <w:tc>
          <w:tcPr>
            <w:tcW w:type="dxa" w:w="3960"/>
            <w:vAlign w:val="center"/>
          </w:tcPr>
          <w:p>
            <w:r/>
            <w:r>
              <w:rPr>
                <w:rFonts w:ascii="Aptos" w:hAnsi="Aptos"/>
                <w:b w:val="0"/>
                <w:color w:val="232323"/>
                <w:sz w:val="17"/>
              </w:rPr>
              <w:t>Add road/traffic API in later phase</w:t>
            </w:r>
          </w:p>
        </w:tc>
      </w:tr>
      <w:tr>
        <w:tc>
          <w:tcPr>
            <w:tcW w:type="dxa" w:w="2304"/>
            <w:vAlign w:val="center"/>
            <w:shd w:fill="F5F8FB"/>
          </w:tcPr>
          <w:p>
            <w:r/>
            <w:r>
              <w:rPr>
                <w:rFonts w:ascii="Aptos" w:hAnsi="Aptos"/>
                <w:b w:val="0"/>
                <w:color w:val="232323"/>
                <w:sz w:val="17"/>
              </w:rPr>
              <w:t>Optimization assumptions</w:t>
            </w:r>
          </w:p>
        </w:tc>
        <w:tc>
          <w:tcPr>
            <w:tcW w:type="dxa" w:w="3528"/>
            <w:vAlign w:val="center"/>
            <w:shd w:fill="F5F8FB"/>
          </w:tcPr>
          <w:p>
            <w:r/>
            <w:r>
              <w:rPr>
                <w:rFonts w:ascii="Aptos" w:hAnsi="Aptos"/>
                <w:b w:val="0"/>
                <w:color w:val="232323"/>
                <w:sz w:val="17"/>
              </w:rPr>
              <w:t>Simplified constraints may not reflect operations</w:t>
            </w:r>
          </w:p>
        </w:tc>
        <w:tc>
          <w:tcPr>
            <w:tcW w:type="dxa" w:w="3960"/>
            <w:vAlign w:val="center"/>
            <w:shd w:fill="F5F8FB"/>
          </w:tcPr>
          <w:p>
            <w:r/>
            <w:r>
              <w:rPr>
                <w:rFonts w:ascii="Aptos" w:hAnsi="Aptos"/>
                <w:b w:val="0"/>
                <w:color w:val="232323"/>
                <w:sz w:val="17"/>
              </w:rPr>
              <w:t>Validate with actual fleet data</w:t>
            </w:r>
          </w:p>
        </w:tc>
      </w:tr>
    </w:tbl>
    <w:p/>
    <w:p>
      <w:pPr>
        <w:pStyle w:val="Heading2"/>
      </w:pPr>
      <w:r>
        <w:t>15.1 Model Evaluation</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193050"/>
          </w:tcPr>
          <w:p>
            <w:r/>
            <w:r>
              <w:rPr>
                <w:rFonts w:ascii="Aptos" w:hAnsi="Aptos"/>
                <w:b/>
                <w:color w:val="FFFFFF"/>
                <w:sz w:val="18"/>
              </w:rPr>
              <w:t>Task</w:t>
            </w:r>
          </w:p>
        </w:tc>
        <w:tc>
          <w:tcPr>
            <w:tcW w:type="dxa" w:w="6624"/>
            <w:vAlign w:val="center"/>
            <w:shd w:fill="193050"/>
          </w:tcPr>
          <w:p>
            <w:r/>
            <w:r>
              <w:rPr>
                <w:rFonts w:ascii="Aptos" w:hAnsi="Aptos"/>
                <w:b/>
                <w:color w:val="FFFFFF"/>
                <w:sz w:val="18"/>
              </w:rPr>
              <w:t>Metrics</w:t>
            </w:r>
          </w:p>
        </w:tc>
      </w:tr>
      <w:tr>
        <w:tc>
          <w:tcPr>
            <w:tcW w:type="dxa" w:w="3168"/>
            <w:vAlign w:val="center"/>
            <w:shd w:fill="F5F8FB"/>
          </w:tcPr>
          <w:p>
            <w:r/>
            <w:r>
              <w:rPr>
                <w:rFonts w:ascii="Aptos" w:hAnsi="Aptos"/>
                <w:b w:val="0"/>
                <w:color w:val="232323"/>
                <w:sz w:val="17"/>
              </w:rPr>
              <w:t>Classification</w:t>
            </w:r>
          </w:p>
        </w:tc>
        <w:tc>
          <w:tcPr>
            <w:tcW w:type="dxa" w:w="6624"/>
            <w:vAlign w:val="center"/>
            <w:shd w:fill="F5F8FB"/>
          </w:tcPr>
          <w:p>
            <w:r/>
            <w:r>
              <w:rPr>
                <w:rFonts w:ascii="Aptos" w:hAnsi="Aptos"/>
                <w:b w:val="0"/>
                <w:color w:val="232323"/>
                <w:sz w:val="17"/>
              </w:rPr>
              <w:t>ROC-AUC, PR-AUC, Precision, Recall, F1</w:t>
            </w:r>
          </w:p>
        </w:tc>
      </w:tr>
      <w:tr>
        <w:tc>
          <w:tcPr>
            <w:tcW w:type="dxa" w:w="3168"/>
            <w:vAlign w:val="center"/>
          </w:tcPr>
          <w:p>
            <w:r/>
            <w:r>
              <w:rPr>
                <w:rFonts w:ascii="Aptos" w:hAnsi="Aptos"/>
                <w:b w:val="0"/>
                <w:color w:val="232323"/>
                <w:sz w:val="17"/>
              </w:rPr>
              <w:t>Regression</w:t>
            </w:r>
          </w:p>
        </w:tc>
        <w:tc>
          <w:tcPr>
            <w:tcW w:type="dxa" w:w="6624"/>
            <w:vAlign w:val="center"/>
          </w:tcPr>
          <w:p>
            <w:r/>
            <w:r>
              <w:rPr>
                <w:rFonts w:ascii="Aptos" w:hAnsi="Aptos"/>
                <w:b w:val="0"/>
                <w:color w:val="232323"/>
                <w:sz w:val="17"/>
              </w:rPr>
              <w:t>MAE, RMSE, R²</w:t>
            </w:r>
          </w:p>
        </w:tc>
      </w:tr>
      <w:tr>
        <w:tc>
          <w:tcPr>
            <w:tcW w:type="dxa" w:w="3168"/>
            <w:vAlign w:val="center"/>
            <w:shd w:fill="F5F8FB"/>
          </w:tcPr>
          <w:p>
            <w:r/>
            <w:r>
              <w:rPr>
                <w:rFonts w:ascii="Aptos" w:hAnsi="Aptos"/>
                <w:b w:val="0"/>
                <w:color w:val="232323"/>
                <w:sz w:val="17"/>
              </w:rPr>
              <w:t>Clustering</w:t>
            </w:r>
          </w:p>
        </w:tc>
        <w:tc>
          <w:tcPr>
            <w:tcW w:type="dxa" w:w="6624"/>
            <w:vAlign w:val="center"/>
            <w:shd w:fill="F5F8FB"/>
          </w:tcPr>
          <w:p>
            <w:r/>
            <w:r>
              <w:rPr>
                <w:rFonts w:ascii="Aptos" w:hAnsi="Aptos"/>
                <w:b w:val="0"/>
                <w:color w:val="232323"/>
                <w:sz w:val="17"/>
              </w:rPr>
              <w:t>Silhouette Score + business interpretation</w:t>
            </w:r>
          </w:p>
        </w:tc>
      </w:tr>
      <w:tr>
        <w:tc>
          <w:tcPr>
            <w:tcW w:type="dxa" w:w="3168"/>
            <w:vAlign w:val="center"/>
          </w:tcPr>
          <w:p>
            <w:r/>
            <w:r>
              <w:rPr>
                <w:rFonts w:ascii="Aptos" w:hAnsi="Aptos"/>
                <w:b w:val="0"/>
                <w:color w:val="232323"/>
                <w:sz w:val="17"/>
              </w:rPr>
              <w:t>Route Optimization</w:t>
            </w:r>
          </w:p>
        </w:tc>
        <w:tc>
          <w:tcPr>
            <w:tcW w:type="dxa" w:w="6624"/>
            <w:vAlign w:val="center"/>
          </w:tcPr>
          <w:p>
            <w:r/>
            <w:r>
              <w:rPr>
                <w:rFonts w:ascii="Aptos" w:hAnsi="Aptos"/>
                <w:b w:val="0"/>
                <w:color w:val="232323"/>
                <w:sz w:val="17"/>
              </w:rPr>
              <w:t>Total distance, cost, service-level violations, vehicle utilization</w:t>
            </w:r>
          </w:p>
        </w:tc>
      </w:tr>
    </w:tbl>
    <w:p/>
    <w:p>
      <w:pPr>
        <w:pStyle w:val="Heading1"/>
      </w:pPr>
      <w:r>
        <w:t>16. Week 1 Execution Plan</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193050"/>
          </w:tcPr>
          <w:p>
            <w:r/>
            <w:r>
              <w:rPr>
                <w:rFonts w:ascii="Aptos" w:hAnsi="Aptos"/>
                <w:b/>
                <w:color w:val="FFFFFF"/>
                <w:sz w:val="18"/>
              </w:rPr>
              <w:t>Day</w:t>
            </w:r>
          </w:p>
        </w:tc>
        <w:tc>
          <w:tcPr>
            <w:tcW w:type="dxa" w:w="5904"/>
            <w:vAlign w:val="center"/>
            <w:shd w:fill="193050"/>
          </w:tcPr>
          <w:p>
            <w:r/>
            <w:r>
              <w:rPr>
                <w:rFonts w:ascii="Aptos" w:hAnsi="Aptos"/>
                <w:b/>
                <w:color w:val="FFFFFF"/>
                <w:sz w:val="18"/>
              </w:rPr>
              <w:t>Activity</w:t>
            </w:r>
          </w:p>
        </w:tc>
        <w:tc>
          <w:tcPr>
            <w:tcW w:type="dxa" w:w="3024"/>
            <w:vAlign w:val="center"/>
            <w:shd w:fill="193050"/>
          </w:tcPr>
          <w:p>
            <w:r/>
            <w:r>
              <w:rPr>
                <w:rFonts w:ascii="Aptos" w:hAnsi="Aptos"/>
                <w:b/>
                <w:color w:val="FFFFFF"/>
                <w:sz w:val="18"/>
              </w:rPr>
              <w:t>Deliverable</w:t>
            </w:r>
          </w:p>
        </w:tc>
      </w:tr>
      <w:tr>
        <w:tc>
          <w:tcPr>
            <w:tcW w:type="dxa" w:w="1440"/>
            <w:vAlign w:val="center"/>
            <w:shd w:fill="F5F8FB"/>
          </w:tcPr>
          <w:p>
            <w:r/>
            <w:r>
              <w:rPr>
                <w:rFonts w:ascii="Aptos" w:hAnsi="Aptos"/>
                <w:b w:val="0"/>
                <w:color w:val="232323"/>
                <w:sz w:val="17"/>
              </w:rPr>
              <w:t>Day 1</w:t>
            </w:r>
          </w:p>
        </w:tc>
        <w:tc>
          <w:tcPr>
            <w:tcW w:type="dxa" w:w="5904"/>
            <w:vAlign w:val="center"/>
            <w:shd w:fill="F5F8FB"/>
          </w:tcPr>
          <w:p>
            <w:r/>
            <w:r>
              <w:rPr>
                <w:rFonts w:ascii="Aptos" w:hAnsi="Aptos"/>
                <w:b w:val="0"/>
                <w:color w:val="232323"/>
                <w:sz w:val="17"/>
              </w:rPr>
              <w:t>Understand assignment and define logistics scenario</w:t>
            </w:r>
          </w:p>
        </w:tc>
        <w:tc>
          <w:tcPr>
            <w:tcW w:type="dxa" w:w="3024"/>
            <w:vAlign w:val="center"/>
            <w:shd w:fill="F5F8FB"/>
          </w:tcPr>
          <w:p>
            <w:r/>
            <w:r>
              <w:rPr>
                <w:rFonts w:ascii="Aptos" w:hAnsi="Aptos"/>
                <w:b w:val="0"/>
                <w:color w:val="232323"/>
                <w:sz w:val="17"/>
              </w:rPr>
              <w:t>Project definition</w:t>
            </w:r>
          </w:p>
        </w:tc>
      </w:tr>
      <w:tr>
        <w:tc>
          <w:tcPr>
            <w:tcW w:type="dxa" w:w="1440"/>
            <w:vAlign w:val="center"/>
          </w:tcPr>
          <w:p>
            <w:r/>
            <w:r>
              <w:rPr>
                <w:rFonts w:ascii="Aptos" w:hAnsi="Aptos"/>
                <w:b w:val="0"/>
                <w:color w:val="232323"/>
                <w:sz w:val="17"/>
              </w:rPr>
              <w:t>Day 2</w:t>
            </w:r>
          </w:p>
        </w:tc>
        <w:tc>
          <w:tcPr>
            <w:tcW w:type="dxa" w:w="5904"/>
            <w:vAlign w:val="center"/>
          </w:tcPr>
          <w:p>
            <w:r/>
            <w:r>
              <w:rPr>
                <w:rFonts w:ascii="Aptos" w:hAnsi="Aptos"/>
                <w:b w:val="0"/>
                <w:color w:val="232323"/>
                <w:sz w:val="17"/>
              </w:rPr>
              <w:t>Research logistics KPIs and public datasets</w:t>
            </w:r>
          </w:p>
        </w:tc>
        <w:tc>
          <w:tcPr>
            <w:tcW w:type="dxa" w:w="3024"/>
            <w:vAlign w:val="center"/>
          </w:tcPr>
          <w:p>
            <w:r/>
            <w:r>
              <w:rPr>
                <w:rFonts w:ascii="Aptos" w:hAnsi="Aptos"/>
                <w:b w:val="0"/>
                <w:color w:val="232323"/>
                <w:sz w:val="17"/>
              </w:rPr>
              <w:t>Research notes</w:t>
            </w:r>
          </w:p>
        </w:tc>
      </w:tr>
      <w:tr>
        <w:tc>
          <w:tcPr>
            <w:tcW w:type="dxa" w:w="1440"/>
            <w:vAlign w:val="center"/>
            <w:shd w:fill="F5F8FB"/>
          </w:tcPr>
          <w:p>
            <w:r/>
            <w:r>
              <w:rPr>
                <w:rFonts w:ascii="Aptos" w:hAnsi="Aptos"/>
                <w:b w:val="0"/>
                <w:color w:val="232323"/>
                <w:sz w:val="17"/>
              </w:rPr>
              <w:t>Day 3</w:t>
            </w:r>
          </w:p>
        </w:tc>
        <w:tc>
          <w:tcPr>
            <w:tcW w:type="dxa" w:w="5904"/>
            <w:vAlign w:val="center"/>
            <w:shd w:fill="F5F8FB"/>
          </w:tcPr>
          <w:p>
            <w:r/>
            <w:r>
              <w:rPr>
                <w:rFonts w:ascii="Aptos" w:hAnsi="Aptos"/>
                <w:b w:val="0"/>
                <w:color w:val="232323"/>
                <w:sz w:val="17"/>
              </w:rPr>
              <w:t>Download and inspect dataset</w:t>
            </w:r>
          </w:p>
        </w:tc>
        <w:tc>
          <w:tcPr>
            <w:tcW w:type="dxa" w:w="3024"/>
            <w:vAlign w:val="center"/>
            <w:shd w:fill="F5F8FB"/>
          </w:tcPr>
          <w:p>
            <w:r/>
            <w:r>
              <w:rPr>
                <w:rFonts w:ascii="Aptos" w:hAnsi="Aptos"/>
                <w:b w:val="0"/>
                <w:color w:val="232323"/>
                <w:sz w:val="17"/>
              </w:rPr>
              <w:t>Data inventory</w:t>
            </w:r>
          </w:p>
        </w:tc>
      </w:tr>
      <w:tr>
        <w:tc>
          <w:tcPr>
            <w:tcW w:type="dxa" w:w="1440"/>
            <w:vAlign w:val="center"/>
          </w:tcPr>
          <w:p>
            <w:r/>
            <w:r>
              <w:rPr>
                <w:rFonts w:ascii="Aptos" w:hAnsi="Aptos"/>
                <w:b w:val="0"/>
                <w:color w:val="232323"/>
                <w:sz w:val="17"/>
              </w:rPr>
              <w:t>Day 4</w:t>
            </w:r>
          </w:p>
        </w:tc>
        <w:tc>
          <w:tcPr>
            <w:tcW w:type="dxa" w:w="5904"/>
            <w:vAlign w:val="center"/>
          </w:tcPr>
          <w:p>
            <w:r/>
            <w:r>
              <w:rPr>
                <w:rFonts w:ascii="Aptos" w:hAnsi="Aptos"/>
                <w:b w:val="0"/>
                <w:color w:val="232323"/>
                <w:sz w:val="17"/>
              </w:rPr>
              <w:t>Profile and clean core data</w:t>
            </w:r>
          </w:p>
        </w:tc>
        <w:tc>
          <w:tcPr>
            <w:tcW w:type="dxa" w:w="3024"/>
            <w:vAlign w:val="center"/>
          </w:tcPr>
          <w:p>
            <w:r/>
            <w:r>
              <w:rPr>
                <w:rFonts w:ascii="Aptos" w:hAnsi="Aptos"/>
                <w:b w:val="0"/>
                <w:color w:val="232323"/>
                <w:sz w:val="17"/>
              </w:rPr>
              <w:t>Data-quality report</w:t>
            </w:r>
          </w:p>
        </w:tc>
      </w:tr>
      <w:tr>
        <w:tc>
          <w:tcPr>
            <w:tcW w:type="dxa" w:w="1440"/>
            <w:vAlign w:val="center"/>
            <w:shd w:fill="F5F8FB"/>
          </w:tcPr>
          <w:p>
            <w:r/>
            <w:r>
              <w:rPr>
                <w:rFonts w:ascii="Aptos" w:hAnsi="Aptos"/>
                <w:b w:val="0"/>
                <w:color w:val="232323"/>
                <w:sz w:val="17"/>
              </w:rPr>
              <w:t>Day 5</w:t>
            </w:r>
          </w:p>
        </w:tc>
        <w:tc>
          <w:tcPr>
            <w:tcW w:type="dxa" w:w="5904"/>
            <w:vAlign w:val="center"/>
            <w:shd w:fill="F5F8FB"/>
          </w:tcPr>
          <w:p>
            <w:r/>
            <w:r>
              <w:rPr>
                <w:rFonts w:ascii="Aptos" w:hAnsi="Aptos"/>
                <w:b w:val="0"/>
                <w:color w:val="232323"/>
                <w:sz w:val="17"/>
              </w:rPr>
              <w:t>Create delivery and freight KPIs</w:t>
            </w:r>
          </w:p>
        </w:tc>
        <w:tc>
          <w:tcPr>
            <w:tcW w:type="dxa" w:w="3024"/>
            <w:vAlign w:val="center"/>
            <w:shd w:fill="F5F8FB"/>
          </w:tcPr>
          <w:p>
            <w:r/>
            <w:r>
              <w:rPr>
                <w:rFonts w:ascii="Aptos" w:hAnsi="Aptos"/>
                <w:b w:val="0"/>
                <w:color w:val="232323"/>
                <w:sz w:val="17"/>
              </w:rPr>
              <w:t>KPI notebook</w:t>
            </w:r>
          </w:p>
        </w:tc>
      </w:tr>
      <w:tr>
        <w:tc>
          <w:tcPr>
            <w:tcW w:type="dxa" w:w="1440"/>
            <w:vAlign w:val="center"/>
          </w:tcPr>
          <w:p>
            <w:r/>
            <w:r>
              <w:rPr>
                <w:rFonts w:ascii="Aptos" w:hAnsi="Aptos"/>
                <w:b w:val="0"/>
                <w:color w:val="232323"/>
                <w:sz w:val="17"/>
              </w:rPr>
              <w:t>Day 6</w:t>
            </w:r>
          </w:p>
        </w:tc>
        <w:tc>
          <w:tcPr>
            <w:tcW w:type="dxa" w:w="5904"/>
            <w:vAlign w:val="center"/>
          </w:tcPr>
          <w:p>
            <w:r/>
            <w:r>
              <w:rPr>
                <w:rFonts w:ascii="Aptos" w:hAnsi="Aptos"/>
                <w:b w:val="0"/>
                <w:color w:val="232323"/>
                <w:sz w:val="17"/>
              </w:rPr>
              <w:t>Perform initial EDA and geographic analysis</w:t>
            </w:r>
          </w:p>
        </w:tc>
        <w:tc>
          <w:tcPr>
            <w:tcW w:type="dxa" w:w="3024"/>
            <w:vAlign w:val="center"/>
          </w:tcPr>
          <w:p>
            <w:r/>
            <w:r>
              <w:rPr>
                <w:rFonts w:ascii="Aptos" w:hAnsi="Aptos"/>
                <w:b w:val="0"/>
                <w:color w:val="232323"/>
                <w:sz w:val="17"/>
              </w:rPr>
              <w:t>Charts and observations</w:t>
            </w:r>
          </w:p>
        </w:tc>
      </w:tr>
      <w:tr>
        <w:tc>
          <w:tcPr>
            <w:tcW w:type="dxa" w:w="1440"/>
            <w:vAlign w:val="center"/>
            <w:shd w:fill="F5F8FB"/>
          </w:tcPr>
          <w:p>
            <w:r/>
            <w:r>
              <w:rPr>
                <w:rFonts w:ascii="Aptos" w:hAnsi="Aptos"/>
                <w:b w:val="0"/>
                <w:color w:val="232323"/>
                <w:sz w:val="17"/>
              </w:rPr>
              <w:t>Day 7</w:t>
            </w:r>
          </w:p>
        </w:tc>
        <w:tc>
          <w:tcPr>
            <w:tcW w:type="dxa" w:w="5904"/>
            <w:vAlign w:val="center"/>
            <w:shd w:fill="F5F8FB"/>
          </w:tcPr>
          <w:p>
            <w:r/>
            <w:r>
              <w:rPr>
                <w:rFonts w:ascii="Aptos" w:hAnsi="Aptos"/>
                <w:b w:val="0"/>
                <w:color w:val="232323"/>
                <w:sz w:val="17"/>
              </w:rPr>
              <w:t>Finalize roadmap, Python illustrations, risks, and report</w:t>
            </w:r>
          </w:p>
        </w:tc>
        <w:tc>
          <w:tcPr>
            <w:tcW w:type="dxa" w:w="3024"/>
            <w:vAlign w:val="center"/>
            <w:shd w:fill="F5F8FB"/>
          </w:tcPr>
          <w:p>
            <w:r/>
            <w:r>
              <w:rPr>
                <w:rFonts w:ascii="Aptos" w:hAnsi="Aptos"/>
                <w:b w:val="0"/>
                <w:color w:val="232323"/>
                <w:sz w:val="17"/>
              </w:rPr>
              <w:t>Submission-ready report</w:t>
            </w:r>
          </w:p>
        </w:tc>
      </w:tr>
    </w:tbl>
    <w:p/>
    <w:p>
      <w:pPr>
        <w:pStyle w:val="Heading2"/>
      </w:pPr>
      <w:r>
        <w:t>16.1 Week 1 Deliverable Checklist</w:t>
      </w:r>
    </w:p>
    <w:p>
      <w:pPr>
        <w:pStyle w:val="ListBullet"/>
        <w:spacing w:after="60"/>
      </w:pPr>
      <w:r>
        <w:t>☐ Project definition completed</w:t>
      </w:r>
    </w:p>
    <w:p>
      <w:pPr>
        <w:pStyle w:val="ListBullet"/>
        <w:spacing w:after="60"/>
      </w:pPr>
      <w:r>
        <w:t>☐ Logistics scenario documented</w:t>
      </w:r>
    </w:p>
    <w:p>
      <w:pPr>
        <w:pStyle w:val="ListBullet"/>
        <w:spacing w:after="60"/>
      </w:pPr>
      <w:r>
        <w:t>☐ At least three KPIs defined</w:t>
      </w:r>
    </w:p>
    <w:p>
      <w:pPr>
        <w:pStyle w:val="ListBullet"/>
        <w:spacing w:after="60"/>
      </w:pPr>
      <w:r>
        <w:t>☐ Public data source identified</w:t>
      </w:r>
    </w:p>
    <w:p>
      <w:pPr>
        <w:pStyle w:val="ListBullet"/>
        <w:spacing w:after="60"/>
      </w:pPr>
      <w:r>
        <w:t>☐ Literature/industry research documented</w:t>
      </w:r>
    </w:p>
    <w:p>
      <w:pPr>
        <w:pStyle w:val="ListBullet"/>
        <w:spacing w:after="60"/>
      </w:pPr>
      <w:r>
        <w:t>☐ Data science methodologies explained</w:t>
      </w:r>
    </w:p>
    <w:p>
      <w:pPr>
        <w:pStyle w:val="ListBullet"/>
        <w:spacing w:after="60"/>
      </w:pPr>
      <w:r>
        <w:t>☐ End-to-end roadmap prepared</w:t>
      </w:r>
    </w:p>
    <w:p>
      <w:pPr>
        <w:pStyle w:val="ListBullet"/>
        <w:spacing w:after="60"/>
      </w:pPr>
      <w:r>
        <w:t>☐ Python code illustrations included</w:t>
      </w:r>
    </w:p>
    <w:p>
      <w:pPr>
        <w:pStyle w:val="ListBullet"/>
        <w:spacing w:after="60"/>
      </w:pPr>
      <w:r>
        <w:t>☐ Route optimization strategy defined</w:t>
      </w:r>
    </w:p>
    <w:p>
      <w:pPr>
        <w:pStyle w:val="ListBullet"/>
        <w:spacing w:after="60"/>
      </w:pPr>
      <w:r>
        <w:t>☐ Risks and limitations documented</w:t>
      </w:r>
    </w:p>
    <w:p>
      <w:pPr>
        <w:pStyle w:val="ListBullet"/>
        <w:spacing w:after="60"/>
      </w:pPr>
      <w:r>
        <w:t>☐ Expected business impact explained</w:t>
      </w:r>
    </w:p>
    <w:p>
      <w:pPr>
        <w:pStyle w:val="ListBullet"/>
        <w:spacing w:after="60"/>
      </w:pPr>
      <w:r>
        <w:t>☐ References included</w:t>
      </w:r>
    </w:p>
    <w:p>
      <w:pPr>
        <w:pStyle w:val="Heading1"/>
      </w:pPr>
      <w:r>
        <w:t>17. Expected Outcomes and Business Impact</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93050"/>
          </w:tcPr>
          <w:p>
            <w:r/>
            <w:r>
              <w:rPr>
                <w:rFonts w:ascii="Aptos" w:hAnsi="Aptos"/>
                <w:b/>
                <w:color w:val="FFFFFF"/>
                <w:sz w:val="18"/>
              </w:rPr>
              <w:t>Business Area</w:t>
            </w:r>
          </w:p>
        </w:tc>
        <w:tc>
          <w:tcPr>
            <w:tcW w:type="dxa" w:w="4320"/>
            <w:vAlign w:val="center"/>
            <w:shd w:fill="193050"/>
          </w:tcPr>
          <w:p>
            <w:r/>
            <w:r>
              <w:rPr>
                <w:rFonts w:ascii="Aptos" w:hAnsi="Aptos"/>
                <w:b/>
                <w:color w:val="FFFFFF"/>
                <w:sz w:val="18"/>
              </w:rPr>
              <w:t>Expected Analytical Output</w:t>
            </w:r>
          </w:p>
        </w:tc>
        <w:tc>
          <w:tcPr>
            <w:tcW w:type="dxa" w:w="3096"/>
            <w:vAlign w:val="center"/>
            <w:shd w:fill="193050"/>
          </w:tcPr>
          <w:p>
            <w:r/>
            <w:r>
              <w:rPr>
                <w:rFonts w:ascii="Aptos" w:hAnsi="Aptos"/>
                <w:b/>
                <w:color w:val="FFFFFF"/>
                <w:sz w:val="18"/>
              </w:rPr>
              <w:t>Potential Impact</w:t>
            </w:r>
          </w:p>
        </w:tc>
      </w:tr>
      <w:tr>
        <w:tc>
          <w:tcPr>
            <w:tcW w:type="dxa" w:w="2376"/>
            <w:vAlign w:val="center"/>
            <w:shd w:fill="F5F8FB"/>
          </w:tcPr>
          <w:p>
            <w:r/>
            <w:r>
              <w:rPr>
                <w:rFonts w:ascii="Aptos" w:hAnsi="Aptos"/>
                <w:b w:val="0"/>
                <w:color w:val="232323"/>
                <w:sz w:val="17"/>
              </w:rPr>
              <w:t>Delivery Performance</w:t>
            </w:r>
          </w:p>
        </w:tc>
        <w:tc>
          <w:tcPr>
            <w:tcW w:type="dxa" w:w="4320"/>
            <w:vAlign w:val="center"/>
            <w:shd w:fill="F5F8FB"/>
          </w:tcPr>
          <w:p>
            <w:r/>
            <w:r>
              <w:rPr>
                <w:rFonts w:ascii="Aptos" w:hAnsi="Aptos"/>
                <w:b w:val="0"/>
                <w:color w:val="232323"/>
                <w:sz w:val="17"/>
              </w:rPr>
              <w:t>On-time and late-delivery KPIs</w:t>
            </w:r>
          </w:p>
        </w:tc>
        <w:tc>
          <w:tcPr>
            <w:tcW w:type="dxa" w:w="3096"/>
            <w:vAlign w:val="center"/>
            <w:shd w:fill="F5F8FB"/>
          </w:tcPr>
          <w:p>
            <w:r/>
            <w:r>
              <w:rPr>
                <w:rFonts w:ascii="Aptos" w:hAnsi="Aptos"/>
                <w:b w:val="0"/>
                <w:color w:val="232323"/>
                <w:sz w:val="17"/>
              </w:rPr>
              <w:t>Improved service monitoring</w:t>
            </w:r>
          </w:p>
        </w:tc>
      </w:tr>
      <w:tr>
        <w:tc>
          <w:tcPr>
            <w:tcW w:type="dxa" w:w="2376"/>
            <w:vAlign w:val="center"/>
          </w:tcPr>
          <w:p>
            <w:r/>
            <w:r>
              <w:rPr>
                <w:rFonts w:ascii="Aptos" w:hAnsi="Aptos"/>
                <w:b w:val="0"/>
                <w:color w:val="232323"/>
                <w:sz w:val="17"/>
              </w:rPr>
              <w:t>Geographic Planning</w:t>
            </w:r>
          </w:p>
        </w:tc>
        <w:tc>
          <w:tcPr>
            <w:tcW w:type="dxa" w:w="4320"/>
            <w:vAlign w:val="center"/>
          </w:tcPr>
          <w:p>
            <w:r/>
            <w:r>
              <w:rPr>
                <w:rFonts w:ascii="Aptos" w:hAnsi="Aptos"/>
                <w:b w:val="0"/>
                <w:color w:val="232323"/>
                <w:sz w:val="17"/>
              </w:rPr>
              <w:t>High-risk regions and lanes</w:t>
            </w:r>
          </w:p>
        </w:tc>
        <w:tc>
          <w:tcPr>
            <w:tcW w:type="dxa" w:w="3096"/>
            <w:vAlign w:val="center"/>
          </w:tcPr>
          <w:p>
            <w:r/>
            <w:r>
              <w:rPr>
                <w:rFonts w:ascii="Aptos" w:hAnsi="Aptos"/>
                <w:b w:val="0"/>
                <w:color w:val="232323"/>
                <w:sz w:val="17"/>
              </w:rPr>
              <w:t>Better operational prioritization</w:t>
            </w:r>
          </w:p>
        </w:tc>
      </w:tr>
      <w:tr>
        <w:tc>
          <w:tcPr>
            <w:tcW w:type="dxa" w:w="2376"/>
            <w:vAlign w:val="center"/>
            <w:shd w:fill="F5F8FB"/>
          </w:tcPr>
          <w:p>
            <w:r/>
            <w:r>
              <w:rPr>
                <w:rFonts w:ascii="Aptos" w:hAnsi="Aptos"/>
                <w:b w:val="0"/>
                <w:color w:val="232323"/>
                <w:sz w:val="17"/>
              </w:rPr>
              <w:t>Route Planning</w:t>
            </w:r>
          </w:p>
        </w:tc>
        <w:tc>
          <w:tcPr>
            <w:tcW w:type="dxa" w:w="4320"/>
            <w:vAlign w:val="center"/>
            <w:shd w:fill="F5F8FB"/>
          </w:tcPr>
          <w:p>
            <w:r/>
            <w:r>
              <w:rPr>
                <w:rFonts w:ascii="Aptos" w:hAnsi="Aptos"/>
                <w:b w:val="0"/>
                <w:color w:val="232323"/>
                <w:sz w:val="17"/>
              </w:rPr>
              <w:t>Distance and route-efficiency features</w:t>
            </w:r>
          </w:p>
        </w:tc>
        <w:tc>
          <w:tcPr>
            <w:tcW w:type="dxa" w:w="3096"/>
            <w:vAlign w:val="center"/>
            <w:shd w:fill="F5F8FB"/>
          </w:tcPr>
          <w:p>
            <w:r/>
            <w:r>
              <w:rPr>
                <w:rFonts w:ascii="Aptos" w:hAnsi="Aptos"/>
                <w:b w:val="0"/>
                <w:color w:val="232323"/>
                <w:sz w:val="17"/>
              </w:rPr>
              <w:t>Reduced unnecessary travel</w:t>
            </w:r>
          </w:p>
        </w:tc>
      </w:tr>
      <w:tr>
        <w:tc>
          <w:tcPr>
            <w:tcW w:type="dxa" w:w="2376"/>
            <w:vAlign w:val="center"/>
          </w:tcPr>
          <w:p>
            <w:r/>
            <w:r>
              <w:rPr>
                <w:rFonts w:ascii="Aptos" w:hAnsi="Aptos"/>
                <w:b w:val="0"/>
                <w:color w:val="232323"/>
                <w:sz w:val="17"/>
              </w:rPr>
              <w:t>Cost Management</w:t>
            </w:r>
          </w:p>
        </w:tc>
        <w:tc>
          <w:tcPr>
            <w:tcW w:type="dxa" w:w="4320"/>
            <w:vAlign w:val="center"/>
          </w:tcPr>
          <w:p>
            <w:r/>
            <w:r>
              <w:rPr>
                <w:rFonts w:ascii="Aptos" w:hAnsi="Aptos"/>
                <w:b w:val="0"/>
                <w:color w:val="232323"/>
                <w:sz w:val="17"/>
              </w:rPr>
              <w:t>Freight and transportation analysis</w:t>
            </w:r>
          </w:p>
        </w:tc>
        <w:tc>
          <w:tcPr>
            <w:tcW w:type="dxa" w:w="3096"/>
            <w:vAlign w:val="center"/>
          </w:tcPr>
          <w:p>
            <w:r/>
            <w:r>
              <w:rPr>
                <w:rFonts w:ascii="Aptos" w:hAnsi="Aptos"/>
                <w:b w:val="0"/>
                <w:color w:val="232323"/>
                <w:sz w:val="17"/>
              </w:rPr>
              <w:t>Improved cost visibility</w:t>
            </w:r>
          </w:p>
        </w:tc>
      </w:tr>
      <w:tr>
        <w:tc>
          <w:tcPr>
            <w:tcW w:type="dxa" w:w="2376"/>
            <w:vAlign w:val="center"/>
            <w:shd w:fill="F5F8FB"/>
          </w:tcPr>
          <w:p>
            <w:r/>
            <w:r>
              <w:rPr>
                <w:rFonts w:ascii="Aptos" w:hAnsi="Aptos"/>
                <w:b w:val="0"/>
                <w:color w:val="232323"/>
                <w:sz w:val="17"/>
              </w:rPr>
              <w:t>Risk Management</w:t>
            </w:r>
          </w:p>
        </w:tc>
        <w:tc>
          <w:tcPr>
            <w:tcW w:type="dxa" w:w="4320"/>
            <w:vAlign w:val="center"/>
            <w:shd w:fill="F5F8FB"/>
          </w:tcPr>
          <w:p>
            <w:r/>
            <w:r>
              <w:rPr>
                <w:rFonts w:ascii="Aptos" w:hAnsi="Aptos"/>
                <w:b w:val="0"/>
                <w:color w:val="232323"/>
                <w:sz w:val="17"/>
              </w:rPr>
              <w:t>Late-delivery probability</w:t>
            </w:r>
          </w:p>
        </w:tc>
        <w:tc>
          <w:tcPr>
            <w:tcW w:type="dxa" w:w="3096"/>
            <w:vAlign w:val="center"/>
            <w:shd w:fill="F5F8FB"/>
          </w:tcPr>
          <w:p>
            <w:r/>
            <w:r>
              <w:rPr>
                <w:rFonts w:ascii="Aptos" w:hAnsi="Aptos"/>
                <w:b w:val="0"/>
                <w:color w:val="232323"/>
                <w:sz w:val="17"/>
              </w:rPr>
              <w:t>Earlier exception handling</w:t>
            </w:r>
          </w:p>
        </w:tc>
      </w:tr>
      <w:tr>
        <w:tc>
          <w:tcPr>
            <w:tcW w:type="dxa" w:w="2376"/>
            <w:vAlign w:val="center"/>
          </w:tcPr>
          <w:p>
            <w:r/>
            <w:r>
              <w:rPr>
                <w:rFonts w:ascii="Aptos" w:hAnsi="Aptos"/>
                <w:b w:val="0"/>
                <w:color w:val="232323"/>
                <w:sz w:val="17"/>
              </w:rPr>
              <w:t>Resource Allocation</w:t>
            </w:r>
          </w:p>
        </w:tc>
        <w:tc>
          <w:tcPr>
            <w:tcW w:type="dxa" w:w="4320"/>
            <w:vAlign w:val="center"/>
          </w:tcPr>
          <w:p>
            <w:r/>
            <w:r>
              <w:rPr>
                <w:rFonts w:ascii="Aptos" w:hAnsi="Aptos"/>
                <w:b w:val="0"/>
                <w:color w:val="232323"/>
                <w:sz w:val="17"/>
              </w:rPr>
              <w:t>Operational segmentation</w:t>
            </w:r>
          </w:p>
        </w:tc>
        <w:tc>
          <w:tcPr>
            <w:tcW w:type="dxa" w:w="3096"/>
            <w:vAlign w:val="center"/>
          </w:tcPr>
          <w:p>
            <w:r/>
            <w:r>
              <w:rPr>
                <w:rFonts w:ascii="Aptos" w:hAnsi="Aptos"/>
                <w:b w:val="0"/>
                <w:color w:val="232323"/>
                <w:sz w:val="17"/>
              </w:rPr>
              <w:t>Better allocation of logistics resources</w:t>
            </w:r>
          </w:p>
        </w:tc>
      </w:tr>
      <w:tr>
        <w:tc>
          <w:tcPr>
            <w:tcW w:type="dxa" w:w="2376"/>
            <w:vAlign w:val="center"/>
            <w:shd w:fill="F5F8FB"/>
          </w:tcPr>
          <w:p>
            <w:r/>
            <w:r>
              <w:rPr>
                <w:rFonts w:ascii="Aptos" w:hAnsi="Aptos"/>
                <w:b w:val="0"/>
                <w:color w:val="232323"/>
                <w:sz w:val="17"/>
              </w:rPr>
              <w:t>Management Reporting</w:t>
            </w:r>
          </w:p>
        </w:tc>
        <w:tc>
          <w:tcPr>
            <w:tcW w:type="dxa" w:w="4320"/>
            <w:vAlign w:val="center"/>
            <w:shd w:fill="F5F8FB"/>
          </w:tcPr>
          <w:p>
            <w:r/>
            <w:r>
              <w:rPr>
                <w:rFonts w:ascii="Aptos" w:hAnsi="Aptos"/>
                <w:b w:val="0"/>
                <w:color w:val="232323"/>
                <w:sz w:val="17"/>
              </w:rPr>
              <w:t>Standardized KPI dashboard</w:t>
            </w:r>
          </w:p>
        </w:tc>
        <w:tc>
          <w:tcPr>
            <w:tcW w:type="dxa" w:w="3096"/>
            <w:vAlign w:val="center"/>
            <w:shd w:fill="F5F8FB"/>
          </w:tcPr>
          <w:p>
            <w:r/>
            <w:r>
              <w:rPr>
                <w:rFonts w:ascii="Aptos" w:hAnsi="Aptos"/>
                <w:b w:val="0"/>
                <w:color w:val="232323"/>
                <w:sz w:val="17"/>
              </w:rPr>
              <w:t>Faster decision support</w:t>
            </w:r>
          </w:p>
        </w:tc>
      </w:tr>
    </w:tbl>
    <w:p/>
    <w:p>
      <w:r>
        <w:t>The expected impact is not simply a lower distance value. A successful logistics analytics system should balance service level, cost, travel effort, capacity, and operational constraints. The final decision should therefore be based on measurable trade-offs rather than a single metric.</w:t>
      </w:r>
    </w:p>
    <w:p>
      <w:pPr>
        <w:pStyle w:val="Heading1"/>
      </w:pPr>
      <w:r>
        <w:t>18. Conclusion</w:t>
      </w:r>
    </w:p>
    <w:p>
      <w:r>
        <w:t>This Week 1 report establishes the strategic foundation for a logistics data analytics project focused on delivery performance and route optimization. The proposed approach starts with business understanding and KPI definition, continues through public-data research and data preparation, and progresses toward exploratory analysis, predictive modeling, and route optimization.</w:t>
      </w:r>
    </w:p>
    <w:p>
      <w:r>
        <w:t>The Olist public dataset provides a practical demonstration environment because it contains connected order, customer, seller, product, freight, review, and geographic information. Python can be used throughout the workflow to perform data profiling, cleaning, feature engineering, KPI calculation, visualization, predictive modeling, and preparation for optimization.</w:t>
      </w:r>
    </w:p>
    <w:p>
      <w:r>
        <w:t>The route-optimization component should be treated as a decision-support framework in Week 1. A production-quality solution would require real vehicle capacity, depot, road-network, traffic, delivery-window, and service-time data. Therefore, this report defines the methodology and implementation path without presenting unverified operational results.</w:t>
      </w:r>
    </w:p>
    <w:tbl>
      <w:tblPr>
        <w:tblW w:type="auto" w:w="0"/>
        <w:tblLook w:firstColumn="1" w:firstRow="1" w:lastColumn="0" w:lastRow="0" w:noHBand="0" w:noVBand="1" w:val="04A0"/>
      </w:tblPr>
      <w:tblGrid>
        <w:gridCol w:w="9936"/>
      </w:tblGrid>
      <w:tr>
        <w:tc>
          <w:tcPr>
            <w:tcW w:type="dxa" w:w="9936"/>
            <w:shd w:fill="EAF3FA"/>
          </w:tcPr>
          <w:p>
            <w:r/>
            <w:r>
              <w:rPr>
                <w:b/>
                <w:color w:val="193050"/>
              </w:rPr>
              <w:t>Final Week 1 Deliverable</w:t>
              <w:br/>
            </w:r>
            <w:r>
              <w:rPr>
                <w:sz w:val="19"/>
              </w:rPr>
              <w:t>A structured and feasible roadmap that connects logistics data to KPIs, exploratory analysis, predictive risk assessment, and a Vehicle Routing Problem framework for future route optimization.</w:t>
            </w:r>
          </w:p>
        </w:tc>
      </w:tr>
    </w:tbl>
    <w:p/>
    <w:p>
      <w:pPr>
        <w:pStyle w:val="Heading1"/>
      </w:pPr>
      <w:r>
        <w:t>19. References</w:t>
      </w:r>
    </w:p>
    <w:p>
      <w:pPr>
        <w:pStyle w:val="ListBullet"/>
        <w:spacing w:after="60"/>
      </w:pPr>
      <w:r>
        <w:t>World Bank. (2023). World Bank Releases Logistics Performance Index 2023. World Bank.</w:t>
      </w:r>
    </w:p>
    <w:p>
      <w:pPr>
        <w:pStyle w:val="ListBullet"/>
        <w:spacing w:after="60"/>
      </w:pPr>
      <w:r>
        <w:t>World Bank. Logistics Performance Index: Overall. World Development Indicators / DataBank.</w:t>
      </w:r>
    </w:p>
    <w:p>
      <w:pPr>
        <w:pStyle w:val="ListBullet"/>
        <w:spacing w:after="60"/>
      </w:pPr>
      <w:r>
        <w:t>Olist / Kaggle. Brazilian E-Commerce Public Dataset by Olist.</w:t>
      </w:r>
    </w:p>
    <w:p>
      <w:pPr>
        <w:pStyle w:val="ListBullet"/>
        <w:spacing w:after="60"/>
      </w:pPr>
      <w:r>
        <w:t>Kaggle. Brazilian E-Commerce Public Dataset by Olist: dataset metadata and table descriptions.</w:t>
      </w:r>
    </w:p>
    <w:p>
      <w:pPr>
        <w:pStyle w:val="ListBullet"/>
        <w:spacing w:after="60"/>
      </w:pPr>
      <w:r>
        <w:t>Scikit-learn documentation. Machine learning algorithms and model evaluation concepts.</w:t>
      </w:r>
    </w:p>
    <w:p>
      <w:pPr>
        <w:pStyle w:val="ListBullet"/>
        <w:spacing w:after="60"/>
      </w:pPr>
      <w:r>
        <w:t>Google OR-Tools documentation. Vehicle Routing Problem and constraint optimization concepts.</w:t>
      </w:r>
    </w:p>
    <w:p>
      <w:r>
        <w:br w:type="page"/>
      </w:r>
    </w:p>
    <w:p>
      <w:pPr>
        <w:pStyle w:val="Heading1"/>
      </w:pPr>
      <w:r>
        <w:t>Appendix A. Suggested Project Structure</w:t>
      </w:r>
    </w:p>
    <w:p>
      <w:pPr>
        <w:pStyle w:val="CodeBlock"/>
      </w:pPr>
      <w:r>
        <w:t>logistics-data-analysis/</w:t>
        <w:br/>
        <w:t>│</w:t>
        <w:br/>
        <w:t>├── data/</w:t>
        <w:br/>
        <w:t>│   ├── raw/</w:t>
        <w:br/>
        <w:t>│   ├── interim/</w:t>
        <w:br/>
        <w:t>│   └── processed/</w:t>
        <w:br/>
        <w:t>│</w:t>
        <w:br/>
        <w:t>├── notebooks/</w:t>
        <w:br/>
        <w:t>│   ├── 01_data_profiling.ipynb</w:t>
        <w:br/>
        <w:t>│   ├── 02_data_cleaning.ipynb</w:t>
        <w:br/>
        <w:t>│   ├── 03_kpi_eda.ipynb</w:t>
        <w:br/>
        <w:t>│   ├── 04_delivery_prediction.ipynb</w:t>
        <w:br/>
        <w:t>│   ├── 05_clustering.ipynb</w:t>
        <w:br/>
        <w:t>│   └── 06_route_optimization.ipynb</w:t>
        <w:br/>
        <w:t>│</w:t>
        <w:br/>
        <w:t>├── src/</w:t>
        <w:br/>
        <w:t>│   ├── data_loader.py</w:t>
        <w:br/>
        <w:t>│   ├── cleaning.py</w:t>
        <w:br/>
        <w:t>│   ├── feature_engineering.py</w:t>
        <w:br/>
        <w:t>│   ├── kpi.py</w:t>
        <w:br/>
        <w:t>│   ├── modeling.py</w:t>
        <w:br/>
        <w:t>│   └── routing.py</w:t>
        <w:br/>
        <w:t>│</w:t>
        <w:br/>
        <w:t>├── reports/</w:t>
        <w:br/>
        <w:t>│   └── week1_strategic_planning_report.docx</w:t>
        <w:br/>
        <w:t>│</w:t>
        <w:br/>
        <w:t>└── README.md</w:t>
      </w:r>
    </w:p>
    <w:p>
      <w:pPr>
        <w:pStyle w:val="Heading1"/>
      </w:pPr>
      <w:r>
        <w:t>Appendix B. Recommended Visualizations</w:t>
      </w:r>
    </w:p>
    <w:p>
      <w:pPr>
        <w:pStyle w:val="ListBullet"/>
        <w:spacing w:after="60"/>
      </w:pPr>
      <w:r>
        <w:t>KPI cards for on-time rate, late rate, average delivery days, P95 delivery days, and freight cost.</w:t>
      </w:r>
    </w:p>
    <w:p>
      <w:pPr>
        <w:pStyle w:val="ListBullet"/>
        <w:spacing w:after="60"/>
      </w:pPr>
      <w:r>
        <w:t>Monthly order-volume and late-rate trend.</w:t>
      </w:r>
    </w:p>
    <w:p>
      <w:pPr>
        <w:pStyle w:val="ListBullet"/>
        <w:spacing w:after="60"/>
      </w:pPr>
      <w:r>
        <w:t>Regional late-delivery bar chart.</w:t>
      </w:r>
    </w:p>
    <w:p>
      <w:pPr>
        <w:pStyle w:val="ListBullet"/>
        <w:spacing w:after="60"/>
      </w:pPr>
      <w:r>
        <w:t>Delivery-duration histogram and box plot.</w:t>
      </w:r>
    </w:p>
    <w:p>
      <w:pPr>
        <w:pStyle w:val="ListBullet"/>
        <w:spacing w:after="60"/>
      </w:pPr>
      <w:r>
        <w:t>Distance versus delivery-duration scatter plot.</w:t>
      </w:r>
    </w:p>
    <w:p>
      <w:pPr>
        <w:pStyle w:val="ListBullet"/>
        <w:spacing w:after="60"/>
      </w:pPr>
      <w:r>
        <w:t>Origin-destination delay heatmap.</w:t>
      </w:r>
    </w:p>
    <w:p>
      <w:pPr>
        <w:pStyle w:val="ListBullet"/>
        <w:spacing w:after="60"/>
      </w:pPr>
      <w:r>
        <w:t>Seller late-order Pareto chart.</w:t>
      </w:r>
    </w:p>
    <w:p>
      <w:pPr>
        <w:pStyle w:val="ListBullet"/>
        <w:spacing w:after="60"/>
      </w:pPr>
      <w:r>
        <w:t>Freight-to-order-value distribution.</w:t>
      </w:r>
    </w:p>
    <w:p>
      <w:pPr>
        <w:pStyle w:val="ListBullet"/>
        <w:spacing w:after="60"/>
      </w:pPr>
      <w:r>
        <w:t>Cluster profile visualization.</w:t>
      </w:r>
    </w:p>
    <w:p>
      <w:pPr>
        <w:pStyle w:val="ListBullet"/>
        <w:spacing w:after="60"/>
      </w:pPr>
      <w:r>
        <w:t>Route optimization baseline versus optimized distance/cost comparison.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Yash Patil | Logistics Data Analyst Intern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0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5E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0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60"/>
      <w:ind w:left="360" w:right="360"/>
    </w:pPr>
    <w:rPr>
      <w:rFonts w:ascii="Consolas" w:hAnsi="Consolas"/>
      <w:color w:val="2D2D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