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B32CEE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4BA612E5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JavaScript, TypeScript, Python, Go, SQL,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C93F85">
        <w:rPr>
          <w:rFonts w:ascii="DM Sans" w:eastAsia="Avenir Next LT Pro" w:hAnsi="DM Sans" w:cs="Avenir Next LT Pro"/>
          <w:sz w:val="18"/>
          <w:szCs w:val="18"/>
        </w:rPr>
        <w:t>Java, C++</w:t>
      </w:r>
    </w:p>
    <w:p w14:paraId="3EF6CAF4" w14:textId="4BACAE4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Node.js, React, Express, </w:t>
      </w:r>
      <w:r w:rsidR="004223CB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C93F85">
        <w:rPr>
          <w:rFonts w:ascii="DM Sans" w:eastAsia="Avenir Next LT Pro" w:hAnsi="DM Sans" w:cs="Avenir Next LT Pro"/>
          <w:sz w:val="18"/>
          <w:szCs w:val="18"/>
        </w:rPr>
        <w:t>Angular, Flask, Django, jQuery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723D2F78" w14:textId="4438F639" w:rsidR="00A50592" w:rsidRPr="00B32CEE" w:rsidRDefault="00C66481" w:rsidP="00B32CE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93F85" w:rsidRDefault="00B32CE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2BC5E8C5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0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proofErr w:type="spellStart"/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93F85" w:rsidRDefault="00B32CE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1" w:history="1">
        <w:r w:rsidR="009335BF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Carbonite</w:t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</w:hyperlink>
    </w:p>
    <w:p w14:paraId="03192C7B" w14:textId="1CD3CA45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B32CEE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2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B32CE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3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76F27FB8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4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B32CEE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5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B32CEE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0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0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7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B32CEE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9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0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B32CEE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223CB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6AEC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2CEE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42B3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s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terloo-Aquadrone/aquadrone-cor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yasharora.com/cicd.pdf" TargetMode="External"/><Relationship Id="rId17" Type="http://schemas.openxmlformats.org/officeDocument/2006/relationships/hyperlink" Target="http://www.yasharora.com/thin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ost.com/software/thinq/" TargetMode="External"/><Relationship Id="rId20" Type="http://schemas.openxmlformats.org/officeDocument/2006/relationships/hyperlink" Target="http://itsohan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carbonite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hatchcodi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://itsoh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txedc.ecdev.org/embed/tool-advantages-logistics?location=us-state-48&amp;key=07ffa754-7c4d-4c77-a1dc-d00721bba138" TargetMode="External"/><Relationship Id="rId22" Type="http://schemas.openxmlformats.org/officeDocument/2006/relationships/hyperlink" Target="http://www.github.com/waterloo-aquadr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14</cp:revision>
  <cp:lastPrinted>2021-03-31T01:18:00Z</cp:lastPrinted>
  <dcterms:created xsi:type="dcterms:W3CDTF">2021-11-24T02:47:00Z</dcterms:created>
  <dcterms:modified xsi:type="dcterms:W3CDTF">2021-12-18T23:22:00Z</dcterms:modified>
</cp:coreProperties>
</file>