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0E424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002060"/>
          <w:sz w:val="72"/>
          <w:szCs w:val="72"/>
        </w:rPr>
      </w:pPr>
      <w:r w:rsidRPr="000E4241">
        <w:rPr>
          <w:rFonts w:ascii="DM Sans" w:eastAsia="Avenir Next LT Pro" w:hAnsi="DM Sans" w:cs="Avenir Next LT Pro"/>
          <w:color w:val="002060"/>
          <w:sz w:val="72"/>
          <w:szCs w:val="72"/>
        </w:rPr>
        <w:t>Yash Arora</w:t>
      </w:r>
    </w:p>
    <w:p w14:paraId="724069E6" w14:textId="2E089832" w:rsidR="00DC411D" w:rsidRPr="00494C65" w:rsidRDefault="00AD67AE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862EE1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DB0EE8">
        <w:rPr>
          <w:rFonts w:ascii="DM Sans" w:eastAsia="Avenir Next LT Pro" w:hAnsi="DM Sans" w:cs="Avenir Next LT Pro"/>
          <w:sz w:val="18"/>
          <w:szCs w:val="18"/>
        </w:rPr>
        <w:t xml:space="preserve">C++, </w:t>
      </w:r>
      <w:r w:rsidR="000E4241">
        <w:rPr>
          <w:rFonts w:ascii="DM Sans" w:eastAsia="Avenir Next LT Pro" w:hAnsi="DM Sans" w:cs="Avenir Next LT Pro"/>
          <w:sz w:val="18"/>
          <w:szCs w:val="18"/>
        </w:rPr>
        <w:t xml:space="preserve">C, 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Java, JavaScript,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Go, </w:t>
      </w:r>
      <w:r w:rsidR="000E4241">
        <w:rPr>
          <w:rFonts w:ascii="DM Sans" w:eastAsia="Avenir Next LT Pro" w:hAnsi="DM Sans" w:cs="Avenir Next LT Pro"/>
          <w:sz w:val="18"/>
          <w:szCs w:val="18"/>
        </w:rPr>
        <w:t>SQL, HTML, CSS</w:t>
      </w:r>
    </w:p>
    <w:p w14:paraId="77B7B39C" w14:textId="5CB0245F" w:rsidR="00BD1A24" w:rsidRPr="0070390F" w:rsidRDefault="00C721A6" w:rsidP="000E4241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="000E4241">
        <w:rPr>
          <w:rFonts w:ascii="DM Sans" w:eastAsia="Avenir Next LT Pro" w:hAnsi="DM Sans" w:cs="Avenir Next LT Pro"/>
          <w:b/>
          <w:bCs/>
          <w:sz w:val="18"/>
          <w:szCs w:val="18"/>
        </w:rPr>
        <w:t>/Tools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 w:rsidR="000E424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  <w:r w:rsidR="000E4241">
        <w:rPr>
          <w:rFonts w:ascii="DM Sans" w:eastAsia="Avenir Next LT Pro" w:hAnsi="DM Sans" w:cs="Avenir Next LT Pro"/>
          <w:sz w:val="18"/>
          <w:szCs w:val="18"/>
        </w:rPr>
        <w:t>, Node.js, React</w:t>
      </w:r>
    </w:p>
    <w:p w14:paraId="6F022BBA" w14:textId="77777777" w:rsidR="000E4241" w:rsidRPr="00F7317A" w:rsidRDefault="000E4241" w:rsidP="000E4241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41545F27" w14:textId="77777777" w:rsidR="000E4241" w:rsidRPr="00F7317A" w:rsidRDefault="000E4241" w:rsidP="000E4241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0E4241">
        <w:rPr>
          <w:rFonts w:ascii="DM Sans Medium" w:eastAsia="Avenir Next LT Pro" w:hAnsi="DM Sans Medium" w:cs="Avenir Next LT Pro"/>
          <w:color w:val="002060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5CD33A40" w14:textId="0FB6FD94" w:rsidR="000E4241" w:rsidRDefault="000E4241" w:rsidP="000E4241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 xml:space="preserve">, </w:t>
      </w:r>
      <w:r w:rsidR="008250DE">
        <w:rPr>
          <w:rFonts w:ascii="DM Sans" w:eastAsia="Avenir Next LT Pro" w:hAnsi="DM Sans" w:cs="Avenir Next LT Pro"/>
          <w:sz w:val="20"/>
          <w:szCs w:val="20"/>
        </w:rPr>
        <w:t>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Term Average, Dean’s </w:t>
      </w:r>
      <w:r w:rsidR="008250DE">
        <w:rPr>
          <w:rFonts w:ascii="DM Sans" w:eastAsia="Avenir Next LT Pro" w:hAnsi="DM Sans" w:cs="Avenir Next LT Pro"/>
          <w:sz w:val="18"/>
          <w:szCs w:val="18"/>
        </w:rPr>
        <w:t>Honor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614D157A" w14:textId="01985E71" w:rsidR="000E4241" w:rsidRPr="000E4241" w:rsidRDefault="000E4241" w:rsidP="000E424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Recipient.</w:t>
      </w:r>
    </w:p>
    <w:p w14:paraId="723D2F78" w14:textId="271810E6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0E4241" w:rsidRDefault="00AD67A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9" w:history="1">
        <w:r w:rsidR="00A50592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Shopify</w:t>
        </w:r>
      </w:hyperlink>
    </w:p>
    <w:p w14:paraId="6AE5AF7F" w14:textId="32C84F8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780B7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2D783A88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753A94">
        <w:rPr>
          <w:rFonts w:ascii="DM Sans" w:eastAsia="Avenir Next LT Pro" w:hAnsi="DM Sans" w:cs="Avenir Next LT Pro"/>
          <w:sz w:val="18"/>
          <w:szCs w:val="18"/>
        </w:rPr>
        <w:t>GraphQL, and TypeScript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80+</w:t>
      </w:r>
      <w:r w:rsidR="001F1E49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 </w:t>
      </w:r>
      <w:hyperlink r:id="rId11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0A14AE5A" w14:textId="1156334E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B1EBA">
        <w:rPr>
          <w:rFonts w:ascii="DM Sans" w:eastAsia="Avenir Next LT Pro" w:hAnsi="DM Sans" w:cs="Avenir Next LT Pro"/>
          <w:sz w:val="18"/>
          <w:szCs w:val="18"/>
        </w:rPr>
        <w:t>by implementing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B1EBA" w:rsidRPr="001B1EBA">
        <w:rPr>
          <w:rFonts w:ascii="DM Sans Medium" w:eastAsia="Avenir Next LT Pro" w:hAnsi="DM Sans Medium" w:cs="Avenir Next LT Pro"/>
          <w:sz w:val="18"/>
          <w:szCs w:val="18"/>
        </w:rPr>
        <w:t>multithreading</w:t>
      </w:r>
      <w:r w:rsidR="001B1EBA">
        <w:rPr>
          <w:rFonts w:ascii="DM Sans" w:eastAsia="Avenir Next LT Pro" w:hAnsi="DM Sans" w:cs="Avenir Next LT Pro"/>
          <w:sz w:val="18"/>
          <w:szCs w:val="18"/>
        </w:rPr>
        <w:t xml:space="preserve"> for payments using Ruby, processing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queries in </w:t>
      </w:r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50 </w:t>
      </w:r>
      <w:proofErr w:type="spellStart"/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1161E3B0" w14:textId="17BEB419" w:rsidR="003D0EE8" w:rsidRDefault="00536A9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</w:t>
      </w:r>
      <w:r w:rsidR="00AD3822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DB275E">
        <w:rPr>
          <w:rFonts w:ascii="DM Sans" w:eastAsia="Avenir Next LT Pro" w:hAnsi="DM Sans" w:cs="Avenir Next LT Pro"/>
          <w:sz w:val="18"/>
          <w:szCs w:val="18"/>
        </w:rPr>
        <w:t>n open-source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 readable </w:t>
      </w:r>
      <w:r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</w:t>
      </w:r>
      <w:r w:rsidR="00CF7748" w:rsidRPr="00536A9A">
        <w:rPr>
          <w:rFonts w:ascii="DM Sans" w:eastAsia="Avenir Next LT Pro" w:hAnsi="DM Sans" w:cs="Avenir Next LT Pro"/>
          <w:sz w:val="18"/>
          <w:szCs w:val="18"/>
        </w:rPr>
        <w:t>y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="00CF7748"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and JavaScrip</w:t>
      </w:r>
      <w:r>
        <w:rPr>
          <w:rFonts w:ascii="DM Sans" w:eastAsia="Avenir Next LT Pro" w:hAnsi="DM Sans" w:cs="Avenir Next LT Pro"/>
          <w:sz w:val="18"/>
          <w:szCs w:val="18"/>
        </w:rPr>
        <w:t xml:space="preserve">t, </w:t>
      </w:r>
      <w:r w:rsidR="00DB275E">
        <w:rPr>
          <w:rFonts w:ascii="DM Sans" w:eastAsia="Avenir Next LT Pro" w:hAnsi="DM Sans" w:cs="Avenir Next LT Pro"/>
          <w:sz w:val="18"/>
          <w:szCs w:val="18"/>
        </w:rPr>
        <w:t xml:space="preserve">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A0FE04D" w14:textId="34126F7E" w:rsidR="00DA5BCF" w:rsidRDefault="00DA5BCF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DA5BCF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r w:rsidRPr="00DA5BCF">
        <w:rPr>
          <w:rFonts w:ascii="DM Sans Medium" w:eastAsia="Avenir Next LT Pro" w:hAnsi="DM Sans Medium" w:cs="Avenir Next LT Pro"/>
          <w:sz w:val="18"/>
          <w:szCs w:val="18"/>
          <w:u w:val="single"/>
        </w:rPr>
        <w:t>custom storefronts on Oxygen</w:t>
      </w:r>
      <w:r w:rsidRPr="00DA5BCF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1"/>
    <w:p w14:paraId="5B8ED099" w14:textId="3A3FFA56" w:rsidR="004826B8" w:rsidRPr="000E4241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r w:rsidRPr="000E4241">
        <w:fldChar w:fldCharType="begin"/>
      </w:r>
      <w:r w:rsidRPr="000E4241">
        <w:rPr>
          <w:color w:val="002060"/>
        </w:rPr>
        <w:instrText xml:space="preserve"> HYPERLINK "https://www.carbonite.com/" </w:instrText>
      </w:r>
      <w:r w:rsidRPr="000E4241">
        <w:fldChar w:fldCharType="separate"/>
      </w:r>
      <w:r w:rsidR="009335BF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t>Carbonite</w:t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fldChar w:fldCharType="end"/>
      </w:r>
    </w:p>
    <w:p w14:paraId="03192C7B" w14:textId="3FFACFD9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41E8BC95" w:rsidR="00C93F85" w:rsidRDefault="00EB1D3C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an end-to-end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="007205F4">
        <w:rPr>
          <w:rFonts w:ascii="DM Sans" w:eastAsia="Avenir Next LT Pro" w:hAnsi="DM Sans" w:cs="Avenir Next LT Pro"/>
          <w:sz w:val="18"/>
          <w:szCs w:val="18"/>
        </w:rPr>
        <w:t>with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SQL, node.js, </w:t>
      </w:r>
      <w:r w:rsidR="007205F4">
        <w:rPr>
          <w:rFonts w:ascii="DM Sans" w:eastAsia="Avenir Next LT Pro" w:hAnsi="DM Sans" w:cs="Avenir Next LT Pro"/>
          <w:sz w:val="18"/>
          <w:szCs w:val="18"/>
        </w:rPr>
        <w:t xml:space="preserve">Go, </w:t>
      </w:r>
      <w:r>
        <w:rPr>
          <w:rFonts w:ascii="DM Sans" w:eastAsia="Avenir Next LT Pro" w:hAnsi="DM Sans" w:cs="Avenir Next LT Pro"/>
          <w:sz w:val="18"/>
          <w:szCs w:val="18"/>
        </w:rPr>
        <w:t>and React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 w:rsidR="00EB0BA1"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="00C93F85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44F021AC" w14:textId="00E0DE5F" w:rsidR="00C93F85" w:rsidRDefault="00AD67AE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4" w:history="1"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>
        <w:rPr>
          <w:rFonts w:ascii="DM Sans" w:eastAsia="Avenir Next LT Pro" w:hAnsi="DM Sans" w:cs="Avenir Next LT Pro"/>
          <w:sz w:val="18"/>
          <w:szCs w:val="18"/>
        </w:rPr>
        <w:t>through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0265F2">
        <w:rPr>
          <w:rFonts w:ascii="DM Sans" w:eastAsia="Avenir Next LT Pro" w:hAnsi="DM Sans" w:cs="Avenir Next LT Pro"/>
          <w:sz w:val="18"/>
          <w:szCs w:val="18"/>
        </w:rPr>
        <w:t>using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>
        <w:rPr>
          <w:rFonts w:ascii="DM Sans" w:eastAsia="Avenir Next LT Pro" w:hAnsi="DM Sans" w:cs="Avenir Next LT Pro"/>
          <w:sz w:val="18"/>
          <w:szCs w:val="18"/>
        </w:rPr>
        <w:t>and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Groovy to </w:t>
      </w:r>
      <w:r w:rsidR="0013125A">
        <w:rPr>
          <w:rFonts w:ascii="DM Sans" w:eastAsia="Avenir Next LT Pro" w:hAnsi="DM Sans" w:cs="Avenir Next LT Pro"/>
          <w:sz w:val="18"/>
          <w:szCs w:val="18"/>
        </w:rPr>
        <w:t>decrease</w:t>
      </w:r>
      <w:r w:rsidR="00EB0BA1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>s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>
        <w:rPr>
          <w:rFonts w:ascii="DM Sans" w:eastAsia="Avenir Next LT Pro" w:hAnsi="DM Sans" w:cs="Avenir Next LT Pro"/>
          <w:sz w:val="18"/>
          <w:szCs w:val="18"/>
        </w:rPr>
        <w:t>p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93F85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72F4ADAB" w14:textId="3FD33FB9" w:rsidR="00A50592" w:rsidRPr="00EA1949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Deployed a </w:t>
      </w:r>
      <w:r w:rsidR="00EB1D3C" w:rsidRPr="00EB1D3C">
        <w:rPr>
          <w:rFonts w:ascii="DM Sans Medium" w:eastAsia="Avenir Next LT Pro" w:hAnsi="DM Sans Medium" w:cs="Avenir Next LT Pro"/>
          <w:sz w:val="18"/>
          <w:szCs w:val="18"/>
        </w:rPr>
        <w:t xml:space="preserve">microservice and </w:t>
      </w:r>
      <w:r w:rsidRPr="00EB1D3C">
        <w:rPr>
          <w:rFonts w:ascii="DM Sans Medium" w:eastAsia="Avenir Next LT Pro" w:hAnsi="DM Sans Medium" w:cs="Avenir Next LT Pro"/>
          <w:sz w:val="18"/>
          <w:szCs w:val="18"/>
        </w:rPr>
        <w:t>REST API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to automatically configure new computers for backups, </w:t>
      </w:r>
      <w:r w:rsidR="00EB1D3C">
        <w:rPr>
          <w:rFonts w:ascii="DM Sans" w:eastAsia="Avenir Next LT Pro" w:hAnsi="DM Sans" w:cs="Avenir Next LT Pro"/>
          <w:sz w:val="18"/>
          <w:szCs w:val="18"/>
        </w:rPr>
        <w:t>reducing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setup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23%.</w:t>
      </w:r>
    </w:p>
    <w:p w14:paraId="1B7B9961" w14:textId="77777777" w:rsidR="004826B8" w:rsidRPr="000E4241" w:rsidRDefault="00AD67A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15" w:history="1">
        <w:r w:rsidR="00203503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Localintel</w:t>
        </w:r>
      </w:hyperlink>
      <w:r w:rsidR="00E87EFE" w:rsidRPr="000E4241">
        <w:rPr>
          <w:rFonts w:ascii="DM Sans Medium" w:eastAsia="Avenir Next LT Pro" w:hAnsi="DM Sans Medium" w:cs="Avenir Next LT Pro"/>
          <w:color w:val="002060"/>
        </w:rPr>
        <w:t xml:space="preserve"> </w:t>
      </w:r>
    </w:p>
    <w:p w14:paraId="5174985A" w14:textId="7FD4E49A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5779DA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1287D7A1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Automated </w:t>
      </w:r>
      <w:r w:rsidR="00E95C85">
        <w:rPr>
          <w:rFonts w:ascii="DM Sans" w:eastAsia="Avenir Next LT Pro" w:hAnsi="DM Sans" w:cs="Avenir Next LT Pro"/>
          <w:sz w:val="18"/>
          <w:szCs w:val="18"/>
        </w:rPr>
        <w:t>data aggregation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scripts using </w:t>
      </w:r>
      <w:r w:rsidR="002F4459">
        <w:rPr>
          <w:rFonts w:ascii="DM Sans" w:eastAsia="Avenir Next LT Pro" w:hAnsi="DM Sans" w:cs="Avenir Next LT Pro"/>
          <w:sz w:val="18"/>
          <w:szCs w:val="18"/>
        </w:rPr>
        <w:t>P</w:t>
      </w:r>
      <w:r w:rsidR="00E95C85">
        <w:rPr>
          <w:rFonts w:ascii="DM Sans" w:eastAsia="Avenir Next LT Pro" w:hAnsi="DM Sans" w:cs="Avenir Next LT Pro"/>
          <w:sz w:val="18"/>
          <w:szCs w:val="18"/>
        </w:rPr>
        <w:t xml:space="preserve">ython, node.js and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Airflow, </w:t>
      </w:r>
      <w:r w:rsidR="0013125A">
        <w:rPr>
          <w:rFonts w:ascii="DM Sans" w:eastAsia="Avenir Next LT Pro" w:hAnsi="DM Sans" w:cs="Avenir Next LT Pro"/>
          <w:sz w:val="18"/>
          <w:szCs w:val="18"/>
        </w:rPr>
        <w:t>decreasing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on-call developer time by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~12 hours </w:t>
      </w:r>
      <w:r w:rsidRPr="00C93F85">
        <w:rPr>
          <w:rFonts w:ascii="DM Sans" w:eastAsia="Avenir Next LT Pro" w:hAnsi="DM Sans" w:cs="Avenir Next LT Pro"/>
          <w:sz w:val="18"/>
          <w:szCs w:val="18"/>
        </w:rPr>
        <w:t>weekly.</w:t>
      </w:r>
    </w:p>
    <w:p w14:paraId="7D6921AA" w14:textId="12CFD8A8" w:rsidR="00C93F85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6" w:history="1">
        <w:r w:rsidR="00DB0EE8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12306D4B" w14:textId="0E5B03F1" w:rsidR="00363B7B" w:rsidRPr="000E4241" w:rsidRDefault="00AD67A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17" w:history="1">
        <w:r w:rsidR="00203503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5EA40F5" w:rsidR="009A1F27" w:rsidRPr="00363B7B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7644BC" w14:textId="59842E4E" w:rsidR="000E4241" w:rsidRPr="0070390F" w:rsidRDefault="00AD67AE" w:rsidP="000E4241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753A94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UW</w:t>
        </w:r>
        <w:r w:rsidR="000E4241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 xml:space="preserve"> Aquadrone</w:t>
        </w:r>
      </w:hyperlink>
      <w:r w:rsidR="000E4241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0E4241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0E4241" w:rsidRPr="00A42794">
        <w:rPr>
          <w:rFonts w:ascii="DM Sans" w:eastAsia="Avenir Next LT Pro" w:hAnsi="DM Sans" w:cs="Avenir Next LT Pro"/>
          <w:sz w:val="20"/>
          <w:szCs w:val="20"/>
        </w:rPr>
        <w:t xml:space="preserve">Autonomous Underwater Drone </w:t>
      </w:r>
      <w:r w:rsidR="000E4241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0E4241">
        <w:rPr>
          <w:rFonts w:ascii="DM Sans" w:eastAsia="Avenir Next LT Pro" w:hAnsi="DM Sans" w:cs="Avenir Next LT Pro"/>
          <w:sz w:val="16"/>
          <w:szCs w:val="16"/>
        </w:rPr>
        <w:t xml:space="preserve">C++, </w:t>
      </w:r>
      <w:r w:rsidR="00753A94">
        <w:rPr>
          <w:rFonts w:ascii="DM Sans" w:eastAsia="Avenir Next LT Pro" w:hAnsi="DM Sans" w:cs="Avenir Next LT Pro"/>
          <w:sz w:val="16"/>
          <w:szCs w:val="16"/>
        </w:rPr>
        <w:t xml:space="preserve">C, </w:t>
      </w:r>
      <w:r w:rsidR="000E4241">
        <w:rPr>
          <w:rFonts w:ascii="DM Sans" w:eastAsia="Avenir Next LT Pro" w:hAnsi="DM Sans" w:cs="Avenir Next LT Pro"/>
          <w:sz w:val="16"/>
          <w:szCs w:val="16"/>
        </w:rPr>
        <w:t>Python</w:t>
      </w:r>
      <w:r w:rsidR="000E4241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9" w:history="1">
        <w:r w:rsidR="000E4241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2FE3E721" w14:textId="00401ECE" w:rsidR="000E4241" w:rsidRPr="00EB1E7A" w:rsidRDefault="000E4241" w:rsidP="000E4241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Programmed </w:t>
      </w:r>
      <w:r w:rsidR="00943202">
        <w:rPr>
          <w:rFonts w:ascii="DM Sans" w:eastAsia="Avenir Next LT Pro" w:hAnsi="DM Sans" w:cs="Avenir Next LT Pro"/>
          <w:sz w:val="18"/>
          <w:szCs w:val="18"/>
        </w:rPr>
        <w:t xml:space="preserve">image 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preprocessing scripts </w:t>
      </w:r>
      <w:r w:rsidR="00753A94">
        <w:rPr>
          <w:rFonts w:ascii="DM Sans" w:eastAsia="Avenir Next LT Pro" w:hAnsi="DM Sans" w:cs="Avenir Next LT Pro"/>
          <w:sz w:val="18"/>
          <w:szCs w:val="18"/>
        </w:rPr>
        <w:t xml:space="preserve">using C++ 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to clean over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 xml:space="preserve">43,000 </w:t>
      </w:r>
      <w:r w:rsidR="00943202">
        <w:rPr>
          <w:rFonts w:ascii="DM Sans Medium" w:eastAsia="Avenir Next LT Pro" w:hAnsi="DM Sans Medium" w:cs="Avenir Next LT Pro"/>
          <w:sz w:val="18"/>
          <w:szCs w:val="18"/>
        </w:rPr>
        <w:t>files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used </w:t>
      </w:r>
      <w:r w:rsidR="00943202">
        <w:rPr>
          <w:rFonts w:ascii="DM Sans" w:eastAsia="Avenir Next LT Pro" w:hAnsi="DM Sans" w:cs="Avenir Next LT Pro"/>
          <w:sz w:val="18"/>
          <w:szCs w:val="18"/>
        </w:rPr>
        <w:t>to train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943202">
        <w:rPr>
          <w:rFonts w:ascii="DM Sans" w:eastAsia="Avenir Next LT Pro" w:hAnsi="DM Sans" w:cs="Avenir Next LT Pro"/>
          <w:sz w:val="18"/>
          <w:szCs w:val="18"/>
        </w:rPr>
        <w:t xml:space="preserve">convolutional </w:t>
      </w:r>
      <w:r w:rsidRPr="00EB1E7A">
        <w:rPr>
          <w:rFonts w:ascii="DM Sans" w:eastAsia="Avenir Next LT Pro" w:hAnsi="DM Sans" w:cs="Avenir Next LT Pro"/>
          <w:sz w:val="18"/>
          <w:szCs w:val="18"/>
        </w:rPr>
        <w:t>neural network.</w:t>
      </w:r>
    </w:p>
    <w:p w14:paraId="2F5A2255" w14:textId="17DC6DB8" w:rsidR="000E4241" w:rsidRDefault="000E4241" w:rsidP="000E4241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Leveraged OpenCV’s </w:t>
      </w:r>
      <w:r w:rsidRPr="00943202">
        <w:rPr>
          <w:rFonts w:ascii="DM Sans Medium" w:eastAsia="Avenir Next LT Pro" w:hAnsi="DM Sans Medium" w:cs="Avenir Next LT Pro"/>
          <w:sz w:val="18"/>
          <w:szCs w:val="18"/>
        </w:rPr>
        <w:t>Canny Edge Detection algorithms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EB1D3C">
        <w:rPr>
          <w:rFonts w:ascii="DM Sans" w:eastAsia="Avenir Next LT Pro" w:hAnsi="DM Sans" w:cs="Avenir Next LT Pro"/>
          <w:sz w:val="18"/>
          <w:szCs w:val="18"/>
        </w:rPr>
        <w:t xml:space="preserve">in </w:t>
      </w:r>
      <w:r w:rsidR="00943202">
        <w:rPr>
          <w:rFonts w:ascii="DM Sans" w:eastAsia="Avenir Next LT Pro" w:hAnsi="DM Sans" w:cs="Avenir Next LT Pro"/>
          <w:sz w:val="18"/>
          <w:szCs w:val="18"/>
        </w:rPr>
        <w:t>P</w:t>
      </w:r>
      <w:r w:rsidR="00EB1D3C">
        <w:rPr>
          <w:rFonts w:ascii="DM Sans" w:eastAsia="Avenir Next LT Pro" w:hAnsi="DM Sans" w:cs="Avenir Next LT Pro"/>
          <w:sz w:val="18"/>
          <w:szCs w:val="18"/>
        </w:rPr>
        <w:t xml:space="preserve">ython </w:t>
      </w:r>
      <w:r w:rsidRPr="00EB1E7A">
        <w:rPr>
          <w:rFonts w:ascii="DM Sans" w:eastAsia="Avenir Next LT Pro" w:hAnsi="DM Sans" w:cs="Avenir Next LT Pro"/>
          <w:sz w:val="18"/>
          <w:szCs w:val="18"/>
        </w:rPr>
        <w:t>to inform a drone to pass through dedicated checkpoints.</w:t>
      </w:r>
    </w:p>
    <w:p w14:paraId="08796AF9" w14:textId="112493D0" w:rsidR="00943202" w:rsidRPr="00943202" w:rsidRDefault="00943202" w:rsidP="00943202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Implemented data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augmentation </w:t>
      </w:r>
      <w:r>
        <w:rPr>
          <w:rFonts w:ascii="DM Sans" w:eastAsia="Avenir Next LT Pro" w:hAnsi="DM Sans" w:cs="Avenir Next LT Pro"/>
          <w:sz w:val="18"/>
          <w:szCs w:val="18"/>
        </w:rPr>
        <w:t xml:space="preserve">algorithms </w:t>
      </w:r>
      <w:r w:rsidRPr="00EB1E7A">
        <w:rPr>
          <w:rFonts w:ascii="DM Sans" w:eastAsia="Avenir Next LT Pro" w:hAnsi="DM Sans" w:cs="Avenir Next LT Pro"/>
          <w:sz w:val="18"/>
          <w:szCs w:val="18"/>
        </w:rPr>
        <w:t>on small image datasets,</w:t>
      </w:r>
      <w:r>
        <w:rPr>
          <w:rFonts w:ascii="DM Sans" w:eastAsia="Avenir Next LT Pro" w:hAnsi="DM Sans" w:cs="Avenir Next LT Pro"/>
          <w:sz w:val="18"/>
          <w:szCs w:val="18"/>
        </w:rPr>
        <w:t xml:space="preserve"> reducing overfitting and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increasing the </w:t>
      </w:r>
      <w:r>
        <w:rPr>
          <w:rFonts w:ascii="DM Sans" w:eastAsia="Avenir Next LT Pro" w:hAnsi="DM Sans" w:cs="Avenir Next LT Pro"/>
          <w:sz w:val="18"/>
          <w:szCs w:val="18"/>
        </w:rPr>
        <w:t>datas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et by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24x</w:t>
      </w:r>
      <w:r w:rsidRPr="00EB1E7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89E855" w14:textId="27A21A40" w:rsidR="004904DB" w:rsidRPr="00F7317A" w:rsidRDefault="00AD67AE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0" w:history="1"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Thi</w:t>
        </w:r>
        <w:bookmarkStart w:id="2" w:name="_Hlk71048739"/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n</w:t>
        </w:r>
        <w:bookmarkEnd w:id="2"/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1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AD67AE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3" w:history="1">
        <w:r w:rsidR="00F7317A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4" w:history="1">
        <w:r w:rsidR="00F7317A" w:rsidRPr="000E4241">
          <w:rPr>
            <w:rStyle w:val="Hyperlink"/>
            <w:rFonts w:ascii="DM Sans" w:eastAsia="Avenir Next LT Pro" w:hAnsi="DM Sans" w:cs="Avenir Next LT Pro"/>
            <w:color w:val="002060"/>
            <w:sz w:val="20"/>
            <w:szCs w:val="20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5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10CDEA32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</w:t>
      </w:r>
      <w:r w:rsidR="00753A94" w:rsidRPr="00AD67AE">
        <w:rPr>
          <w:rFonts w:ascii="DM Sans Medium" w:eastAsia="Avenir Next LT Pro" w:hAnsi="DM Sans Medium" w:cs="Avenir Next LT Pro"/>
          <w:sz w:val="18"/>
          <w:szCs w:val="18"/>
        </w:rPr>
        <w:t>RTDB and WebSockets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DM Sans"/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265F2"/>
    <w:rsid w:val="00033E6A"/>
    <w:rsid w:val="00036BC2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0E4241"/>
    <w:rsid w:val="00103288"/>
    <w:rsid w:val="00116538"/>
    <w:rsid w:val="0013122F"/>
    <w:rsid w:val="0013125A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B1EBA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2F4459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36A9A"/>
    <w:rsid w:val="005409A4"/>
    <w:rsid w:val="00541140"/>
    <w:rsid w:val="005502C1"/>
    <w:rsid w:val="005652DF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05F4"/>
    <w:rsid w:val="00725915"/>
    <w:rsid w:val="00727F74"/>
    <w:rsid w:val="007447A1"/>
    <w:rsid w:val="007462BD"/>
    <w:rsid w:val="00747434"/>
    <w:rsid w:val="00747451"/>
    <w:rsid w:val="007478D8"/>
    <w:rsid w:val="00752FC8"/>
    <w:rsid w:val="00753A94"/>
    <w:rsid w:val="0076299A"/>
    <w:rsid w:val="00773952"/>
    <w:rsid w:val="00780B71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50DE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40BBC"/>
    <w:rsid w:val="00943202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D2F67"/>
    <w:rsid w:val="009E1AF2"/>
    <w:rsid w:val="009E3551"/>
    <w:rsid w:val="009E39F5"/>
    <w:rsid w:val="009E4B80"/>
    <w:rsid w:val="009F4809"/>
    <w:rsid w:val="00A27B86"/>
    <w:rsid w:val="00A34D3B"/>
    <w:rsid w:val="00A425B2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D67AE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0527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A5BCF"/>
    <w:rsid w:val="00DB0EE8"/>
    <w:rsid w:val="00DB275E"/>
    <w:rsid w:val="00DC411D"/>
    <w:rsid w:val="00DE7BFE"/>
    <w:rsid w:val="00DF0ED8"/>
    <w:rsid w:val="00DF69DA"/>
    <w:rsid w:val="00E007F1"/>
    <w:rsid w:val="00E2144E"/>
    <w:rsid w:val="00E2449B"/>
    <w:rsid w:val="00E26DB3"/>
    <w:rsid w:val="00E26EC5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95C85"/>
    <w:rsid w:val="00EA1949"/>
    <w:rsid w:val="00EB02A7"/>
    <w:rsid w:val="00EB0BA1"/>
    <w:rsid w:val="00EB1D3C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github.com/Waterloo-Aquadrone/aquadrone-cor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yasharora.com/thinq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s://www.hatchcoding.com/" TargetMode="External"/><Relationship Id="rId25" Type="http://schemas.openxmlformats.org/officeDocument/2006/relationships/hyperlink" Target="http://itsohan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xedc.ecdev.org/embed/tool-advantages-logistics?location=us-state-48&amp;key=07ffa754-7c4d-4c77-a1dc-d00721bba138" TargetMode="External"/><Relationship Id="rId20" Type="http://schemas.openxmlformats.org/officeDocument/2006/relationships/hyperlink" Target="https://devpost.com/software/thin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ecdev.org/" TargetMode="External"/><Relationship Id="rId23" Type="http://schemas.openxmlformats.org/officeDocument/2006/relationships/hyperlink" Target="https://itsohana.com/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://www.github.com/waterloo-aquadr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yasharora.com/cicd.pdf" TargetMode="External"/><Relationship Id="rId22" Type="http://schemas.openxmlformats.org/officeDocument/2006/relationships/hyperlink" Target="https://en.wikipedia.org/wiki/Michael_Wekerl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47</cp:revision>
  <cp:lastPrinted>2022-01-17T15:32:00Z</cp:lastPrinted>
  <dcterms:created xsi:type="dcterms:W3CDTF">2021-11-24T02:47:00Z</dcterms:created>
  <dcterms:modified xsi:type="dcterms:W3CDTF">2022-01-17T15:36:00Z</dcterms:modified>
</cp:coreProperties>
</file>