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57270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816FA6"/>
          <w:sz w:val="72"/>
          <w:szCs w:val="72"/>
        </w:rPr>
      </w:pPr>
      <w:r w:rsidRPr="00C57270">
        <w:rPr>
          <w:rFonts w:ascii="DM Sans" w:eastAsia="Avenir Next LT Pro" w:hAnsi="DM Sans" w:cs="Avenir Next LT Pro"/>
          <w:color w:val="816FA6"/>
          <w:sz w:val="72"/>
          <w:szCs w:val="72"/>
        </w:rPr>
        <w:t>Yash Arora</w:t>
      </w:r>
    </w:p>
    <w:p w14:paraId="724069E6" w14:textId="2E089832" w:rsidR="00DC411D" w:rsidRPr="00494C65" w:rsidRDefault="00CA594D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2B943D3E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Python, C++</w:t>
      </w:r>
      <w:r w:rsidR="000A4973">
        <w:rPr>
          <w:rFonts w:ascii="DM Sans" w:eastAsia="Avenir Next LT Pro" w:hAnsi="DM Sans" w:cs="Avenir Next LT Pro"/>
          <w:sz w:val="18"/>
          <w:szCs w:val="18"/>
        </w:rPr>
        <w:t>,</w:t>
      </w:r>
      <w:r w:rsidR="00C57270">
        <w:rPr>
          <w:rFonts w:ascii="DM Sans" w:eastAsia="Avenir Next LT Pro" w:hAnsi="DM Sans" w:cs="Avenir Next LT Pro"/>
          <w:sz w:val="18"/>
          <w:szCs w:val="18"/>
        </w:rPr>
        <w:t xml:space="preserve"> C, SQL, Java, Go, JavaScript</w:t>
      </w:r>
      <w:r w:rsidR="00A25DAF">
        <w:rPr>
          <w:rFonts w:ascii="DM Sans" w:eastAsia="Avenir Next LT Pro" w:hAnsi="DM Sans" w:cs="Avenir Next LT Pro"/>
          <w:sz w:val="18"/>
          <w:szCs w:val="18"/>
        </w:rPr>
        <w:t>, TypeScript</w:t>
      </w:r>
      <w:r w:rsidR="00C57270">
        <w:rPr>
          <w:rFonts w:ascii="DM Sans" w:eastAsia="Avenir Next LT Pro" w:hAnsi="DM Sans" w:cs="Avenir Next LT Pro"/>
          <w:sz w:val="18"/>
          <w:szCs w:val="18"/>
        </w:rPr>
        <w:t>, Ruby</w:t>
      </w:r>
    </w:p>
    <w:p w14:paraId="3EF6CAF4" w14:textId="7242CB39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TensorFlow, PyTorch, Pandas, NumPy, Scikit-learn, Node.js</w:t>
      </w:r>
      <w:r w:rsidR="00CF4EB4">
        <w:rPr>
          <w:rFonts w:ascii="DM Sans" w:eastAsia="Avenir Next LT Pro" w:hAnsi="DM Sans" w:cs="Avenir Next LT Pro"/>
          <w:sz w:val="18"/>
          <w:szCs w:val="18"/>
        </w:rPr>
        <w:t>, GraphQL, Rails, React</w:t>
      </w:r>
    </w:p>
    <w:p w14:paraId="77B7B39C" w14:textId="271AA0DD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  <w:r w:rsidR="00CF4EB4">
        <w:rPr>
          <w:rFonts w:ascii="DM Sans" w:eastAsia="Avenir Next LT Pro" w:hAnsi="DM Sans" w:cs="Avenir Next LT Pro"/>
          <w:sz w:val="18"/>
          <w:szCs w:val="18"/>
        </w:rPr>
        <w:t>, Redis</w:t>
      </w:r>
    </w:p>
    <w:p w14:paraId="723D2F78" w14:textId="5197F6B5" w:rsidR="00A50592" w:rsidRPr="00F23F2E" w:rsidRDefault="00C66481" w:rsidP="00F23F2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C57270" w:rsidRDefault="00CA594D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9" w:history="1">
        <w:r w:rsidR="00A50592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Shopify</w:t>
        </w:r>
      </w:hyperlink>
    </w:p>
    <w:p w14:paraId="6AE5AF7F" w14:textId="299DB220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1C410D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F74559F" w14:textId="77777777" w:rsidR="00835A61" w:rsidRDefault="00835A61" w:rsidP="00835A6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Hydrogen Developer Preview</w:t>
        </w:r>
      </w:hyperlink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with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Ruby on Rails, TypeScript, React, and GraphQL for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80+ </w:t>
      </w:r>
      <w:hyperlink r:id="rId11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  <w:u w:val="none"/>
          </w:rPr>
          <w:t>Shopify Plus Merchants</w:t>
        </w:r>
      </w:hyperlink>
      <w:r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766C0C7C" w14:textId="77777777" w:rsidR="00835A61" w:rsidRDefault="00835A61" w:rsidP="00835A6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</w:t>
      </w:r>
      <w:r>
        <w:rPr>
          <w:rFonts w:ascii="DM Sans" w:eastAsia="Avenir Next LT Pro" w:hAnsi="DM Sans" w:cs="Avenir Next LT Pro"/>
          <w:sz w:val="18"/>
          <w:szCs w:val="18"/>
        </w:rPr>
        <w:t xml:space="preserve">the </w:t>
      </w:r>
      <w:hyperlink r:id="rId1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Storefront API</w:t>
        </w:r>
      </w:hyperlink>
      <w:r w:rsidRPr="00C93F85">
        <w:rPr>
          <w:rFonts w:ascii="DM Sans" w:eastAsia="Avenir Next LT Pro" w:hAnsi="DM Sans" w:cs="Avenir Next LT Pro"/>
          <w:sz w:val="18"/>
          <w:szCs w:val="18"/>
        </w:rPr>
        <w:t xml:space="preserve"> with Ruby on Rails and GraphQL to process payment and transaction queries in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under 50 </w:t>
      </w:r>
      <w:proofErr w:type="spellStart"/>
      <w:r w:rsidRPr="00EA1949">
        <w:rPr>
          <w:rFonts w:ascii="DM Sans Medium" w:eastAsia="Avenir Next LT Pro" w:hAnsi="DM Sans Medium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2D0B4D46" w14:textId="77777777" w:rsidR="00E21DAE" w:rsidRDefault="00E21DAE" w:rsidP="00E21DA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Added an open-source readable time librar</w:t>
      </w:r>
      <w:r w:rsidRPr="00536A9A">
        <w:rPr>
          <w:rFonts w:ascii="DM Sans" w:eastAsia="Avenir Next LT Pro" w:hAnsi="DM Sans" w:cs="Avenir Next LT Pro"/>
          <w:sz w:val="18"/>
          <w:szCs w:val="18"/>
        </w:rPr>
        <w:t xml:space="preserve">y to </w:t>
      </w:r>
      <w:hyperlink r:id="rId13" w:history="1">
        <w:r w:rsidRPr="00536A9A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Quilt</w:t>
        </w:r>
      </w:hyperlink>
      <w:r w:rsidRPr="00536A9A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>
        <w:rPr>
          <w:rFonts w:ascii="DM Sans" w:eastAsia="Avenir Next LT Pro" w:hAnsi="DM Sans" w:cs="Avenir Next LT Pro"/>
          <w:sz w:val="18"/>
          <w:szCs w:val="18"/>
        </w:rPr>
        <w:t xml:space="preserve">Go/Golang and JavaScript, downloaded by </w:t>
      </w:r>
      <w:r w:rsidRPr="00536A9A">
        <w:rPr>
          <w:rFonts w:ascii="DM Sans Medium" w:eastAsia="Avenir Next LT Pro" w:hAnsi="DM Sans Medium" w:cs="Avenir Next LT Pro"/>
          <w:sz w:val="18"/>
          <w:szCs w:val="18"/>
        </w:rPr>
        <w:t>~45,000 users/week</w:t>
      </w:r>
      <w:r>
        <w:rPr>
          <w:rFonts w:ascii="DM Sans" w:eastAsia="Avenir Next LT Pro" w:hAnsi="DM Sans" w:cs="Avenir Next LT Pro"/>
          <w:sz w:val="18"/>
          <w:szCs w:val="18"/>
        </w:rPr>
        <w:t>.</w:t>
      </w:r>
      <w:r w:rsidRPr="00CF7748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B8ED099" w14:textId="3A3FFA56" w:rsidR="004826B8" w:rsidRPr="00C57270" w:rsidRDefault="00CA594D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4" w:history="1">
        <w:r w:rsidR="009335BF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Carbonite</w:t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</w:hyperlink>
    </w:p>
    <w:p w14:paraId="03192C7B" w14:textId="7160D207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1C410D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43C9CD44" w14:textId="14F80A4E" w:rsidR="00C8770B" w:rsidRDefault="00C8770B" w:rsidP="00C8770B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</w:t>
      </w:r>
      <w:r>
        <w:rPr>
          <w:rFonts w:ascii="DM Sans" w:eastAsia="Avenir Next LT Pro" w:hAnsi="DM Sans" w:cs="Avenir Next LT Pro"/>
          <w:sz w:val="18"/>
          <w:szCs w:val="18"/>
        </w:rPr>
        <w:t xml:space="preserve"> backup monitoring service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using </w:t>
      </w:r>
      <w:r>
        <w:rPr>
          <w:rFonts w:ascii="DM Sans" w:eastAsia="Avenir Next LT Pro" w:hAnsi="DM Sans" w:cs="Avenir Next LT Pro"/>
          <w:sz w:val="18"/>
          <w:szCs w:val="18"/>
        </w:rPr>
        <w:t>Go</w:t>
      </w:r>
      <w:r w:rsidRPr="00C93F85">
        <w:rPr>
          <w:rFonts w:ascii="DM Sans" w:eastAsia="Avenir Next LT Pro" w:hAnsi="DM Sans" w:cs="Avenir Next LT Pro"/>
          <w:sz w:val="18"/>
          <w:szCs w:val="18"/>
        </w:rPr>
        <w:t>, Node.js, and SQL</w:t>
      </w:r>
      <w:r>
        <w:rPr>
          <w:rFonts w:ascii="DM Sans" w:eastAsia="Avenir Next LT Pro" w:hAnsi="DM Sans" w:cs="Avenir Next LT Pro"/>
          <w:sz w:val="18"/>
          <w:szCs w:val="18"/>
        </w:rPr>
        <w:t xml:space="preserve">, used by </w:t>
      </w:r>
      <w:r>
        <w:rPr>
          <w:rFonts w:ascii="DM Sans Medium" w:eastAsia="Avenir Next LT Pro" w:hAnsi="DM Sans Medium" w:cs="Avenir Next LT Pro"/>
          <w:sz w:val="18"/>
          <w:szCs w:val="18"/>
        </w:rPr>
        <w:t xml:space="preserve">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300,000 </w:t>
      </w:r>
      <w:r w:rsidRPr="00C93F85">
        <w:rPr>
          <w:rFonts w:ascii="DM Sans" w:eastAsia="Avenir Next LT Pro" w:hAnsi="DM Sans" w:cs="Avenir Next LT Pro"/>
          <w:sz w:val="18"/>
          <w:szCs w:val="18"/>
        </w:rPr>
        <w:t>active servers.</w:t>
      </w:r>
    </w:p>
    <w:p w14:paraId="1178F274" w14:textId="77777777" w:rsidR="00C8770B" w:rsidRDefault="00C8770B" w:rsidP="00C8770B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5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Optimized CI/CD Pipeline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through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parallelization </w:t>
      </w:r>
      <w:r>
        <w:rPr>
          <w:rFonts w:ascii="DM Sans" w:eastAsia="Avenir Next LT Pro" w:hAnsi="DM Sans" w:cs="Avenir Next LT Pro"/>
          <w:sz w:val="18"/>
          <w:szCs w:val="18"/>
        </w:rPr>
        <w:t>using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Jenkins and </w:t>
      </w:r>
      <w:r w:rsidRPr="00C93F85">
        <w:rPr>
          <w:rFonts w:ascii="DM Sans" w:eastAsia="Avenir Next LT Pro" w:hAnsi="DM Sans" w:cs="Avenir Next LT Pro"/>
          <w:sz w:val="18"/>
          <w:szCs w:val="18"/>
        </w:rPr>
        <w:t>Groovy to reduce</w:t>
      </w:r>
      <w:r>
        <w:rPr>
          <w:rFonts w:ascii="DM Sans" w:eastAsia="Avenir Next LT Pro" w:hAnsi="DM Sans" w:cs="Avenir Next LT Pro"/>
          <w:sz w:val="18"/>
          <w:szCs w:val="18"/>
        </w:rPr>
        <w:t xml:space="preserve"> new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>
        <w:rPr>
          <w:rFonts w:ascii="DM Sans" w:eastAsia="Avenir Next LT Pro" w:hAnsi="DM Sans" w:cs="Avenir Next LT Pro"/>
          <w:sz w:val="18"/>
          <w:szCs w:val="18"/>
        </w:rPr>
        <w:t>p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ortal build times </w:t>
      </w:r>
      <w:r w:rsidRPr="00EA1949">
        <w:rPr>
          <w:rFonts w:ascii="DM Sans" w:eastAsia="Avenir Next LT Pro" w:hAnsi="DM Sans" w:cs="Avenir Next LT Pro"/>
          <w:sz w:val="18"/>
          <w:szCs w:val="18"/>
        </w:rPr>
        <w:t>by 78%.</w:t>
      </w:r>
    </w:p>
    <w:p w14:paraId="005CBFFD" w14:textId="540FAB57" w:rsidR="00EB1E7A" w:rsidRDefault="00C93F85" w:rsidP="00EB1E7A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202F8546" w14:textId="3C3F7458" w:rsidR="007D64D2" w:rsidRDefault="00CA594D" w:rsidP="00EB1E7A">
      <w:pPr>
        <w:tabs>
          <w:tab w:val="right" w:pos="10632"/>
        </w:tabs>
        <w:spacing w:before="60" w:after="0"/>
        <w:ind w:left="-142"/>
        <w:rPr>
          <w:rFonts w:ascii="DM Sans" w:eastAsia="Avenir Next LT Pro" w:hAnsi="DM Sans" w:cs="Avenir Next LT Pro"/>
          <w:color w:val="000000"/>
          <w:sz w:val="20"/>
          <w:szCs w:val="20"/>
        </w:rPr>
      </w:pPr>
      <w:hyperlink r:id="rId16" w:history="1">
        <w:r w:rsidR="007D64D2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UW</w:t>
        </w:r>
        <w:r w:rsidR="00EB1E7A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 xml:space="preserve"> Aquadrone</w:t>
        </w:r>
      </w:hyperlink>
      <w:r w:rsidR="00EB1E7A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7D64D2">
        <w:rPr>
          <w:rFonts w:ascii="DM Sans Medium" w:eastAsia="Avenir Next LT Pro" w:hAnsi="DM Sans Medium" w:cs="Avenir Next LT Pro"/>
          <w:sz w:val="20"/>
          <w:szCs w:val="20"/>
        </w:rPr>
        <w:t xml:space="preserve">- </w:t>
      </w:r>
      <w:r w:rsidR="007D64D2" w:rsidRPr="00A42794">
        <w:rPr>
          <w:rFonts w:ascii="DM Sans" w:eastAsia="Avenir Next LT Pro" w:hAnsi="DM Sans" w:cs="Avenir Next LT Pro"/>
          <w:sz w:val="20"/>
          <w:szCs w:val="20"/>
        </w:rPr>
        <w:t>Autonomous Underwater Drone</w:t>
      </w:r>
    </w:p>
    <w:p w14:paraId="72FA131E" w14:textId="2A6647C3" w:rsidR="00EB1E7A" w:rsidRPr="0070390F" w:rsidRDefault="007D64D2" w:rsidP="00EB1E7A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r>
        <w:rPr>
          <w:rFonts w:ascii="DM Sans" w:eastAsia="Avenir Next LT Pro" w:hAnsi="DM Sans" w:cs="Avenir Next LT Pro"/>
          <w:sz w:val="20"/>
          <w:szCs w:val="20"/>
        </w:rPr>
        <w:t>Machine Learning Developer, Computer Vision</w:t>
      </w:r>
      <w:r w:rsidR="00EB1E7A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B1E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EB1E7A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EB1E7A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7" w:history="1">
        <w:r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Waterloo,</w:t>
        </w:r>
      </w:hyperlink>
      <w:r>
        <w:rPr>
          <w:rStyle w:val="Hyperlink"/>
          <w:rFonts w:ascii="DM Sans" w:eastAsia="Avenir Next LT Pro" w:hAnsi="DM Sans" w:cs="Avenir Next LT Pro"/>
          <w:b/>
          <w:bCs/>
          <w:color w:val="auto"/>
          <w:sz w:val="16"/>
          <w:szCs w:val="16"/>
          <w:u w:val="none"/>
        </w:rPr>
        <w:t xml:space="preserve"> ON | Jan 2020 – Dec 2020</w:t>
      </w:r>
    </w:p>
    <w:p w14:paraId="0B82FD66" w14:textId="77777777" w:rsidR="00EB1E7A" w:rsidRPr="00EB1E7A" w:rsidRDefault="00EB1E7A" w:rsidP="003116C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to clean over </w:t>
      </w:r>
      <w:r w:rsidRPr="00A92D1C">
        <w:rPr>
          <w:rFonts w:ascii="DM Sans Medium" w:eastAsia="Avenir Next LT Pro" w:hAnsi="DM Sans Medium" w:cs="Avenir Next LT Pro"/>
          <w:sz w:val="18"/>
          <w:szCs w:val="18"/>
        </w:rPr>
        <w:t>43,000 images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used for training a convolutional neural network.</w:t>
      </w:r>
    </w:p>
    <w:p w14:paraId="1B27BD2B" w14:textId="77777777" w:rsidR="00EB1E7A" w:rsidRPr="00EB1E7A" w:rsidRDefault="00EB1E7A" w:rsidP="003116C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 xml:space="preserve">Wrote algorithms to perform data augmentation on small image datasets, increasing the training set by </w:t>
      </w:r>
      <w:r w:rsidRPr="00A92D1C">
        <w:rPr>
          <w:rFonts w:ascii="DM Sans Medium" w:eastAsia="Avenir Next LT Pro" w:hAnsi="DM Sans Medium" w:cs="Avenir Next LT Pro"/>
          <w:sz w:val="18"/>
          <w:szCs w:val="18"/>
        </w:rPr>
        <w:t>24x</w:t>
      </w:r>
      <w:r w:rsidRPr="00EB1E7A">
        <w:rPr>
          <w:rFonts w:ascii="DM Sans" w:eastAsia="Avenir Next LT Pro" w:hAnsi="DM Sans" w:cs="Avenir Next LT Pro"/>
          <w:sz w:val="18"/>
          <w:szCs w:val="18"/>
        </w:rPr>
        <w:t>.</w:t>
      </w:r>
    </w:p>
    <w:p w14:paraId="782D0A89" w14:textId="5E90EDDD" w:rsidR="00EB1E7A" w:rsidRPr="00EB1E7A" w:rsidRDefault="00EB1E7A" w:rsidP="003116C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>Leveraged OpenCV’s Canny Edge Detection algorithms to inform a drone to pass through dedicated checkpoints.</w:t>
      </w:r>
    </w:p>
    <w:p w14:paraId="1B7B9961" w14:textId="77777777" w:rsidR="004826B8" w:rsidRPr="00C57270" w:rsidRDefault="00CA594D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8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Localintel</w:t>
        </w:r>
      </w:hyperlink>
      <w:r w:rsidR="00E87EFE" w:rsidRPr="00C57270">
        <w:rPr>
          <w:rFonts w:ascii="DM Sans Medium" w:eastAsia="Avenir Next LT Pro" w:hAnsi="DM Sans Medium" w:cs="Avenir Next LT Pro"/>
          <w:color w:val="816FA6"/>
        </w:rPr>
        <w:t xml:space="preserve"> </w:t>
      </w:r>
    </w:p>
    <w:p w14:paraId="5174985A" w14:textId="7ABAD193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495F167D" w14:textId="77777777" w:rsidR="00A92D1C" w:rsidRDefault="00A92D1C" w:rsidP="00A92D1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 a </w:t>
      </w:r>
      <w:hyperlink r:id="rId19" w:history="1">
        <w:r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data v</w:t>
        </w:r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12306D4B" w14:textId="0E5B03F1" w:rsidR="00363B7B" w:rsidRPr="00C57270" w:rsidRDefault="00CA594D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20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07D8737C" w14:textId="77777777" w:rsidR="00A92D1C" w:rsidRPr="00363B7B" w:rsidRDefault="00A92D1C" w:rsidP="00A92D1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>
        <w:rPr>
          <w:rFonts w:ascii="DM Sans" w:eastAsia="Avenir Next LT Pro" w:hAnsi="DM Sans" w:cs="Avenir Next LT Pro"/>
          <w:sz w:val="18"/>
          <w:szCs w:val="18"/>
        </w:rPr>
        <w:t>,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Pr="00C93F85">
        <w:rPr>
          <w:rFonts w:ascii="DM Sans" w:eastAsia="Avenir Next LT Pro" w:hAnsi="DM Sans" w:cs="Avenir Next LT Pro"/>
          <w:sz w:val="18"/>
          <w:szCs w:val="18"/>
        </w:rPr>
        <w:t>user retention on the</w:t>
      </w:r>
      <w:r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</w:t>
      </w:r>
      <w:r>
        <w:rPr>
          <w:rFonts w:ascii="DM Sans" w:eastAsia="Avenir Next LT Pro" w:hAnsi="DM Sans" w:cs="Avenir Next LT Pro"/>
          <w:sz w:val="18"/>
          <w:szCs w:val="18"/>
        </w:rPr>
        <w:t xml:space="preserve"> by </w:t>
      </w:r>
      <w:r w:rsidRPr="00C57601">
        <w:rPr>
          <w:rFonts w:ascii="DM Sans Medium" w:eastAsia="Avenir Next LT Pro" w:hAnsi="DM Sans Medium" w:cs="Avenir Next LT Pro"/>
          <w:sz w:val="18"/>
          <w:szCs w:val="18"/>
        </w:rPr>
        <w:t>14%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4C965133" w:rsidR="004904DB" w:rsidRPr="00F7317A" w:rsidRDefault="00CA594D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Thi</w:t>
        </w:r>
        <w:bookmarkStart w:id="1" w:name="_Hlk71048739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n</w:t>
        </w:r>
        <w:bookmarkEnd w:id="1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2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1315C32D" w14:textId="77777777" w:rsidR="007A2EB2" w:rsidRPr="007462BD" w:rsidRDefault="007A2EB2" w:rsidP="007A2EB2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3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CA594D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4" w:history="1">
        <w:r w:rsidR="00F7317A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5" w:history="1">
        <w:r w:rsidR="00F7317A" w:rsidRPr="00C57270">
          <w:rPr>
            <w:rStyle w:val="Hyperlink"/>
            <w:rFonts w:ascii="DM Sans" w:eastAsia="Avenir Next LT Pro" w:hAnsi="DM Sans" w:cs="Avenir Next LT Pro"/>
            <w:color w:val="816FA6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6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36B8B193" w14:textId="72DB0853" w:rsidR="007250A1" w:rsidRPr="007250A1" w:rsidRDefault="007A2EB2" w:rsidP="007250A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7250A1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</w:t>
      </w:r>
      <w:r w:rsidRPr="007250A1">
        <w:rPr>
          <w:rFonts w:ascii="DM Sans Medium" w:eastAsia="Avenir Next LT Pro" w:hAnsi="DM Sans Medium" w:cs="Avenir Next LT Pro"/>
          <w:sz w:val="18"/>
          <w:szCs w:val="18"/>
        </w:rPr>
        <w:t>15,000 simultaneous users</w:t>
      </w:r>
      <w:r w:rsidRPr="007250A1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p w14:paraId="68FAAC2F" w14:textId="77777777" w:rsidR="007250A1" w:rsidRPr="00F7317A" w:rsidRDefault="007250A1" w:rsidP="007250A1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73AC83AD" w14:textId="4830AA24" w:rsidR="007250A1" w:rsidRPr="007250A1" w:rsidRDefault="007250A1" w:rsidP="007250A1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27" w:history="1">
        <w:r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University</w:t>
        </w:r>
      </w:hyperlink>
      <w:r>
        <w:rPr>
          <w:rStyle w:val="Hyperlink"/>
          <w:rFonts w:ascii="DM Sans Medium" w:eastAsia="Avenir Next LT Pro" w:hAnsi="DM Sans Medium" w:cs="Avenir Next LT Pro"/>
          <w:color w:val="816FA6"/>
          <w:u w:val="none"/>
        </w:rPr>
        <w:t xml:space="preserve">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2019 – Apr 202</w:t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10E939FC" w14:textId="72E22A24" w:rsidR="00F7317A" w:rsidRPr="007A2EB2" w:rsidRDefault="007250A1" w:rsidP="007250A1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Honours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>
        <w:rPr>
          <w:rFonts w:ascii="DM Sans" w:eastAsia="Avenir Next LT Pro" w:hAnsi="DM Sans" w:cs="Avenir Next LT Pro"/>
          <w:sz w:val="18"/>
          <w:szCs w:val="18"/>
        </w:rPr>
        <w:t>3.92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3.5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>Term Average, Dean’s Hono</w:t>
      </w:r>
      <w:r>
        <w:rPr>
          <w:rFonts w:ascii="DM Sans" w:eastAsia="Avenir Next LT Pro" w:hAnsi="DM Sans" w:cs="Avenir Next LT Pro"/>
          <w:sz w:val="18"/>
          <w:szCs w:val="18"/>
        </w:rPr>
        <w:t>u</w:t>
      </w:r>
      <w:r w:rsidRPr="001522A9">
        <w:rPr>
          <w:rFonts w:ascii="DM Sans" w:eastAsia="Avenir Next LT Pro" w:hAnsi="DM Sans" w:cs="Avenir Next LT Pro"/>
          <w:sz w:val="18"/>
          <w:szCs w:val="18"/>
        </w:rPr>
        <w:t>r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sectPr w:rsidR="00F7317A" w:rsidRPr="007A2EB2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6" type="#_x0000_t75" style="width:639.35pt;height:640.7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4973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C410D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16C3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0518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0A1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2EB2"/>
    <w:rsid w:val="007A4AAB"/>
    <w:rsid w:val="007B1E3E"/>
    <w:rsid w:val="007C4211"/>
    <w:rsid w:val="007D2FAA"/>
    <w:rsid w:val="007D3C49"/>
    <w:rsid w:val="007D5D3F"/>
    <w:rsid w:val="007D6330"/>
    <w:rsid w:val="007D64D2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5A61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06CD"/>
    <w:rsid w:val="009E1AF2"/>
    <w:rsid w:val="009E3551"/>
    <w:rsid w:val="009F4809"/>
    <w:rsid w:val="00A25DAF"/>
    <w:rsid w:val="00A27B86"/>
    <w:rsid w:val="00A34D3B"/>
    <w:rsid w:val="00A42794"/>
    <w:rsid w:val="00A50592"/>
    <w:rsid w:val="00A64AD3"/>
    <w:rsid w:val="00A914D3"/>
    <w:rsid w:val="00A92D1C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AF513D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96B28"/>
    <w:rsid w:val="00BA4531"/>
    <w:rsid w:val="00BB6CDC"/>
    <w:rsid w:val="00BB7E17"/>
    <w:rsid w:val="00BC0EDD"/>
    <w:rsid w:val="00BC4FE6"/>
    <w:rsid w:val="00BC57CB"/>
    <w:rsid w:val="00BC5FB1"/>
    <w:rsid w:val="00BD1A24"/>
    <w:rsid w:val="00BF0DEE"/>
    <w:rsid w:val="00BF5B50"/>
    <w:rsid w:val="00C07D40"/>
    <w:rsid w:val="00C15963"/>
    <w:rsid w:val="00C219DD"/>
    <w:rsid w:val="00C32EF0"/>
    <w:rsid w:val="00C45718"/>
    <w:rsid w:val="00C47F21"/>
    <w:rsid w:val="00C566F3"/>
    <w:rsid w:val="00C57270"/>
    <w:rsid w:val="00C66481"/>
    <w:rsid w:val="00C721A6"/>
    <w:rsid w:val="00C83066"/>
    <w:rsid w:val="00C846FD"/>
    <w:rsid w:val="00C86142"/>
    <w:rsid w:val="00C86683"/>
    <w:rsid w:val="00C8770B"/>
    <w:rsid w:val="00C903FF"/>
    <w:rsid w:val="00C93F85"/>
    <w:rsid w:val="00CA594D"/>
    <w:rsid w:val="00CA66C8"/>
    <w:rsid w:val="00CA6A38"/>
    <w:rsid w:val="00CB2187"/>
    <w:rsid w:val="00CB7303"/>
    <w:rsid w:val="00CC5969"/>
    <w:rsid w:val="00CC757B"/>
    <w:rsid w:val="00CD594E"/>
    <w:rsid w:val="00CF4EB4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1DA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B1E7A"/>
    <w:rsid w:val="00EC0970"/>
    <w:rsid w:val="00ED53E7"/>
    <w:rsid w:val="00ED7B4C"/>
    <w:rsid w:val="00EE690F"/>
    <w:rsid w:val="00EF3927"/>
    <w:rsid w:val="00F0146A"/>
    <w:rsid w:val="00F21627"/>
    <w:rsid w:val="00F22A70"/>
    <w:rsid w:val="00F23F2E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C0B26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A1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github.com/Shopify/quilt" TargetMode="External"/><Relationship Id="rId18" Type="http://schemas.openxmlformats.org/officeDocument/2006/relationships/hyperlink" Target="https://www.ecdev.org/" TargetMode="External"/><Relationship Id="rId26" Type="http://schemas.openxmlformats.org/officeDocument/2006/relationships/hyperlink" Target="http://itsohan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thinq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api/storefront" TargetMode="External"/><Relationship Id="rId17" Type="http://schemas.openxmlformats.org/officeDocument/2006/relationships/hyperlink" Target="http://www.github.com/waterloo-aquadrone" TargetMode="External"/><Relationship Id="rId25" Type="http://schemas.openxmlformats.org/officeDocument/2006/relationships/hyperlink" Target="http://itsohan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aterloo-Aquadrone/aquadrone-core" TargetMode="External"/><Relationship Id="rId20" Type="http://schemas.openxmlformats.org/officeDocument/2006/relationships/hyperlink" Target="https://www.hatchcoding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s://itsohana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yasharora.com/cicd.pdf" TargetMode="External"/><Relationship Id="rId23" Type="http://schemas.openxmlformats.org/officeDocument/2006/relationships/hyperlink" Target="https://en.wikipedia.org/wiki/Michael_Wekerl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s://txedc.ecdev.org/embed/tool-advantages-logistics?location=us-state-48&amp;key=07ffa754-7c4d-4c77-a1dc-d00721bba1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www.carbonite.com/" TargetMode="External"/><Relationship Id="rId22" Type="http://schemas.openxmlformats.org/officeDocument/2006/relationships/hyperlink" Target="http://www.yasharora.com/thinq" TargetMode="External"/><Relationship Id="rId27" Type="http://schemas.openxmlformats.org/officeDocument/2006/relationships/hyperlink" Target="https://www.shopify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19</cp:revision>
  <cp:lastPrinted>2021-03-31T01:18:00Z</cp:lastPrinted>
  <dcterms:created xsi:type="dcterms:W3CDTF">2021-11-27T02:38:00Z</dcterms:created>
  <dcterms:modified xsi:type="dcterms:W3CDTF">2022-01-17T03:58:00Z</dcterms:modified>
</cp:coreProperties>
</file>