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5DE" w:rsidRPr="0010409B" w:rsidRDefault="00B765DE" w:rsidP="00B765DE">
      <w:pPr>
        <w:spacing w:before="60"/>
        <w:ind w:left="99" w:right="717"/>
        <w:jc w:val="center"/>
        <w:rPr>
          <w:b/>
          <w:sz w:val="48"/>
        </w:rPr>
      </w:pPr>
      <w:r w:rsidRPr="0010409B">
        <w:rPr>
          <w:b/>
          <w:sz w:val="48"/>
        </w:rPr>
        <w:t xml:space="preserve">Future of </w:t>
      </w:r>
      <w:proofErr w:type="spellStart"/>
      <w:r w:rsidRPr="0010409B">
        <w:rPr>
          <w:b/>
          <w:sz w:val="48"/>
        </w:rPr>
        <w:t>ChatGPT</w:t>
      </w:r>
      <w:proofErr w:type="spellEnd"/>
    </w:p>
    <w:p w:rsidR="00B765DE" w:rsidRDefault="00B765DE" w:rsidP="00B765DE">
      <w:pPr>
        <w:spacing w:before="1"/>
        <w:ind w:left="99" w:right="722"/>
        <w:jc w:val="center"/>
        <w:rPr>
          <w:sz w:val="40"/>
        </w:rPr>
      </w:pPr>
    </w:p>
    <w:p w:rsidR="00B765DE" w:rsidRDefault="00B765DE" w:rsidP="00B765DE">
      <w:pPr>
        <w:pStyle w:val="BodyText"/>
        <w:rPr>
          <w:sz w:val="20"/>
        </w:rPr>
      </w:pPr>
    </w:p>
    <w:p w:rsidR="00B765DE" w:rsidRDefault="00B765DE" w:rsidP="00B765DE">
      <w:pPr>
        <w:pStyle w:val="BodyText"/>
        <w:rPr>
          <w:sz w:val="20"/>
        </w:rPr>
      </w:pPr>
    </w:p>
    <w:p w:rsidR="00B765DE" w:rsidRDefault="00B765DE" w:rsidP="00B765DE">
      <w:pPr>
        <w:pStyle w:val="BodyText"/>
        <w:ind w:left="3600"/>
      </w:pPr>
      <w:r>
        <w:t xml:space="preserve">    </w:t>
      </w:r>
      <w:r w:rsidR="00551E82">
        <w:t>Date: April 30</w:t>
      </w:r>
      <w:r w:rsidRPr="0010409B">
        <w:t>, 2024</w:t>
      </w:r>
    </w:p>
    <w:p w:rsidR="00B765DE" w:rsidRDefault="00B765DE" w:rsidP="00B765DE">
      <w:pPr>
        <w:pStyle w:val="BodyText"/>
        <w:ind w:left="3600"/>
      </w:pPr>
    </w:p>
    <w:p w:rsidR="00B765DE" w:rsidRPr="0010409B" w:rsidRDefault="00B765DE" w:rsidP="00B765DE">
      <w:pPr>
        <w:pStyle w:val="BodyText"/>
        <w:ind w:left="3600"/>
      </w:pPr>
    </w:p>
    <w:p w:rsidR="00B765DE" w:rsidRDefault="00B765DE" w:rsidP="00B765DE">
      <w:pPr>
        <w:pStyle w:val="BodyText"/>
        <w:spacing w:before="118"/>
        <w:rPr>
          <w:sz w:val="20"/>
        </w:rPr>
      </w:pPr>
      <w:r>
        <w:rPr>
          <w:noProof/>
          <w:lang w:val="en-IN" w:eastAsia="en-IN"/>
        </w:rPr>
        <w:drawing>
          <wp:anchor distT="0" distB="0" distL="0" distR="0" simplePos="0" relativeHeight="251659264" behindDoc="1" locked="0" layoutInCell="1" allowOverlap="1" wp14:anchorId="65F54C9F" wp14:editId="0E8966FA">
            <wp:simplePos x="0" y="0"/>
            <wp:positionH relativeFrom="page">
              <wp:posOffset>2424541</wp:posOffset>
            </wp:positionH>
            <wp:positionV relativeFrom="paragraph">
              <wp:posOffset>236265</wp:posOffset>
            </wp:positionV>
            <wp:extent cx="2621911" cy="232029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621911" cy="2320290"/>
                    </a:xfrm>
                    <a:prstGeom prst="rect">
                      <a:avLst/>
                    </a:prstGeom>
                  </pic:spPr>
                </pic:pic>
              </a:graphicData>
            </a:graphic>
          </wp:anchor>
        </w:drawing>
      </w:r>
    </w:p>
    <w:p w:rsidR="00B765DE" w:rsidRDefault="00B765DE" w:rsidP="00B765DE">
      <w:pPr>
        <w:pStyle w:val="BodyText"/>
        <w:spacing w:before="279"/>
        <w:rPr>
          <w:sz w:val="40"/>
        </w:rPr>
      </w:pPr>
    </w:p>
    <w:p w:rsidR="00B765DE" w:rsidRDefault="00B765DE" w:rsidP="00B765DE">
      <w:pPr>
        <w:spacing w:line="350" w:lineRule="auto"/>
        <w:ind w:left="99" w:right="728"/>
        <w:jc w:val="center"/>
        <w:rPr>
          <w:b/>
          <w:sz w:val="36"/>
        </w:rPr>
      </w:pPr>
      <w:r>
        <w:rPr>
          <w:b/>
          <w:sz w:val="36"/>
        </w:rPr>
        <w:t>University</w:t>
      </w:r>
      <w:r>
        <w:rPr>
          <w:b/>
          <w:spacing w:val="-5"/>
          <w:sz w:val="36"/>
        </w:rPr>
        <w:t xml:space="preserve"> </w:t>
      </w:r>
      <w:r>
        <w:rPr>
          <w:b/>
          <w:sz w:val="36"/>
        </w:rPr>
        <w:t>School</w:t>
      </w:r>
      <w:r>
        <w:rPr>
          <w:b/>
          <w:spacing w:val="-6"/>
          <w:sz w:val="36"/>
        </w:rPr>
        <w:t xml:space="preserve"> </w:t>
      </w:r>
      <w:r>
        <w:rPr>
          <w:b/>
          <w:sz w:val="36"/>
        </w:rPr>
        <w:t>of</w:t>
      </w:r>
      <w:r>
        <w:rPr>
          <w:b/>
          <w:spacing w:val="-6"/>
          <w:sz w:val="36"/>
        </w:rPr>
        <w:t xml:space="preserve"> </w:t>
      </w:r>
      <w:r>
        <w:rPr>
          <w:b/>
          <w:sz w:val="36"/>
        </w:rPr>
        <w:t>Information,</w:t>
      </w:r>
      <w:r>
        <w:rPr>
          <w:b/>
          <w:spacing w:val="-6"/>
          <w:sz w:val="36"/>
        </w:rPr>
        <w:t xml:space="preserve"> </w:t>
      </w:r>
      <w:r>
        <w:rPr>
          <w:b/>
          <w:sz w:val="36"/>
        </w:rPr>
        <w:t>Communication</w:t>
      </w:r>
      <w:r>
        <w:rPr>
          <w:b/>
          <w:spacing w:val="-10"/>
          <w:sz w:val="36"/>
        </w:rPr>
        <w:t xml:space="preserve"> </w:t>
      </w:r>
      <w:r>
        <w:rPr>
          <w:b/>
          <w:sz w:val="36"/>
        </w:rPr>
        <w:t>and</w:t>
      </w:r>
      <w:r>
        <w:rPr>
          <w:b/>
          <w:spacing w:val="-10"/>
          <w:sz w:val="36"/>
        </w:rPr>
        <w:t xml:space="preserve"> </w:t>
      </w:r>
      <w:r>
        <w:rPr>
          <w:b/>
          <w:sz w:val="36"/>
        </w:rPr>
        <w:t xml:space="preserve">Technology Guru </w:t>
      </w:r>
      <w:proofErr w:type="spellStart"/>
      <w:r>
        <w:rPr>
          <w:b/>
          <w:sz w:val="36"/>
        </w:rPr>
        <w:t>Gobind</w:t>
      </w:r>
      <w:proofErr w:type="spellEnd"/>
      <w:r>
        <w:rPr>
          <w:b/>
          <w:sz w:val="36"/>
        </w:rPr>
        <w:t xml:space="preserve"> Singh </w:t>
      </w:r>
      <w:proofErr w:type="spellStart"/>
      <w:r>
        <w:rPr>
          <w:b/>
          <w:sz w:val="36"/>
        </w:rPr>
        <w:t>Indraprastha</w:t>
      </w:r>
      <w:proofErr w:type="spellEnd"/>
      <w:r>
        <w:rPr>
          <w:b/>
          <w:sz w:val="36"/>
        </w:rPr>
        <w:t xml:space="preserve"> University, Delhi</w:t>
      </w:r>
    </w:p>
    <w:p w:rsidR="00B765DE" w:rsidRDefault="00B765DE" w:rsidP="00B765DE">
      <w:pPr>
        <w:pStyle w:val="BodyText"/>
        <w:rPr>
          <w:b/>
          <w:sz w:val="36"/>
        </w:rPr>
      </w:pPr>
    </w:p>
    <w:p w:rsidR="00B765DE" w:rsidRDefault="00B765DE" w:rsidP="00B765DE">
      <w:pPr>
        <w:pStyle w:val="BodyText"/>
        <w:rPr>
          <w:b/>
          <w:sz w:val="36"/>
        </w:rPr>
      </w:pPr>
    </w:p>
    <w:p w:rsidR="00B765DE" w:rsidRDefault="00B765DE" w:rsidP="00B765DE">
      <w:pPr>
        <w:pStyle w:val="BodyText"/>
        <w:rPr>
          <w:b/>
          <w:sz w:val="36"/>
        </w:rPr>
      </w:pPr>
    </w:p>
    <w:p w:rsidR="00B765DE" w:rsidRDefault="00B765DE" w:rsidP="00B765DE">
      <w:pPr>
        <w:pStyle w:val="BodyText"/>
        <w:rPr>
          <w:b/>
          <w:sz w:val="36"/>
        </w:rPr>
      </w:pPr>
    </w:p>
    <w:p w:rsidR="00B765DE" w:rsidRDefault="00B765DE" w:rsidP="00B765DE">
      <w:pPr>
        <w:pStyle w:val="BodyText"/>
        <w:spacing w:before="351"/>
        <w:rPr>
          <w:b/>
          <w:sz w:val="36"/>
        </w:rPr>
      </w:pPr>
    </w:p>
    <w:p w:rsidR="00B765DE" w:rsidRDefault="00B765DE" w:rsidP="00B765DE">
      <w:pPr>
        <w:ind w:left="100"/>
        <w:rPr>
          <w:sz w:val="36"/>
        </w:rPr>
      </w:pPr>
      <w:r>
        <w:rPr>
          <w:b/>
          <w:sz w:val="36"/>
        </w:rPr>
        <w:t>Submitted</w:t>
      </w:r>
      <w:r>
        <w:rPr>
          <w:b/>
          <w:spacing w:val="-5"/>
          <w:sz w:val="36"/>
        </w:rPr>
        <w:t xml:space="preserve"> </w:t>
      </w:r>
      <w:r>
        <w:rPr>
          <w:b/>
          <w:sz w:val="36"/>
        </w:rPr>
        <w:t>by:</w:t>
      </w:r>
      <w:r>
        <w:rPr>
          <w:b/>
          <w:spacing w:val="-2"/>
          <w:sz w:val="36"/>
        </w:rPr>
        <w:t xml:space="preserve"> </w:t>
      </w:r>
      <w:r>
        <w:rPr>
          <w:sz w:val="36"/>
        </w:rPr>
        <w:t>YASH ARYAN</w:t>
      </w:r>
      <w:r>
        <w:rPr>
          <w:spacing w:val="-5"/>
          <w:sz w:val="36"/>
        </w:rPr>
        <w:t xml:space="preserve"> </w:t>
      </w:r>
      <w:r>
        <w:rPr>
          <w:spacing w:val="-2"/>
          <w:sz w:val="36"/>
        </w:rPr>
        <w:t>(06816403220)</w:t>
      </w:r>
    </w:p>
    <w:p w:rsidR="00B765DE" w:rsidRDefault="00B765DE" w:rsidP="00B765DE">
      <w:pPr>
        <w:spacing w:before="191"/>
        <w:ind w:left="100"/>
        <w:rPr>
          <w:sz w:val="36"/>
        </w:rPr>
      </w:pPr>
      <w:r>
        <w:rPr>
          <w:b/>
          <w:sz w:val="36"/>
        </w:rPr>
        <w:t>Batch:</w:t>
      </w:r>
      <w:r>
        <w:rPr>
          <w:b/>
          <w:spacing w:val="-2"/>
          <w:sz w:val="36"/>
        </w:rPr>
        <w:t xml:space="preserve"> </w:t>
      </w:r>
      <w:proofErr w:type="gramStart"/>
      <w:r>
        <w:rPr>
          <w:sz w:val="36"/>
        </w:rPr>
        <w:t>B.Tech</w:t>
      </w:r>
      <w:proofErr w:type="gramEnd"/>
      <w:r>
        <w:rPr>
          <w:sz w:val="36"/>
        </w:rPr>
        <w:t xml:space="preserve"> (CSE)</w:t>
      </w:r>
      <w:r>
        <w:rPr>
          <w:spacing w:val="-1"/>
          <w:sz w:val="36"/>
        </w:rPr>
        <w:t xml:space="preserve"> </w:t>
      </w:r>
      <w:r>
        <w:rPr>
          <w:sz w:val="36"/>
        </w:rPr>
        <w:t>8</w:t>
      </w:r>
      <w:r>
        <w:rPr>
          <w:sz w:val="36"/>
          <w:vertAlign w:val="superscript"/>
        </w:rPr>
        <w:t>th</w:t>
      </w:r>
      <w:r>
        <w:rPr>
          <w:spacing w:val="-5"/>
          <w:sz w:val="36"/>
        </w:rPr>
        <w:t xml:space="preserve"> </w:t>
      </w:r>
      <w:r>
        <w:rPr>
          <w:spacing w:val="-2"/>
          <w:sz w:val="36"/>
        </w:rPr>
        <w:t>Semester</w:t>
      </w:r>
    </w:p>
    <w:p w:rsidR="00B765DE" w:rsidRDefault="007C1E3B" w:rsidP="00B765DE">
      <w:pPr>
        <w:spacing w:before="197"/>
        <w:ind w:left="100"/>
        <w:rPr>
          <w:sz w:val="36"/>
        </w:rPr>
      </w:pPr>
      <w:r>
        <w:rPr>
          <w:b/>
          <w:sz w:val="36"/>
        </w:rPr>
        <w:t>Submitted to</w:t>
      </w:r>
      <w:r w:rsidR="00B765DE">
        <w:rPr>
          <w:b/>
          <w:sz w:val="36"/>
        </w:rPr>
        <w:t>:</w:t>
      </w:r>
      <w:r w:rsidR="00B765DE">
        <w:rPr>
          <w:b/>
          <w:spacing w:val="-4"/>
          <w:sz w:val="36"/>
        </w:rPr>
        <w:t xml:space="preserve"> </w:t>
      </w:r>
      <w:r w:rsidR="00B765DE">
        <w:rPr>
          <w:sz w:val="36"/>
        </w:rPr>
        <w:t>Dr.</w:t>
      </w:r>
      <w:r w:rsidR="00B765DE">
        <w:rPr>
          <w:spacing w:val="-4"/>
          <w:sz w:val="36"/>
        </w:rPr>
        <w:t xml:space="preserve"> </w:t>
      </w:r>
      <w:r w:rsidR="00B765DE">
        <w:rPr>
          <w:sz w:val="36"/>
        </w:rPr>
        <w:t xml:space="preserve"> </w:t>
      </w:r>
      <w:proofErr w:type="spellStart"/>
      <w:proofErr w:type="gramStart"/>
      <w:r w:rsidR="00B765DE">
        <w:rPr>
          <w:sz w:val="36"/>
        </w:rPr>
        <w:t>Tripti</w:t>
      </w:r>
      <w:proofErr w:type="spellEnd"/>
      <w:r w:rsidR="00B765DE">
        <w:rPr>
          <w:sz w:val="36"/>
        </w:rPr>
        <w:t xml:space="preserve">  Aggarwal</w:t>
      </w:r>
      <w:proofErr w:type="gramEnd"/>
    </w:p>
    <w:p w:rsidR="00B765DE" w:rsidRDefault="00B765DE" w:rsidP="00B765DE">
      <w:pPr>
        <w:spacing w:before="197"/>
        <w:ind w:left="100"/>
        <w:rPr>
          <w:sz w:val="36"/>
        </w:rPr>
      </w:pPr>
    </w:p>
    <w:p w:rsidR="00B765DE" w:rsidRDefault="00B765DE" w:rsidP="00B765DE">
      <w:pPr>
        <w:pStyle w:val="Heading1"/>
        <w:ind w:left="0" w:right="717"/>
        <w:jc w:val="left"/>
        <w:rPr>
          <w:b w:val="0"/>
          <w:bCs w:val="0"/>
          <w:sz w:val="36"/>
          <w:szCs w:val="22"/>
        </w:rPr>
      </w:pPr>
    </w:p>
    <w:p w:rsidR="00B765DE" w:rsidRDefault="00B765DE" w:rsidP="00B765DE">
      <w:pPr>
        <w:pStyle w:val="Heading1"/>
        <w:ind w:left="0" w:right="717"/>
        <w:jc w:val="left"/>
        <w:rPr>
          <w:b w:val="0"/>
          <w:bCs w:val="0"/>
          <w:sz w:val="36"/>
          <w:szCs w:val="22"/>
        </w:rPr>
      </w:pPr>
    </w:p>
    <w:p w:rsidR="00B765DE" w:rsidRDefault="004133D6" w:rsidP="00B765DE">
      <w:pPr>
        <w:pStyle w:val="Heading1"/>
        <w:ind w:left="0" w:right="717"/>
      </w:pPr>
      <w:r>
        <w:lastRenderedPageBreak/>
        <w:t>Yash Aryan</w:t>
      </w:r>
    </w:p>
    <w:p w:rsidR="004133D6" w:rsidRDefault="004133D6" w:rsidP="00B765DE">
      <w:pPr>
        <w:pStyle w:val="Heading1"/>
        <w:ind w:left="0" w:right="717"/>
      </w:pPr>
      <w:proofErr w:type="spellStart"/>
      <w:r>
        <w:t>Shivalik</w:t>
      </w:r>
      <w:proofErr w:type="spellEnd"/>
      <w:r>
        <w:t xml:space="preserve"> Boys Hostel</w:t>
      </w:r>
    </w:p>
    <w:p w:rsidR="00B765DE" w:rsidRDefault="00B765DE" w:rsidP="00B765DE">
      <w:pPr>
        <w:pStyle w:val="BodyText"/>
        <w:spacing w:before="202"/>
        <w:rPr>
          <w:b/>
          <w:sz w:val="48"/>
        </w:rPr>
      </w:pPr>
    </w:p>
    <w:p w:rsidR="004133D6" w:rsidRPr="004133D6" w:rsidRDefault="00551E82" w:rsidP="004133D6">
      <w:pPr>
        <w:widowControl/>
        <w:autoSpaceDE/>
        <w:autoSpaceDN/>
        <w:rPr>
          <w:sz w:val="32"/>
          <w:szCs w:val="24"/>
          <w:lang w:val="en-IN" w:eastAsia="en-IN"/>
        </w:rPr>
      </w:pPr>
      <w:r>
        <w:rPr>
          <w:sz w:val="32"/>
          <w:szCs w:val="24"/>
          <w:lang w:val="en-IN" w:eastAsia="en-IN"/>
        </w:rPr>
        <w:t>30</w:t>
      </w:r>
      <w:r w:rsidR="004133D6">
        <w:rPr>
          <w:sz w:val="32"/>
          <w:szCs w:val="24"/>
          <w:lang w:val="en-IN" w:eastAsia="en-IN"/>
        </w:rPr>
        <w:t xml:space="preserve"> </w:t>
      </w:r>
      <w:r>
        <w:rPr>
          <w:sz w:val="32"/>
          <w:szCs w:val="24"/>
          <w:lang w:val="en-IN" w:eastAsia="en-IN"/>
        </w:rPr>
        <w:t>April</w:t>
      </w:r>
      <w:bookmarkStart w:id="0" w:name="_GoBack"/>
      <w:bookmarkEnd w:id="0"/>
      <w:r w:rsidR="004133D6">
        <w:rPr>
          <w:sz w:val="32"/>
          <w:szCs w:val="24"/>
          <w:lang w:val="en-IN" w:eastAsia="en-IN"/>
        </w:rPr>
        <w:t xml:space="preserve"> 2024</w:t>
      </w:r>
    </w:p>
    <w:p w:rsidR="004133D6" w:rsidRPr="004133D6" w:rsidRDefault="004133D6" w:rsidP="004133D6">
      <w:pPr>
        <w:widowControl/>
        <w:autoSpaceDE/>
        <w:autoSpaceDN/>
        <w:rPr>
          <w:sz w:val="32"/>
          <w:szCs w:val="24"/>
          <w:lang w:val="en-IN" w:eastAsia="en-IN"/>
        </w:rPr>
      </w:pPr>
    </w:p>
    <w:p w:rsidR="004133D6" w:rsidRDefault="004133D6" w:rsidP="004133D6">
      <w:pPr>
        <w:widowControl/>
        <w:autoSpaceDE/>
        <w:autoSpaceDN/>
        <w:rPr>
          <w:sz w:val="32"/>
          <w:szCs w:val="24"/>
          <w:lang w:val="en-IN" w:eastAsia="en-IN"/>
        </w:rPr>
      </w:pPr>
      <w:proofErr w:type="spellStart"/>
      <w:r>
        <w:rPr>
          <w:sz w:val="32"/>
          <w:szCs w:val="24"/>
          <w:lang w:val="en-IN" w:eastAsia="en-IN"/>
        </w:rPr>
        <w:t>Tripti</w:t>
      </w:r>
      <w:proofErr w:type="spellEnd"/>
      <w:r>
        <w:rPr>
          <w:sz w:val="32"/>
          <w:szCs w:val="24"/>
          <w:lang w:val="en-IN" w:eastAsia="en-IN"/>
        </w:rPr>
        <w:t xml:space="preserve"> Aggarwal</w:t>
      </w:r>
    </w:p>
    <w:p w:rsidR="004133D6" w:rsidRPr="004133D6" w:rsidRDefault="004133D6" w:rsidP="004133D6">
      <w:pPr>
        <w:widowControl/>
        <w:autoSpaceDE/>
        <w:autoSpaceDN/>
        <w:rPr>
          <w:sz w:val="32"/>
          <w:szCs w:val="24"/>
          <w:lang w:val="en-IN" w:eastAsia="en-IN"/>
        </w:rPr>
      </w:pPr>
      <w:r>
        <w:rPr>
          <w:sz w:val="32"/>
          <w:szCs w:val="24"/>
          <w:lang w:val="en-IN" w:eastAsia="en-IN"/>
        </w:rPr>
        <w:t>Professor of Technical Writing</w:t>
      </w:r>
    </w:p>
    <w:p w:rsidR="004133D6" w:rsidRPr="004133D6" w:rsidRDefault="007C58A5" w:rsidP="004133D6">
      <w:pPr>
        <w:widowControl/>
        <w:autoSpaceDE/>
        <w:autoSpaceDN/>
        <w:rPr>
          <w:sz w:val="32"/>
          <w:szCs w:val="24"/>
          <w:lang w:val="en-IN" w:eastAsia="en-IN"/>
        </w:rPr>
      </w:pPr>
      <w:r>
        <w:rPr>
          <w:sz w:val="32"/>
          <w:szCs w:val="24"/>
          <w:lang w:val="en-IN" w:eastAsia="en-IN"/>
        </w:rPr>
        <w:t>GGSIPU, Sector 16 C</w:t>
      </w:r>
    </w:p>
    <w:p w:rsidR="004133D6" w:rsidRPr="004133D6" w:rsidRDefault="007C58A5" w:rsidP="004133D6">
      <w:pPr>
        <w:widowControl/>
        <w:autoSpaceDE/>
        <w:autoSpaceDN/>
        <w:rPr>
          <w:sz w:val="32"/>
          <w:szCs w:val="24"/>
          <w:lang w:val="en-IN" w:eastAsia="en-IN"/>
        </w:rPr>
      </w:pPr>
      <w:proofErr w:type="spellStart"/>
      <w:r>
        <w:rPr>
          <w:sz w:val="32"/>
          <w:szCs w:val="24"/>
          <w:lang w:val="en-IN" w:eastAsia="en-IN"/>
        </w:rPr>
        <w:t>Dwarka</w:t>
      </w:r>
      <w:proofErr w:type="spellEnd"/>
      <w:r>
        <w:rPr>
          <w:sz w:val="32"/>
          <w:szCs w:val="24"/>
          <w:lang w:val="en-IN" w:eastAsia="en-IN"/>
        </w:rPr>
        <w:t>, Delhi, 110078</w:t>
      </w:r>
      <w:r w:rsidR="004133D6" w:rsidRPr="004133D6">
        <w:rPr>
          <w:sz w:val="32"/>
          <w:szCs w:val="24"/>
          <w:lang w:val="en-IN" w:eastAsia="en-IN"/>
        </w:rPr>
        <w:t>]</w:t>
      </w:r>
    </w:p>
    <w:p w:rsidR="004133D6" w:rsidRPr="004133D6" w:rsidRDefault="004133D6" w:rsidP="004133D6">
      <w:pPr>
        <w:widowControl/>
        <w:autoSpaceDE/>
        <w:autoSpaceDN/>
        <w:rPr>
          <w:sz w:val="32"/>
          <w:szCs w:val="24"/>
          <w:lang w:val="en-IN" w:eastAsia="en-IN"/>
        </w:rPr>
      </w:pPr>
    </w:p>
    <w:p w:rsidR="004133D6" w:rsidRPr="004133D6" w:rsidRDefault="007C58A5" w:rsidP="004133D6">
      <w:pPr>
        <w:widowControl/>
        <w:autoSpaceDE/>
        <w:autoSpaceDN/>
        <w:rPr>
          <w:sz w:val="32"/>
          <w:szCs w:val="24"/>
          <w:lang w:val="en-IN" w:eastAsia="en-IN"/>
        </w:rPr>
      </w:pPr>
      <w:r>
        <w:rPr>
          <w:sz w:val="32"/>
          <w:szCs w:val="24"/>
          <w:lang w:val="en-IN" w:eastAsia="en-IN"/>
        </w:rPr>
        <w:t>Dear Madam</w:t>
      </w:r>
      <w:r w:rsidR="004133D6" w:rsidRPr="004133D6">
        <w:rPr>
          <w:sz w:val="32"/>
          <w:szCs w:val="24"/>
          <w:lang w:val="en-IN" w:eastAsia="en-IN"/>
        </w:rPr>
        <w:t>,</w:t>
      </w:r>
    </w:p>
    <w:p w:rsidR="004133D6" w:rsidRPr="004133D6" w:rsidRDefault="004133D6" w:rsidP="004133D6">
      <w:pPr>
        <w:widowControl/>
        <w:autoSpaceDE/>
        <w:autoSpaceDN/>
        <w:rPr>
          <w:sz w:val="32"/>
          <w:szCs w:val="24"/>
          <w:lang w:val="en-IN" w:eastAsia="en-IN"/>
        </w:rPr>
      </w:pPr>
    </w:p>
    <w:p w:rsidR="004133D6" w:rsidRPr="004133D6" w:rsidRDefault="004133D6" w:rsidP="004133D6">
      <w:pPr>
        <w:widowControl/>
        <w:autoSpaceDE/>
        <w:autoSpaceDN/>
        <w:rPr>
          <w:sz w:val="32"/>
          <w:szCs w:val="24"/>
          <w:lang w:val="en-IN" w:eastAsia="en-IN"/>
        </w:rPr>
      </w:pPr>
      <w:r w:rsidRPr="004133D6">
        <w:rPr>
          <w:sz w:val="32"/>
          <w:szCs w:val="24"/>
          <w:lang w:val="en-IN" w:eastAsia="en-IN"/>
        </w:rPr>
        <w:t xml:space="preserve">I am pleased to submit the report you requested, </w:t>
      </w:r>
      <w:proofErr w:type="spellStart"/>
      <w:r w:rsidRPr="004133D6">
        <w:rPr>
          <w:sz w:val="32"/>
          <w:szCs w:val="24"/>
          <w:lang w:val="en-IN" w:eastAsia="en-IN"/>
        </w:rPr>
        <w:t>analyzing</w:t>
      </w:r>
      <w:proofErr w:type="spellEnd"/>
      <w:r w:rsidRPr="004133D6">
        <w:rPr>
          <w:sz w:val="32"/>
          <w:szCs w:val="24"/>
          <w:lang w:val="en-IN" w:eastAsia="en-IN"/>
        </w:rPr>
        <w:t xml:space="preserve"> the future prospects of </w:t>
      </w:r>
      <w:proofErr w:type="spellStart"/>
      <w:r w:rsidRPr="004133D6">
        <w:rPr>
          <w:sz w:val="32"/>
          <w:szCs w:val="24"/>
          <w:lang w:val="en-IN" w:eastAsia="en-IN"/>
        </w:rPr>
        <w:t>ChatGPT</w:t>
      </w:r>
      <w:proofErr w:type="spellEnd"/>
      <w:r w:rsidRPr="004133D6">
        <w:rPr>
          <w:sz w:val="32"/>
          <w:szCs w:val="24"/>
          <w:lang w:val="en-IN" w:eastAsia="en-IN"/>
        </w:rPr>
        <w:t xml:space="preserve">, an advanced language model developed by </w:t>
      </w:r>
      <w:proofErr w:type="spellStart"/>
      <w:r w:rsidRPr="004133D6">
        <w:rPr>
          <w:sz w:val="32"/>
          <w:szCs w:val="24"/>
          <w:lang w:val="en-IN" w:eastAsia="en-IN"/>
        </w:rPr>
        <w:t>OpenAI</w:t>
      </w:r>
      <w:proofErr w:type="spellEnd"/>
      <w:r w:rsidRPr="004133D6">
        <w:rPr>
          <w:sz w:val="32"/>
          <w:szCs w:val="24"/>
          <w:lang w:val="en-IN" w:eastAsia="en-IN"/>
        </w:rPr>
        <w:t xml:space="preserve">. Enclosed, you will find a comprehensive analysis detailing the strengths, limitations, and recommendations for the enhancement of </w:t>
      </w:r>
      <w:proofErr w:type="spellStart"/>
      <w:r w:rsidRPr="004133D6">
        <w:rPr>
          <w:sz w:val="32"/>
          <w:szCs w:val="24"/>
          <w:lang w:val="en-IN" w:eastAsia="en-IN"/>
        </w:rPr>
        <w:t>ChatGPT</w:t>
      </w:r>
      <w:proofErr w:type="spellEnd"/>
      <w:r w:rsidRPr="004133D6">
        <w:rPr>
          <w:sz w:val="32"/>
          <w:szCs w:val="24"/>
          <w:lang w:val="en-IN" w:eastAsia="en-IN"/>
        </w:rPr>
        <w:t xml:space="preserve"> to ensure its continued effectiveness and relevance in the evolving landscape of artificial intelligence and natural language processing.</w:t>
      </w:r>
    </w:p>
    <w:p w:rsidR="004133D6" w:rsidRPr="004133D6" w:rsidRDefault="004133D6" w:rsidP="004133D6">
      <w:pPr>
        <w:widowControl/>
        <w:autoSpaceDE/>
        <w:autoSpaceDN/>
        <w:rPr>
          <w:sz w:val="32"/>
          <w:szCs w:val="24"/>
          <w:lang w:val="en-IN" w:eastAsia="en-IN"/>
        </w:rPr>
      </w:pPr>
    </w:p>
    <w:p w:rsidR="004133D6" w:rsidRPr="004133D6" w:rsidRDefault="004133D6" w:rsidP="004133D6">
      <w:pPr>
        <w:widowControl/>
        <w:autoSpaceDE/>
        <w:autoSpaceDN/>
        <w:rPr>
          <w:sz w:val="32"/>
          <w:szCs w:val="24"/>
          <w:lang w:val="en-IN" w:eastAsia="en-IN"/>
        </w:rPr>
      </w:pPr>
      <w:r w:rsidRPr="004133D6">
        <w:rPr>
          <w:sz w:val="32"/>
          <w:szCs w:val="24"/>
          <w:lang w:val="en-IN" w:eastAsia="en-IN"/>
        </w:rPr>
        <w:t xml:space="preserve">The report commences with an overview of </w:t>
      </w:r>
      <w:proofErr w:type="spellStart"/>
      <w:r w:rsidRPr="004133D6">
        <w:rPr>
          <w:sz w:val="32"/>
          <w:szCs w:val="24"/>
          <w:lang w:val="en-IN" w:eastAsia="en-IN"/>
        </w:rPr>
        <w:t>ChatGPT</w:t>
      </w:r>
      <w:proofErr w:type="spellEnd"/>
      <w:r w:rsidRPr="004133D6">
        <w:rPr>
          <w:sz w:val="32"/>
          <w:szCs w:val="24"/>
          <w:lang w:val="en-IN" w:eastAsia="en-IN"/>
        </w:rPr>
        <w:t xml:space="preserve">, outlining its capabilities, applications, and significance in the field of natural language processing. It then delves into the strengths of </w:t>
      </w:r>
      <w:proofErr w:type="spellStart"/>
      <w:r w:rsidRPr="004133D6">
        <w:rPr>
          <w:sz w:val="32"/>
          <w:szCs w:val="24"/>
          <w:lang w:val="en-IN" w:eastAsia="en-IN"/>
        </w:rPr>
        <w:t>ChatGPT</w:t>
      </w:r>
      <w:proofErr w:type="spellEnd"/>
      <w:r w:rsidRPr="004133D6">
        <w:rPr>
          <w:sz w:val="32"/>
          <w:szCs w:val="24"/>
          <w:lang w:val="en-IN" w:eastAsia="en-IN"/>
        </w:rPr>
        <w:t xml:space="preserve">, highlighting its impressive language generation abilities, adaptability, and understanding of syntax and semantics. </w:t>
      </w:r>
    </w:p>
    <w:p w:rsidR="004133D6" w:rsidRPr="004133D6" w:rsidRDefault="004133D6" w:rsidP="004133D6">
      <w:pPr>
        <w:widowControl/>
        <w:autoSpaceDE/>
        <w:autoSpaceDN/>
        <w:rPr>
          <w:sz w:val="32"/>
          <w:szCs w:val="24"/>
          <w:lang w:val="en-IN" w:eastAsia="en-IN"/>
        </w:rPr>
      </w:pPr>
    </w:p>
    <w:p w:rsidR="004133D6" w:rsidRPr="004133D6" w:rsidRDefault="004133D6" w:rsidP="004133D6">
      <w:pPr>
        <w:widowControl/>
        <w:autoSpaceDE/>
        <w:autoSpaceDN/>
        <w:rPr>
          <w:sz w:val="32"/>
          <w:szCs w:val="24"/>
          <w:lang w:val="en-IN" w:eastAsia="en-IN"/>
        </w:rPr>
      </w:pPr>
      <w:r w:rsidRPr="004133D6">
        <w:rPr>
          <w:sz w:val="32"/>
          <w:szCs w:val="24"/>
          <w:lang w:val="en-IN" w:eastAsia="en-IN"/>
        </w:rPr>
        <w:t xml:space="preserve">To address these challenges and further enhance </w:t>
      </w:r>
      <w:proofErr w:type="spellStart"/>
      <w:r w:rsidRPr="004133D6">
        <w:rPr>
          <w:sz w:val="32"/>
          <w:szCs w:val="24"/>
          <w:lang w:val="en-IN" w:eastAsia="en-IN"/>
        </w:rPr>
        <w:t>ChatGPT's</w:t>
      </w:r>
      <w:proofErr w:type="spellEnd"/>
      <w:r w:rsidRPr="004133D6">
        <w:rPr>
          <w:sz w:val="32"/>
          <w:szCs w:val="24"/>
          <w:lang w:val="en-IN" w:eastAsia="en-IN"/>
        </w:rPr>
        <w:t xml:space="preserve"> capabilities, the report provides a series of recommendations. These include strategies to diversify training data, incorporate advanced neural network architectures, implement bias detection and mitigation algorithms, and integrate sentiment analysis and personalization features.</w:t>
      </w:r>
    </w:p>
    <w:p w:rsidR="004133D6" w:rsidRPr="004133D6" w:rsidRDefault="004133D6" w:rsidP="004133D6">
      <w:pPr>
        <w:widowControl/>
        <w:autoSpaceDE/>
        <w:autoSpaceDN/>
        <w:rPr>
          <w:sz w:val="32"/>
          <w:szCs w:val="24"/>
          <w:lang w:val="en-IN" w:eastAsia="en-IN"/>
        </w:rPr>
      </w:pPr>
    </w:p>
    <w:p w:rsidR="004133D6" w:rsidRPr="004133D6" w:rsidRDefault="004133D6" w:rsidP="004133D6">
      <w:pPr>
        <w:widowControl/>
        <w:autoSpaceDE/>
        <w:autoSpaceDN/>
        <w:rPr>
          <w:sz w:val="32"/>
          <w:szCs w:val="24"/>
          <w:lang w:val="en-IN" w:eastAsia="en-IN"/>
        </w:rPr>
      </w:pPr>
      <w:r w:rsidRPr="004133D6">
        <w:rPr>
          <w:sz w:val="32"/>
          <w:szCs w:val="24"/>
          <w:lang w:val="en-IN" w:eastAsia="en-IN"/>
        </w:rPr>
        <w:t>Thank you for the opportunity to prepare this report, and I am available to discuss its findings and recommendations further at your convenience. I will follow up with a phone call later this week to schedule a meeting.</w:t>
      </w:r>
    </w:p>
    <w:p w:rsidR="004133D6" w:rsidRPr="004133D6" w:rsidRDefault="004133D6" w:rsidP="004133D6">
      <w:pPr>
        <w:widowControl/>
        <w:autoSpaceDE/>
        <w:autoSpaceDN/>
        <w:rPr>
          <w:sz w:val="32"/>
          <w:szCs w:val="24"/>
          <w:lang w:val="en-IN" w:eastAsia="en-IN"/>
        </w:rPr>
      </w:pPr>
    </w:p>
    <w:p w:rsidR="004133D6" w:rsidRPr="004133D6" w:rsidRDefault="004133D6" w:rsidP="004133D6">
      <w:pPr>
        <w:widowControl/>
        <w:autoSpaceDE/>
        <w:autoSpaceDN/>
        <w:rPr>
          <w:sz w:val="32"/>
          <w:szCs w:val="24"/>
          <w:lang w:val="en-IN" w:eastAsia="en-IN"/>
        </w:rPr>
      </w:pPr>
      <w:r w:rsidRPr="004133D6">
        <w:rPr>
          <w:sz w:val="32"/>
          <w:szCs w:val="24"/>
          <w:lang w:val="en-IN" w:eastAsia="en-IN"/>
        </w:rPr>
        <w:t>Yours sincerely,</w:t>
      </w:r>
    </w:p>
    <w:p w:rsidR="004133D6" w:rsidRPr="004133D6" w:rsidRDefault="004133D6" w:rsidP="004133D6">
      <w:pPr>
        <w:widowControl/>
        <w:autoSpaceDE/>
        <w:autoSpaceDN/>
        <w:rPr>
          <w:sz w:val="32"/>
          <w:szCs w:val="24"/>
          <w:lang w:val="en-IN" w:eastAsia="en-IN"/>
        </w:rPr>
      </w:pPr>
    </w:p>
    <w:p w:rsidR="00B765DE" w:rsidRPr="007C58A5" w:rsidRDefault="007C58A5" w:rsidP="007C58A5">
      <w:pPr>
        <w:widowControl/>
        <w:autoSpaceDE/>
        <w:autoSpaceDN/>
        <w:rPr>
          <w:sz w:val="32"/>
          <w:szCs w:val="24"/>
          <w:lang w:val="en-IN" w:eastAsia="en-IN"/>
        </w:rPr>
        <w:sectPr w:rsidR="00B765DE" w:rsidRPr="007C58A5" w:rsidSect="004133D6">
          <w:footerReference w:type="default" r:id="rId8"/>
          <w:pgSz w:w="11910" w:h="16840"/>
          <w:pgMar w:top="720" w:right="720" w:bottom="720" w:left="720" w:header="0" w:footer="998" w:gutter="0"/>
          <w:pgNumType w:start="1"/>
          <w:cols w:space="720"/>
          <w:docGrid w:linePitch="299"/>
        </w:sectPr>
      </w:pPr>
      <w:r>
        <w:rPr>
          <w:sz w:val="32"/>
          <w:szCs w:val="24"/>
          <w:lang w:val="en-IN" w:eastAsia="en-IN"/>
        </w:rPr>
        <w:t>Yash Aryan</w:t>
      </w:r>
    </w:p>
    <w:p w:rsidR="00B765DE" w:rsidRDefault="00B765DE" w:rsidP="00B765DE">
      <w:pPr>
        <w:spacing w:before="54"/>
        <w:ind w:left="99" w:right="714"/>
        <w:jc w:val="center"/>
        <w:rPr>
          <w:sz w:val="44"/>
        </w:rPr>
      </w:pPr>
      <w:r>
        <w:rPr>
          <w:sz w:val="44"/>
        </w:rPr>
        <w:lastRenderedPageBreak/>
        <w:t>TABLE</w:t>
      </w:r>
      <w:r>
        <w:rPr>
          <w:spacing w:val="-5"/>
          <w:sz w:val="44"/>
        </w:rPr>
        <w:t xml:space="preserve"> </w:t>
      </w:r>
      <w:r>
        <w:rPr>
          <w:sz w:val="44"/>
        </w:rPr>
        <w:t>OF</w:t>
      </w:r>
      <w:r>
        <w:rPr>
          <w:spacing w:val="-2"/>
          <w:sz w:val="44"/>
        </w:rPr>
        <w:t xml:space="preserve"> CONTENT</w:t>
      </w:r>
    </w:p>
    <w:p w:rsidR="00B765DE" w:rsidRDefault="00B765DE" w:rsidP="00B765DE">
      <w:pPr>
        <w:pStyle w:val="BodyText"/>
        <w:rPr>
          <w:sz w:val="20"/>
        </w:rPr>
      </w:pPr>
    </w:p>
    <w:p w:rsidR="00B765DE" w:rsidRDefault="00B765DE" w:rsidP="00B765DE">
      <w:pPr>
        <w:pStyle w:val="BodyText"/>
        <w:rPr>
          <w:sz w:val="20"/>
        </w:rPr>
      </w:pPr>
    </w:p>
    <w:p w:rsidR="00B765DE" w:rsidRDefault="00B765DE" w:rsidP="00B765DE">
      <w:pPr>
        <w:pStyle w:val="BodyText"/>
        <w:spacing w:before="223"/>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99"/>
        <w:gridCol w:w="1637"/>
      </w:tblGrid>
      <w:tr w:rsidR="00B765DE" w:rsidTr="00204486">
        <w:trPr>
          <w:trHeight w:val="787"/>
        </w:trPr>
        <w:tc>
          <w:tcPr>
            <w:tcW w:w="9099" w:type="dxa"/>
          </w:tcPr>
          <w:p w:rsidR="00B765DE" w:rsidRDefault="00B765DE" w:rsidP="006605F7">
            <w:pPr>
              <w:pStyle w:val="TableParagraph"/>
              <w:spacing w:line="494" w:lineRule="exact"/>
              <w:rPr>
                <w:rFonts w:ascii="Times New Roman"/>
                <w:sz w:val="44"/>
              </w:rPr>
            </w:pPr>
            <w:r>
              <w:rPr>
                <w:rFonts w:ascii="Times New Roman"/>
                <w:spacing w:val="-2"/>
                <w:sz w:val="44"/>
              </w:rPr>
              <w:t>CONTENT</w:t>
            </w:r>
          </w:p>
        </w:tc>
        <w:tc>
          <w:tcPr>
            <w:tcW w:w="1637" w:type="dxa"/>
          </w:tcPr>
          <w:p w:rsidR="00B765DE" w:rsidRDefault="00B765DE" w:rsidP="006605F7">
            <w:pPr>
              <w:pStyle w:val="TableParagraph"/>
              <w:spacing w:line="494" w:lineRule="exact"/>
              <w:ind w:left="10"/>
              <w:jc w:val="center"/>
              <w:rPr>
                <w:rFonts w:ascii="Times New Roman"/>
                <w:sz w:val="44"/>
              </w:rPr>
            </w:pPr>
            <w:r>
              <w:rPr>
                <w:rFonts w:ascii="Times New Roman"/>
                <w:sz w:val="44"/>
              </w:rPr>
              <w:t>Page</w:t>
            </w:r>
            <w:r>
              <w:rPr>
                <w:rFonts w:ascii="Times New Roman"/>
                <w:spacing w:val="-5"/>
                <w:sz w:val="44"/>
              </w:rPr>
              <w:t xml:space="preserve"> No.</w:t>
            </w:r>
          </w:p>
        </w:tc>
      </w:tr>
      <w:tr w:rsidR="00245F9B" w:rsidTr="00204486">
        <w:trPr>
          <w:trHeight w:val="782"/>
        </w:trPr>
        <w:tc>
          <w:tcPr>
            <w:tcW w:w="9099" w:type="dxa"/>
          </w:tcPr>
          <w:p w:rsidR="00245F9B" w:rsidRDefault="00245F9B" w:rsidP="00245F9B">
            <w:pPr>
              <w:pStyle w:val="TableParagraph"/>
              <w:rPr>
                <w:rFonts w:ascii="Times New Roman"/>
                <w:spacing w:val="-2"/>
                <w:sz w:val="44"/>
              </w:rPr>
            </w:pPr>
            <w:r>
              <w:rPr>
                <w:rFonts w:ascii="Times New Roman"/>
                <w:spacing w:val="-2"/>
                <w:sz w:val="44"/>
              </w:rPr>
              <w:t>Executive Summary</w:t>
            </w:r>
          </w:p>
        </w:tc>
        <w:tc>
          <w:tcPr>
            <w:tcW w:w="1637" w:type="dxa"/>
          </w:tcPr>
          <w:p w:rsidR="00245F9B" w:rsidRDefault="00301BD1" w:rsidP="006605F7">
            <w:pPr>
              <w:pStyle w:val="TableParagraph"/>
              <w:ind w:left="10"/>
              <w:jc w:val="center"/>
              <w:rPr>
                <w:rFonts w:ascii="Times New Roman"/>
                <w:spacing w:val="-10"/>
                <w:sz w:val="44"/>
              </w:rPr>
            </w:pPr>
            <w:r>
              <w:rPr>
                <w:rFonts w:ascii="Times New Roman"/>
                <w:spacing w:val="-10"/>
                <w:sz w:val="44"/>
              </w:rPr>
              <w:t>4</w:t>
            </w:r>
          </w:p>
        </w:tc>
      </w:tr>
      <w:tr w:rsidR="00B765DE" w:rsidTr="00204486">
        <w:trPr>
          <w:trHeight w:val="782"/>
        </w:trPr>
        <w:tc>
          <w:tcPr>
            <w:tcW w:w="9099" w:type="dxa"/>
          </w:tcPr>
          <w:p w:rsidR="00245F9B" w:rsidRPr="00245F9B" w:rsidRDefault="00B765DE" w:rsidP="00245F9B">
            <w:pPr>
              <w:pStyle w:val="TableParagraph"/>
              <w:numPr>
                <w:ilvl w:val="0"/>
                <w:numId w:val="4"/>
              </w:numPr>
              <w:rPr>
                <w:rFonts w:ascii="Times New Roman"/>
                <w:sz w:val="44"/>
              </w:rPr>
            </w:pPr>
            <w:r>
              <w:rPr>
                <w:rFonts w:ascii="Times New Roman"/>
                <w:spacing w:val="-2"/>
                <w:sz w:val="44"/>
              </w:rPr>
              <w:t>Introduction</w:t>
            </w:r>
          </w:p>
        </w:tc>
        <w:tc>
          <w:tcPr>
            <w:tcW w:w="1637" w:type="dxa"/>
          </w:tcPr>
          <w:p w:rsidR="00B765DE" w:rsidRDefault="00301BD1" w:rsidP="006605F7">
            <w:pPr>
              <w:pStyle w:val="TableParagraph"/>
              <w:ind w:left="10"/>
              <w:jc w:val="center"/>
              <w:rPr>
                <w:rFonts w:ascii="Times New Roman"/>
                <w:sz w:val="44"/>
              </w:rPr>
            </w:pPr>
            <w:r>
              <w:rPr>
                <w:rFonts w:ascii="Times New Roman"/>
                <w:spacing w:val="-10"/>
                <w:sz w:val="44"/>
              </w:rPr>
              <w:t>5</w:t>
            </w:r>
          </w:p>
        </w:tc>
      </w:tr>
      <w:tr w:rsidR="00245F9B" w:rsidTr="00204486">
        <w:trPr>
          <w:trHeight w:val="782"/>
        </w:trPr>
        <w:tc>
          <w:tcPr>
            <w:tcW w:w="9099" w:type="dxa"/>
          </w:tcPr>
          <w:p w:rsidR="00245F9B" w:rsidRDefault="00245F9B" w:rsidP="00245F9B">
            <w:pPr>
              <w:pStyle w:val="TableParagraph"/>
              <w:ind w:left="0"/>
              <w:rPr>
                <w:rFonts w:ascii="Times New Roman"/>
                <w:spacing w:val="-2"/>
                <w:sz w:val="44"/>
              </w:rPr>
            </w:pPr>
            <w:r>
              <w:rPr>
                <w:rFonts w:ascii="Times New Roman"/>
                <w:spacing w:val="-2"/>
                <w:sz w:val="44"/>
              </w:rPr>
              <w:t xml:space="preserve">    1.1 Purpose of Report</w:t>
            </w:r>
          </w:p>
        </w:tc>
        <w:tc>
          <w:tcPr>
            <w:tcW w:w="1637" w:type="dxa"/>
          </w:tcPr>
          <w:p w:rsidR="00245F9B" w:rsidRDefault="00301BD1" w:rsidP="006605F7">
            <w:pPr>
              <w:pStyle w:val="TableParagraph"/>
              <w:ind w:left="10"/>
              <w:jc w:val="center"/>
              <w:rPr>
                <w:rFonts w:ascii="Times New Roman"/>
                <w:spacing w:val="-10"/>
                <w:sz w:val="44"/>
              </w:rPr>
            </w:pPr>
            <w:r>
              <w:rPr>
                <w:rFonts w:ascii="Times New Roman"/>
                <w:spacing w:val="-10"/>
                <w:sz w:val="44"/>
              </w:rPr>
              <w:t>5</w:t>
            </w:r>
          </w:p>
        </w:tc>
      </w:tr>
      <w:tr w:rsidR="00245F9B" w:rsidTr="00204486">
        <w:trPr>
          <w:trHeight w:val="782"/>
        </w:trPr>
        <w:tc>
          <w:tcPr>
            <w:tcW w:w="9099" w:type="dxa"/>
          </w:tcPr>
          <w:p w:rsidR="00245F9B" w:rsidRDefault="00245F9B" w:rsidP="006605F7">
            <w:pPr>
              <w:pStyle w:val="TableParagraph"/>
              <w:rPr>
                <w:rFonts w:ascii="Times New Roman"/>
                <w:spacing w:val="-2"/>
                <w:sz w:val="44"/>
              </w:rPr>
            </w:pPr>
            <w:r>
              <w:rPr>
                <w:rFonts w:ascii="Times New Roman"/>
                <w:spacing w:val="-2"/>
                <w:sz w:val="44"/>
              </w:rPr>
              <w:t xml:space="preserve">   1.2 Source of Information</w:t>
            </w:r>
          </w:p>
        </w:tc>
        <w:tc>
          <w:tcPr>
            <w:tcW w:w="1637" w:type="dxa"/>
          </w:tcPr>
          <w:p w:rsidR="00245F9B" w:rsidRDefault="00301BD1" w:rsidP="006605F7">
            <w:pPr>
              <w:pStyle w:val="TableParagraph"/>
              <w:ind w:left="10"/>
              <w:jc w:val="center"/>
              <w:rPr>
                <w:rFonts w:ascii="Times New Roman"/>
                <w:spacing w:val="-10"/>
                <w:sz w:val="44"/>
              </w:rPr>
            </w:pPr>
            <w:r>
              <w:rPr>
                <w:rFonts w:ascii="Times New Roman"/>
                <w:spacing w:val="-10"/>
                <w:sz w:val="44"/>
              </w:rPr>
              <w:t>5</w:t>
            </w:r>
          </w:p>
        </w:tc>
      </w:tr>
      <w:tr w:rsidR="00245F9B" w:rsidTr="00204486">
        <w:trPr>
          <w:trHeight w:val="782"/>
        </w:trPr>
        <w:tc>
          <w:tcPr>
            <w:tcW w:w="9099" w:type="dxa"/>
          </w:tcPr>
          <w:p w:rsidR="00245F9B" w:rsidRDefault="00245F9B" w:rsidP="00245F9B">
            <w:pPr>
              <w:pStyle w:val="TableParagraph"/>
              <w:rPr>
                <w:rFonts w:ascii="Times New Roman"/>
                <w:spacing w:val="-2"/>
                <w:sz w:val="44"/>
              </w:rPr>
            </w:pPr>
            <w:r>
              <w:rPr>
                <w:rFonts w:ascii="Times New Roman"/>
                <w:spacing w:val="-2"/>
                <w:sz w:val="44"/>
              </w:rPr>
              <w:t xml:space="preserve">   1.3 Scope of Report</w:t>
            </w:r>
          </w:p>
        </w:tc>
        <w:tc>
          <w:tcPr>
            <w:tcW w:w="1637" w:type="dxa"/>
          </w:tcPr>
          <w:p w:rsidR="00245F9B" w:rsidRDefault="00301BD1" w:rsidP="006605F7">
            <w:pPr>
              <w:pStyle w:val="TableParagraph"/>
              <w:ind w:left="10"/>
              <w:jc w:val="center"/>
              <w:rPr>
                <w:rFonts w:ascii="Times New Roman"/>
                <w:spacing w:val="-10"/>
                <w:sz w:val="44"/>
              </w:rPr>
            </w:pPr>
            <w:r>
              <w:rPr>
                <w:rFonts w:ascii="Times New Roman"/>
                <w:spacing w:val="-10"/>
                <w:sz w:val="44"/>
              </w:rPr>
              <w:t>5</w:t>
            </w:r>
          </w:p>
        </w:tc>
      </w:tr>
      <w:tr w:rsidR="00B765DE" w:rsidTr="00204486">
        <w:trPr>
          <w:trHeight w:val="787"/>
        </w:trPr>
        <w:tc>
          <w:tcPr>
            <w:tcW w:w="9099" w:type="dxa"/>
          </w:tcPr>
          <w:p w:rsidR="00B765DE" w:rsidRDefault="00245F9B" w:rsidP="00245F9B">
            <w:pPr>
              <w:pStyle w:val="TableParagraph"/>
              <w:numPr>
                <w:ilvl w:val="0"/>
                <w:numId w:val="4"/>
              </w:numPr>
              <w:spacing w:line="498" w:lineRule="exact"/>
              <w:rPr>
                <w:rFonts w:ascii="Times New Roman" w:hAnsi="Times New Roman"/>
                <w:sz w:val="44"/>
              </w:rPr>
            </w:pPr>
            <w:r>
              <w:rPr>
                <w:rFonts w:ascii="Times New Roman" w:hAnsi="Times New Roman"/>
                <w:sz w:val="44"/>
              </w:rPr>
              <w:t xml:space="preserve">The Future of </w:t>
            </w:r>
            <w:proofErr w:type="spellStart"/>
            <w:r>
              <w:rPr>
                <w:rFonts w:ascii="Times New Roman" w:hAnsi="Times New Roman"/>
                <w:sz w:val="44"/>
              </w:rPr>
              <w:t>ChatGPT</w:t>
            </w:r>
            <w:proofErr w:type="spellEnd"/>
          </w:p>
        </w:tc>
        <w:tc>
          <w:tcPr>
            <w:tcW w:w="1637" w:type="dxa"/>
          </w:tcPr>
          <w:p w:rsidR="00B765DE" w:rsidRDefault="00301BD1" w:rsidP="006605F7">
            <w:pPr>
              <w:pStyle w:val="TableParagraph"/>
              <w:spacing w:line="498" w:lineRule="exact"/>
              <w:ind w:left="10"/>
              <w:jc w:val="center"/>
              <w:rPr>
                <w:rFonts w:ascii="Times New Roman"/>
                <w:sz w:val="44"/>
              </w:rPr>
            </w:pPr>
            <w:r>
              <w:rPr>
                <w:rFonts w:ascii="Times New Roman"/>
                <w:sz w:val="44"/>
              </w:rPr>
              <w:t>6</w:t>
            </w:r>
          </w:p>
        </w:tc>
      </w:tr>
      <w:tr w:rsidR="00B765DE" w:rsidTr="00204486">
        <w:trPr>
          <w:trHeight w:val="786"/>
        </w:trPr>
        <w:tc>
          <w:tcPr>
            <w:tcW w:w="9099" w:type="dxa"/>
          </w:tcPr>
          <w:p w:rsidR="00B765DE" w:rsidRDefault="00245F9B" w:rsidP="006605F7">
            <w:pPr>
              <w:pStyle w:val="TableParagraph"/>
              <w:rPr>
                <w:rFonts w:ascii="Times New Roman"/>
                <w:sz w:val="44"/>
              </w:rPr>
            </w:pPr>
            <w:r>
              <w:rPr>
                <w:rFonts w:ascii="Times New Roman"/>
                <w:sz w:val="44"/>
              </w:rPr>
              <w:t xml:space="preserve">   2.1 </w:t>
            </w:r>
            <w:r w:rsidR="00D11EC9">
              <w:rPr>
                <w:rFonts w:ascii="Times New Roman"/>
                <w:sz w:val="44"/>
              </w:rPr>
              <w:t xml:space="preserve">Overview of </w:t>
            </w:r>
            <w:proofErr w:type="spellStart"/>
            <w:r w:rsidR="00D11EC9">
              <w:rPr>
                <w:rFonts w:ascii="Times New Roman"/>
                <w:sz w:val="44"/>
              </w:rPr>
              <w:t>ChatGPT</w:t>
            </w:r>
            <w:proofErr w:type="spellEnd"/>
          </w:p>
        </w:tc>
        <w:tc>
          <w:tcPr>
            <w:tcW w:w="1637" w:type="dxa"/>
          </w:tcPr>
          <w:p w:rsidR="00B765DE" w:rsidRDefault="006C56CC" w:rsidP="006605F7">
            <w:pPr>
              <w:pStyle w:val="TableParagraph"/>
              <w:ind w:left="10"/>
              <w:jc w:val="center"/>
              <w:rPr>
                <w:rFonts w:ascii="Times New Roman"/>
                <w:sz w:val="44"/>
              </w:rPr>
            </w:pPr>
            <w:r>
              <w:rPr>
                <w:rFonts w:ascii="Times New Roman"/>
                <w:sz w:val="44"/>
              </w:rPr>
              <w:t>6</w:t>
            </w:r>
          </w:p>
        </w:tc>
      </w:tr>
      <w:tr w:rsidR="00B765DE" w:rsidTr="00204486">
        <w:trPr>
          <w:trHeight w:val="782"/>
        </w:trPr>
        <w:tc>
          <w:tcPr>
            <w:tcW w:w="9099" w:type="dxa"/>
          </w:tcPr>
          <w:p w:rsidR="00B765DE" w:rsidRDefault="00D11EC9" w:rsidP="006605F7">
            <w:pPr>
              <w:pStyle w:val="TableParagraph"/>
              <w:rPr>
                <w:rFonts w:ascii="Times New Roman"/>
                <w:sz w:val="44"/>
              </w:rPr>
            </w:pPr>
            <w:r>
              <w:rPr>
                <w:rFonts w:ascii="Times New Roman"/>
                <w:sz w:val="44"/>
              </w:rPr>
              <w:t xml:space="preserve">   2.2 Pros of </w:t>
            </w:r>
            <w:proofErr w:type="spellStart"/>
            <w:r>
              <w:rPr>
                <w:rFonts w:ascii="Times New Roman"/>
                <w:sz w:val="44"/>
              </w:rPr>
              <w:t>ChatGPT</w:t>
            </w:r>
            <w:proofErr w:type="spellEnd"/>
          </w:p>
        </w:tc>
        <w:tc>
          <w:tcPr>
            <w:tcW w:w="1637" w:type="dxa"/>
          </w:tcPr>
          <w:p w:rsidR="00B765DE" w:rsidRDefault="00301BD1" w:rsidP="006605F7">
            <w:pPr>
              <w:pStyle w:val="TableParagraph"/>
              <w:ind w:left="10"/>
              <w:jc w:val="center"/>
              <w:rPr>
                <w:rFonts w:ascii="Times New Roman"/>
                <w:sz w:val="44"/>
              </w:rPr>
            </w:pPr>
            <w:r>
              <w:rPr>
                <w:rFonts w:ascii="Times New Roman"/>
                <w:sz w:val="44"/>
              </w:rPr>
              <w:t>6</w:t>
            </w:r>
          </w:p>
        </w:tc>
      </w:tr>
      <w:tr w:rsidR="00B765DE" w:rsidTr="00204486">
        <w:trPr>
          <w:trHeight w:val="787"/>
        </w:trPr>
        <w:tc>
          <w:tcPr>
            <w:tcW w:w="9099" w:type="dxa"/>
          </w:tcPr>
          <w:p w:rsidR="00B765DE" w:rsidRDefault="00D11EC9" w:rsidP="006605F7">
            <w:pPr>
              <w:pStyle w:val="TableParagraph"/>
              <w:rPr>
                <w:rFonts w:ascii="Times New Roman"/>
                <w:sz w:val="44"/>
              </w:rPr>
            </w:pPr>
            <w:r>
              <w:rPr>
                <w:rFonts w:ascii="Times New Roman"/>
                <w:spacing w:val="-2"/>
                <w:sz w:val="44"/>
              </w:rPr>
              <w:t xml:space="preserve">   2.3 Cons of </w:t>
            </w:r>
            <w:proofErr w:type="spellStart"/>
            <w:r>
              <w:rPr>
                <w:rFonts w:ascii="Times New Roman"/>
                <w:spacing w:val="-2"/>
                <w:sz w:val="44"/>
              </w:rPr>
              <w:t>ChatGPT</w:t>
            </w:r>
            <w:proofErr w:type="spellEnd"/>
          </w:p>
        </w:tc>
        <w:tc>
          <w:tcPr>
            <w:tcW w:w="1637" w:type="dxa"/>
          </w:tcPr>
          <w:p w:rsidR="00B765DE" w:rsidRDefault="00301BD1" w:rsidP="006605F7">
            <w:pPr>
              <w:pStyle w:val="TableParagraph"/>
              <w:ind w:left="10"/>
              <w:jc w:val="center"/>
              <w:rPr>
                <w:rFonts w:ascii="Times New Roman"/>
                <w:sz w:val="44"/>
              </w:rPr>
            </w:pPr>
            <w:r>
              <w:rPr>
                <w:rFonts w:ascii="Times New Roman"/>
                <w:sz w:val="44"/>
              </w:rPr>
              <w:t>6</w:t>
            </w:r>
          </w:p>
        </w:tc>
      </w:tr>
      <w:tr w:rsidR="00B765DE" w:rsidTr="00204486">
        <w:trPr>
          <w:trHeight w:val="781"/>
        </w:trPr>
        <w:tc>
          <w:tcPr>
            <w:tcW w:w="9099" w:type="dxa"/>
          </w:tcPr>
          <w:p w:rsidR="00B765DE" w:rsidRDefault="00D11EC9" w:rsidP="00D11EC9">
            <w:pPr>
              <w:pStyle w:val="TableParagraph"/>
              <w:numPr>
                <w:ilvl w:val="0"/>
                <w:numId w:val="4"/>
              </w:numPr>
              <w:rPr>
                <w:rFonts w:ascii="Times New Roman"/>
                <w:sz w:val="44"/>
              </w:rPr>
            </w:pPr>
            <w:r>
              <w:rPr>
                <w:rFonts w:ascii="Times New Roman"/>
                <w:spacing w:val="-2"/>
                <w:sz w:val="44"/>
              </w:rPr>
              <w:t>Recommendations for improvement</w:t>
            </w:r>
          </w:p>
        </w:tc>
        <w:tc>
          <w:tcPr>
            <w:tcW w:w="1637" w:type="dxa"/>
          </w:tcPr>
          <w:p w:rsidR="00B765DE" w:rsidRDefault="00301BD1" w:rsidP="006605F7">
            <w:pPr>
              <w:pStyle w:val="TableParagraph"/>
              <w:ind w:left="10"/>
              <w:jc w:val="center"/>
              <w:rPr>
                <w:rFonts w:ascii="Times New Roman"/>
                <w:sz w:val="44"/>
              </w:rPr>
            </w:pPr>
            <w:r>
              <w:rPr>
                <w:rFonts w:ascii="Times New Roman"/>
                <w:sz w:val="44"/>
              </w:rPr>
              <w:t>7</w:t>
            </w:r>
          </w:p>
        </w:tc>
      </w:tr>
      <w:tr w:rsidR="00D11EC9" w:rsidTr="00204486">
        <w:trPr>
          <w:trHeight w:val="781"/>
        </w:trPr>
        <w:tc>
          <w:tcPr>
            <w:tcW w:w="9099" w:type="dxa"/>
          </w:tcPr>
          <w:p w:rsidR="00D11EC9" w:rsidRDefault="00D11EC9" w:rsidP="00D11EC9">
            <w:pPr>
              <w:pStyle w:val="TableParagraph"/>
              <w:ind w:left="360"/>
              <w:rPr>
                <w:rFonts w:ascii="Times New Roman"/>
                <w:spacing w:val="-2"/>
                <w:sz w:val="44"/>
              </w:rPr>
            </w:pPr>
            <w:r>
              <w:rPr>
                <w:rFonts w:ascii="Times New Roman"/>
                <w:spacing w:val="-2"/>
                <w:sz w:val="44"/>
              </w:rPr>
              <w:t>3.1</w:t>
            </w:r>
            <w:r w:rsidR="00204486" w:rsidRPr="00204486">
              <w:rPr>
                <w:rFonts w:ascii="Times New Roman"/>
                <w:spacing w:val="-2"/>
                <w:sz w:val="44"/>
              </w:rPr>
              <w:t>Enhancing Natural Language Understanding</w:t>
            </w:r>
          </w:p>
        </w:tc>
        <w:tc>
          <w:tcPr>
            <w:tcW w:w="1637" w:type="dxa"/>
          </w:tcPr>
          <w:p w:rsidR="00D11EC9" w:rsidRDefault="00301BD1" w:rsidP="006605F7">
            <w:pPr>
              <w:pStyle w:val="TableParagraph"/>
              <w:ind w:left="10"/>
              <w:jc w:val="center"/>
              <w:rPr>
                <w:rFonts w:ascii="Times New Roman"/>
                <w:sz w:val="44"/>
              </w:rPr>
            </w:pPr>
            <w:r>
              <w:rPr>
                <w:rFonts w:ascii="Times New Roman"/>
                <w:sz w:val="44"/>
              </w:rPr>
              <w:t>7</w:t>
            </w:r>
          </w:p>
        </w:tc>
      </w:tr>
      <w:tr w:rsidR="00204486" w:rsidTr="00204486">
        <w:trPr>
          <w:trHeight w:val="781"/>
        </w:trPr>
        <w:tc>
          <w:tcPr>
            <w:tcW w:w="9099" w:type="dxa"/>
          </w:tcPr>
          <w:p w:rsidR="00204486" w:rsidRDefault="00204486" w:rsidP="00D11EC9">
            <w:pPr>
              <w:pStyle w:val="TableParagraph"/>
              <w:ind w:left="360"/>
              <w:rPr>
                <w:rFonts w:ascii="Times New Roman"/>
                <w:spacing w:val="-2"/>
                <w:sz w:val="44"/>
              </w:rPr>
            </w:pPr>
            <w:r>
              <w:rPr>
                <w:rFonts w:ascii="Times New Roman"/>
                <w:spacing w:val="-2"/>
                <w:sz w:val="44"/>
              </w:rPr>
              <w:t xml:space="preserve">3.2 </w:t>
            </w:r>
            <w:r w:rsidRPr="00204486">
              <w:rPr>
                <w:rFonts w:ascii="Times New Roman"/>
                <w:spacing w:val="-2"/>
                <w:sz w:val="44"/>
              </w:rPr>
              <w:t>Improving Context Sensitivity</w:t>
            </w:r>
          </w:p>
        </w:tc>
        <w:tc>
          <w:tcPr>
            <w:tcW w:w="1637" w:type="dxa"/>
          </w:tcPr>
          <w:p w:rsidR="00204486" w:rsidRDefault="00301BD1" w:rsidP="006605F7">
            <w:pPr>
              <w:pStyle w:val="TableParagraph"/>
              <w:ind w:left="10"/>
              <w:jc w:val="center"/>
              <w:rPr>
                <w:rFonts w:ascii="Times New Roman"/>
                <w:sz w:val="44"/>
              </w:rPr>
            </w:pPr>
            <w:r>
              <w:rPr>
                <w:rFonts w:ascii="Times New Roman"/>
                <w:sz w:val="44"/>
              </w:rPr>
              <w:t>7</w:t>
            </w:r>
          </w:p>
        </w:tc>
      </w:tr>
      <w:tr w:rsidR="00204486" w:rsidTr="00204486">
        <w:trPr>
          <w:trHeight w:val="781"/>
        </w:trPr>
        <w:tc>
          <w:tcPr>
            <w:tcW w:w="9099" w:type="dxa"/>
          </w:tcPr>
          <w:p w:rsidR="00204486" w:rsidRDefault="00204486" w:rsidP="00D11EC9">
            <w:pPr>
              <w:pStyle w:val="TableParagraph"/>
              <w:ind w:left="360"/>
              <w:rPr>
                <w:rFonts w:ascii="Times New Roman"/>
                <w:spacing w:val="-2"/>
                <w:sz w:val="44"/>
              </w:rPr>
            </w:pPr>
            <w:r>
              <w:rPr>
                <w:rFonts w:ascii="Times New Roman"/>
                <w:spacing w:val="-2"/>
                <w:sz w:val="44"/>
              </w:rPr>
              <w:t xml:space="preserve">3.3 </w:t>
            </w:r>
            <w:r w:rsidRPr="00204486">
              <w:rPr>
                <w:rFonts w:ascii="Times New Roman"/>
                <w:spacing w:val="-2"/>
                <w:sz w:val="44"/>
              </w:rPr>
              <w:t>Addressing Ethical Concerns</w:t>
            </w:r>
          </w:p>
        </w:tc>
        <w:tc>
          <w:tcPr>
            <w:tcW w:w="1637" w:type="dxa"/>
          </w:tcPr>
          <w:p w:rsidR="00204486" w:rsidRDefault="00301BD1" w:rsidP="006605F7">
            <w:pPr>
              <w:pStyle w:val="TableParagraph"/>
              <w:ind w:left="10"/>
              <w:jc w:val="center"/>
              <w:rPr>
                <w:rFonts w:ascii="Times New Roman"/>
                <w:sz w:val="44"/>
              </w:rPr>
            </w:pPr>
            <w:r>
              <w:rPr>
                <w:rFonts w:ascii="Times New Roman"/>
                <w:sz w:val="44"/>
              </w:rPr>
              <w:t>7</w:t>
            </w:r>
          </w:p>
        </w:tc>
      </w:tr>
      <w:tr w:rsidR="00C161BD" w:rsidTr="00204486">
        <w:trPr>
          <w:trHeight w:val="781"/>
        </w:trPr>
        <w:tc>
          <w:tcPr>
            <w:tcW w:w="9099" w:type="dxa"/>
          </w:tcPr>
          <w:p w:rsidR="00C161BD" w:rsidRDefault="00C161BD" w:rsidP="00D11EC9">
            <w:pPr>
              <w:pStyle w:val="TableParagraph"/>
              <w:ind w:left="360"/>
              <w:rPr>
                <w:rFonts w:ascii="Times New Roman"/>
                <w:spacing w:val="-2"/>
                <w:sz w:val="44"/>
              </w:rPr>
            </w:pPr>
            <w:r>
              <w:rPr>
                <w:rFonts w:ascii="Times New Roman"/>
                <w:spacing w:val="-2"/>
                <w:sz w:val="44"/>
              </w:rPr>
              <w:t xml:space="preserve">3.4 </w:t>
            </w:r>
            <w:r w:rsidR="001252A6" w:rsidRPr="001252A6">
              <w:rPr>
                <w:rFonts w:ascii="Times New Roman"/>
                <w:spacing w:val="-2"/>
                <w:sz w:val="44"/>
              </w:rPr>
              <w:t>Enhancing User Experience</w:t>
            </w:r>
          </w:p>
        </w:tc>
        <w:tc>
          <w:tcPr>
            <w:tcW w:w="1637" w:type="dxa"/>
          </w:tcPr>
          <w:p w:rsidR="00C161BD" w:rsidRDefault="00301BD1" w:rsidP="006605F7">
            <w:pPr>
              <w:pStyle w:val="TableParagraph"/>
              <w:ind w:left="10"/>
              <w:jc w:val="center"/>
              <w:rPr>
                <w:rFonts w:ascii="Times New Roman"/>
                <w:sz w:val="44"/>
              </w:rPr>
            </w:pPr>
            <w:r>
              <w:rPr>
                <w:rFonts w:ascii="Times New Roman"/>
                <w:sz w:val="44"/>
              </w:rPr>
              <w:t>7</w:t>
            </w:r>
          </w:p>
        </w:tc>
      </w:tr>
      <w:tr w:rsidR="001252A6" w:rsidTr="00204486">
        <w:trPr>
          <w:trHeight w:val="781"/>
        </w:trPr>
        <w:tc>
          <w:tcPr>
            <w:tcW w:w="9099" w:type="dxa"/>
          </w:tcPr>
          <w:p w:rsidR="001252A6" w:rsidRDefault="00D217BB" w:rsidP="00D217BB">
            <w:pPr>
              <w:pStyle w:val="TableParagraph"/>
              <w:numPr>
                <w:ilvl w:val="0"/>
                <w:numId w:val="4"/>
              </w:numPr>
              <w:rPr>
                <w:rFonts w:ascii="Times New Roman"/>
                <w:spacing w:val="-2"/>
                <w:sz w:val="44"/>
              </w:rPr>
            </w:pPr>
            <w:r>
              <w:rPr>
                <w:rFonts w:ascii="Times New Roman"/>
                <w:spacing w:val="-2"/>
                <w:sz w:val="44"/>
              </w:rPr>
              <w:t>Conclusion</w:t>
            </w:r>
          </w:p>
        </w:tc>
        <w:tc>
          <w:tcPr>
            <w:tcW w:w="1637" w:type="dxa"/>
          </w:tcPr>
          <w:p w:rsidR="001252A6" w:rsidRDefault="00EC3E2A" w:rsidP="006605F7">
            <w:pPr>
              <w:pStyle w:val="TableParagraph"/>
              <w:ind w:left="10"/>
              <w:jc w:val="center"/>
              <w:rPr>
                <w:rFonts w:ascii="Times New Roman"/>
                <w:sz w:val="44"/>
              </w:rPr>
            </w:pPr>
            <w:r>
              <w:rPr>
                <w:rFonts w:ascii="Times New Roman"/>
                <w:sz w:val="44"/>
              </w:rPr>
              <w:t>8</w:t>
            </w:r>
          </w:p>
        </w:tc>
      </w:tr>
      <w:tr w:rsidR="00D217BB" w:rsidTr="00204486">
        <w:trPr>
          <w:trHeight w:val="781"/>
        </w:trPr>
        <w:tc>
          <w:tcPr>
            <w:tcW w:w="9099" w:type="dxa"/>
          </w:tcPr>
          <w:p w:rsidR="00D217BB" w:rsidRDefault="00D217BB" w:rsidP="00D217BB">
            <w:pPr>
              <w:pStyle w:val="TableParagraph"/>
              <w:numPr>
                <w:ilvl w:val="0"/>
                <w:numId w:val="4"/>
              </w:numPr>
              <w:rPr>
                <w:rFonts w:ascii="Times New Roman"/>
                <w:spacing w:val="-2"/>
                <w:sz w:val="44"/>
              </w:rPr>
            </w:pPr>
            <w:r>
              <w:rPr>
                <w:rFonts w:ascii="Times New Roman"/>
                <w:spacing w:val="-2"/>
                <w:sz w:val="44"/>
              </w:rPr>
              <w:t>References</w:t>
            </w:r>
          </w:p>
        </w:tc>
        <w:tc>
          <w:tcPr>
            <w:tcW w:w="1637" w:type="dxa"/>
          </w:tcPr>
          <w:p w:rsidR="00D217BB" w:rsidRDefault="00EC3E2A" w:rsidP="006605F7">
            <w:pPr>
              <w:pStyle w:val="TableParagraph"/>
              <w:ind w:left="10"/>
              <w:jc w:val="center"/>
              <w:rPr>
                <w:rFonts w:ascii="Times New Roman"/>
                <w:sz w:val="44"/>
              </w:rPr>
            </w:pPr>
            <w:r>
              <w:rPr>
                <w:rFonts w:ascii="Times New Roman"/>
                <w:sz w:val="44"/>
              </w:rPr>
              <w:t>9</w:t>
            </w:r>
          </w:p>
        </w:tc>
      </w:tr>
    </w:tbl>
    <w:p w:rsidR="00B765DE" w:rsidRDefault="00B765DE" w:rsidP="00B765DE">
      <w:pPr>
        <w:jc w:val="center"/>
        <w:rPr>
          <w:sz w:val="44"/>
        </w:rPr>
        <w:sectPr w:rsidR="00B765DE">
          <w:pgSz w:w="11910" w:h="16840"/>
          <w:pgMar w:top="640" w:right="0" w:bottom="1180" w:left="620" w:header="0" w:footer="998" w:gutter="0"/>
          <w:cols w:space="720"/>
        </w:sectPr>
      </w:pPr>
    </w:p>
    <w:p w:rsidR="00B765DE" w:rsidRDefault="004133D6" w:rsidP="000210F1">
      <w:pPr>
        <w:pStyle w:val="Heading1"/>
        <w:ind w:left="0" w:right="716"/>
        <w:jc w:val="left"/>
        <w:rPr>
          <w:spacing w:val="-2"/>
        </w:rPr>
      </w:pPr>
      <w:r>
        <w:rPr>
          <w:spacing w:val="-2"/>
        </w:rPr>
        <w:lastRenderedPageBreak/>
        <w:t>Executive Summary</w:t>
      </w:r>
    </w:p>
    <w:p w:rsidR="00B765DE" w:rsidRPr="00736361" w:rsidRDefault="00B765DE" w:rsidP="00B765DE">
      <w:pPr>
        <w:pStyle w:val="Heading1"/>
        <w:ind w:right="716"/>
        <w:rPr>
          <w:sz w:val="32"/>
        </w:rPr>
      </w:pPr>
    </w:p>
    <w:p w:rsidR="004133D6" w:rsidRPr="004133D6" w:rsidRDefault="004133D6" w:rsidP="004133D6">
      <w:pPr>
        <w:rPr>
          <w:sz w:val="32"/>
          <w:szCs w:val="24"/>
          <w:lang w:val="en-IN" w:eastAsia="en-IN"/>
        </w:rPr>
      </w:pPr>
      <w:proofErr w:type="spellStart"/>
      <w:r w:rsidRPr="004133D6">
        <w:rPr>
          <w:sz w:val="32"/>
          <w:szCs w:val="24"/>
          <w:lang w:val="en-IN" w:eastAsia="en-IN"/>
        </w:rPr>
        <w:t>ChatGPT</w:t>
      </w:r>
      <w:proofErr w:type="spellEnd"/>
      <w:r w:rsidRPr="004133D6">
        <w:rPr>
          <w:sz w:val="32"/>
          <w:szCs w:val="24"/>
          <w:lang w:val="en-IN" w:eastAsia="en-IN"/>
        </w:rPr>
        <w:t xml:space="preserve">, developed by </w:t>
      </w:r>
      <w:proofErr w:type="spellStart"/>
      <w:r w:rsidRPr="004133D6">
        <w:rPr>
          <w:sz w:val="32"/>
          <w:szCs w:val="24"/>
          <w:lang w:val="en-IN" w:eastAsia="en-IN"/>
        </w:rPr>
        <w:t>OpenAI</w:t>
      </w:r>
      <w:proofErr w:type="spellEnd"/>
      <w:r w:rsidRPr="004133D6">
        <w:rPr>
          <w:sz w:val="32"/>
          <w:szCs w:val="24"/>
          <w:lang w:val="en-IN" w:eastAsia="en-IN"/>
        </w:rPr>
        <w:t xml:space="preserve">, has emerged as a pioneering technology in the realm of natural language processing (NLP), revolutionizing human-computer interaction through its advanced language generation capabilities. As we look towards the future of </w:t>
      </w:r>
      <w:proofErr w:type="spellStart"/>
      <w:r w:rsidRPr="004133D6">
        <w:rPr>
          <w:sz w:val="32"/>
          <w:szCs w:val="24"/>
          <w:lang w:val="en-IN" w:eastAsia="en-IN"/>
        </w:rPr>
        <w:t>ChatGPT</w:t>
      </w:r>
      <w:proofErr w:type="spellEnd"/>
      <w:r w:rsidRPr="004133D6">
        <w:rPr>
          <w:sz w:val="32"/>
          <w:szCs w:val="24"/>
          <w:lang w:val="en-IN" w:eastAsia="en-IN"/>
        </w:rPr>
        <w:t>, it is crucial to assess its strengths, limitations, and potential avenues for improvement to ensure its continued effectiveness and relevance in diverse applications.</w:t>
      </w:r>
    </w:p>
    <w:p w:rsidR="004133D6" w:rsidRPr="004133D6" w:rsidRDefault="004133D6" w:rsidP="004133D6">
      <w:pPr>
        <w:rPr>
          <w:sz w:val="32"/>
          <w:szCs w:val="24"/>
          <w:lang w:val="en-IN" w:eastAsia="en-IN"/>
        </w:rPr>
      </w:pPr>
    </w:p>
    <w:p w:rsidR="004133D6" w:rsidRPr="004133D6" w:rsidRDefault="004133D6" w:rsidP="004133D6">
      <w:pPr>
        <w:rPr>
          <w:sz w:val="32"/>
          <w:szCs w:val="24"/>
          <w:lang w:val="en-IN" w:eastAsia="en-IN"/>
        </w:rPr>
      </w:pPr>
      <w:proofErr w:type="spellStart"/>
      <w:r w:rsidRPr="004133D6">
        <w:rPr>
          <w:sz w:val="32"/>
          <w:szCs w:val="24"/>
          <w:lang w:val="en-IN" w:eastAsia="en-IN"/>
        </w:rPr>
        <w:t>ChatGPT's</w:t>
      </w:r>
      <w:proofErr w:type="spellEnd"/>
      <w:r w:rsidRPr="004133D6">
        <w:rPr>
          <w:sz w:val="32"/>
          <w:szCs w:val="24"/>
          <w:lang w:val="en-IN" w:eastAsia="en-IN"/>
        </w:rPr>
        <w:t xml:space="preserve"> strengths lie in its impressive language generation abilities, producing coherent and contextually relevant responses that mimic human-like conversation. Its adaptability and versatility allow for fine-tuning to specific tasks and domains, making it a valuable asset in various applications ranging from conversational agents to content generation. Additionally, </w:t>
      </w:r>
      <w:proofErr w:type="spellStart"/>
      <w:r w:rsidRPr="004133D6">
        <w:rPr>
          <w:sz w:val="32"/>
          <w:szCs w:val="24"/>
          <w:lang w:val="en-IN" w:eastAsia="en-IN"/>
        </w:rPr>
        <w:t>ChatGPT</w:t>
      </w:r>
      <w:proofErr w:type="spellEnd"/>
      <w:r w:rsidRPr="004133D6">
        <w:rPr>
          <w:sz w:val="32"/>
          <w:szCs w:val="24"/>
          <w:lang w:val="en-IN" w:eastAsia="en-IN"/>
        </w:rPr>
        <w:t xml:space="preserve"> demonstrates a solid understanding of syntax and semantics, enabling it to generate meaningful responses across different contexts.</w:t>
      </w:r>
    </w:p>
    <w:p w:rsidR="004133D6" w:rsidRPr="004133D6" w:rsidRDefault="004133D6" w:rsidP="004133D6">
      <w:pPr>
        <w:rPr>
          <w:sz w:val="32"/>
          <w:szCs w:val="24"/>
          <w:lang w:val="en-IN" w:eastAsia="en-IN"/>
        </w:rPr>
      </w:pPr>
    </w:p>
    <w:p w:rsidR="004133D6" w:rsidRPr="004133D6" w:rsidRDefault="004133D6" w:rsidP="004133D6">
      <w:pPr>
        <w:rPr>
          <w:sz w:val="32"/>
          <w:szCs w:val="24"/>
          <w:lang w:val="en-IN" w:eastAsia="en-IN"/>
        </w:rPr>
      </w:pPr>
      <w:r w:rsidRPr="004133D6">
        <w:rPr>
          <w:sz w:val="32"/>
          <w:szCs w:val="24"/>
          <w:lang w:val="en-IN" w:eastAsia="en-IN"/>
        </w:rPr>
        <w:t xml:space="preserve">However, </w:t>
      </w:r>
      <w:proofErr w:type="spellStart"/>
      <w:r w:rsidRPr="004133D6">
        <w:rPr>
          <w:sz w:val="32"/>
          <w:szCs w:val="24"/>
          <w:lang w:val="en-IN" w:eastAsia="en-IN"/>
        </w:rPr>
        <w:t>ChatGPT</w:t>
      </w:r>
      <w:proofErr w:type="spellEnd"/>
      <w:r w:rsidRPr="004133D6">
        <w:rPr>
          <w:sz w:val="32"/>
          <w:szCs w:val="24"/>
          <w:lang w:val="en-IN" w:eastAsia="en-IN"/>
        </w:rPr>
        <w:t xml:space="preserve"> also faces challenges that need to be addressed to unlock its full potential. These challenges include limitations in contextual understanding, potential biases in generated content, and the lack of emotional intelligence in interactions.</w:t>
      </w:r>
    </w:p>
    <w:p w:rsidR="004133D6" w:rsidRPr="004133D6" w:rsidRDefault="004133D6" w:rsidP="004133D6">
      <w:pPr>
        <w:rPr>
          <w:sz w:val="32"/>
          <w:szCs w:val="24"/>
          <w:lang w:val="en-IN" w:eastAsia="en-IN"/>
        </w:rPr>
      </w:pPr>
    </w:p>
    <w:p w:rsidR="004133D6" w:rsidRPr="004133D6" w:rsidRDefault="004133D6" w:rsidP="004133D6">
      <w:pPr>
        <w:rPr>
          <w:sz w:val="32"/>
          <w:szCs w:val="24"/>
          <w:lang w:val="en-IN" w:eastAsia="en-IN"/>
        </w:rPr>
      </w:pPr>
      <w:r w:rsidRPr="004133D6">
        <w:rPr>
          <w:sz w:val="32"/>
          <w:szCs w:val="24"/>
          <w:lang w:val="en-IN" w:eastAsia="en-IN"/>
        </w:rPr>
        <w:t xml:space="preserve">To overcome these challenges and enhance </w:t>
      </w:r>
      <w:proofErr w:type="spellStart"/>
      <w:r w:rsidRPr="004133D6">
        <w:rPr>
          <w:sz w:val="32"/>
          <w:szCs w:val="24"/>
          <w:lang w:val="en-IN" w:eastAsia="en-IN"/>
        </w:rPr>
        <w:t>ChatGPT's</w:t>
      </w:r>
      <w:proofErr w:type="spellEnd"/>
      <w:r w:rsidRPr="004133D6">
        <w:rPr>
          <w:sz w:val="32"/>
          <w:szCs w:val="24"/>
          <w:lang w:val="en-IN" w:eastAsia="en-IN"/>
        </w:rPr>
        <w:t xml:space="preserve"> capabilities, several recommendations are proposed. These include diversifying training data to improve language understanding, incorporating advanced neural network architectures for better context sensitivity, implementing bias detection and mitigation algorithms to address ethical concerns, and integrating sentiment analysis and personalization features to enhance user experience.</w:t>
      </w:r>
    </w:p>
    <w:p w:rsidR="004133D6" w:rsidRPr="004133D6" w:rsidRDefault="004133D6" w:rsidP="004133D6">
      <w:pPr>
        <w:rPr>
          <w:sz w:val="32"/>
          <w:szCs w:val="24"/>
          <w:lang w:val="en-IN" w:eastAsia="en-IN"/>
        </w:rPr>
      </w:pPr>
    </w:p>
    <w:p w:rsidR="003538A6" w:rsidRDefault="004133D6" w:rsidP="004133D6">
      <w:r w:rsidRPr="004133D6">
        <w:rPr>
          <w:sz w:val="32"/>
          <w:szCs w:val="24"/>
          <w:lang w:val="en-IN" w:eastAsia="en-IN"/>
        </w:rPr>
        <w:t xml:space="preserve">In conclusion, the future of </w:t>
      </w:r>
      <w:proofErr w:type="spellStart"/>
      <w:r w:rsidRPr="004133D6">
        <w:rPr>
          <w:sz w:val="32"/>
          <w:szCs w:val="24"/>
          <w:lang w:val="en-IN" w:eastAsia="en-IN"/>
        </w:rPr>
        <w:t>ChatGPT</w:t>
      </w:r>
      <w:proofErr w:type="spellEnd"/>
      <w:r w:rsidRPr="004133D6">
        <w:rPr>
          <w:sz w:val="32"/>
          <w:szCs w:val="24"/>
          <w:lang w:val="en-IN" w:eastAsia="en-IN"/>
        </w:rPr>
        <w:t xml:space="preserve"> holds immense promise, but it requires concerted efforts to address its limitations and capitalize on its strengths. By investing in research and development to enhance its language understanding, context sensitivity, ethical considerations, and user experience, </w:t>
      </w:r>
      <w:proofErr w:type="spellStart"/>
      <w:r w:rsidRPr="004133D6">
        <w:rPr>
          <w:sz w:val="32"/>
          <w:szCs w:val="24"/>
          <w:lang w:val="en-IN" w:eastAsia="en-IN"/>
        </w:rPr>
        <w:t>ChatGPT</w:t>
      </w:r>
      <w:proofErr w:type="spellEnd"/>
      <w:r w:rsidRPr="004133D6">
        <w:rPr>
          <w:sz w:val="32"/>
          <w:szCs w:val="24"/>
          <w:lang w:val="en-IN" w:eastAsia="en-IN"/>
        </w:rPr>
        <w:t xml:space="preserve"> can continue to evolve as a powerful tool for facilitating communication, knowledge exchange, and human-computer interaction in the digital age.</w:t>
      </w:r>
    </w:p>
    <w:p w:rsidR="00B765DE" w:rsidRDefault="00B765DE"/>
    <w:p w:rsidR="00B765DE" w:rsidRDefault="00B765DE"/>
    <w:p w:rsidR="00B765DE" w:rsidRDefault="00B765DE"/>
    <w:p w:rsidR="00B765DE" w:rsidRDefault="00B765DE"/>
    <w:p w:rsidR="00B765DE" w:rsidRDefault="00B765DE"/>
    <w:p w:rsidR="00B765DE" w:rsidRDefault="00B765DE"/>
    <w:p w:rsidR="00B765DE" w:rsidRDefault="00B765DE"/>
    <w:p w:rsidR="00B765DE" w:rsidRDefault="00B765DE"/>
    <w:p w:rsidR="00B765DE" w:rsidRDefault="00B765DE"/>
    <w:p w:rsidR="00AC19A6" w:rsidRPr="00AC19A6" w:rsidRDefault="00AC19A6" w:rsidP="00AC19A6">
      <w:pPr>
        <w:pStyle w:val="Heading1"/>
        <w:ind w:left="360" w:right="716"/>
        <w:jc w:val="left"/>
      </w:pPr>
      <w:r w:rsidRPr="00AC19A6">
        <w:lastRenderedPageBreak/>
        <w:t xml:space="preserve">1. </w:t>
      </w:r>
      <w:r w:rsidRPr="00AC19A6">
        <w:t>Introduction</w:t>
      </w:r>
    </w:p>
    <w:p w:rsidR="00AC19A6" w:rsidRPr="00AC19A6" w:rsidRDefault="00AC19A6" w:rsidP="00AC19A6">
      <w:pPr>
        <w:pStyle w:val="Heading1"/>
        <w:ind w:left="360" w:right="716"/>
        <w:jc w:val="left"/>
        <w:rPr>
          <w:sz w:val="36"/>
        </w:rPr>
      </w:pPr>
      <w:r w:rsidRPr="00AC19A6">
        <w:rPr>
          <w:sz w:val="36"/>
        </w:rPr>
        <w:t>1.1 Purpose of Report</w:t>
      </w:r>
    </w:p>
    <w:p w:rsidR="00AC19A6" w:rsidRPr="00AC19A6" w:rsidRDefault="0050052B" w:rsidP="00AC19A6">
      <w:pPr>
        <w:pStyle w:val="Heading1"/>
        <w:ind w:left="360" w:right="716"/>
        <w:jc w:val="left"/>
        <w:rPr>
          <w:b w:val="0"/>
          <w:sz w:val="32"/>
        </w:rPr>
      </w:pPr>
      <w:r w:rsidRPr="0050052B">
        <w:rPr>
          <w:b w:val="0"/>
          <w:sz w:val="32"/>
        </w:rPr>
        <w:t xml:space="preserve">The purpose of this report is to conduct a thorough analysis of the future trajectory of </w:t>
      </w:r>
      <w:proofErr w:type="spellStart"/>
      <w:r w:rsidRPr="0050052B">
        <w:rPr>
          <w:b w:val="0"/>
          <w:sz w:val="32"/>
        </w:rPr>
        <w:t>ChatGPT</w:t>
      </w:r>
      <w:proofErr w:type="spellEnd"/>
      <w:r w:rsidRPr="0050052B">
        <w:rPr>
          <w:b w:val="0"/>
          <w:sz w:val="32"/>
        </w:rPr>
        <w:t xml:space="preserve">, an AI-powered language model developed by </w:t>
      </w:r>
      <w:proofErr w:type="spellStart"/>
      <w:r w:rsidRPr="0050052B">
        <w:rPr>
          <w:b w:val="0"/>
          <w:sz w:val="32"/>
        </w:rPr>
        <w:t>OpenAI</w:t>
      </w:r>
      <w:proofErr w:type="spellEnd"/>
      <w:r w:rsidRPr="0050052B">
        <w:rPr>
          <w:b w:val="0"/>
          <w:sz w:val="32"/>
        </w:rPr>
        <w:t xml:space="preserve">. By examining its current state and potential avenues for improvement, this report aims to provide insights into how </w:t>
      </w:r>
      <w:proofErr w:type="spellStart"/>
      <w:r w:rsidRPr="0050052B">
        <w:rPr>
          <w:b w:val="0"/>
          <w:sz w:val="32"/>
        </w:rPr>
        <w:t>ChatGPT</w:t>
      </w:r>
      <w:proofErr w:type="spellEnd"/>
      <w:r w:rsidRPr="0050052B">
        <w:rPr>
          <w:b w:val="0"/>
          <w:sz w:val="32"/>
        </w:rPr>
        <w:t xml:space="preserve"> can evolve to meet the growing demands and challenges in the field of natural language processing (NLP). Specifically, the report seeks to identify the strengths and weaknesses of </w:t>
      </w:r>
      <w:proofErr w:type="spellStart"/>
      <w:r w:rsidRPr="0050052B">
        <w:rPr>
          <w:b w:val="0"/>
          <w:sz w:val="32"/>
        </w:rPr>
        <w:t>ChatGPT</w:t>
      </w:r>
      <w:proofErr w:type="spellEnd"/>
      <w:r w:rsidRPr="0050052B">
        <w:rPr>
          <w:b w:val="0"/>
          <w:sz w:val="32"/>
        </w:rPr>
        <w:t xml:space="preserve">, address any existing limitations or shortcomings, and propose actionable recommendations for enhancing its capabilities. Through this analysis, stakeholders can gain a deeper understanding of </w:t>
      </w:r>
      <w:proofErr w:type="spellStart"/>
      <w:r w:rsidRPr="0050052B">
        <w:rPr>
          <w:b w:val="0"/>
          <w:sz w:val="32"/>
        </w:rPr>
        <w:t>ChatGPT's</w:t>
      </w:r>
      <w:proofErr w:type="spellEnd"/>
      <w:r w:rsidRPr="0050052B">
        <w:rPr>
          <w:b w:val="0"/>
          <w:sz w:val="32"/>
        </w:rPr>
        <w:t xml:space="preserve"> role in facilitating human-computer interaction and communication, and strategize accordingly to maximize its impact and utility in various applications.</w:t>
      </w:r>
    </w:p>
    <w:p w:rsidR="00AC19A6" w:rsidRPr="00AC19A6" w:rsidRDefault="00AC19A6" w:rsidP="00AC19A6">
      <w:pPr>
        <w:pStyle w:val="Heading1"/>
        <w:ind w:left="360" w:right="716"/>
        <w:jc w:val="left"/>
        <w:rPr>
          <w:b w:val="0"/>
          <w:sz w:val="32"/>
        </w:rPr>
      </w:pPr>
    </w:p>
    <w:p w:rsidR="00AC19A6" w:rsidRPr="001969F6" w:rsidRDefault="00AC19A6" w:rsidP="00AC19A6">
      <w:pPr>
        <w:pStyle w:val="Heading1"/>
        <w:ind w:left="360" w:right="716"/>
        <w:jc w:val="left"/>
        <w:rPr>
          <w:sz w:val="36"/>
        </w:rPr>
      </w:pPr>
      <w:r w:rsidRPr="001969F6">
        <w:rPr>
          <w:sz w:val="36"/>
        </w:rPr>
        <w:t>1.2 Source of Information</w:t>
      </w:r>
    </w:p>
    <w:p w:rsidR="00AC19A6" w:rsidRPr="00AC19A6" w:rsidRDefault="00AC19A6" w:rsidP="00AC19A6">
      <w:pPr>
        <w:pStyle w:val="Heading1"/>
        <w:ind w:left="360" w:right="716"/>
        <w:jc w:val="left"/>
        <w:rPr>
          <w:b w:val="0"/>
          <w:sz w:val="32"/>
        </w:rPr>
      </w:pPr>
      <w:r w:rsidRPr="00AC19A6">
        <w:rPr>
          <w:b w:val="0"/>
          <w:sz w:val="32"/>
        </w:rPr>
        <w:t>Information for this report was gathered from a variety of sources, including peer-reviewed journals, industry reports, online publications, and expert opinions in the field of artificial intelligence and natural language processing.</w:t>
      </w:r>
    </w:p>
    <w:p w:rsidR="00AC19A6" w:rsidRPr="00AC19A6" w:rsidRDefault="00AC19A6" w:rsidP="00AC19A6">
      <w:pPr>
        <w:pStyle w:val="Heading1"/>
        <w:ind w:left="360" w:right="716"/>
        <w:jc w:val="left"/>
        <w:rPr>
          <w:b w:val="0"/>
          <w:sz w:val="32"/>
        </w:rPr>
      </w:pPr>
    </w:p>
    <w:p w:rsidR="00AC19A6" w:rsidRPr="001969F6" w:rsidRDefault="00AC19A6" w:rsidP="00AC19A6">
      <w:pPr>
        <w:pStyle w:val="Heading1"/>
        <w:ind w:left="360" w:right="716"/>
        <w:jc w:val="left"/>
        <w:rPr>
          <w:sz w:val="36"/>
        </w:rPr>
      </w:pPr>
      <w:r w:rsidRPr="001969F6">
        <w:rPr>
          <w:sz w:val="36"/>
        </w:rPr>
        <w:t>1.3 Scope of Report</w:t>
      </w:r>
    </w:p>
    <w:p w:rsidR="00AC19A6" w:rsidRPr="00AC19A6" w:rsidRDefault="0050052B" w:rsidP="00AC19A6">
      <w:pPr>
        <w:pStyle w:val="Heading1"/>
        <w:ind w:left="360" w:right="716"/>
        <w:jc w:val="left"/>
        <w:rPr>
          <w:b w:val="0"/>
          <w:sz w:val="32"/>
        </w:rPr>
      </w:pPr>
      <w:r w:rsidRPr="0050052B">
        <w:rPr>
          <w:b w:val="0"/>
          <w:sz w:val="32"/>
        </w:rPr>
        <w:t xml:space="preserve">This report aims to provide a comprehensive analysis of the future prospects of </w:t>
      </w:r>
      <w:proofErr w:type="spellStart"/>
      <w:r w:rsidRPr="0050052B">
        <w:rPr>
          <w:b w:val="0"/>
          <w:sz w:val="32"/>
        </w:rPr>
        <w:t>ChatGPT</w:t>
      </w:r>
      <w:proofErr w:type="spellEnd"/>
      <w:r w:rsidRPr="0050052B">
        <w:rPr>
          <w:b w:val="0"/>
          <w:sz w:val="32"/>
        </w:rPr>
        <w:t xml:space="preserve">, an AI-based language model developed by </w:t>
      </w:r>
      <w:proofErr w:type="spellStart"/>
      <w:r w:rsidRPr="0050052B">
        <w:rPr>
          <w:b w:val="0"/>
          <w:sz w:val="32"/>
        </w:rPr>
        <w:t>OpenAI</w:t>
      </w:r>
      <w:proofErr w:type="spellEnd"/>
      <w:r w:rsidRPr="0050052B">
        <w:rPr>
          <w:b w:val="0"/>
          <w:sz w:val="32"/>
        </w:rPr>
        <w:t xml:space="preserve">. It will focus on evaluating the current state of </w:t>
      </w:r>
      <w:proofErr w:type="spellStart"/>
      <w:r w:rsidRPr="0050052B">
        <w:rPr>
          <w:b w:val="0"/>
          <w:sz w:val="32"/>
        </w:rPr>
        <w:t>ChatGPT</w:t>
      </w:r>
      <w:proofErr w:type="spellEnd"/>
      <w:r w:rsidRPr="0050052B">
        <w:rPr>
          <w:b w:val="0"/>
          <w:sz w:val="32"/>
        </w:rPr>
        <w:t xml:space="preserve">, identifying its strengths and weaknesses, and proposing recommendations for its future enhancement to meet the evolving needs of users and applications. The scope of the report includes an in-depth examination of </w:t>
      </w:r>
      <w:proofErr w:type="spellStart"/>
      <w:r w:rsidRPr="0050052B">
        <w:rPr>
          <w:b w:val="0"/>
          <w:sz w:val="32"/>
        </w:rPr>
        <w:t>ChatGPT's</w:t>
      </w:r>
      <w:proofErr w:type="spellEnd"/>
      <w:r w:rsidRPr="0050052B">
        <w:rPr>
          <w:b w:val="0"/>
          <w:sz w:val="32"/>
        </w:rPr>
        <w:t xml:space="preserve"> language generation capabilities, adaptability, understanding of syntax and semantics, as well as challenges such as contextual limitations, biases, and lack of emotional intelligence. Additionally, the report will explore strategies for diversifying training data, improving context sensitivity, addressing ethical concerns, and enhancing user experience to ensure the continued effectiveness and relevance of </w:t>
      </w:r>
      <w:proofErr w:type="spellStart"/>
      <w:r w:rsidRPr="0050052B">
        <w:rPr>
          <w:b w:val="0"/>
          <w:sz w:val="32"/>
        </w:rPr>
        <w:t>ChatGPT</w:t>
      </w:r>
      <w:proofErr w:type="spellEnd"/>
      <w:r w:rsidRPr="0050052B">
        <w:rPr>
          <w:b w:val="0"/>
          <w:sz w:val="32"/>
        </w:rPr>
        <w:t xml:space="preserve"> in various domains of natural language processing.</w:t>
      </w:r>
    </w:p>
    <w:p w:rsidR="00EB7CBB" w:rsidRDefault="00EB7CBB" w:rsidP="0050052B">
      <w:pPr>
        <w:pStyle w:val="Heading1"/>
        <w:ind w:left="0" w:right="716"/>
        <w:jc w:val="left"/>
        <w:rPr>
          <w:b w:val="0"/>
          <w:sz w:val="32"/>
        </w:rPr>
      </w:pPr>
    </w:p>
    <w:p w:rsidR="0050052B" w:rsidRDefault="0050052B" w:rsidP="0050052B">
      <w:pPr>
        <w:pStyle w:val="Heading1"/>
        <w:ind w:left="0" w:right="716"/>
        <w:jc w:val="left"/>
        <w:rPr>
          <w:b w:val="0"/>
          <w:sz w:val="32"/>
        </w:rPr>
      </w:pPr>
    </w:p>
    <w:p w:rsidR="0050052B" w:rsidRDefault="0050052B" w:rsidP="0050052B">
      <w:pPr>
        <w:pStyle w:val="Heading1"/>
        <w:ind w:left="0" w:right="716"/>
        <w:jc w:val="left"/>
        <w:rPr>
          <w:b w:val="0"/>
          <w:sz w:val="32"/>
        </w:rPr>
      </w:pPr>
    </w:p>
    <w:p w:rsidR="0050052B" w:rsidRDefault="0050052B" w:rsidP="0050052B">
      <w:pPr>
        <w:pStyle w:val="Heading1"/>
        <w:ind w:left="0" w:right="716"/>
        <w:jc w:val="left"/>
        <w:rPr>
          <w:b w:val="0"/>
          <w:sz w:val="32"/>
        </w:rPr>
      </w:pPr>
    </w:p>
    <w:p w:rsidR="0050052B" w:rsidRDefault="0050052B" w:rsidP="0050052B">
      <w:pPr>
        <w:pStyle w:val="Heading1"/>
        <w:ind w:left="0" w:right="716"/>
        <w:jc w:val="left"/>
        <w:rPr>
          <w:b w:val="0"/>
          <w:sz w:val="32"/>
        </w:rPr>
      </w:pPr>
    </w:p>
    <w:p w:rsidR="00AC19A6" w:rsidRPr="00EB7CBB" w:rsidRDefault="001969F6" w:rsidP="00AA24B1">
      <w:pPr>
        <w:pStyle w:val="Heading1"/>
        <w:ind w:left="360" w:right="716"/>
        <w:jc w:val="left"/>
      </w:pPr>
      <w:r w:rsidRPr="00EB7CBB">
        <w:lastRenderedPageBreak/>
        <w:t xml:space="preserve">2. </w:t>
      </w:r>
      <w:r w:rsidR="00AC19A6" w:rsidRPr="00EB7CBB">
        <w:t xml:space="preserve">The Future of </w:t>
      </w:r>
      <w:proofErr w:type="spellStart"/>
      <w:r w:rsidR="00AC19A6" w:rsidRPr="00EB7CBB">
        <w:t>ChatGPT</w:t>
      </w:r>
      <w:proofErr w:type="spellEnd"/>
    </w:p>
    <w:p w:rsidR="00AC19A6" w:rsidRPr="00EB7CBB" w:rsidRDefault="00AC19A6" w:rsidP="00AC19A6">
      <w:pPr>
        <w:pStyle w:val="Heading1"/>
        <w:ind w:left="360" w:right="716"/>
        <w:jc w:val="left"/>
        <w:rPr>
          <w:sz w:val="36"/>
        </w:rPr>
      </w:pPr>
      <w:r w:rsidRPr="00EB7CBB">
        <w:rPr>
          <w:sz w:val="36"/>
        </w:rPr>
        <w:t xml:space="preserve">2.1 Overview of </w:t>
      </w:r>
      <w:proofErr w:type="spellStart"/>
      <w:r w:rsidRPr="00EB7CBB">
        <w:rPr>
          <w:sz w:val="36"/>
        </w:rPr>
        <w:t>ChatGPT</w:t>
      </w:r>
      <w:proofErr w:type="spellEnd"/>
    </w:p>
    <w:p w:rsidR="00AC19A6" w:rsidRPr="00AC19A6" w:rsidRDefault="00AC19A6" w:rsidP="00AC19A6">
      <w:pPr>
        <w:pStyle w:val="Heading1"/>
        <w:ind w:left="360" w:right="716"/>
        <w:jc w:val="left"/>
        <w:rPr>
          <w:b w:val="0"/>
          <w:sz w:val="32"/>
        </w:rPr>
      </w:pPr>
      <w:proofErr w:type="spellStart"/>
      <w:r w:rsidRPr="00AC19A6">
        <w:rPr>
          <w:b w:val="0"/>
          <w:sz w:val="32"/>
        </w:rPr>
        <w:t>ChatGPT</w:t>
      </w:r>
      <w:proofErr w:type="spellEnd"/>
      <w:r w:rsidRPr="00AC19A6">
        <w:rPr>
          <w:b w:val="0"/>
          <w:sz w:val="32"/>
        </w:rPr>
        <w:t xml:space="preserve"> represents a significant advancement in natural language processing technology, utilizing transformer-based architectures to generate human-like text responses. Its ability to understand and generate natural language has made it a valuable tool in various applications, including conversational agents, content generation, and language translation.</w:t>
      </w:r>
    </w:p>
    <w:p w:rsidR="00AC19A6" w:rsidRPr="00AC19A6" w:rsidRDefault="00AC19A6" w:rsidP="00AC19A6">
      <w:pPr>
        <w:pStyle w:val="Heading1"/>
        <w:ind w:left="360" w:right="716"/>
        <w:jc w:val="left"/>
        <w:rPr>
          <w:b w:val="0"/>
          <w:sz w:val="32"/>
        </w:rPr>
      </w:pPr>
    </w:p>
    <w:p w:rsidR="00AC19A6" w:rsidRPr="00EB7CBB" w:rsidRDefault="00AC19A6" w:rsidP="00AC19A6">
      <w:pPr>
        <w:pStyle w:val="Heading1"/>
        <w:ind w:left="360" w:right="716"/>
        <w:jc w:val="left"/>
        <w:rPr>
          <w:sz w:val="36"/>
        </w:rPr>
      </w:pPr>
      <w:r w:rsidRPr="00EB7CBB">
        <w:rPr>
          <w:sz w:val="36"/>
        </w:rPr>
        <w:t xml:space="preserve">2.2 Pros of </w:t>
      </w:r>
      <w:proofErr w:type="spellStart"/>
      <w:r w:rsidRPr="00EB7CBB">
        <w:rPr>
          <w:sz w:val="36"/>
        </w:rPr>
        <w:t>ChatGPT</w:t>
      </w:r>
      <w:proofErr w:type="spellEnd"/>
    </w:p>
    <w:p w:rsidR="00AC19A6" w:rsidRPr="00AC19A6" w:rsidRDefault="00AC19A6" w:rsidP="00AC19A6">
      <w:pPr>
        <w:pStyle w:val="Heading1"/>
        <w:ind w:left="360" w:right="716"/>
        <w:jc w:val="left"/>
        <w:rPr>
          <w:b w:val="0"/>
          <w:sz w:val="32"/>
        </w:rPr>
      </w:pPr>
      <w:r w:rsidRPr="00AC19A6">
        <w:rPr>
          <w:b w:val="0"/>
          <w:sz w:val="32"/>
        </w:rPr>
        <w:t xml:space="preserve">One of the key strengths of </w:t>
      </w:r>
      <w:proofErr w:type="spellStart"/>
      <w:r w:rsidRPr="00AC19A6">
        <w:rPr>
          <w:b w:val="0"/>
          <w:sz w:val="32"/>
        </w:rPr>
        <w:t>ChatGPT</w:t>
      </w:r>
      <w:proofErr w:type="spellEnd"/>
      <w:r w:rsidRPr="00AC19A6">
        <w:rPr>
          <w:b w:val="0"/>
          <w:sz w:val="32"/>
        </w:rPr>
        <w:t xml:space="preserve"> is its impressive language generation capabilities. It excels in producing coherent and contextually relevant responses, mimicking human-like conversation. Additionally, </w:t>
      </w:r>
      <w:proofErr w:type="spellStart"/>
      <w:r w:rsidRPr="00AC19A6">
        <w:rPr>
          <w:b w:val="0"/>
          <w:sz w:val="32"/>
        </w:rPr>
        <w:t>ChatGPT</w:t>
      </w:r>
      <w:proofErr w:type="spellEnd"/>
      <w:r w:rsidRPr="00AC19A6">
        <w:rPr>
          <w:b w:val="0"/>
          <w:sz w:val="32"/>
        </w:rPr>
        <w:t xml:space="preserve"> is highly adaptable and can be fine-tuned for specific tasks and domains, making it versatile in various applications. Furthermore, </w:t>
      </w:r>
      <w:proofErr w:type="spellStart"/>
      <w:r w:rsidRPr="00AC19A6">
        <w:rPr>
          <w:b w:val="0"/>
          <w:sz w:val="32"/>
        </w:rPr>
        <w:t>ChatGPT</w:t>
      </w:r>
      <w:proofErr w:type="spellEnd"/>
      <w:r w:rsidRPr="00AC19A6">
        <w:rPr>
          <w:b w:val="0"/>
          <w:sz w:val="32"/>
        </w:rPr>
        <w:t xml:space="preserve"> demonstrates a good understanding of syntax and semantics, allowing it to produce meaningful responses across different contexts.</w:t>
      </w:r>
    </w:p>
    <w:p w:rsidR="00AC19A6" w:rsidRPr="00AC19A6" w:rsidRDefault="00AC19A6" w:rsidP="00AC19A6">
      <w:pPr>
        <w:pStyle w:val="Heading1"/>
        <w:ind w:left="360" w:right="716"/>
        <w:jc w:val="left"/>
        <w:rPr>
          <w:b w:val="0"/>
          <w:sz w:val="32"/>
        </w:rPr>
      </w:pPr>
    </w:p>
    <w:p w:rsidR="00AC19A6" w:rsidRPr="00EB7CBB" w:rsidRDefault="00AC19A6" w:rsidP="00AC19A6">
      <w:pPr>
        <w:pStyle w:val="Heading1"/>
        <w:ind w:left="360" w:right="716"/>
        <w:jc w:val="left"/>
        <w:rPr>
          <w:sz w:val="36"/>
        </w:rPr>
      </w:pPr>
      <w:r w:rsidRPr="00EB7CBB">
        <w:rPr>
          <w:sz w:val="36"/>
        </w:rPr>
        <w:t xml:space="preserve">2.3 Cons of </w:t>
      </w:r>
      <w:proofErr w:type="spellStart"/>
      <w:r w:rsidRPr="00EB7CBB">
        <w:rPr>
          <w:sz w:val="36"/>
        </w:rPr>
        <w:t>ChatGPT</w:t>
      </w:r>
      <w:proofErr w:type="spellEnd"/>
    </w:p>
    <w:p w:rsidR="00AC19A6" w:rsidRPr="00AC19A6" w:rsidRDefault="00AC19A6" w:rsidP="00AC19A6">
      <w:pPr>
        <w:pStyle w:val="Heading1"/>
        <w:ind w:left="360" w:right="716"/>
        <w:jc w:val="left"/>
        <w:rPr>
          <w:b w:val="0"/>
          <w:sz w:val="32"/>
        </w:rPr>
      </w:pPr>
      <w:r w:rsidRPr="00AC19A6">
        <w:rPr>
          <w:b w:val="0"/>
          <w:sz w:val="32"/>
        </w:rPr>
        <w:t xml:space="preserve">Despite its advancements, </w:t>
      </w:r>
      <w:proofErr w:type="spellStart"/>
      <w:r w:rsidRPr="00AC19A6">
        <w:rPr>
          <w:b w:val="0"/>
          <w:sz w:val="32"/>
        </w:rPr>
        <w:t>ChatGPT</w:t>
      </w:r>
      <w:proofErr w:type="spellEnd"/>
      <w:r w:rsidRPr="00AC19A6">
        <w:rPr>
          <w:b w:val="0"/>
          <w:sz w:val="32"/>
        </w:rPr>
        <w:t xml:space="preserve"> still faces several challenges. One limitation is its contextual understanding, as it may struggle with understanding complex contexts and nuances in language, resulting in occasional irrelevant or nonsensical responses. Moreover, </w:t>
      </w:r>
      <w:proofErr w:type="spellStart"/>
      <w:r w:rsidRPr="00AC19A6">
        <w:rPr>
          <w:b w:val="0"/>
          <w:sz w:val="32"/>
        </w:rPr>
        <w:t>ChatGPT's</w:t>
      </w:r>
      <w:proofErr w:type="spellEnd"/>
      <w:r w:rsidRPr="00AC19A6">
        <w:rPr>
          <w:b w:val="0"/>
          <w:sz w:val="32"/>
        </w:rPr>
        <w:t xml:space="preserve"> responses may reflect biases present in its training data, raising concerns about fairness and accuracy. Additionally, </w:t>
      </w:r>
      <w:proofErr w:type="spellStart"/>
      <w:r w:rsidRPr="00AC19A6">
        <w:rPr>
          <w:b w:val="0"/>
          <w:sz w:val="32"/>
        </w:rPr>
        <w:t>ChatGPT's</w:t>
      </w:r>
      <w:proofErr w:type="spellEnd"/>
      <w:r w:rsidRPr="00AC19A6">
        <w:rPr>
          <w:b w:val="0"/>
          <w:sz w:val="32"/>
        </w:rPr>
        <w:t xml:space="preserve"> responses may lack empathy and emotional intelligence, leading to interactions that feel impersonal or insensitive.</w:t>
      </w:r>
    </w:p>
    <w:p w:rsidR="00AC19A6" w:rsidRPr="00AC19A6" w:rsidRDefault="00AC19A6"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AC19A6">
      <w:pPr>
        <w:pStyle w:val="Heading1"/>
        <w:ind w:left="360" w:right="716"/>
        <w:jc w:val="left"/>
        <w:rPr>
          <w:b w:val="0"/>
          <w:sz w:val="32"/>
        </w:rPr>
      </w:pPr>
    </w:p>
    <w:p w:rsidR="00EB7CBB" w:rsidRDefault="00EB7CBB" w:rsidP="0050052B">
      <w:pPr>
        <w:pStyle w:val="Heading1"/>
        <w:ind w:left="0" w:right="716"/>
        <w:jc w:val="left"/>
        <w:rPr>
          <w:b w:val="0"/>
          <w:sz w:val="32"/>
        </w:rPr>
      </w:pPr>
    </w:p>
    <w:p w:rsidR="00AC19A6" w:rsidRPr="0050052B" w:rsidRDefault="0050052B" w:rsidP="00AC19A6">
      <w:pPr>
        <w:pStyle w:val="Heading1"/>
        <w:ind w:left="360" w:right="716"/>
        <w:jc w:val="left"/>
      </w:pPr>
      <w:r w:rsidRPr="0050052B">
        <w:lastRenderedPageBreak/>
        <w:t xml:space="preserve">3. </w:t>
      </w:r>
      <w:r w:rsidR="00AC19A6" w:rsidRPr="0050052B">
        <w:t>Recommendations for Improvement</w:t>
      </w:r>
    </w:p>
    <w:p w:rsidR="00AC19A6" w:rsidRPr="0050052B" w:rsidRDefault="00AC19A6" w:rsidP="00AC19A6">
      <w:pPr>
        <w:pStyle w:val="Heading1"/>
        <w:ind w:left="360" w:right="716"/>
        <w:jc w:val="left"/>
        <w:rPr>
          <w:sz w:val="36"/>
        </w:rPr>
      </w:pPr>
      <w:r w:rsidRPr="0050052B">
        <w:rPr>
          <w:sz w:val="36"/>
        </w:rPr>
        <w:t>3.1 Enhancing Natural Language Understanding</w:t>
      </w:r>
    </w:p>
    <w:p w:rsidR="00AC19A6" w:rsidRPr="00AC19A6" w:rsidRDefault="00AC19A6" w:rsidP="00AC19A6">
      <w:pPr>
        <w:pStyle w:val="Heading1"/>
        <w:ind w:left="360" w:right="716"/>
        <w:jc w:val="left"/>
        <w:rPr>
          <w:b w:val="0"/>
          <w:sz w:val="32"/>
        </w:rPr>
      </w:pPr>
      <w:r w:rsidRPr="00AC19A6">
        <w:rPr>
          <w:b w:val="0"/>
          <w:sz w:val="32"/>
        </w:rPr>
        <w:t xml:space="preserve">To address the limitations in natural language understanding, it is essential to diversify </w:t>
      </w:r>
      <w:proofErr w:type="spellStart"/>
      <w:r w:rsidRPr="00AC19A6">
        <w:rPr>
          <w:b w:val="0"/>
          <w:sz w:val="32"/>
        </w:rPr>
        <w:t>ChatGPT's</w:t>
      </w:r>
      <w:proofErr w:type="spellEnd"/>
      <w:r w:rsidRPr="00AC19A6">
        <w:rPr>
          <w:b w:val="0"/>
          <w:sz w:val="32"/>
        </w:rPr>
        <w:t xml:space="preserve"> training data. This involves including more diverse and representative examples in its training dataset to improve its understanding of different languages, dialects, and cultural contexts. Additionally, implementing advanced neural network architectures, such as transformer-based models with attention mechanisms, can enhance </w:t>
      </w:r>
      <w:proofErr w:type="spellStart"/>
      <w:r w:rsidRPr="00AC19A6">
        <w:rPr>
          <w:b w:val="0"/>
          <w:sz w:val="32"/>
        </w:rPr>
        <w:t>ChatGPT's</w:t>
      </w:r>
      <w:proofErr w:type="spellEnd"/>
      <w:r w:rsidRPr="00AC19A6">
        <w:rPr>
          <w:b w:val="0"/>
          <w:sz w:val="32"/>
        </w:rPr>
        <w:t xml:space="preserve"> ability to understand and generate contextually relevant responses.</w:t>
      </w:r>
    </w:p>
    <w:p w:rsidR="00AC19A6" w:rsidRPr="00AC19A6" w:rsidRDefault="00AC19A6" w:rsidP="00AC19A6">
      <w:pPr>
        <w:pStyle w:val="Heading1"/>
        <w:ind w:left="360" w:right="716"/>
        <w:jc w:val="left"/>
        <w:rPr>
          <w:b w:val="0"/>
          <w:sz w:val="32"/>
        </w:rPr>
      </w:pPr>
    </w:p>
    <w:p w:rsidR="00AC19A6" w:rsidRPr="0050052B" w:rsidRDefault="00AC19A6" w:rsidP="00AC19A6">
      <w:pPr>
        <w:pStyle w:val="Heading1"/>
        <w:ind w:left="360" w:right="716"/>
        <w:jc w:val="left"/>
        <w:rPr>
          <w:sz w:val="36"/>
        </w:rPr>
      </w:pPr>
      <w:r w:rsidRPr="0050052B">
        <w:rPr>
          <w:sz w:val="36"/>
        </w:rPr>
        <w:t>3.2 Improving Context Sensitivity</w:t>
      </w:r>
    </w:p>
    <w:p w:rsidR="00AC19A6" w:rsidRPr="00AC19A6" w:rsidRDefault="00AC19A6" w:rsidP="00AC19A6">
      <w:pPr>
        <w:pStyle w:val="Heading1"/>
        <w:ind w:left="360" w:right="716"/>
        <w:jc w:val="left"/>
        <w:rPr>
          <w:b w:val="0"/>
          <w:sz w:val="32"/>
        </w:rPr>
      </w:pPr>
      <w:r w:rsidRPr="00AC19A6">
        <w:rPr>
          <w:b w:val="0"/>
          <w:sz w:val="32"/>
        </w:rPr>
        <w:t xml:space="preserve">Improving </w:t>
      </w:r>
      <w:proofErr w:type="spellStart"/>
      <w:r w:rsidRPr="00AC19A6">
        <w:rPr>
          <w:b w:val="0"/>
          <w:sz w:val="32"/>
        </w:rPr>
        <w:t>ChatGPT's</w:t>
      </w:r>
      <w:proofErr w:type="spellEnd"/>
      <w:r w:rsidRPr="00AC19A6">
        <w:rPr>
          <w:b w:val="0"/>
          <w:sz w:val="32"/>
        </w:rPr>
        <w:t xml:space="preserve"> context sensitivity requires incorporating contextual </w:t>
      </w:r>
      <w:proofErr w:type="spellStart"/>
      <w:r w:rsidRPr="00AC19A6">
        <w:rPr>
          <w:b w:val="0"/>
          <w:sz w:val="32"/>
        </w:rPr>
        <w:t>embeddings</w:t>
      </w:r>
      <w:proofErr w:type="spellEnd"/>
      <w:r w:rsidRPr="00AC19A6">
        <w:rPr>
          <w:b w:val="0"/>
          <w:sz w:val="32"/>
        </w:rPr>
        <w:t xml:space="preserve"> and memory mechanisms into its architecture. These mechanisms enable </w:t>
      </w:r>
      <w:proofErr w:type="spellStart"/>
      <w:r w:rsidRPr="00AC19A6">
        <w:rPr>
          <w:b w:val="0"/>
          <w:sz w:val="32"/>
        </w:rPr>
        <w:t>ChatGPT</w:t>
      </w:r>
      <w:proofErr w:type="spellEnd"/>
      <w:r w:rsidRPr="00AC19A6">
        <w:rPr>
          <w:b w:val="0"/>
          <w:sz w:val="32"/>
        </w:rPr>
        <w:t xml:space="preserve"> to retain and utilize contextual information across conversational turns, resulting in more coherent and contextually appropriate responses. Furthermore, developing models that can track and maintain dialogue history can enhance </w:t>
      </w:r>
      <w:proofErr w:type="spellStart"/>
      <w:r w:rsidRPr="00AC19A6">
        <w:rPr>
          <w:b w:val="0"/>
          <w:sz w:val="32"/>
        </w:rPr>
        <w:t>ChatGPT's</w:t>
      </w:r>
      <w:proofErr w:type="spellEnd"/>
      <w:r w:rsidRPr="00AC19A6">
        <w:rPr>
          <w:b w:val="0"/>
          <w:sz w:val="32"/>
        </w:rPr>
        <w:t xml:space="preserve"> ability to generate contextually relevant responses in multi-turn conversations.</w:t>
      </w:r>
    </w:p>
    <w:p w:rsidR="00AC19A6" w:rsidRPr="00AC19A6" w:rsidRDefault="00AC19A6" w:rsidP="00AC19A6">
      <w:pPr>
        <w:pStyle w:val="Heading1"/>
        <w:ind w:left="360" w:right="716"/>
        <w:jc w:val="left"/>
        <w:rPr>
          <w:b w:val="0"/>
          <w:sz w:val="32"/>
        </w:rPr>
      </w:pPr>
    </w:p>
    <w:p w:rsidR="00AC19A6" w:rsidRPr="0050052B" w:rsidRDefault="00AC19A6" w:rsidP="00AC19A6">
      <w:pPr>
        <w:pStyle w:val="Heading1"/>
        <w:ind w:left="360" w:right="716"/>
        <w:jc w:val="left"/>
        <w:rPr>
          <w:sz w:val="36"/>
        </w:rPr>
      </w:pPr>
      <w:r w:rsidRPr="0050052B">
        <w:rPr>
          <w:sz w:val="36"/>
        </w:rPr>
        <w:t>3.3 Addressing Ethical Concerns</w:t>
      </w:r>
    </w:p>
    <w:p w:rsidR="00AC19A6" w:rsidRPr="00AC19A6" w:rsidRDefault="00AC19A6" w:rsidP="00AC19A6">
      <w:pPr>
        <w:pStyle w:val="Heading1"/>
        <w:ind w:left="360" w:right="716"/>
        <w:jc w:val="left"/>
        <w:rPr>
          <w:b w:val="0"/>
          <w:sz w:val="32"/>
        </w:rPr>
      </w:pPr>
      <w:r w:rsidRPr="00AC19A6">
        <w:rPr>
          <w:b w:val="0"/>
          <w:sz w:val="32"/>
        </w:rPr>
        <w:t xml:space="preserve">To address ethical concerns related to bias and fairness, it is essential to develop algorithms for bias detection and mitigation. These algorithms can detect and mitigate biases in </w:t>
      </w:r>
      <w:proofErr w:type="spellStart"/>
      <w:r w:rsidRPr="00AC19A6">
        <w:rPr>
          <w:b w:val="0"/>
          <w:sz w:val="32"/>
        </w:rPr>
        <w:t>ChatGPT's</w:t>
      </w:r>
      <w:proofErr w:type="spellEnd"/>
      <w:r w:rsidRPr="00AC19A6">
        <w:rPr>
          <w:b w:val="0"/>
          <w:sz w:val="32"/>
        </w:rPr>
        <w:t xml:space="preserve"> responses, ensuring fairness and accuracy in language generation. Additionally, implementing mechanisms for transparency and </w:t>
      </w:r>
      <w:proofErr w:type="spellStart"/>
      <w:r w:rsidRPr="00AC19A6">
        <w:rPr>
          <w:b w:val="0"/>
          <w:sz w:val="32"/>
        </w:rPr>
        <w:t>explainability</w:t>
      </w:r>
      <w:proofErr w:type="spellEnd"/>
      <w:r w:rsidRPr="00AC19A6">
        <w:rPr>
          <w:b w:val="0"/>
          <w:sz w:val="32"/>
        </w:rPr>
        <w:t xml:space="preserve"> can provide users with insights into how </w:t>
      </w:r>
      <w:proofErr w:type="spellStart"/>
      <w:r w:rsidRPr="00AC19A6">
        <w:rPr>
          <w:b w:val="0"/>
          <w:sz w:val="32"/>
        </w:rPr>
        <w:t>ChatGPT's</w:t>
      </w:r>
      <w:proofErr w:type="spellEnd"/>
      <w:r w:rsidRPr="00AC19A6">
        <w:rPr>
          <w:b w:val="0"/>
          <w:sz w:val="32"/>
        </w:rPr>
        <w:t xml:space="preserve"> responses are generated, promoting trust and accountability.</w:t>
      </w:r>
    </w:p>
    <w:p w:rsidR="00AC19A6" w:rsidRPr="00AC19A6" w:rsidRDefault="00AC19A6" w:rsidP="00AC19A6">
      <w:pPr>
        <w:pStyle w:val="Heading1"/>
        <w:ind w:left="360" w:right="716"/>
        <w:jc w:val="left"/>
        <w:rPr>
          <w:b w:val="0"/>
          <w:sz w:val="32"/>
        </w:rPr>
      </w:pPr>
    </w:p>
    <w:p w:rsidR="00AC19A6" w:rsidRPr="0050052B" w:rsidRDefault="00AC19A6" w:rsidP="00AC19A6">
      <w:pPr>
        <w:pStyle w:val="Heading1"/>
        <w:ind w:left="360" w:right="716"/>
        <w:jc w:val="left"/>
        <w:rPr>
          <w:sz w:val="36"/>
        </w:rPr>
      </w:pPr>
      <w:r w:rsidRPr="0050052B">
        <w:rPr>
          <w:sz w:val="36"/>
        </w:rPr>
        <w:t>3.4 Enhancing User Experience</w:t>
      </w:r>
    </w:p>
    <w:p w:rsidR="00AC19A6" w:rsidRPr="00AC19A6" w:rsidRDefault="00AC19A6" w:rsidP="00AC19A6">
      <w:pPr>
        <w:pStyle w:val="Heading1"/>
        <w:ind w:left="360" w:right="716"/>
        <w:jc w:val="left"/>
        <w:rPr>
          <w:b w:val="0"/>
          <w:sz w:val="32"/>
        </w:rPr>
      </w:pPr>
      <w:r w:rsidRPr="00AC19A6">
        <w:rPr>
          <w:b w:val="0"/>
          <w:sz w:val="32"/>
        </w:rPr>
        <w:t xml:space="preserve">Enhancing user experience involves integrating sentiment analysis and affective computing techniques into </w:t>
      </w:r>
      <w:proofErr w:type="spellStart"/>
      <w:r w:rsidRPr="00AC19A6">
        <w:rPr>
          <w:b w:val="0"/>
          <w:sz w:val="32"/>
        </w:rPr>
        <w:t>ChatGPT</w:t>
      </w:r>
      <w:proofErr w:type="spellEnd"/>
      <w:r w:rsidRPr="00AC19A6">
        <w:rPr>
          <w:b w:val="0"/>
          <w:sz w:val="32"/>
        </w:rPr>
        <w:t xml:space="preserve"> to enable it to recognize and respond to users' emotional states. This enhances the quality of interactions by making them more empathetic and personalized. Furthermore, providing users with options to personalize </w:t>
      </w:r>
      <w:proofErr w:type="spellStart"/>
      <w:r w:rsidRPr="00AC19A6">
        <w:rPr>
          <w:b w:val="0"/>
          <w:sz w:val="32"/>
        </w:rPr>
        <w:t>ChatGPT's</w:t>
      </w:r>
      <w:proofErr w:type="spellEnd"/>
      <w:r w:rsidRPr="00AC19A6">
        <w:rPr>
          <w:b w:val="0"/>
          <w:sz w:val="32"/>
        </w:rPr>
        <w:t xml:space="preserve"> behavior and responses according to their preferences and communication style can improve user satisfaction and engagement.</w:t>
      </w:r>
    </w:p>
    <w:p w:rsidR="00B765DE" w:rsidRDefault="00B765DE"/>
    <w:p w:rsidR="00B765DE" w:rsidRDefault="00B765DE"/>
    <w:p w:rsidR="00B765DE" w:rsidRDefault="00B765DE"/>
    <w:p w:rsidR="00B765DE" w:rsidRDefault="00B765DE"/>
    <w:p w:rsidR="00B765DE" w:rsidRDefault="00B765DE"/>
    <w:p w:rsidR="008F7452" w:rsidRPr="000210F1" w:rsidRDefault="000210F1" w:rsidP="000210F1">
      <w:pPr>
        <w:pStyle w:val="Heading1"/>
        <w:ind w:left="0" w:right="716"/>
        <w:jc w:val="left"/>
        <w:rPr>
          <w:spacing w:val="-2"/>
        </w:rPr>
      </w:pPr>
      <w:r w:rsidRPr="000210F1">
        <w:rPr>
          <w:bCs w:val="0"/>
        </w:rPr>
        <w:lastRenderedPageBreak/>
        <w:t xml:space="preserve">4. </w:t>
      </w:r>
      <w:r w:rsidR="008F7452" w:rsidRPr="000210F1">
        <w:rPr>
          <w:spacing w:val="-2"/>
        </w:rPr>
        <w:t>Conclusion</w:t>
      </w:r>
    </w:p>
    <w:p w:rsidR="008F7452" w:rsidRPr="00736361" w:rsidRDefault="008F7452" w:rsidP="008F7452">
      <w:pPr>
        <w:pStyle w:val="Heading1"/>
        <w:ind w:right="716"/>
        <w:rPr>
          <w:sz w:val="32"/>
        </w:rPr>
      </w:pPr>
    </w:p>
    <w:p w:rsidR="00517BB8" w:rsidRPr="00517BB8" w:rsidRDefault="00517BB8" w:rsidP="00517BB8">
      <w:pPr>
        <w:rPr>
          <w:sz w:val="32"/>
          <w:szCs w:val="32"/>
          <w:lang w:val="en-IN" w:eastAsia="en-IN"/>
        </w:rPr>
      </w:pPr>
      <w:r w:rsidRPr="00517BB8">
        <w:rPr>
          <w:sz w:val="32"/>
          <w:szCs w:val="32"/>
          <w:lang w:val="en-IN" w:eastAsia="en-IN"/>
        </w:rPr>
        <w:t xml:space="preserve">In conclusion, the future of </w:t>
      </w:r>
      <w:proofErr w:type="spellStart"/>
      <w:r w:rsidRPr="00517BB8">
        <w:rPr>
          <w:sz w:val="32"/>
          <w:szCs w:val="32"/>
          <w:lang w:val="en-IN" w:eastAsia="en-IN"/>
        </w:rPr>
        <w:t>ChatGPT</w:t>
      </w:r>
      <w:proofErr w:type="spellEnd"/>
      <w:r w:rsidRPr="00517BB8">
        <w:rPr>
          <w:sz w:val="32"/>
          <w:szCs w:val="32"/>
          <w:lang w:val="en-IN" w:eastAsia="en-IN"/>
        </w:rPr>
        <w:t xml:space="preserve"> holds tremendous promise in shaping the landscape of natural language processing and human-computer interaction. Through this report, we have explored the strengths, limitations, and potential avenues for improvement of </w:t>
      </w:r>
      <w:proofErr w:type="spellStart"/>
      <w:r w:rsidRPr="00517BB8">
        <w:rPr>
          <w:sz w:val="32"/>
          <w:szCs w:val="32"/>
          <w:lang w:val="en-IN" w:eastAsia="en-IN"/>
        </w:rPr>
        <w:t>ChatGPT</w:t>
      </w:r>
      <w:proofErr w:type="spellEnd"/>
      <w:r w:rsidRPr="00517BB8">
        <w:rPr>
          <w:sz w:val="32"/>
          <w:szCs w:val="32"/>
          <w:lang w:val="en-IN" w:eastAsia="en-IN"/>
        </w:rPr>
        <w:t>, aiming to ensure its continued effectiveness and relevance in diverse applications.</w:t>
      </w:r>
    </w:p>
    <w:p w:rsidR="00517BB8" w:rsidRPr="00517BB8" w:rsidRDefault="00517BB8" w:rsidP="00517BB8">
      <w:pPr>
        <w:rPr>
          <w:sz w:val="32"/>
          <w:szCs w:val="32"/>
          <w:lang w:val="en-IN" w:eastAsia="en-IN"/>
        </w:rPr>
      </w:pPr>
    </w:p>
    <w:p w:rsidR="00517BB8" w:rsidRPr="00517BB8" w:rsidRDefault="00517BB8" w:rsidP="00517BB8">
      <w:pPr>
        <w:rPr>
          <w:sz w:val="32"/>
          <w:szCs w:val="32"/>
          <w:lang w:val="en-IN" w:eastAsia="en-IN"/>
        </w:rPr>
      </w:pPr>
      <w:proofErr w:type="spellStart"/>
      <w:r w:rsidRPr="00517BB8">
        <w:rPr>
          <w:sz w:val="32"/>
          <w:szCs w:val="32"/>
          <w:lang w:val="en-IN" w:eastAsia="en-IN"/>
        </w:rPr>
        <w:t>ChatGPT</w:t>
      </w:r>
      <w:proofErr w:type="spellEnd"/>
      <w:r w:rsidRPr="00517BB8">
        <w:rPr>
          <w:sz w:val="32"/>
          <w:szCs w:val="32"/>
          <w:lang w:val="en-IN" w:eastAsia="en-IN"/>
        </w:rPr>
        <w:t xml:space="preserve"> has emerged as a </w:t>
      </w:r>
      <w:proofErr w:type="spellStart"/>
      <w:r w:rsidRPr="00517BB8">
        <w:rPr>
          <w:sz w:val="32"/>
          <w:szCs w:val="32"/>
          <w:lang w:val="en-IN" w:eastAsia="en-IN"/>
        </w:rPr>
        <w:t>groundbreaking</w:t>
      </w:r>
      <w:proofErr w:type="spellEnd"/>
      <w:r w:rsidRPr="00517BB8">
        <w:rPr>
          <w:sz w:val="32"/>
          <w:szCs w:val="32"/>
          <w:lang w:val="en-IN" w:eastAsia="en-IN"/>
        </w:rPr>
        <w:t xml:space="preserve"> technology, demonstrating remarkable language generation capabilities and adaptability across various domains. Its ability to understand and generate natural language responses has revolutionized communication and knowledge exchange in numerous sectors, including conversational agents, content generation, and language translation.</w:t>
      </w:r>
    </w:p>
    <w:p w:rsidR="00517BB8" w:rsidRPr="00517BB8" w:rsidRDefault="00517BB8" w:rsidP="00517BB8">
      <w:pPr>
        <w:rPr>
          <w:sz w:val="32"/>
          <w:szCs w:val="32"/>
          <w:lang w:val="en-IN" w:eastAsia="en-IN"/>
        </w:rPr>
      </w:pPr>
    </w:p>
    <w:p w:rsidR="00517BB8" w:rsidRPr="00517BB8" w:rsidRDefault="00517BB8" w:rsidP="00517BB8">
      <w:pPr>
        <w:rPr>
          <w:sz w:val="32"/>
          <w:szCs w:val="32"/>
          <w:lang w:val="en-IN" w:eastAsia="en-IN"/>
        </w:rPr>
      </w:pPr>
      <w:r w:rsidRPr="00517BB8">
        <w:rPr>
          <w:sz w:val="32"/>
          <w:szCs w:val="32"/>
          <w:lang w:val="en-IN" w:eastAsia="en-IN"/>
        </w:rPr>
        <w:t xml:space="preserve">However, despite its advancements, </w:t>
      </w:r>
      <w:proofErr w:type="spellStart"/>
      <w:r w:rsidRPr="00517BB8">
        <w:rPr>
          <w:sz w:val="32"/>
          <w:szCs w:val="32"/>
          <w:lang w:val="en-IN" w:eastAsia="en-IN"/>
        </w:rPr>
        <w:t>ChatGPT</w:t>
      </w:r>
      <w:proofErr w:type="spellEnd"/>
      <w:r w:rsidRPr="00517BB8">
        <w:rPr>
          <w:sz w:val="32"/>
          <w:szCs w:val="32"/>
          <w:lang w:val="en-IN" w:eastAsia="en-IN"/>
        </w:rPr>
        <w:t xml:space="preserve"> faces challenges that must be addressed to unlock its full potential. These challenges include limitations in contextual understanding, biases in generated content, and the absence of emotional intelligence in interactions. To overcome these challenges, it is imperative to implement strategies for diversifying training data, improving context sensitivity, addressing ethical concerns, and enhancing user experience.</w:t>
      </w:r>
    </w:p>
    <w:p w:rsidR="00517BB8" w:rsidRPr="00517BB8" w:rsidRDefault="00517BB8" w:rsidP="00517BB8">
      <w:pPr>
        <w:rPr>
          <w:sz w:val="32"/>
          <w:szCs w:val="32"/>
          <w:lang w:val="en-IN" w:eastAsia="en-IN"/>
        </w:rPr>
      </w:pPr>
    </w:p>
    <w:p w:rsidR="00517BB8" w:rsidRPr="00517BB8" w:rsidRDefault="00517BB8" w:rsidP="00517BB8">
      <w:pPr>
        <w:rPr>
          <w:sz w:val="32"/>
          <w:szCs w:val="32"/>
          <w:lang w:val="en-IN" w:eastAsia="en-IN"/>
        </w:rPr>
      </w:pPr>
      <w:r w:rsidRPr="00517BB8">
        <w:rPr>
          <w:sz w:val="32"/>
          <w:szCs w:val="32"/>
          <w:lang w:val="en-IN" w:eastAsia="en-IN"/>
        </w:rPr>
        <w:t xml:space="preserve">By diversifying training data to include more diverse and representative examples, </w:t>
      </w:r>
      <w:proofErr w:type="spellStart"/>
      <w:r w:rsidRPr="00517BB8">
        <w:rPr>
          <w:sz w:val="32"/>
          <w:szCs w:val="32"/>
          <w:lang w:val="en-IN" w:eastAsia="en-IN"/>
        </w:rPr>
        <w:t>ChatGPT</w:t>
      </w:r>
      <w:proofErr w:type="spellEnd"/>
      <w:r w:rsidRPr="00517BB8">
        <w:rPr>
          <w:sz w:val="32"/>
          <w:szCs w:val="32"/>
          <w:lang w:val="en-IN" w:eastAsia="en-IN"/>
        </w:rPr>
        <w:t xml:space="preserve"> can improve its understanding of different languages, dialects, and cultural contexts. Additionally, integrating advanced neural network architectures and memory mechanisms can enhance </w:t>
      </w:r>
      <w:proofErr w:type="spellStart"/>
      <w:r w:rsidRPr="00517BB8">
        <w:rPr>
          <w:sz w:val="32"/>
          <w:szCs w:val="32"/>
          <w:lang w:val="en-IN" w:eastAsia="en-IN"/>
        </w:rPr>
        <w:t>ChatGPT's</w:t>
      </w:r>
      <w:proofErr w:type="spellEnd"/>
      <w:r w:rsidRPr="00517BB8">
        <w:rPr>
          <w:sz w:val="32"/>
          <w:szCs w:val="32"/>
          <w:lang w:val="en-IN" w:eastAsia="en-IN"/>
        </w:rPr>
        <w:t xml:space="preserve"> ability to generate contextually relevant responses. Moreover, implementing bias detection and mitigation algorithms and providing transparency and </w:t>
      </w:r>
      <w:proofErr w:type="spellStart"/>
      <w:r w:rsidRPr="00517BB8">
        <w:rPr>
          <w:sz w:val="32"/>
          <w:szCs w:val="32"/>
          <w:lang w:val="en-IN" w:eastAsia="en-IN"/>
        </w:rPr>
        <w:t>explainability</w:t>
      </w:r>
      <w:proofErr w:type="spellEnd"/>
      <w:r w:rsidRPr="00517BB8">
        <w:rPr>
          <w:sz w:val="32"/>
          <w:szCs w:val="32"/>
          <w:lang w:val="en-IN" w:eastAsia="en-IN"/>
        </w:rPr>
        <w:t xml:space="preserve"> can ensure fairness and accuracy in language generation.</w:t>
      </w:r>
    </w:p>
    <w:p w:rsidR="00517BB8" w:rsidRPr="00517BB8" w:rsidRDefault="00517BB8" w:rsidP="00517BB8">
      <w:pPr>
        <w:rPr>
          <w:sz w:val="32"/>
          <w:szCs w:val="32"/>
          <w:lang w:val="en-IN" w:eastAsia="en-IN"/>
        </w:rPr>
      </w:pPr>
    </w:p>
    <w:p w:rsidR="00517BB8" w:rsidRPr="00517BB8" w:rsidRDefault="00517BB8" w:rsidP="00517BB8">
      <w:pPr>
        <w:rPr>
          <w:sz w:val="32"/>
          <w:szCs w:val="32"/>
          <w:lang w:val="en-IN" w:eastAsia="en-IN"/>
        </w:rPr>
      </w:pPr>
      <w:r w:rsidRPr="00517BB8">
        <w:rPr>
          <w:sz w:val="32"/>
          <w:szCs w:val="32"/>
          <w:lang w:val="en-IN" w:eastAsia="en-IN"/>
        </w:rPr>
        <w:t xml:space="preserve">Furthermore, enhancing user experience by integrating sentiment analysis, affective computing techniques, and personalization features can make interactions with </w:t>
      </w:r>
      <w:proofErr w:type="spellStart"/>
      <w:r w:rsidRPr="00517BB8">
        <w:rPr>
          <w:sz w:val="32"/>
          <w:szCs w:val="32"/>
          <w:lang w:val="en-IN" w:eastAsia="en-IN"/>
        </w:rPr>
        <w:t>ChatGPT</w:t>
      </w:r>
      <w:proofErr w:type="spellEnd"/>
      <w:r w:rsidRPr="00517BB8">
        <w:rPr>
          <w:sz w:val="32"/>
          <w:szCs w:val="32"/>
          <w:lang w:val="en-IN" w:eastAsia="en-IN"/>
        </w:rPr>
        <w:t xml:space="preserve"> more empathetic and engaging.</w:t>
      </w:r>
    </w:p>
    <w:p w:rsidR="00517BB8" w:rsidRPr="00517BB8" w:rsidRDefault="00517BB8" w:rsidP="00517BB8">
      <w:pPr>
        <w:rPr>
          <w:sz w:val="32"/>
          <w:szCs w:val="32"/>
          <w:lang w:val="en-IN" w:eastAsia="en-IN"/>
        </w:rPr>
      </w:pPr>
    </w:p>
    <w:p w:rsidR="008F7452" w:rsidRDefault="00517BB8" w:rsidP="00517BB8">
      <w:r w:rsidRPr="00517BB8">
        <w:rPr>
          <w:sz w:val="32"/>
          <w:szCs w:val="32"/>
          <w:lang w:val="en-IN" w:eastAsia="en-IN"/>
        </w:rPr>
        <w:t xml:space="preserve">In conclusion, </w:t>
      </w:r>
      <w:proofErr w:type="spellStart"/>
      <w:r w:rsidRPr="00517BB8">
        <w:rPr>
          <w:sz w:val="32"/>
          <w:szCs w:val="32"/>
          <w:lang w:val="en-IN" w:eastAsia="en-IN"/>
        </w:rPr>
        <w:t>ChatGPT</w:t>
      </w:r>
      <w:proofErr w:type="spellEnd"/>
      <w:r w:rsidRPr="00517BB8">
        <w:rPr>
          <w:sz w:val="32"/>
          <w:szCs w:val="32"/>
          <w:lang w:val="en-IN" w:eastAsia="en-IN"/>
        </w:rPr>
        <w:t xml:space="preserve"> has the potential to continue evolving as a powerful tool for natural language processing, facilitating seamless communication, and knowledge exchange in the digital age. By addressing its limitations and capitalizing on its strengths, </w:t>
      </w:r>
      <w:proofErr w:type="spellStart"/>
      <w:r w:rsidRPr="00517BB8">
        <w:rPr>
          <w:sz w:val="32"/>
          <w:szCs w:val="32"/>
          <w:lang w:val="en-IN" w:eastAsia="en-IN"/>
        </w:rPr>
        <w:t>ChatGPT</w:t>
      </w:r>
      <w:proofErr w:type="spellEnd"/>
      <w:r w:rsidRPr="00517BB8">
        <w:rPr>
          <w:sz w:val="32"/>
          <w:szCs w:val="32"/>
          <w:lang w:val="en-IN" w:eastAsia="en-IN"/>
        </w:rPr>
        <w:t xml:space="preserve"> can play a pivotal role in shaping the future of human-computer interaction and communication.</w:t>
      </w:r>
    </w:p>
    <w:p w:rsidR="008F7452" w:rsidRDefault="008F7452"/>
    <w:p w:rsidR="008F7452" w:rsidRDefault="008F7452"/>
    <w:p w:rsidR="008F7452" w:rsidRDefault="008F7452"/>
    <w:p w:rsidR="008F7452" w:rsidRDefault="008F7452"/>
    <w:p w:rsidR="008F7452" w:rsidRDefault="00A26ADA" w:rsidP="001E0C29">
      <w:pPr>
        <w:pStyle w:val="Heading1"/>
        <w:numPr>
          <w:ilvl w:val="0"/>
          <w:numId w:val="7"/>
        </w:numPr>
        <w:ind w:right="716"/>
        <w:jc w:val="left"/>
        <w:rPr>
          <w:spacing w:val="-2"/>
        </w:rPr>
      </w:pPr>
      <w:r>
        <w:rPr>
          <w:spacing w:val="-2"/>
        </w:rPr>
        <w:lastRenderedPageBreak/>
        <w:t xml:space="preserve"> </w:t>
      </w:r>
      <w:r w:rsidR="008F7452">
        <w:rPr>
          <w:spacing w:val="-2"/>
        </w:rPr>
        <w:t>References</w:t>
      </w:r>
    </w:p>
    <w:p w:rsidR="00E7269A" w:rsidRDefault="00E7269A" w:rsidP="00E7269A">
      <w:pPr>
        <w:rPr>
          <w:sz w:val="32"/>
          <w:szCs w:val="24"/>
          <w:lang w:val="en-IN" w:eastAsia="en-IN"/>
        </w:rPr>
      </w:pPr>
    </w:p>
    <w:p w:rsidR="00E7269A" w:rsidRDefault="00E7269A" w:rsidP="00E7269A">
      <w:pPr>
        <w:pStyle w:val="ListParagraph"/>
        <w:numPr>
          <w:ilvl w:val="0"/>
          <w:numId w:val="3"/>
        </w:numPr>
        <w:tabs>
          <w:tab w:val="left" w:pos="1665"/>
        </w:tabs>
        <w:spacing w:before="166" w:line="259" w:lineRule="auto"/>
        <w:ind w:right="2237"/>
        <w:contextualSpacing w:val="0"/>
        <w:rPr>
          <w:rFonts w:ascii="Segoe UI" w:hAnsi="Segoe UI" w:cs="Segoe UI"/>
          <w:sz w:val="32"/>
          <w:szCs w:val="36"/>
        </w:rPr>
      </w:pPr>
      <w:proofErr w:type="spellStart"/>
      <w:r w:rsidRPr="00E7269A">
        <w:rPr>
          <w:rFonts w:ascii="Segoe UI" w:hAnsi="Segoe UI" w:cs="Segoe UI"/>
          <w:sz w:val="32"/>
          <w:szCs w:val="36"/>
        </w:rPr>
        <w:t>Jurafsky</w:t>
      </w:r>
      <w:proofErr w:type="spellEnd"/>
      <w:r w:rsidRPr="00E7269A">
        <w:rPr>
          <w:rFonts w:ascii="Segoe UI" w:hAnsi="Segoe UI" w:cs="Segoe UI"/>
          <w:sz w:val="32"/>
          <w:szCs w:val="36"/>
        </w:rPr>
        <w:t>, D., &amp; Martin, J. H. (2019). Speech and Language Processing (3rd ed.). Pearson.</w:t>
      </w:r>
    </w:p>
    <w:p w:rsidR="00931A60" w:rsidRPr="00931A60" w:rsidRDefault="00931A60" w:rsidP="00931A60">
      <w:pPr>
        <w:pStyle w:val="ListParagraph"/>
        <w:numPr>
          <w:ilvl w:val="0"/>
          <w:numId w:val="3"/>
        </w:numPr>
        <w:tabs>
          <w:tab w:val="left" w:pos="1665"/>
        </w:tabs>
        <w:spacing w:before="161" w:line="259" w:lineRule="auto"/>
        <w:ind w:right="215"/>
        <w:contextualSpacing w:val="0"/>
        <w:rPr>
          <w:rFonts w:ascii="Segoe UI" w:hAnsi="Segoe UI" w:cs="Segoe UI"/>
          <w:sz w:val="32"/>
          <w:szCs w:val="36"/>
        </w:rPr>
      </w:pPr>
      <w:r w:rsidRPr="00931A60">
        <w:rPr>
          <w:rFonts w:ascii="Segoe UI" w:hAnsi="Segoe UI" w:cs="Segoe UI"/>
          <w:sz w:val="32"/>
          <w:szCs w:val="36"/>
          <w:shd w:val="clear" w:color="auto" w:fill="FFFFFF"/>
        </w:rPr>
        <w:t xml:space="preserve">Manning, C. D., </w:t>
      </w:r>
      <w:proofErr w:type="spellStart"/>
      <w:r w:rsidRPr="00931A60">
        <w:rPr>
          <w:rFonts w:ascii="Segoe UI" w:hAnsi="Segoe UI" w:cs="Segoe UI"/>
          <w:sz w:val="32"/>
          <w:szCs w:val="36"/>
          <w:shd w:val="clear" w:color="auto" w:fill="FFFFFF"/>
        </w:rPr>
        <w:t>Raghavan</w:t>
      </w:r>
      <w:proofErr w:type="spellEnd"/>
      <w:r w:rsidRPr="00931A60">
        <w:rPr>
          <w:rFonts w:ascii="Segoe UI" w:hAnsi="Segoe UI" w:cs="Segoe UI"/>
          <w:sz w:val="32"/>
          <w:szCs w:val="36"/>
          <w:shd w:val="clear" w:color="auto" w:fill="FFFFFF"/>
        </w:rPr>
        <w:t xml:space="preserve">, P., &amp; </w:t>
      </w:r>
      <w:proofErr w:type="spellStart"/>
      <w:r w:rsidRPr="00931A60">
        <w:rPr>
          <w:rFonts w:ascii="Segoe UI" w:hAnsi="Segoe UI" w:cs="Segoe UI"/>
          <w:sz w:val="32"/>
          <w:szCs w:val="36"/>
          <w:shd w:val="clear" w:color="auto" w:fill="FFFFFF"/>
        </w:rPr>
        <w:t>Schütze</w:t>
      </w:r>
      <w:proofErr w:type="spellEnd"/>
      <w:r w:rsidRPr="00931A60">
        <w:rPr>
          <w:rFonts w:ascii="Segoe UI" w:hAnsi="Segoe UI" w:cs="Segoe UI"/>
          <w:sz w:val="32"/>
          <w:szCs w:val="36"/>
          <w:shd w:val="clear" w:color="auto" w:fill="FFFFFF"/>
        </w:rPr>
        <w:t>, H. (2008). Introduction to Information Retrieval. Cambridge University Press.</w:t>
      </w:r>
    </w:p>
    <w:p w:rsidR="00931A60" w:rsidRDefault="00931A60" w:rsidP="00931A60">
      <w:pPr>
        <w:pStyle w:val="ListParagraph"/>
        <w:numPr>
          <w:ilvl w:val="0"/>
          <w:numId w:val="3"/>
        </w:numPr>
        <w:tabs>
          <w:tab w:val="left" w:pos="1564"/>
        </w:tabs>
        <w:spacing w:before="162"/>
        <w:contextualSpacing w:val="0"/>
        <w:rPr>
          <w:rFonts w:ascii="Segoe UI" w:hAnsi="Segoe UI" w:cs="Segoe UI"/>
          <w:sz w:val="32"/>
          <w:szCs w:val="36"/>
        </w:rPr>
      </w:pPr>
      <w:r w:rsidRPr="00931A60">
        <w:rPr>
          <w:rFonts w:ascii="Segoe UI" w:hAnsi="Segoe UI" w:cs="Segoe UI"/>
          <w:sz w:val="32"/>
          <w:szCs w:val="36"/>
        </w:rPr>
        <w:t>Goldberg, Y. (2017). Neural Network Methods for Natural Language Processing. Morgan &amp; Claypool Publishers.</w:t>
      </w:r>
    </w:p>
    <w:p w:rsidR="00931A60" w:rsidRDefault="00931A60" w:rsidP="00931A60">
      <w:pPr>
        <w:pStyle w:val="ListParagraph"/>
        <w:numPr>
          <w:ilvl w:val="0"/>
          <w:numId w:val="3"/>
        </w:numPr>
        <w:tabs>
          <w:tab w:val="left" w:pos="1665"/>
        </w:tabs>
        <w:spacing w:before="198" w:line="256" w:lineRule="auto"/>
        <w:ind w:right="1484"/>
        <w:contextualSpacing w:val="0"/>
        <w:rPr>
          <w:rFonts w:ascii="Segoe UI" w:hAnsi="Segoe UI" w:cs="Segoe UI"/>
          <w:sz w:val="32"/>
          <w:szCs w:val="36"/>
        </w:rPr>
      </w:pPr>
      <w:proofErr w:type="spellStart"/>
      <w:r w:rsidRPr="00931A60">
        <w:rPr>
          <w:rFonts w:ascii="Segoe UI" w:hAnsi="Segoe UI" w:cs="Segoe UI"/>
          <w:sz w:val="32"/>
          <w:szCs w:val="36"/>
        </w:rPr>
        <w:t>Goodfellow</w:t>
      </w:r>
      <w:proofErr w:type="spellEnd"/>
      <w:r w:rsidRPr="00931A60">
        <w:rPr>
          <w:rFonts w:ascii="Segoe UI" w:hAnsi="Segoe UI" w:cs="Segoe UI"/>
          <w:sz w:val="32"/>
          <w:szCs w:val="36"/>
        </w:rPr>
        <w:t xml:space="preserve">, I., </w:t>
      </w:r>
      <w:proofErr w:type="spellStart"/>
      <w:r w:rsidRPr="00931A60">
        <w:rPr>
          <w:rFonts w:ascii="Segoe UI" w:hAnsi="Segoe UI" w:cs="Segoe UI"/>
          <w:sz w:val="32"/>
          <w:szCs w:val="36"/>
        </w:rPr>
        <w:t>Bengio</w:t>
      </w:r>
      <w:proofErr w:type="spellEnd"/>
      <w:r w:rsidRPr="00931A60">
        <w:rPr>
          <w:rFonts w:ascii="Segoe UI" w:hAnsi="Segoe UI" w:cs="Segoe UI"/>
          <w:sz w:val="32"/>
          <w:szCs w:val="36"/>
        </w:rPr>
        <w:t xml:space="preserve">, Y., &amp; </w:t>
      </w:r>
      <w:proofErr w:type="spellStart"/>
      <w:r w:rsidRPr="00931A60">
        <w:rPr>
          <w:rFonts w:ascii="Segoe UI" w:hAnsi="Segoe UI" w:cs="Segoe UI"/>
          <w:sz w:val="32"/>
          <w:szCs w:val="36"/>
        </w:rPr>
        <w:t>Courville</w:t>
      </w:r>
      <w:proofErr w:type="spellEnd"/>
      <w:r w:rsidRPr="00931A60">
        <w:rPr>
          <w:rFonts w:ascii="Segoe UI" w:hAnsi="Segoe UI" w:cs="Segoe UI"/>
          <w:sz w:val="32"/>
          <w:szCs w:val="36"/>
        </w:rPr>
        <w:t>, A. (2016). Deep Learning. MIT Press.</w:t>
      </w:r>
    </w:p>
    <w:p w:rsidR="00931A60" w:rsidRPr="00EC3E2A" w:rsidRDefault="00931A60" w:rsidP="00931A60">
      <w:pPr>
        <w:pStyle w:val="ListParagraph"/>
        <w:numPr>
          <w:ilvl w:val="0"/>
          <w:numId w:val="3"/>
        </w:numPr>
        <w:tabs>
          <w:tab w:val="left" w:pos="1665"/>
        </w:tabs>
        <w:spacing w:before="198" w:line="256" w:lineRule="auto"/>
        <w:ind w:right="1484"/>
        <w:contextualSpacing w:val="0"/>
        <w:rPr>
          <w:rFonts w:ascii="Segoe UI" w:hAnsi="Segoe UI" w:cs="Segoe UI"/>
          <w:sz w:val="32"/>
          <w:szCs w:val="36"/>
        </w:rPr>
        <w:sectPr w:rsidR="00931A60" w:rsidRPr="00EC3E2A">
          <w:pgSz w:w="11910" w:h="16840"/>
          <w:pgMar w:top="640" w:right="600" w:bottom="280" w:left="260" w:header="720" w:footer="720" w:gutter="0"/>
          <w:cols w:space="720"/>
        </w:sectPr>
      </w:pPr>
      <w:r w:rsidRPr="00931A60">
        <w:rPr>
          <w:rFonts w:ascii="Segoe UI" w:hAnsi="Segoe UI" w:cs="Segoe UI"/>
          <w:sz w:val="32"/>
          <w:szCs w:val="36"/>
          <w:shd w:val="clear" w:color="auto" w:fill="FFFFFF"/>
        </w:rPr>
        <w:t xml:space="preserve">Bird, S., Klein, E., &amp; </w:t>
      </w:r>
      <w:proofErr w:type="spellStart"/>
      <w:r w:rsidRPr="00931A60">
        <w:rPr>
          <w:rFonts w:ascii="Segoe UI" w:hAnsi="Segoe UI" w:cs="Segoe UI"/>
          <w:sz w:val="32"/>
          <w:szCs w:val="36"/>
          <w:shd w:val="clear" w:color="auto" w:fill="FFFFFF"/>
        </w:rPr>
        <w:t>Loper</w:t>
      </w:r>
      <w:proofErr w:type="spellEnd"/>
      <w:r w:rsidRPr="00931A60">
        <w:rPr>
          <w:rFonts w:ascii="Segoe UI" w:hAnsi="Segoe UI" w:cs="Segoe UI"/>
          <w:sz w:val="32"/>
          <w:szCs w:val="36"/>
          <w:shd w:val="clear" w:color="auto" w:fill="FFFFFF"/>
        </w:rPr>
        <w:t>, E. (2009). Natural Language Processing with Python: Analyzing Text with the Natural Language Toolkit. O'Reilly Media.</w:t>
      </w:r>
    </w:p>
    <w:p w:rsidR="00E7269A" w:rsidRDefault="00E7269A" w:rsidP="00E7269A"/>
    <w:sectPr w:rsidR="00E7269A" w:rsidSect="00B765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869" w:rsidRDefault="00AF3869">
      <w:r>
        <w:separator/>
      </w:r>
    </w:p>
  </w:endnote>
  <w:endnote w:type="continuationSeparator" w:id="0">
    <w:p w:rsidR="00AF3869" w:rsidRDefault="00AF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39" w:rsidRDefault="006C56CC">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21C4A3E7" wp14:editId="0FD094D6">
              <wp:simplePos x="0" y="0"/>
              <wp:positionH relativeFrom="page">
                <wp:posOffset>3672840</wp:posOffset>
              </wp:positionH>
              <wp:positionV relativeFrom="page">
                <wp:posOffset>9918903</wp:posOffset>
              </wp:positionV>
              <wp:extent cx="2292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3B4539" w:rsidRDefault="006C56C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51E82">
                            <w:rPr>
                              <w:rFonts w:ascii="Calibri"/>
                              <w:noProof/>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1C4A3E7" id="_x0000_t202" coordsize="21600,21600" o:spt="202" path="m,l,21600r21600,l21600,xe">
              <v:stroke joinstyle="miter"/>
              <v:path gradientshapeok="t" o:connecttype="rect"/>
            </v:shapetype>
            <v:shape id="Textbox 1" o:spid="_x0000_s1026" type="#_x0000_t202" style="position:absolute;margin-left:289.2pt;margin-top:781pt;width:18.0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" filled="f" stroked="f">
              <v:path arrowok="t"/>
              <v:textbox inset="0,0,0,0">
                <w:txbxContent>
                  <w:p w:rsidR="003B4539" w:rsidRDefault="006C56C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51E82">
                      <w:rPr>
                        <w:rFonts w:ascii="Calibri"/>
                        <w:noProof/>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869" w:rsidRDefault="00AF3869">
      <w:r>
        <w:separator/>
      </w:r>
    </w:p>
  </w:footnote>
  <w:footnote w:type="continuationSeparator" w:id="0">
    <w:p w:rsidR="00AF3869" w:rsidRDefault="00AF38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A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5B48C6"/>
    <w:multiLevelType w:val="hybridMultilevel"/>
    <w:tmpl w:val="87A435A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B0463"/>
    <w:multiLevelType w:val="hybridMultilevel"/>
    <w:tmpl w:val="BED0BE02"/>
    <w:lvl w:ilvl="0" w:tplc="FD6817DA">
      <w:start w:val="1"/>
      <w:numFmt w:val="decimal"/>
      <w:lvlText w:val="[%1]"/>
      <w:lvlJc w:val="left"/>
      <w:pPr>
        <w:ind w:left="720" w:hanging="360"/>
      </w:pPr>
      <w:rPr>
        <w:rFonts w:ascii="Segoe UI" w:eastAsia="Segoe UI" w:hAnsi="Segoe UI" w:cs="Segoe UI" w:hint="default"/>
        <w:b w:val="0"/>
        <w:bCs w:val="0"/>
        <w:i w:val="0"/>
        <w:iCs w:val="0"/>
        <w:color w:val="444444"/>
        <w:spacing w:val="-2"/>
        <w:w w:val="100"/>
        <w:sz w:val="32"/>
        <w:szCs w:val="36"/>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17F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D3553E"/>
    <w:multiLevelType w:val="hybridMultilevel"/>
    <w:tmpl w:val="ED9AD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DA542C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2B03DE"/>
    <w:multiLevelType w:val="hybridMultilevel"/>
    <w:tmpl w:val="C3205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DE"/>
    <w:rsid w:val="000210F1"/>
    <w:rsid w:val="001252A6"/>
    <w:rsid w:val="00134848"/>
    <w:rsid w:val="001969F6"/>
    <w:rsid w:val="001E0C29"/>
    <w:rsid w:val="00204486"/>
    <w:rsid w:val="00245F9B"/>
    <w:rsid w:val="002B0A2C"/>
    <w:rsid w:val="00301BD1"/>
    <w:rsid w:val="003538A6"/>
    <w:rsid w:val="004133D6"/>
    <w:rsid w:val="0044116C"/>
    <w:rsid w:val="0050052B"/>
    <w:rsid w:val="00517BB8"/>
    <w:rsid w:val="00551E82"/>
    <w:rsid w:val="005C4688"/>
    <w:rsid w:val="006461EC"/>
    <w:rsid w:val="006C56CC"/>
    <w:rsid w:val="007C1E3B"/>
    <w:rsid w:val="007C58A5"/>
    <w:rsid w:val="008A77CF"/>
    <w:rsid w:val="008F7452"/>
    <w:rsid w:val="00931A60"/>
    <w:rsid w:val="00A15796"/>
    <w:rsid w:val="00A26ADA"/>
    <w:rsid w:val="00AA24B1"/>
    <w:rsid w:val="00AC19A6"/>
    <w:rsid w:val="00AD66F4"/>
    <w:rsid w:val="00AF3869"/>
    <w:rsid w:val="00B765DE"/>
    <w:rsid w:val="00C161BD"/>
    <w:rsid w:val="00C2428E"/>
    <w:rsid w:val="00D11EC9"/>
    <w:rsid w:val="00D217BB"/>
    <w:rsid w:val="00D30627"/>
    <w:rsid w:val="00E7269A"/>
    <w:rsid w:val="00EB7CBB"/>
    <w:rsid w:val="00EC3E2A"/>
    <w:rsid w:val="00F15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26BC"/>
  <w15:chartTrackingRefBased/>
  <w15:docId w15:val="{558D8972-9065-4622-A5EB-56B19589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65D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765DE"/>
    <w:pPr>
      <w:spacing w:before="60"/>
      <w:ind w:left="99"/>
      <w:jc w:val="center"/>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65DE"/>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B765DE"/>
    <w:rPr>
      <w:sz w:val="32"/>
      <w:szCs w:val="32"/>
    </w:rPr>
  </w:style>
  <w:style w:type="character" w:customStyle="1" w:styleId="BodyTextChar">
    <w:name w:val="Body Text Char"/>
    <w:basedOn w:val="DefaultParagraphFont"/>
    <w:link w:val="BodyText"/>
    <w:uiPriority w:val="1"/>
    <w:rsid w:val="00B765DE"/>
    <w:rPr>
      <w:rFonts w:ascii="Times New Roman" w:eastAsia="Times New Roman" w:hAnsi="Times New Roman" w:cs="Times New Roman"/>
      <w:sz w:val="32"/>
      <w:szCs w:val="32"/>
      <w:lang w:val="en-US"/>
    </w:rPr>
  </w:style>
  <w:style w:type="paragraph" w:customStyle="1" w:styleId="TableParagraph">
    <w:name w:val="Table Paragraph"/>
    <w:basedOn w:val="Normal"/>
    <w:uiPriority w:val="1"/>
    <w:qFormat/>
    <w:rsid w:val="00B765DE"/>
    <w:pPr>
      <w:spacing w:line="493" w:lineRule="exact"/>
      <w:ind w:left="110"/>
    </w:pPr>
    <w:rPr>
      <w:rFonts w:ascii="Arial MT" w:eastAsia="Arial MT" w:hAnsi="Arial MT" w:cs="Arial MT"/>
    </w:rPr>
  </w:style>
  <w:style w:type="paragraph" w:styleId="ListParagraph">
    <w:name w:val="List Paragraph"/>
    <w:basedOn w:val="Normal"/>
    <w:uiPriority w:val="1"/>
    <w:qFormat/>
    <w:rsid w:val="008A77CF"/>
    <w:pPr>
      <w:ind w:left="720"/>
      <w:contextualSpacing/>
    </w:pPr>
  </w:style>
  <w:style w:type="character" w:styleId="Hyperlink">
    <w:name w:val="Hyperlink"/>
    <w:basedOn w:val="DefaultParagraphFont"/>
    <w:uiPriority w:val="99"/>
    <w:unhideWhenUsed/>
    <w:rsid w:val="00E7269A"/>
    <w:rPr>
      <w:color w:val="0563C1" w:themeColor="hyperlink"/>
      <w:u w:val="single"/>
    </w:rPr>
  </w:style>
  <w:style w:type="character" w:styleId="Emphasis">
    <w:name w:val="Emphasis"/>
    <w:basedOn w:val="DefaultParagraphFont"/>
    <w:uiPriority w:val="20"/>
    <w:qFormat/>
    <w:rsid w:val="00E72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895306">
      <w:bodyDiv w:val="1"/>
      <w:marLeft w:val="0"/>
      <w:marRight w:val="0"/>
      <w:marTop w:val="0"/>
      <w:marBottom w:val="0"/>
      <w:divBdr>
        <w:top w:val="none" w:sz="0" w:space="0" w:color="auto"/>
        <w:left w:val="none" w:sz="0" w:space="0" w:color="auto"/>
        <w:bottom w:val="none" w:sz="0" w:space="0" w:color="auto"/>
        <w:right w:val="none" w:sz="0" w:space="0" w:color="auto"/>
      </w:divBdr>
    </w:div>
    <w:div w:id="866792801">
      <w:bodyDiv w:val="1"/>
      <w:marLeft w:val="0"/>
      <w:marRight w:val="0"/>
      <w:marTop w:val="0"/>
      <w:marBottom w:val="0"/>
      <w:divBdr>
        <w:top w:val="none" w:sz="0" w:space="0" w:color="auto"/>
        <w:left w:val="none" w:sz="0" w:space="0" w:color="auto"/>
        <w:bottom w:val="none" w:sz="0" w:space="0" w:color="auto"/>
        <w:right w:val="none" w:sz="0" w:space="0" w:color="auto"/>
      </w:divBdr>
    </w:div>
    <w:div w:id="1433472114">
      <w:bodyDiv w:val="1"/>
      <w:marLeft w:val="0"/>
      <w:marRight w:val="0"/>
      <w:marTop w:val="0"/>
      <w:marBottom w:val="0"/>
      <w:divBdr>
        <w:top w:val="none" w:sz="0" w:space="0" w:color="auto"/>
        <w:left w:val="none" w:sz="0" w:space="0" w:color="auto"/>
        <w:bottom w:val="none" w:sz="0" w:space="0" w:color="auto"/>
        <w:right w:val="none" w:sz="0" w:space="0" w:color="auto"/>
      </w:divBdr>
    </w:div>
    <w:div w:id="1441491797">
      <w:bodyDiv w:val="1"/>
      <w:marLeft w:val="0"/>
      <w:marRight w:val="0"/>
      <w:marTop w:val="0"/>
      <w:marBottom w:val="0"/>
      <w:divBdr>
        <w:top w:val="none" w:sz="0" w:space="0" w:color="auto"/>
        <w:left w:val="none" w:sz="0" w:space="0" w:color="auto"/>
        <w:bottom w:val="none" w:sz="0" w:space="0" w:color="auto"/>
        <w:right w:val="none" w:sz="0" w:space="0" w:color="auto"/>
      </w:divBdr>
    </w:div>
    <w:div w:id="1562982003">
      <w:bodyDiv w:val="1"/>
      <w:marLeft w:val="0"/>
      <w:marRight w:val="0"/>
      <w:marTop w:val="0"/>
      <w:marBottom w:val="0"/>
      <w:divBdr>
        <w:top w:val="none" w:sz="0" w:space="0" w:color="auto"/>
        <w:left w:val="none" w:sz="0" w:space="0" w:color="auto"/>
        <w:bottom w:val="none" w:sz="0" w:space="0" w:color="auto"/>
        <w:right w:val="none" w:sz="0" w:space="0" w:color="auto"/>
      </w:divBdr>
    </w:div>
    <w:div w:id="17584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2024-04-30T04:01:00Z</dcterms:created>
  <dcterms:modified xsi:type="dcterms:W3CDTF">2024-05-11T02:20:00Z</dcterms:modified>
</cp:coreProperties>
</file>