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   'b' : ['a','c','d', 'e'],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   'a' : ['d', 'c'],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   'c' : ['d','b', 'e'],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   'd' : ['b','c'],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   'e' : ['b','c','d']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iterationNo = 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print("Graph")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print(graph)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print(graph['b'].count('a'))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= []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i in graph.keys():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a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for j in graph.keys():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    if(graph[j].count(i)!=0):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        a.append(1/len(graph[j]))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    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        a.append(0)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A.append(a)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print("Page rank Matrix")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for j in i: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    print(j,' ',end=" "),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print('')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 = 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i in range(0,len(A)):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B.append([1])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print("Iteration Table")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i in range(0,iterationNo):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C = num.matmul(A,B)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print(C)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731510" cy="51885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57409" cy="1676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6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Gjre6mLNgE1kAPnWZS3UEXqIuw==">AMUW2mV7XAfkqE4ykbzh0f8WnSWV76Ok8568I8TMsssXg13eRga2TSnWY5F/mGhlICj31TQCQ7z2r7JDgQaeec7zchY0U4LECHyQmNOtlHY5IG00NsWKugw=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2022-10-27T04:09:00Z</dcterms:created>
  <dc:creator>Manav Gandhi</dc:creator>
</cp:coreProperties>
</file>