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  <w:r>
        <w:rPr>
          <w:rFonts w:ascii="Times New Roman" w:hAnsi="Times New Roman"/>
          <w:sz w:val="24"/>
        </w:rPr>
        <w:t xml:space="preserve">Ref. No. AVCOE/2024-25/ </w:t>
        <w:tab/>
        <w:tab/>
        <w:tab/>
        <w:tab/>
        <w:tab/>
        <w:tab/>
        <w:t>Date: 30/09/2024</w:t>
      </w:r>
    </w:p>
    <w:p>
      <w:pPr>
        <w:spacing w:after="640"/>
        <w:jc w:val="center"/>
      </w:pPr>
      <w:r>
        <w:rPr>
          <w:rFonts w:ascii="Times New Roman" w:hAnsi="Times New Roman"/>
          <w:b/>
          <w:sz w:val="32"/>
        </w:rPr>
        <w:t>No Objection Certificate</w:t>
      </w:r>
    </w:p>
    <w:p>
      <w:pPr>
        <w:spacing w:line="360" w:lineRule="auto" w:after="1440"/>
        <w:jc w:val="both"/>
      </w:pPr>
      <w:r>
        <w:rPr>
          <w:rFonts w:ascii="Times New Roman" w:hAnsi="Times New Roman"/>
          <w:sz w:val="24"/>
        </w:rPr>
        <w:t xml:space="preserve">This is to certify that </w:t>
      </w:r>
      <w:r>
        <w:rPr>
          <w:rFonts w:ascii="Times New Roman" w:hAnsi="Times New Roman"/>
          <w:b/>
          <w:sz w:val="24"/>
        </w:rPr>
        <w:t>Mr. Yash Kailas Ekhande, Mr. Abhijeet Dilip Gholap, Ms. Ankita Prabhakar Kadu, Mr. Krushna Sanjay Shinde, Ms. Shreya Gopal Dahale, Ms. Kanchan Vijay Jadhav</w:t>
      </w:r>
      <w:r>
        <w:rPr>
          <w:rFonts w:ascii="Times New Roman" w:hAnsi="Times New Roman"/>
          <w:sz w:val="24"/>
        </w:rPr>
        <w:t xml:space="preserve"> is students of Department of </w:t>
      </w:r>
      <w:r>
        <w:rPr>
          <w:rFonts w:ascii="Times New Roman" w:hAnsi="Times New Roman"/>
          <w:b/>
          <w:sz w:val="24"/>
        </w:rPr>
        <w:t>Electronics &amp; Telecommunication</w:t>
      </w:r>
      <w:r>
        <w:rPr>
          <w:rFonts w:ascii="Times New Roman" w:hAnsi="Times New Roman"/>
          <w:sz w:val="24"/>
        </w:rPr>
        <w:t xml:space="preserve"> engineering at Amrutvahini college of Engineering, Sangamner , Savitribai Phule Pune University, Pune  and  topic is “</w:t>
      </w:r>
      <w:r>
        <w:rPr>
          <w:rFonts w:ascii="Times New Roman" w:hAnsi="Times New Roman"/>
          <w:b/>
          <w:sz w:val="24"/>
        </w:rPr>
        <w:t>AI-ML Based Intelligent Dead Reckoning (IDR) System for Seamless Vehicle Navigation in GNSS-Denied Environments</w:t>
      </w:r>
      <w:r>
        <w:rPr>
          <w:rFonts w:ascii="Times New Roman" w:hAnsi="Times New Roman"/>
          <w:sz w:val="24"/>
        </w:rPr>
        <w:t xml:space="preserve">” under the supervision of </w:t>
      </w:r>
      <w:r>
        <w:rPr>
          <w:rFonts w:ascii="Times New Roman" w:hAnsi="Times New Roman"/>
          <w:b/>
          <w:sz w:val="24"/>
        </w:rPr>
        <w:t>Dr. R. P. Labade</w:t>
      </w:r>
      <w:r>
        <w:rPr>
          <w:rFonts w:ascii="Times New Roman" w:hAnsi="Times New Roman"/>
          <w:sz w:val="24"/>
        </w:rPr>
        <w:t xml:space="preserve">, Department of </w:t>
      </w:r>
      <w:r>
        <w:rPr>
          <w:rFonts w:ascii="Times New Roman" w:hAnsi="Times New Roman"/>
          <w:b/>
          <w:sz w:val="24"/>
        </w:rPr>
        <w:t>Electronics &amp; Telecommunication</w:t>
      </w:r>
      <w:r>
        <w:rPr>
          <w:rFonts w:ascii="Times New Roman" w:hAnsi="Times New Roman"/>
          <w:sz w:val="24"/>
        </w:rPr>
        <w:t xml:space="preserve"> engineering at Amrutvahini college of Engineering, Sangamner , Savitribai Phule Pune University, Pune . This is issued for the purpose of copyright of research topic.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br/>
              <w:br/>
              <w:br/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br/>
              <w:br/>
              <w:br/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br/>
              <w:br/>
              <w:br/>
            </w:r>
          </w:p>
        </w:tc>
      </w:tr>
      <w:tr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Mr. V.K. Abhang</w:t>
              <w:br/>
            </w:r>
            <w:r>
              <w:rPr>
                <w:rFonts w:ascii="Times New Roman" w:hAnsi="Times New Roman"/>
                <w:sz w:val="22"/>
              </w:rPr>
              <w:t>SPOC SIH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Dr. R.P. Labade</w:t>
              <w:br/>
            </w:r>
            <w:r>
              <w:rPr>
                <w:rFonts w:ascii="Times New Roman" w:hAnsi="Times New Roman"/>
                <w:sz w:val="22"/>
              </w:rPr>
              <w:t>Head of the Dept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Dr. P.R.Baviskar</w:t>
              <w:br/>
            </w:r>
            <w:r>
              <w:rPr>
                <w:rFonts w:ascii="Times New Roman" w:hAnsi="Times New Roman"/>
                <w:sz w:val="22"/>
              </w:rPr>
              <w:t>Principal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