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1C92" w14:textId="77777777" w:rsidR="000F1BDE" w:rsidRDefault="00000000">
      <w:pPr>
        <w:spacing w:after="256" w:line="259" w:lineRule="auto"/>
        <w:ind w:left="0" w:firstLine="0"/>
      </w:pPr>
      <w:r>
        <w:t xml:space="preserve"> </w:t>
      </w:r>
    </w:p>
    <w:p w14:paraId="2CA6BDAB" w14:textId="7A7887A5" w:rsidR="000F1BDE" w:rsidRDefault="00000000">
      <w:r>
        <w:rPr>
          <w:b/>
        </w:rPr>
        <w:t>Name:</w:t>
      </w:r>
      <w:r w:rsidR="00332932">
        <w:t>Yash Gaikwad</w:t>
      </w:r>
      <w:r>
        <w:t xml:space="preserve">  </w:t>
      </w:r>
    </w:p>
    <w:p w14:paraId="13C71E8B" w14:textId="5F4C40AB" w:rsidR="000F1BDE" w:rsidRDefault="00000000">
      <w:pPr>
        <w:spacing w:after="0" w:line="259" w:lineRule="auto"/>
      </w:pPr>
      <w:r>
        <w:rPr>
          <w:b/>
        </w:rPr>
        <w:t>Roll No:</w:t>
      </w:r>
      <w:r>
        <w:t xml:space="preserve"> 2810</w:t>
      </w:r>
      <w:r w:rsidR="00332932">
        <w:t>71</w:t>
      </w:r>
      <w:r>
        <w:t xml:space="preserve"> </w:t>
      </w:r>
    </w:p>
    <w:p w14:paraId="58EB70AB" w14:textId="77777777" w:rsidR="000F1BDE" w:rsidRDefault="00000000">
      <w:pPr>
        <w:spacing w:after="480" w:line="259" w:lineRule="auto"/>
      </w:pPr>
      <w:r>
        <w:rPr>
          <w:b/>
        </w:rPr>
        <w:t>Batch:</w:t>
      </w:r>
      <w:r>
        <w:t xml:space="preserve"> A3 </w:t>
      </w:r>
    </w:p>
    <w:p w14:paraId="5B4E3679" w14:textId="06996112" w:rsidR="000F1BDE" w:rsidRDefault="00332932">
      <w:pPr>
        <w:pStyle w:val="Heading1"/>
      </w:pPr>
      <w:r>
        <w:t>Assignment-</w:t>
      </w:r>
      <w:r w:rsidR="00000000">
        <w:t>4</w:t>
      </w:r>
      <w:r w:rsidR="00000000">
        <w:rPr>
          <w:b w:val="0"/>
        </w:rPr>
        <w:t xml:space="preserve"> </w:t>
      </w:r>
    </w:p>
    <w:p w14:paraId="628C9E71" w14:textId="77777777" w:rsidR="000F1BDE" w:rsidRDefault="00000000">
      <w:pPr>
        <w:spacing w:after="331" w:line="259" w:lineRule="auto"/>
        <w:ind w:left="0" w:firstLine="0"/>
      </w:pPr>
      <w:r>
        <w:t xml:space="preserve"> </w:t>
      </w:r>
    </w:p>
    <w:p w14:paraId="47A730C3" w14:textId="77777777" w:rsidR="000F1BDE" w:rsidRDefault="00000000">
      <w:pPr>
        <w:spacing w:after="174" w:line="259" w:lineRule="auto"/>
        <w:ind w:left="0" w:firstLine="0"/>
      </w:pPr>
      <w:r>
        <w:rPr>
          <w:b/>
          <w:sz w:val="32"/>
          <w:u w:val="single" w:color="000000"/>
        </w:rPr>
        <w:t>Problem Statement:</w:t>
      </w:r>
      <w:r>
        <w:rPr>
          <w:b/>
          <w:sz w:val="32"/>
        </w:rPr>
        <w:t xml:space="preserve"> </w:t>
      </w:r>
    </w:p>
    <w:p w14:paraId="74068F44" w14:textId="77777777" w:rsidR="000F1BDE" w:rsidRDefault="00000000">
      <w:pPr>
        <w:spacing w:after="276"/>
      </w:pPr>
      <w:r>
        <w:t xml:space="preserve">Apply an appropriate machine learning algorithm to a dataset, generate a confusion matrix, and compute the following performance metrics: </w:t>
      </w:r>
    </w:p>
    <w:p w14:paraId="3AB30928" w14:textId="77777777" w:rsidR="000F1BDE" w:rsidRDefault="00000000">
      <w:pPr>
        <w:numPr>
          <w:ilvl w:val="0"/>
          <w:numId w:val="1"/>
        </w:numPr>
        <w:ind w:firstLine="360"/>
      </w:pPr>
      <w:r>
        <w:t xml:space="preserve">Accuracy </w:t>
      </w:r>
    </w:p>
    <w:p w14:paraId="01731B47" w14:textId="77777777" w:rsidR="000F1BDE" w:rsidRDefault="00000000">
      <w:pPr>
        <w:numPr>
          <w:ilvl w:val="0"/>
          <w:numId w:val="1"/>
        </w:numPr>
        <w:ind w:firstLine="360"/>
      </w:pPr>
      <w:r>
        <w:t xml:space="preserve">Precision </w:t>
      </w:r>
    </w:p>
    <w:p w14:paraId="37EA1ACE" w14:textId="77777777" w:rsidR="000F1BDE" w:rsidRDefault="00000000">
      <w:pPr>
        <w:numPr>
          <w:ilvl w:val="0"/>
          <w:numId w:val="1"/>
        </w:numPr>
        <w:ind w:firstLine="360"/>
      </w:pPr>
      <w:r>
        <w:t xml:space="preserve">Recall </w:t>
      </w:r>
    </w:p>
    <w:p w14:paraId="2B132A87" w14:textId="77777777" w:rsidR="000F1BDE" w:rsidRDefault="00000000">
      <w:pPr>
        <w:numPr>
          <w:ilvl w:val="0"/>
          <w:numId w:val="1"/>
        </w:numPr>
        <w:spacing w:after="0" w:line="410" w:lineRule="auto"/>
        <w:ind w:firstLine="360"/>
      </w:pPr>
      <w:r>
        <w:t xml:space="preserve">F1-score </w:t>
      </w:r>
      <w:r>
        <w:rPr>
          <w:b/>
          <w:sz w:val="32"/>
        </w:rPr>
        <w:t xml:space="preserve">Objectives: </w:t>
      </w:r>
    </w:p>
    <w:p w14:paraId="19534C3F" w14:textId="77777777" w:rsidR="000F1BDE" w:rsidRDefault="00000000">
      <w:pPr>
        <w:numPr>
          <w:ilvl w:val="0"/>
          <w:numId w:val="2"/>
        </w:numPr>
        <w:ind w:hanging="360"/>
      </w:pPr>
      <w:r>
        <w:t xml:space="preserve">Implement a supervised machine learning algorithm to predict customer responses. </w:t>
      </w:r>
    </w:p>
    <w:p w14:paraId="2BA0C024" w14:textId="77777777" w:rsidR="000F1BDE" w:rsidRDefault="00000000">
      <w:pPr>
        <w:numPr>
          <w:ilvl w:val="0"/>
          <w:numId w:val="2"/>
        </w:numPr>
        <w:spacing w:after="34"/>
        <w:ind w:hanging="360"/>
      </w:pPr>
      <w:r>
        <w:t xml:space="preserve">Preprocess and analyze the dataset to enhance model performance. </w:t>
      </w:r>
    </w:p>
    <w:p w14:paraId="50F7E1D8" w14:textId="77777777" w:rsidR="000F1BDE" w:rsidRDefault="00000000">
      <w:pPr>
        <w:numPr>
          <w:ilvl w:val="0"/>
          <w:numId w:val="2"/>
        </w:numPr>
        <w:ind w:hanging="360"/>
      </w:pPr>
      <w:r>
        <w:t xml:space="preserve">Assess the model’s performance using a confusion matrix. </w:t>
      </w:r>
    </w:p>
    <w:p w14:paraId="50A00138" w14:textId="77777777" w:rsidR="000F1BDE" w:rsidRDefault="00000000">
      <w:pPr>
        <w:numPr>
          <w:ilvl w:val="0"/>
          <w:numId w:val="2"/>
        </w:numPr>
        <w:spacing w:after="342"/>
        <w:ind w:hanging="360"/>
      </w:pPr>
      <w:r>
        <w:t xml:space="preserve">Calculate key classification metrics, including Accuracy, Precision, Recall, and F1score. </w:t>
      </w:r>
    </w:p>
    <w:p w14:paraId="255BB4CF" w14:textId="77777777" w:rsidR="000F1BDE" w:rsidRDefault="00000000">
      <w:pPr>
        <w:spacing w:after="176" w:line="259" w:lineRule="auto"/>
        <w:ind w:left="-5" w:right="5746"/>
      </w:pPr>
      <w:r>
        <w:rPr>
          <w:b/>
          <w:sz w:val="32"/>
        </w:rPr>
        <w:t xml:space="preserve">Resources Used: </w:t>
      </w:r>
    </w:p>
    <w:p w14:paraId="4A343F84" w14:textId="77777777" w:rsidR="000F1BDE" w:rsidRDefault="00000000">
      <w:pPr>
        <w:numPr>
          <w:ilvl w:val="0"/>
          <w:numId w:val="3"/>
        </w:numPr>
        <w:ind w:hanging="360"/>
      </w:pPr>
      <w:r>
        <w:rPr>
          <w:b/>
        </w:rPr>
        <w:t>Software:</w:t>
      </w:r>
      <w:r>
        <w:t xml:space="preserve"> Visual Studio Code, Anaconda(Jupyter Notebook) </w:t>
      </w:r>
    </w:p>
    <w:p w14:paraId="51758E62" w14:textId="77777777" w:rsidR="000F1BDE" w:rsidRDefault="00000000">
      <w:pPr>
        <w:numPr>
          <w:ilvl w:val="0"/>
          <w:numId w:val="3"/>
        </w:numPr>
        <w:spacing w:after="342"/>
        <w:ind w:hanging="360"/>
      </w:pPr>
      <w:r>
        <w:rPr>
          <w:b/>
        </w:rPr>
        <w:t>Libraries:</w:t>
      </w:r>
      <w:r>
        <w:t xml:space="preserve"> Pandas, Matplotlib, Seaborn, Scikit-learn </w:t>
      </w:r>
    </w:p>
    <w:p w14:paraId="25E420DE" w14:textId="77777777" w:rsidR="000F1BDE" w:rsidRDefault="00000000">
      <w:pPr>
        <w:spacing w:after="216" w:line="259" w:lineRule="auto"/>
        <w:ind w:left="-5" w:right="5746"/>
      </w:pPr>
      <w:r>
        <w:rPr>
          <w:b/>
          <w:sz w:val="32"/>
        </w:rPr>
        <w:t xml:space="preserve">Theory: </w:t>
      </w:r>
    </w:p>
    <w:p w14:paraId="3BCDA144" w14:textId="77777777" w:rsidR="000F1BDE" w:rsidRDefault="00000000">
      <w:pPr>
        <w:pStyle w:val="Heading2"/>
        <w:ind w:left="-5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Classification </w:t>
      </w:r>
    </w:p>
    <w:p w14:paraId="5AB08585" w14:textId="77777777" w:rsidR="000F1BDE" w:rsidRDefault="00000000">
      <w:pPr>
        <w:spacing w:after="313"/>
        <w:ind w:left="355"/>
      </w:pPr>
      <w:r>
        <w:t xml:space="preserve">Classification is a supervised learning approach where a model learns to associate input features with predefined labels. The objective is to develop a model that accurately classifies new data points into distinct categories. This assignment focuses on binary classification, where the model predicts whether a customer will respond (Yes or No). </w:t>
      </w:r>
    </w:p>
    <w:p w14:paraId="40FF14A9" w14:textId="77777777" w:rsidR="000F1BDE" w:rsidRDefault="00000000">
      <w:pPr>
        <w:pStyle w:val="Heading2"/>
        <w:ind w:left="-5"/>
      </w:pPr>
      <w:r>
        <w:t>2)</w:t>
      </w:r>
      <w:r>
        <w:rPr>
          <w:rFonts w:ascii="Arial" w:eastAsia="Arial" w:hAnsi="Arial" w:cs="Arial"/>
        </w:rPr>
        <w:t xml:space="preserve"> </w:t>
      </w:r>
      <w:r>
        <w:t xml:space="preserve">Confusion Matrix </w:t>
      </w:r>
    </w:p>
    <w:p w14:paraId="14C86CF7" w14:textId="77777777" w:rsidR="000F1BDE" w:rsidRDefault="00000000">
      <w:pPr>
        <w:ind w:left="355"/>
      </w:pPr>
      <w:r>
        <w:t xml:space="preserve">A confusion matrix is used to evaluate the performance of a classification model. It consists of four key elements: </w:t>
      </w:r>
    </w:p>
    <w:p w14:paraId="680903D7" w14:textId="77777777" w:rsidR="000F1BDE" w:rsidRDefault="00000000">
      <w:pPr>
        <w:numPr>
          <w:ilvl w:val="0"/>
          <w:numId w:val="4"/>
        </w:numPr>
        <w:ind w:hanging="360"/>
      </w:pPr>
      <w:r>
        <w:rPr>
          <w:b/>
        </w:rPr>
        <w:t>True Positives (TP):</w:t>
      </w:r>
      <w:r>
        <w:t xml:space="preserve"> Correctly predicted positive cases. </w:t>
      </w:r>
    </w:p>
    <w:p w14:paraId="3CE52D37" w14:textId="77777777" w:rsidR="000F1BDE" w:rsidRDefault="00000000">
      <w:pPr>
        <w:numPr>
          <w:ilvl w:val="0"/>
          <w:numId w:val="4"/>
        </w:numPr>
        <w:ind w:hanging="360"/>
      </w:pPr>
      <w:r>
        <w:rPr>
          <w:b/>
        </w:rPr>
        <w:t>True Negatives (TN):</w:t>
      </w:r>
      <w:r>
        <w:t xml:space="preserve"> Correctly predicted negative cases. </w:t>
      </w:r>
    </w:p>
    <w:p w14:paraId="3F047637" w14:textId="77777777" w:rsidR="000F1BDE" w:rsidRDefault="00000000">
      <w:pPr>
        <w:numPr>
          <w:ilvl w:val="0"/>
          <w:numId w:val="4"/>
        </w:numPr>
        <w:ind w:hanging="360"/>
      </w:pPr>
      <w:r>
        <w:rPr>
          <w:b/>
        </w:rPr>
        <w:lastRenderedPageBreak/>
        <w:t>False Positives (FP):</w:t>
      </w:r>
      <w:r>
        <w:t xml:space="preserve"> Incorrectly predicted positive cases (Type I Error). </w:t>
      </w:r>
    </w:p>
    <w:p w14:paraId="2937F0A7" w14:textId="77777777" w:rsidR="000F1BDE" w:rsidRDefault="00000000">
      <w:pPr>
        <w:numPr>
          <w:ilvl w:val="0"/>
          <w:numId w:val="4"/>
        </w:numPr>
        <w:spacing w:after="309"/>
        <w:ind w:hanging="360"/>
      </w:pPr>
      <w:r>
        <w:rPr>
          <w:b/>
        </w:rPr>
        <w:t>False Negatives (FN):</w:t>
      </w:r>
      <w:r>
        <w:t xml:space="preserve"> Incorrectly predicted negative cases (Type II Error). </w:t>
      </w:r>
    </w:p>
    <w:p w14:paraId="6217F3E2" w14:textId="77777777" w:rsidR="000F1BDE" w:rsidRDefault="00000000">
      <w:pPr>
        <w:pStyle w:val="Heading2"/>
        <w:ind w:left="-5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Evaluation Metrics </w:t>
      </w:r>
    </w:p>
    <w:p w14:paraId="4BF40E4D" w14:textId="77777777" w:rsidR="000F1BDE" w:rsidRDefault="00000000">
      <w:pPr>
        <w:numPr>
          <w:ilvl w:val="0"/>
          <w:numId w:val="5"/>
        </w:numPr>
        <w:ind w:hanging="360"/>
      </w:pPr>
      <w:r>
        <w:rPr>
          <w:b/>
        </w:rPr>
        <w:t>Accuracy:</w:t>
      </w:r>
      <w:r>
        <w:t xml:space="preserve"> Measures the proportion of correct predictions out of the total predictions. </w:t>
      </w:r>
    </w:p>
    <w:p w14:paraId="6CD57AB5" w14:textId="77777777" w:rsidR="000F1BDE" w:rsidRDefault="00000000">
      <w:pPr>
        <w:numPr>
          <w:ilvl w:val="0"/>
          <w:numId w:val="5"/>
        </w:numPr>
        <w:ind w:hanging="360"/>
      </w:pPr>
      <w:r>
        <w:rPr>
          <w:b/>
        </w:rPr>
        <w:t>Precision:</w:t>
      </w:r>
      <w:r>
        <w:t xml:space="preserve"> Determines the proportion of actual positive cases among predicted positives. </w:t>
      </w:r>
    </w:p>
    <w:p w14:paraId="54D170AE" w14:textId="77777777" w:rsidR="000F1BDE" w:rsidRDefault="00000000">
      <w:pPr>
        <w:numPr>
          <w:ilvl w:val="0"/>
          <w:numId w:val="5"/>
        </w:numPr>
        <w:ind w:hanging="360"/>
      </w:pPr>
      <w:r>
        <w:rPr>
          <w:b/>
        </w:rPr>
        <w:t>Recall:</w:t>
      </w:r>
      <w:r>
        <w:t xml:space="preserve"> Measures the proportion of actual positive cases correctly identified. </w:t>
      </w:r>
    </w:p>
    <w:p w14:paraId="01DCB807" w14:textId="77777777" w:rsidR="000F1BDE" w:rsidRDefault="00000000">
      <w:pPr>
        <w:numPr>
          <w:ilvl w:val="0"/>
          <w:numId w:val="5"/>
        </w:numPr>
        <w:spacing w:after="267"/>
        <w:ind w:hanging="360"/>
      </w:pPr>
      <w:r>
        <w:rPr>
          <w:b/>
        </w:rPr>
        <w:t>F1-Score:</w:t>
      </w:r>
      <w:r>
        <w:t xml:space="preserve"> The harmonic mean of Precision and Recall, balancing both metrics. </w:t>
      </w:r>
    </w:p>
    <w:p w14:paraId="0B8C9ED7" w14:textId="77777777" w:rsidR="000F1BDE" w:rsidRDefault="00000000">
      <w:pPr>
        <w:spacing w:after="331" w:line="259" w:lineRule="auto"/>
        <w:ind w:left="1080" w:firstLine="0"/>
      </w:pPr>
      <w:r>
        <w:t xml:space="preserve"> </w:t>
      </w:r>
    </w:p>
    <w:p w14:paraId="2CB65DB9" w14:textId="77777777" w:rsidR="000F1BDE" w:rsidRDefault="00000000">
      <w:pPr>
        <w:spacing w:after="203" w:line="259" w:lineRule="auto"/>
        <w:ind w:left="-5" w:right="5746"/>
      </w:pPr>
      <w:r>
        <w:rPr>
          <w:b/>
          <w:sz w:val="32"/>
        </w:rPr>
        <w:t xml:space="preserve">Methodology: </w:t>
      </w:r>
    </w:p>
    <w:p w14:paraId="6B3654D7" w14:textId="77777777" w:rsidR="000F1BDE" w:rsidRDefault="00000000">
      <w:pPr>
        <w:pStyle w:val="Heading3"/>
        <w:ind w:left="-5"/>
      </w:pPr>
      <w:r>
        <w:t xml:space="preserve">1. Data Preprocessing </w:t>
      </w:r>
    </w:p>
    <w:p w14:paraId="1E61BA79" w14:textId="77777777" w:rsidR="000F1BDE" w:rsidRDefault="00000000">
      <w:pPr>
        <w:numPr>
          <w:ilvl w:val="0"/>
          <w:numId w:val="6"/>
        </w:numPr>
        <w:ind w:hanging="360"/>
      </w:pPr>
      <w:r>
        <w:t xml:space="preserve">Load the dataset using Pandas. </w:t>
      </w:r>
    </w:p>
    <w:p w14:paraId="263B87A7" w14:textId="77777777" w:rsidR="000F1BDE" w:rsidRDefault="00000000">
      <w:pPr>
        <w:numPr>
          <w:ilvl w:val="0"/>
          <w:numId w:val="6"/>
        </w:numPr>
        <w:ind w:hanging="360"/>
      </w:pPr>
      <w:r>
        <w:t xml:space="preserve">Handle missing values (imputation or removal). </w:t>
      </w:r>
    </w:p>
    <w:p w14:paraId="54CFE763" w14:textId="77777777" w:rsidR="000F1BDE" w:rsidRDefault="00000000">
      <w:pPr>
        <w:numPr>
          <w:ilvl w:val="0"/>
          <w:numId w:val="6"/>
        </w:numPr>
        <w:ind w:hanging="360"/>
      </w:pPr>
      <w:r>
        <w:t xml:space="preserve">Encode categorical variables using one-hot encoding. </w:t>
      </w:r>
    </w:p>
    <w:p w14:paraId="46EC9303" w14:textId="77777777" w:rsidR="000F1BDE" w:rsidRDefault="00000000">
      <w:pPr>
        <w:numPr>
          <w:ilvl w:val="0"/>
          <w:numId w:val="6"/>
        </w:numPr>
        <w:ind w:hanging="360"/>
      </w:pPr>
      <w:r>
        <w:t xml:space="preserve">Normalize numerical features using MinMaxScaler or StandardScaler. </w:t>
      </w:r>
    </w:p>
    <w:p w14:paraId="7CD0AFF4" w14:textId="77777777" w:rsidR="000F1BDE" w:rsidRDefault="00000000">
      <w:pPr>
        <w:numPr>
          <w:ilvl w:val="0"/>
          <w:numId w:val="6"/>
        </w:numPr>
        <w:spacing w:after="294"/>
        <w:ind w:hanging="360"/>
      </w:pPr>
      <w:r>
        <w:t xml:space="preserve">Split the dataset into training and testing sets (e.g., 75% training, 25% testing). </w:t>
      </w:r>
    </w:p>
    <w:p w14:paraId="6CFB29FC" w14:textId="77777777" w:rsidR="000F1BDE" w:rsidRDefault="00000000">
      <w:pPr>
        <w:pStyle w:val="Heading3"/>
        <w:ind w:left="-5"/>
      </w:pPr>
      <w:r>
        <w:t xml:space="preserve">2. Selecting the Machine Learning Algorithm </w:t>
      </w:r>
    </w:p>
    <w:p w14:paraId="7A869C9C" w14:textId="77777777" w:rsidR="000F1BDE" w:rsidRDefault="00000000">
      <w:pPr>
        <w:spacing w:after="271"/>
      </w:pPr>
      <w:r>
        <w:t xml:space="preserve">Since this is a binary classification problem, suitable algorithms include: </w:t>
      </w:r>
    </w:p>
    <w:p w14:paraId="1932F473" w14:textId="77777777" w:rsidR="000F1BDE" w:rsidRDefault="00000000">
      <w:pPr>
        <w:numPr>
          <w:ilvl w:val="0"/>
          <w:numId w:val="7"/>
        </w:numPr>
        <w:spacing w:after="0" w:line="259" w:lineRule="auto"/>
        <w:ind w:hanging="360"/>
      </w:pPr>
      <w:r>
        <w:rPr>
          <w:b/>
        </w:rPr>
        <w:t>Logistic Regression</w:t>
      </w:r>
      <w:r>
        <w:t xml:space="preserve"> </w:t>
      </w:r>
    </w:p>
    <w:p w14:paraId="52D8A948" w14:textId="77777777" w:rsidR="000F1BDE" w:rsidRDefault="00000000">
      <w:pPr>
        <w:numPr>
          <w:ilvl w:val="0"/>
          <w:numId w:val="7"/>
        </w:numPr>
        <w:spacing w:after="0" w:line="259" w:lineRule="auto"/>
        <w:ind w:hanging="360"/>
      </w:pPr>
      <w:r>
        <w:rPr>
          <w:b/>
        </w:rPr>
        <w:t>Decision Tree Classifier</w:t>
      </w:r>
      <w:r>
        <w:t xml:space="preserve"> </w:t>
      </w:r>
    </w:p>
    <w:p w14:paraId="5CE31043" w14:textId="77777777" w:rsidR="000F1BDE" w:rsidRDefault="00000000">
      <w:pPr>
        <w:numPr>
          <w:ilvl w:val="0"/>
          <w:numId w:val="7"/>
        </w:numPr>
        <w:spacing w:after="0" w:line="259" w:lineRule="auto"/>
        <w:ind w:hanging="360"/>
      </w:pPr>
      <w:r>
        <w:rPr>
          <w:b/>
        </w:rPr>
        <w:t>Random Forest Classifier</w:t>
      </w:r>
      <w:r>
        <w:t xml:space="preserve"> </w:t>
      </w:r>
    </w:p>
    <w:p w14:paraId="0DF3C3C4" w14:textId="77777777" w:rsidR="000F1BDE" w:rsidRDefault="00000000">
      <w:pPr>
        <w:numPr>
          <w:ilvl w:val="0"/>
          <w:numId w:val="7"/>
        </w:numPr>
        <w:spacing w:after="0" w:line="259" w:lineRule="auto"/>
        <w:ind w:hanging="360"/>
      </w:pPr>
      <w:r>
        <w:rPr>
          <w:b/>
        </w:rPr>
        <w:t>Support Vector Machine (SVM)</w:t>
      </w:r>
      <w:r>
        <w:t xml:space="preserve"> </w:t>
      </w:r>
    </w:p>
    <w:p w14:paraId="5BA9FF7B" w14:textId="77777777" w:rsidR="000F1BDE" w:rsidRDefault="00000000">
      <w:pPr>
        <w:numPr>
          <w:ilvl w:val="0"/>
          <w:numId w:val="7"/>
        </w:numPr>
        <w:spacing w:after="0" w:line="259" w:lineRule="auto"/>
        <w:ind w:hanging="360"/>
      </w:pPr>
      <w:r>
        <w:rPr>
          <w:b/>
        </w:rPr>
        <w:t>K-Nearest Neighbors (KNN)</w:t>
      </w:r>
      <w:r>
        <w:t xml:space="preserve"> </w:t>
      </w:r>
    </w:p>
    <w:p w14:paraId="23BB0440" w14:textId="77777777" w:rsidR="000F1BDE" w:rsidRDefault="00000000">
      <w:pPr>
        <w:numPr>
          <w:ilvl w:val="0"/>
          <w:numId w:val="7"/>
        </w:numPr>
        <w:spacing w:after="296"/>
        <w:ind w:hanging="360"/>
      </w:pPr>
      <w:r>
        <w:rPr>
          <w:b/>
        </w:rPr>
        <w:t>Neural Networks</w:t>
      </w:r>
      <w:r>
        <w:t xml:space="preserve"> (optional for advanced modeling) </w:t>
      </w:r>
    </w:p>
    <w:p w14:paraId="589EDAAC" w14:textId="77777777" w:rsidR="000F1BDE" w:rsidRDefault="00000000">
      <w:pPr>
        <w:pStyle w:val="Heading3"/>
        <w:ind w:left="-5"/>
      </w:pPr>
      <w:r>
        <w:t xml:space="preserve">3. Model Training &amp; Prediction </w:t>
      </w:r>
    </w:p>
    <w:p w14:paraId="6137E700" w14:textId="77777777" w:rsidR="000F1BDE" w:rsidRDefault="00000000">
      <w:pPr>
        <w:numPr>
          <w:ilvl w:val="0"/>
          <w:numId w:val="8"/>
        </w:numPr>
        <w:ind w:hanging="360"/>
      </w:pPr>
      <w:r>
        <w:t xml:space="preserve">Train the selected machine learning model on the training dataset. </w:t>
      </w:r>
    </w:p>
    <w:p w14:paraId="38A5E822" w14:textId="77777777" w:rsidR="000F1BDE" w:rsidRDefault="00000000">
      <w:pPr>
        <w:numPr>
          <w:ilvl w:val="0"/>
          <w:numId w:val="8"/>
        </w:numPr>
        <w:spacing w:after="294"/>
        <w:ind w:hanging="360"/>
      </w:pPr>
      <w:r>
        <w:t xml:space="preserve">Use the trained model to predict customer responses on the test dataset. </w:t>
      </w:r>
    </w:p>
    <w:p w14:paraId="4FC720DD" w14:textId="77777777" w:rsidR="000F1BDE" w:rsidRDefault="00000000">
      <w:pPr>
        <w:pStyle w:val="Heading3"/>
        <w:ind w:left="-5"/>
      </w:pPr>
      <w:r>
        <w:t xml:space="preserve">4. Confusion Matrix &amp; Performance Evaluation </w:t>
      </w:r>
    </w:p>
    <w:p w14:paraId="2544A730" w14:textId="77777777" w:rsidR="000F1BDE" w:rsidRDefault="00000000">
      <w:pPr>
        <w:numPr>
          <w:ilvl w:val="0"/>
          <w:numId w:val="9"/>
        </w:numPr>
        <w:ind w:hanging="360"/>
      </w:pPr>
      <w:r>
        <w:t xml:space="preserve">Generate the confusion matrix to analyze True Positives, True Negatives, False Positives, and False Negatives. </w:t>
      </w:r>
    </w:p>
    <w:p w14:paraId="55CE9B4D" w14:textId="77777777" w:rsidR="000F1BDE" w:rsidRDefault="00000000">
      <w:pPr>
        <w:numPr>
          <w:ilvl w:val="0"/>
          <w:numId w:val="9"/>
        </w:numPr>
        <w:ind w:hanging="360"/>
      </w:pPr>
      <w:r>
        <w:t xml:space="preserve">Compute the following performance metrics: </w:t>
      </w:r>
    </w:p>
    <w:p w14:paraId="7228C205" w14:textId="77777777" w:rsidR="000F1BDE" w:rsidRDefault="00000000">
      <w:pPr>
        <w:spacing w:after="65"/>
        <w:ind w:left="1090" w:right="636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Accuracy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Precision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lastRenderedPageBreak/>
        <w:tab/>
      </w:r>
      <w:r>
        <w:t xml:space="preserve">Recall (Sensitivity)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F1-Score </w:t>
      </w:r>
      <w:r>
        <w:rPr>
          <w:b/>
          <w:sz w:val="32"/>
        </w:rPr>
        <w:t xml:space="preserve">Conclusion: </w:t>
      </w:r>
    </w:p>
    <w:p w14:paraId="20A82CFC" w14:textId="77777777" w:rsidR="000F1BDE" w:rsidRDefault="00000000">
      <w:pPr>
        <w:numPr>
          <w:ilvl w:val="0"/>
          <w:numId w:val="9"/>
        </w:numPr>
        <w:ind w:hanging="360"/>
      </w:pPr>
      <w:r>
        <w:t xml:space="preserve">The selected machine learning model successfully predicted customer responses with reasonable accuracy. </w:t>
      </w:r>
    </w:p>
    <w:p w14:paraId="6ED27A10" w14:textId="77777777" w:rsidR="000F1BDE" w:rsidRDefault="00000000">
      <w:pPr>
        <w:numPr>
          <w:ilvl w:val="0"/>
          <w:numId w:val="9"/>
        </w:numPr>
        <w:ind w:hanging="360"/>
      </w:pPr>
      <w:r>
        <w:t xml:space="preserve">The performance metrics provided insights into the model’s effectiveness, highlighting areas for potential improvement. </w:t>
      </w:r>
    </w:p>
    <w:p w14:paraId="1BA1B2B3" w14:textId="77777777" w:rsidR="000F1BDE" w:rsidRDefault="00000000">
      <w:pPr>
        <w:numPr>
          <w:ilvl w:val="0"/>
          <w:numId w:val="9"/>
        </w:numPr>
        <w:spacing w:after="262"/>
        <w:ind w:hanging="360"/>
      </w:pPr>
      <w:r>
        <w:t xml:space="preserve">Additional enhancements, such as feature engineering and hyperparameter tuning, could further optimize the model’s accuracy and robustness. </w:t>
      </w:r>
    </w:p>
    <w:p w14:paraId="25512C4F" w14:textId="77777777" w:rsidR="000F1BDE" w:rsidRDefault="00000000">
      <w:pPr>
        <w:spacing w:after="0" w:line="259" w:lineRule="auto"/>
        <w:ind w:left="0" w:firstLine="0"/>
      </w:pPr>
      <w:r>
        <w:t xml:space="preserve"> </w:t>
      </w:r>
    </w:p>
    <w:sectPr w:rsidR="000F1BDE">
      <w:pgSz w:w="11906" w:h="16838"/>
      <w:pgMar w:top="1450" w:right="1557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2635"/>
    <w:multiLevelType w:val="hybridMultilevel"/>
    <w:tmpl w:val="0C6E2BB4"/>
    <w:lvl w:ilvl="0" w:tplc="0A8A96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582D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3EF5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0C83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BA4A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C63A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3462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C2DD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04CE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A44D95"/>
    <w:multiLevelType w:val="hybridMultilevel"/>
    <w:tmpl w:val="3E269002"/>
    <w:lvl w:ilvl="0" w:tplc="373666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2A6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EFF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675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F04A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C2BB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C2CE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8E0E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1834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CD6628"/>
    <w:multiLevelType w:val="hybridMultilevel"/>
    <w:tmpl w:val="B2A85F08"/>
    <w:lvl w:ilvl="0" w:tplc="366E862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74F62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AD74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6E4B6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76692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6F1B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A0F2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9C421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68AE6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926098"/>
    <w:multiLevelType w:val="hybridMultilevel"/>
    <w:tmpl w:val="C680B90A"/>
    <w:lvl w:ilvl="0" w:tplc="49186FC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4ABF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6E3F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7EA9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6CC1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5C89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40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A66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B6D1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07446C"/>
    <w:multiLevelType w:val="hybridMultilevel"/>
    <w:tmpl w:val="6CF42A1E"/>
    <w:lvl w:ilvl="0" w:tplc="3CC49C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2204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4614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D8C8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5AA1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E2C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9ACE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0E7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0206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17189F"/>
    <w:multiLevelType w:val="hybridMultilevel"/>
    <w:tmpl w:val="A1D641D8"/>
    <w:lvl w:ilvl="0" w:tplc="7854A5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368D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662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F68C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066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8CD3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4E34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0EE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60E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2B2EE2"/>
    <w:multiLevelType w:val="hybridMultilevel"/>
    <w:tmpl w:val="A1C22522"/>
    <w:lvl w:ilvl="0" w:tplc="F6A84E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565A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C290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5032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BEC5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30D2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6853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0009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82E1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F05AC3"/>
    <w:multiLevelType w:val="hybridMultilevel"/>
    <w:tmpl w:val="612C69B0"/>
    <w:lvl w:ilvl="0" w:tplc="FCB2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0AD5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1A60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AEC4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ACAE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4C95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127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E3E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3062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7656E4"/>
    <w:multiLevelType w:val="hybridMultilevel"/>
    <w:tmpl w:val="3D9CF39A"/>
    <w:lvl w:ilvl="0" w:tplc="107CCA9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D06E7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A668C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FC35F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39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80A66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49CC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041C6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A64C0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33631">
    <w:abstractNumId w:val="3"/>
  </w:num>
  <w:num w:numId="2" w16cid:durableId="788663134">
    <w:abstractNumId w:val="5"/>
  </w:num>
  <w:num w:numId="3" w16cid:durableId="1789201810">
    <w:abstractNumId w:val="7"/>
  </w:num>
  <w:num w:numId="4" w16cid:durableId="1683777147">
    <w:abstractNumId w:val="8"/>
  </w:num>
  <w:num w:numId="5" w16cid:durableId="611135932">
    <w:abstractNumId w:val="2"/>
  </w:num>
  <w:num w:numId="6" w16cid:durableId="1743524876">
    <w:abstractNumId w:val="1"/>
  </w:num>
  <w:num w:numId="7" w16cid:durableId="1909682480">
    <w:abstractNumId w:val="0"/>
  </w:num>
  <w:num w:numId="8" w16cid:durableId="410540651">
    <w:abstractNumId w:val="4"/>
  </w:num>
  <w:num w:numId="9" w16cid:durableId="1443575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DE"/>
    <w:rsid w:val="00015919"/>
    <w:rsid w:val="000F1BDE"/>
    <w:rsid w:val="0033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6AC4"/>
  <w15:docId w15:val="{F6D72C97-4852-4C3F-A2BF-6919F416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 w:line="259" w:lineRule="auto"/>
      <w:ind w:left="119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4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Sayyad</dc:creator>
  <cp:keywords/>
  <cp:lastModifiedBy>Yash Gaikwad</cp:lastModifiedBy>
  <cp:revision>2</cp:revision>
  <dcterms:created xsi:type="dcterms:W3CDTF">2025-04-23T06:26:00Z</dcterms:created>
  <dcterms:modified xsi:type="dcterms:W3CDTF">2025-04-23T06:26:00Z</dcterms:modified>
</cp:coreProperties>
</file>