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0272" w14:textId="77777777" w:rsidR="001015B3" w:rsidRDefault="00000000">
      <w:pPr>
        <w:spacing w:after="257" w:line="259" w:lineRule="auto"/>
        <w:ind w:left="0" w:firstLine="0"/>
      </w:pPr>
      <w:r>
        <w:t xml:space="preserve"> </w:t>
      </w:r>
    </w:p>
    <w:p w14:paraId="6E26C5B9" w14:textId="35ACC1B3" w:rsidR="001015B3" w:rsidRDefault="00000000">
      <w:r>
        <w:rPr>
          <w:b/>
        </w:rPr>
        <w:t>Name:</w:t>
      </w:r>
      <w:r>
        <w:t xml:space="preserve"> </w:t>
      </w:r>
      <w:r w:rsidR="000B331C">
        <w:t>Yash Gaikwad</w:t>
      </w:r>
    </w:p>
    <w:p w14:paraId="607C4337" w14:textId="3C7B5664" w:rsidR="001015B3" w:rsidRDefault="00000000">
      <w:pPr>
        <w:spacing w:after="0" w:line="259" w:lineRule="auto"/>
        <w:ind w:left="-5"/>
      </w:pPr>
      <w:r>
        <w:rPr>
          <w:b/>
        </w:rPr>
        <w:t>Roll No:</w:t>
      </w:r>
      <w:r>
        <w:t xml:space="preserve"> 2810</w:t>
      </w:r>
      <w:r w:rsidR="000B331C">
        <w:t>71</w:t>
      </w:r>
      <w:r>
        <w:t xml:space="preserve"> </w:t>
      </w:r>
    </w:p>
    <w:p w14:paraId="1A2B7C4F" w14:textId="77777777" w:rsidR="001015B3" w:rsidRDefault="00000000">
      <w:pPr>
        <w:spacing w:after="254" w:line="259" w:lineRule="auto"/>
        <w:ind w:left="-5"/>
      </w:pPr>
      <w:r>
        <w:rPr>
          <w:b/>
        </w:rPr>
        <w:t>Batch:</w:t>
      </w:r>
      <w:r>
        <w:t xml:space="preserve"> A3 </w:t>
      </w:r>
    </w:p>
    <w:p w14:paraId="114CA8AF" w14:textId="62EC492D" w:rsidR="001015B3" w:rsidRDefault="00000000">
      <w:pPr>
        <w:spacing w:after="49"/>
        <w:ind w:left="2785" w:right="2609" w:firstLine="1728"/>
      </w:pPr>
      <w:r>
        <w:t xml:space="preserve"> </w:t>
      </w:r>
      <w:r>
        <w:rPr>
          <w:b/>
        </w:rPr>
        <w:t xml:space="preserve">                  </w:t>
      </w:r>
      <w:r w:rsidR="000B331C" w:rsidRPr="000B331C">
        <w:rPr>
          <w:b/>
          <w:sz w:val="48"/>
          <w:szCs w:val="48"/>
        </w:rPr>
        <w:t>Assignment-</w:t>
      </w:r>
      <w:r>
        <w:rPr>
          <w:b/>
          <w:sz w:val="48"/>
        </w:rPr>
        <w:t>5</w:t>
      </w:r>
      <w:r>
        <w:rPr>
          <w:sz w:val="48"/>
        </w:rPr>
        <w:t xml:space="preserve"> </w:t>
      </w:r>
    </w:p>
    <w:p w14:paraId="44F00E13" w14:textId="77777777" w:rsidR="001015B3" w:rsidRDefault="00000000">
      <w:pPr>
        <w:spacing w:after="331" w:line="259" w:lineRule="auto"/>
        <w:ind w:left="0" w:firstLine="0"/>
      </w:pPr>
      <w:r>
        <w:t xml:space="preserve"> </w:t>
      </w:r>
    </w:p>
    <w:p w14:paraId="4858DA33" w14:textId="77777777" w:rsidR="001015B3" w:rsidRDefault="00000000">
      <w:pPr>
        <w:spacing w:after="175" w:line="259" w:lineRule="auto"/>
        <w:ind w:left="0" w:firstLine="0"/>
      </w:pPr>
      <w:r>
        <w:rPr>
          <w:b/>
          <w:sz w:val="32"/>
          <w:u w:val="single" w:color="000000"/>
        </w:rPr>
        <w:t>Problem Statement:</w:t>
      </w:r>
      <w:r>
        <w:rPr>
          <w:b/>
          <w:sz w:val="32"/>
        </w:rPr>
        <w:t xml:space="preserve"> </w:t>
      </w:r>
    </w:p>
    <w:p w14:paraId="13B7B491" w14:textId="77777777" w:rsidR="001015B3" w:rsidRDefault="00000000">
      <w:pPr>
        <w:numPr>
          <w:ilvl w:val="0"/>
          <w:numId w:val="1"/>
        </w:numPr>
        <w:spacing w:after="268"/>
        <w:ind w:hanging="246"/>
      </w:pPr>
      <w:r>
        <w:t xml:space="preserve">Apply clustering algorithms (K-Means and Hierarchical Clustering) to group customers based on their spending behavior. </w:t>
      </w:r>
    </w:p>
    <w:p w14:paraId="0996D095" w14:textId="77777777" w:rsidR="001015B3" w:rsidRDefault="00000000">
      <w:pPr>
        <w:spacing w:after="0" w:line="259" w:lineRule="auto"/>
        <w:ind w:left="0" w:firstLine="0"/>
      </w:pPr>
      <w:r>
        <w:t xml:space="preserve"> </w:t>
      </w:r>
    </w:p>
    <w:p w14:paraId="79CC968D" w14:textId="77777777" w:rsidR="001015B3" w:rsidRDefault="00000000">
      <w:pPr>
        <w:numPr>
          <w:ilvl w:val="0"/>
          <w:numId w:val="1"/>
        </w:numPr>
        <w:spacing w:after="270"/>
        <w:ind w:hanging="246"/>
      </w:pPr>
      <w:r>
        <w:t xml:space="preserve">Visualize the resulting customer segments and assess clustering performance using metrics like the Silhouette Score. </w:t>
      </w:r>
    </w:p>
    <w:p w14:paraId="38B8A8CB" w14:textId="77777777" w:rsidR="001015B3" w:rsidRDefault="00000000">
      <w:pPr>
        <w:spacing w:after="0" w:line="259" w:lineRule="auto"/>
        <w:ind w:left="0" w:firstLine="0"/>
      </w:pPr>
      <w:r>
        <w:t xml:space="preserve"> </w:t>
      </w:r>
    </w:p>
    <w:p w14:paraId="1F303A1B" w14:textId="77777777" w:rsidR="001015B3" w:rsidRDefault="00000000">
      <w:pPr>
        <w:numPr>
          <w:ilvl w:val="0"/>
          <w:numId w:val="1"/>
        </w:numPr>
        <w:spacing w:after="267"/>
        <w:ind w:hanging="246"/>
      </w:pPr>
      <w:r>
        <w:t xml:space="preserve">Perform cross-validation or alternative validation methods to test clustering stability. </w:t>
      </w:r>
    </w:p>
    <w:p w14:paraId="1831E6CB" w14:textId="77777777" w:rsidR="001015B3" w:rsidRDefault="00000000">
      <w:pPr>
        <w:spacing w:after="329" w:line="259" w:lineRule="auto"/>
        <w:ind w:left="0" w:firstLine="0"/>
      </w:pPr>
      <w:r>
        <w:t xml:space="preserve"> </w:t>
      </w:r>
    </w:p>
    <w:p w14:paraId="4D6FAA13" w14:textId="77777777" w:rsidR="001015B3" w:rsidRDefault="00000000">
      <w:pPr>
        <w:spacing w:after="176" w:line="259" w:lineRule="auto"/>
        <w:ind w:left="-5"/>
      </w:pPr>
      <w:r>
        <w:rPr>
          <w:b/>
          <w:sz w:val="32"/>
        </w:rPr>
        <w:t xml:space="preserve">Dataset: </w:t>
      </w:r>
    </w:p>
    <w:p w14:paraId="4FDC7ACF" w14:textId="77777777" w:rsidR="001015B3" w:rsidRDefault="00000000">
      <w:r>
        <w:t xml:space="preserve">Download Mall Customer data from the following link: </w:t>
      </w:r>
    </w:p>
    <w:p w14:paraId="58604438" w14:textId="77777777" w:rsidR="001015B3" w:rsidRDefault="00000000">
      <w:pPr>
        <w:spacing w:after="257" w:line="259" w:lineRule="auto"/>
        <w:ind w:left="0" w:firstLine="0"/>
      </w:pPr>
      <w:hyperlink r:id="rId5">
        <w:r>
          <w:rPr>
            <w:color w:val="0563C1"/>
            <w:u w:val="single" w:color="0563C1"/>
          </w:rPr>
          <w:t xml:space="preserve">Mall Customers Dataset </w:t>
        </w:r>
      </w:hyperlink>
      <w:hyperlink r:id="rId6">
        <w:r>
          <w:rPr>
            <w:color w:val="0563C1"/>
            <w:u w:val="single" w:color="0563C1"/>
          </w:rPr>
          <w:t xml:space="preserve">– </w:t>
        </w:r>
      </w:hyperlink>
      <w:hyperlink r:id="rId7">
        <w:r>
          <w:rPr>
            <w:color w:val="0563C1"/>
            <w:u w:val="single" w:color="0563C1"/>
          </w:rPr>
          <w:t>Kaggle</w:t>
        </w:r>
      </w:hyperlink>
      <w:hyperlink r:id="rId8">
        <w:r>
          <w:t xml:space="preserve"> </w:t>
        </w:r>
      </w:hyperlink>
    </w:p>
    <w:p w14:paraId="0025FD34" w14:textId="77777777" w:rsidR="001015B3" w:rsidRDefault="00000000">
      <w:pPr>
        <w:spacing w:after="268"/>
      </w:pPr>
      <w:r>
        <w:t xml:space="preserve">This dataset contains customer demographics and behavioral data collected from a shopping mall. The attributes include Customer ID, Gender, Age, Annual Income, and Spending Score. The Spending Score is a value between 1 and 100 assigned by the mall based on customer behavior and spending nature. </w:t>
      </w:r>
    </w:p>
    <w:p w14:paraId="4C6F53BC" w14:textId="77777777" w:rsidR="001015B3" w:rsidRDefault="00000000">
      <w:pPr>
        <w:spacing w:after="331" w:line="259" w:lineRule="auto"/>
        <w:ind w:left="0" w:firstLine="0"/>
      </w:pPr>
      <w:r>
        <w:t xml:space="preserve"> </w:t>
      </w:r>
    </w:p>
    <w:p w14:paraId="65EC34B4" w14:textId="77777777" w:rsidR="001015B3" w:rsidRDefault="00000000">
      <w:pPr>
        <w:spacing w:after="176" w:line="259" w:lineRule="auto"/>
        <w:ind w:left="-5"/>
      </w:pPr>
      <w:r>
        <w:rPr>
          <w:b/>
          <w:sz w:val="32"/>
        </w:rPr>
        <w:t xml:space="preserve">Objectives: </w:t>
      </w:r>
    </w:p>
    <w:p w14:paraId="31AECAB6" w14:textId="77777777" w:rsidR="001015B3" w:rsidRDefault="00000000">
      <w:pPr>
        <w:numPr>
          <w:ilvl w:val="1"/>
          <w:numId w:val="1"/>
        </w:numPr>
        <w:ind w:hanging="360"/>
      </w:pPr>
      <w:r>
        <w:t xml:space="preserve">Implement data preprocessing including encoding and normalization. </w:t>
      </w:r>
    </w:p>
    <w:p w14:paraId="19A3827C" w14:textId="77777777" w:rsidR="001015B3" w:rsidRDefault="00000000">
      <w:pPr>
        <w:numPr>
          <w:ilvl w:val="1"/>
          <w:numId w:val="1"/>
        </w:numPr>
        <w:ind w:hanging="360"/>
      </w:pPr>
      <w:r>
        <w:t xml:space="preserve">Apply K-Means Clustering and Agglomerative Hierarchical Clustering. </w:t>
      </w:r>
    </w:p>
    <w:p w14:paraId="30D184C6" w14:textId="77777777" w:rsidR="001015B3" w:rsidRDefault="00000000">
      <w:pPr>
        <w:numPr>
          <w:ilvl w:val="1"/>
          <w:numId w:val="1"/>
        </w:numPr>
        <w:ind w:hanging="360"/>
      </w:pPr>
      <w:r>
        <w:t xml:space="preserve">Visualize clusters and analyze customer segments. </w:t>
      </w:r>
    </w:p>
    <w:p w14:paraId="70DF5C78" w14:textId="77777777" w:rsidR="001015B3" w:rsidRDefault="00000000">
      <w:pPr>
        <w:numPr>
          <w:ilvl w:val="1"/>
          <w:numId w:val="1"/>
        </w:numPr>
        <w:ind w:hanging="360"/>
      </w:pPr>
      <w:r>
        <w:t xml:space="preserve">Evaluate clustering performance using the Silhouette Score. </w:t>
      </w:r>
    </w:p>
    <w:p w14:paraId="43EB5ECE" w14:textId="77777777" w:rsidR="001015B3" w:rsidRDefault="00000000">
      <w:pPr>
        <w:numPr>
          <w:ilvl w:val="1"/>
          <w:numId w:val="1"/>
        </w:numPr>
        <w:spacing w:after="267"/>
        <w:ind w:hanging="360"/>
      </w:pPr>
      <w:r>
        <w:t xml:space="preserve">Validate the consistency of clustering using different subsets or initializations. </w:t>
      </w:r>
    </w:p>
    <w:p w14:paraId="37A0DE60" w14:textId="77777777" w:rsidR="001015B3" w:rsidRDefault="00000000">
      <w:pPr>
        <w:spacing w:after="254" w:line="259" w:lineRule="auto"/>
        <w:ind w:left="0" w:firstLine="0"/>
      </w:pPr>
      <w:r>
        <w:t xml:space="preserve"> </w:t>
      </w:r>
    </w:p>
    <w:p w14:paraId="317FE50A" w14:textId="77777777" w:rsidR="001015B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2827425" w14:textId="77777777" w:rsidR="001015B3" w:rsidRDefault="00000000">
      <w:pPr>
        <w:spacing w:after="176" w:line="259" w:lineRule="auto"/>
        <w:ind w:left="-5"/>
      </w:pPr>
      <w:r>
        <w:rPr>
          <w:b/>
          <w:sz w:val="32"/>
        </w:rPr>
        <w:t xml:space="preserve">Resources Used: </w:t>
      </w:r>
    </w:p>
    <w:p w14:paraId="31AE7C2B" w14:textId="77777777" w:rsidR="001015B3" w:rsidRDefault="00000000">
      <w:pPr>
        <w:numPr>
          <w:ilvl w:val="1"/>
          <w:numId w:val="2"/>
        </w:numPr>
        <w:ind w:hanging="360"/>
      </w:pPr>
      <w:r>
        <w:rPr>
          <w:b/>
        </w:rPr>
        <w:t>Software:</w:t>
      </w:r>
      <w:r>
        <w:t xml:space="preserve"> </w:t>
      </w:r>
      <w:proofErr w:type="spellStart"/>
      <w:r>
        <w:t>Jupyter</w:t>
      </w:r>
      <w:proofErr w:type="spellEnd"/>
      <w:r>
        <w:t xml:space="preserve"> Notebook, Visual Studio Code </w:t>
      </w:r>
    </w:p>
    <w:p w14:paraId="0DDE5777" w14:textId="77777777" w:rsidR="001015B3" w:rsidRDefault="00000000">
      <w:pPr>
        <w:numPr>
          <w:ilvl w:val="1"/>
          <w:numId w:val="2"/>
        </w:numPr>
        <w:spacing w:after="267"/>
        <w:ind w:hanging="360"/>
      </w:pPr>
      <w:r>
        <w:rPr>
          <w:b/>
        </w:rPr>
        <w:t>Libraries:</w:t>
      </w:r>
      <w:r>
        <w:t xml:space="preserve"> Pandas, NumPy, Scikit-learn, Seaborn, Matplotlib, </w:t>
      </w:r>
      <w:proofErr w:type="spellStart"/>
      <w:r>
        <w:t>Scipy</w:t>
      </w:r>
      <w:proofErr w:type="spellEnd"/>
      <w:r>
        <w:t xml:space="preserve"> </w:t>
      </w:r>
    </w:p>
    <w:p w14:paraId="25CE1B8A" w14:textId="77777777" w:rsidR="001015B3" w:rsidRDefault="00000000">
      <w:pPr>
        <w:spacing w:after="328" w:line="259" w:lineRule="auto"/>
        <w:ind w:left="0" w:firstLine="0"/>
      </w:pPr>
      <w:r>
        <w:t xml:space="preserve"> </w:t>
      </w:r>
    </w:p>
    <w:p w14:paraId="6F035685" w14:textId="77777777" w:rsidR="001015B3" w:rsidRDefault="00000000">
      <w:pPr>
        <w:spacing w:after="213" w:line="259" w:lineRule="auto"/>
        <w:ind w:left="-5"/>
      </w:pPr>
      <w:r>
        <w:rPr>
          <w:b/>
          <w:sz w:val="32"/>
        </w:rPr>
        <w:t xml:space="preserve">Theory: </w:t>
      </w:r>
    </w:p>
    <w:p w14:paraId="6E1B20E7" w14:textId="77777777" w:rsidR="001015B3" w:rsidRDefault="00000000">
      <w:pPr>
        <w:pStyle w:val="Heading1"/>
        <w:ind w:left="-5"/>
      </w:pPr>
      <w:r>
        <w:t xml:space="preserve">1. Clustering </w:t>
      </w:r>
    </w:p>
    <w:p w14:paraId="21CA3009" w14:textId="77777777" w:rsidR="001015B3" w:rsidRDefault="00000000">
      <w:pPr>
        <w:spacing w:after="309"/>
      </w:pPr>
      <w:r>
        <w:t xml:space="preserve">Clustering is an unsupervised learning method that groups similar data points based on feature similarity. It helps in customer segmentation, pattern detection, and discovering hidden structures in the data. </w:t>
      </w:r>
    </w:p>
    <w:p w14:paraId="64A19552" w14:textId="77777777" w:rsidR="001015B3" w:rsidRDefault="00000000">
      <w:pPr>
        <w:pStyle w:val="Heading1"/>
        <w:ind w:left="-5"/>
      </w:pPr>
      <w:r>
        <w:t xml:space="preserve">2. K-Means Clustering </w:t>
      </w:r>
    </w:p>
    <w:p w14:paraId="25EA52A4" w14:textId="77777777" w:rsidR="001015B3" w:rsidRDefault="00000000">
      <w:pPr>
        <w:spacing w:after="306"/>
      </w:pPr>
      <w:r>
        <w:t xml:space="preserve">K-Means is a partition-based algorithm that divides the dataset into K clusters. Each point belongs to the cluster with the nearest mean, and centroids are updated iteratively to minimize the variance within clusters. </w:t>
      </w:r>
    </w:p>
    <w:p w14:paraId="29712DFA" w14:textId="77777777" w:rsidR="001015B3" w:rsidRDefault="00000000">
      <w:pPr>
        <w:pStyle w:val="Heading1"/>
        <w:ind w:left="-5"/>
      </w:pPr>
      <w:r>
        <w:t xml:space="preserve">3. Hierarchical Clustering </w:t>
      </w:r>
    </w:p>
    <w:p w14:paraId="75FDA5D6" w14:textId="77777777" w:rsidR="001015B3" w:rsidRDefault="00000000">
      <w:pPr>
        <w:spacing w:after="270"/>
      </w:pPr>
      <w:r>
        <w:t xml:space="preserve">This algorithm builds a hierarchy of clusters using a bottom-up (agglomerative) or top-down (divisive) approach. It does not require a predefined number of clusters and is visualized through a dendrogram. </w:t>
      </w:r>
    </w:p>
    <w:p w14:paraId="1ECFF0AA" w14:textId="77777777" w:rsidR="001015B3" w:rsidRDefault="00000000">
      <w:pPr>
        <w:spacing w:after="328" w:line="259" w:lineRule="auto"/>
        <w:ind w:left="0" w:firstLine="0"/>
      </w:pPr>
      <w:r>
        <w:t xml:space="preserve"> </w:t>
      </w:r>
    </w:p>
    <w:p w14:paraId="2A506F38" w14:textId="77777777" w:rsidR="001015B3" w:rsidRDefault="00000000">
      <w:pPr>
        <w:spacing w:after="213" w:line="259" w:lineRule="auto"/>
        <w:ind w:left="-5"/>
      </w:pPr>
      <w:r>
        <w:rPr>
          <w:b/>
          <w:sz w:val="32"/>
        </w:rPr>
        <w:t xml:space="preserve">Methodology: </w:t>
      </w:r>
    </w:p>
    <w:p w14:paraId="6AC7796E" w14:textId="77777777" w:rsidR="001015B3" w:rsidRDefault="00000000">
      <w:pPr>
        <w:pStyle w:val="Heading1"/>
        <w:ind w:left="-5"/>
      </w:pPr>
      <w:r>
        <w:t xml:space="preserve">1. Data Preprocessing </w:t>
      </w:r>
    </w:p>
    <w:p w14:paraId="018A52BF" w14:textId="77777777" w:rsidR="001015B3" w:rsidRDefault="00000000">
      <w:pPr>
        <w:numPr>
          <w:ilvl w:val="0"/>
          <w:numId w:val="3"/>
        </w:numPr>
        <w:ind w:hanging="360"/>
      </w:pPr>
      <w:r>
        <w:t xml:space="preserve">Load the dataset using Pandas </w:t>
      </w:r>
    </w:p>
    <w:p w14:paraId="32951E83" w14:textId="77777777" w:rsidR="001015B3" w:rsidRDefault="00000000">
      <w:pPr>
        <w:numPr>
          <w:ilvl w:val="0"/>
          <w:numId w:val="3"/>
        </w:numPr>
        <w:ind w:hanging="360"/>
      </w:pPr>
      <w:r>
        <w:t xml:space="preserve">Encode categorical features like Gender using Label Encoding </w:t>
      </w:r>
    </w:p>
    <w:p w14:paraId="1DC0591E" w14:textId="77777777" w:rsidR="001015B3" w:rsidRDefault="00000000">
      <w:pPr>
        <w:numPr>
          <w:ilvl w:val="0"/>
          <w:numId w:val="3"/>
        </w:numPr>
        <w:spacing w:after="309"/>
        <w:ind w:hanging="360"/>
      </w:pPr>
      <w:r>
        <w:t xml:space="preserve">Scale numerical data using </w:t>
      </w:r>
      <w:proofErr w:type="spellStart"/>
      <w:r>
        <w:t>StandardScaler</w:t>
      </w:r>
      <w:proofErr w:type="spellEnd"/>
      <w:r>
        <w:t xml:space="preserve"> or </w:t>
      </w:r>
      <w:proofErr w:type="spellStart"/>
      <w:r>
        <w:t>MinMaxScaler</w:t>
      </w:r>
      <w:proofErr w:type="spellEnd"/>
      <w:r>
        <w:t xml:space="preserve"> for better clustering results </w:t>
      </w:r>
    </w:p>
    <w:p w14:paraId="7727847D" w14:textId="77777777" w:rsidR="001015B3" w:rsidRDefault="00000000">
      <w:pPr>
        <w:pStyle w:val="Heading1"/>
        <w:ind w:left="-5"/>
      </w:pPr>
      <w:r>
        <w:t xml:space="preserve">2. Model Implementation </w:t>
      </w:r>
    </w:p>
    <w:p w14:paraId="42129487" w14:textId="77777777" w:rsidR="001015B3" w:rsidRDefault="00000000">
      <w:pPr>
        <w:numPr>
          <w:ilvl w:val="0"/>
          <w:numId w:val="4"/>
        </w:numPr>
        <w:ind w:hanging="360"/>
      </w:pPr>
      <w:r>
        <w:t xml:space="preserve">Apply </w:t>
      </w:r>
      <w:r>
        <w:rPr>
          <w:b/>
        </w:rPr>
        <w:t>K-Means Clustering</w:t>
      </w:r>
      <w:r>
        <w:t xml:space="preserve"> and use the Elbow Method to choose the optimal number of clusters </w:t>
      </w:r>
    </w:p>
    <w:p w14:paraId="5DD8CA7F" w14:textId="77777777" w:rsidR="001015B3" w:rsidRDefault="00000000">
      <w:pPr>
        <w:numPr>
          <w:ilvl w:val="0"/>
          <w:numId w:val="4"/>
        </w:numPr>
        <w:spacing w:after="306"/>
        <w:ind w:hanging="360"/>
      </w:pPr>
      <w:r>
        <w:t xml:space="preserve">Apply </w:t>
      </w:r>
      <w:r>
        <w:rPr>
          <w:b/>
        </w:rPr>
        <w:t>Hierarchical Clustering</w:t>
      </w:r>
      <w:r>
        <w:t xml:space="preserve"> and visualize the dendrogram to determine the cluster count </w:t>
      </w:r>
    </w:p>
    <w:p w14:paraId="60DD409A" w14:textId="77777777" w:rsidR="001015B3" w:rsidRDefault="00000000">
      <w:pPr>
        <w:pStyle w:val="Heading1"/>
        <w:ind w:left="-5"/>
      </w:pPr>
      <w:r>
        <w:lastRenderedPageBreak/>
        <w:t xml:space="preserve">3. Visualization </w:t>
      </w:r>
    </w:p>
    <w:p w14:paraId="23044550" w14:textId="77777777" w:rsidR="001015B3" w:rsidRDefault="00000000">
      <w:pPr>
        <w:numPr>
          <w:ilvl w:val="0"/>
          <w:numId w:val="5"/>
        </w:numPr>
        <w:ind w:hanging="360"/>
      </w:pPr>
      <w:r>
        <w:t xml:space="preserve">Plot clusters using scatter plots (e.g., Spending Score vs. Annual Income) </w:t>
      </w:r>
    </w:p>
    <w:p w14:paraId="75E3E115" w14:textId="77777777" w:rsidR="001015B3" w:rsidRDefault="00000000">
      <w:pPr>
        <w:numPr>
          <w:ilvl w:val="0"/>
          <w:numId w:val="5"/>
        </w:numPr>
        <w:spacing w:after="306"/>
        <w:ind w:hanging="360"/>
      </w:pPr>
      <w:r>
        <w:t xml:space="preserve">Visualize the dendrogram for Hierarchical Clustering </w:t>
      </w:r>
    </w:p>
    <w:p w14:paraId="423EC65C" w14:textId="77777777" w:rsidR="001015B3" w:rsidRDefault="00000000">
      <w:pPr>
        <w:pStyle w:val="Heading1"/>
        <w:ind w:left="-5"/>
      </w:pPr>
      <w:r>
        <w:t xml:space="preserve">4. Performance Evaluation </w:t>
      </w:r>
    </w:p>
    <w:p w14:paraId="7D4C8844" w14:textId="77777777" w:rsidR="001015B3" w:rsidRDefault="00000000">
      <w:pPr>
        <w:numPr>
          <w:ilvl w:val="0"/>
          <w:numId w:val="6"/>
        </w:numPr>
        <w:ind w:hanging="360"/>
      </w:pPr>
      <w:r>
        <w:t xml:space="preserve">Compute the </w:t>
      </w:r>
      <w:r>
        <w:rPr>
          <w:b/>
        </w:rPr>
        <w:t>Silhouette Score</w:t>
      </w:r>
      <w:r>
        <w:t xml:space="preserve"> to assess the compactness and separation of clusters </w:t>
      </w:r>
    </w:p>
    <w:p w14:paraId="7C149887" w14:textId="77777777" w:rsidR="001015B3" w:rsidRDefault="00000000">
      <w:pPr>
        <w:numPr>
          <w:ilvl w:val="0"/>
          <w:numId w:val="6"/>
        </w:numPr>
        <w:spacing w:after="309"/>
        <w:ind w:hanging="360"/>
      </w:pPr>
      <w:r>
        <w:t xml:space="preserve">Use visualization techniques to interpret clustering results and identify profitable customer segments </w:t>
      </w:r>
    </w:p>
    <w:p w14:paraId="3D2C6EC0" w14:textId="77777777" w:rsidR="001015B3" w:rsidRDefault="00000000">
      <w:pPr>
        <w:pStyle w:val="Heading1"/>
        <w:ind w:left="-5"/>
      </w:pPr>
      <w:r>
        <w:t xml:space="preserve">5. Validation </w:t>
      </w:r>
    </w:p>
    <w:p w14:paraId="6CA19164" w14:textId="77777777" w:rsidR="001015B3" w:rsidRDefault="00000000">
      <w:pPr>
        <w:numPr>
          <w:ilvl w:val="0"/>
          <w:numId w:val="7"/>
        </w:numPr>
        <w:ind w:hanging="360"/>
      </w:pPr>
      <w:r>
        <w:t xml:space="preserve">Perform clustering on different data subsets or with varying initial centroids </w:t>
      </w:r>
    </w:p>
    <w:p w14:paraId="0D539AC6" w14:textId="77777777" w:rsidR="001015B3" w:rsidRDefault="00000000">
      <w:pPr>
        <w:numPr>
          <w:ilvl w:val="0"/>
          <w:numId w:val="7"/>
        </w:numPr>
        <w:spacing w:after="342"/>
        <w:ind w:hanging="360"/>
      </w:pPr>
      <w:r>
        <w:t xml:space="preserve">Check the consistency of cluster assignments across runs </w:t>
      </w:r>
    </w:p>
    <w:p w14:paraId="5B6551B4" w14:textId="77777777" w:rsidR="001015B3" w:rsidRDefault="00000000">
      <w:pPr>
        <w:spacing w:after="176" w:line="259" w:lineRule="auto"/>
        <w:ind w:left="-5"/>
      </w:pPr>
      <w:r>
        <w:rPr>
          <w:b/>
          <w:sz w:val="32"/>
        </w:rPr>
        <w:t xml:space="preserve">Conclusion: </w:t>
      </w:r>
    </w:p>
    <w:p w14:paraId="58FC53EF" w14:textId="77777777" w:rsidR="001015B3" w:rsidRDefault="00000000">
      <w:pPr>
        <w:numPr>
          <w:ilvl w:val="0"/>
          <w:numId w:val="7"/>
        </w:numPr>
        <w:ind w:hanging="360"/>
      </w:pPr>
      <w:r>
        <w:t xml:space="preserve">Successfully applied K-Means and Hierarchical Clustering to group customers into meaningful segments </w:t>
      </w:r>
    </w:p>
    <w:p w14:paraId="632CE717" w14:textId="77777777" w:rsidR="001015B3" w:rsidRDefault="00000000">
      <w:pPr>
        <w:numPr>
          <w:ilvl w:val="0"/>
          <w:numId w:val="7"/>
        </w:numPr>
        <w:ind w:hanging="360"/>
      </w:pPr>
      <w:r>
        <w:t xml:space="preserve">Visualized clusters to identify high-value and low-value customer groups </w:t>
      </w:r>
    </w:p>
    <w:p w14:paraId="4CAA5371" w14:textId="77777777" w:rsidR="001015B3" w:rsidRDefault="00000000">
      <w:pPr>
        <w:numPr>
          <w:ilvl w:val="0"/>
          <w:numId w:val="7"/>
        </w:numPr>
        <w:ind w:hanging="360"/>
      </w:pPr>
      <w:r>
        <w:t xml:space="preserve">Evaluated clustering quality using the Silhouette Score </w:t>
      </w:r>
    </w:p>
    <w:p w14:paraId="3D4FFA15" w14:textId="77777777" w:rsidR="001015B3" w:rsidRDefault="00000000">
      <w:pPr>
        <w:numPr>
          <w:ilvl w:val="0"/>
          <w:numId w:val="7"/>
        </w:numPr>
        <w:ind w:hanging="360"/>
      </w:pPr>
      <w:r>
        <w:t xml:space="preserve">Identified potential customer segments that can be targeted with specific marketing strategies </w:t>
      </w:r>
    </w:p>
    <w:p w14:paraId="4039BDE9" w14:textId="77777777" w:rsidR="001015B3" w:rsidRDefault="00000000">
      <w:pPr>
        <w:numPr>
          <w:ilvl w:val="0"/>
          <w:numId w:val="7"/>
        </w:numPr>
        <w:spacing w:after="268"/>
        <w:ind w:hanging="360"/>
      </w:pPr>
      <w:r>
        <w:t xml:space="preserve">Future improvements could include using additional behavioral features or applying DBSCAN for density-based clustering </w:t>
      </w:r>
    </w:p>
    <w:p w14:paraId="02377C06" w14:textId="77777777" w:rsidR="001015B3" w:rsidRDefault="00000000">
      <w:pPr>
        <w:spacing w:after="257" w:line="259" w:lineRule="auto"/>
        <w:ind w:left="0" w:firstLine="0"/>
      </w:pPr>
      <w:r>
        <w:t xml:space="preserve"> </w:t>
      </w:r>
    </w:p>
    <w:p w14:paraId="259DA6A2" w14:textId="77777777" w:rsidR="001015B3" w:rsidRDefault="00000000">
      <w:pPr>
        <w:spacing w:after="0" w:line="259" w:lineRule="auto"/>
        <w:ind w:left="0" w:firstLine="0"/>
      </w:pPr>
      <w:r>
        <w:t xml:space="preserve"> </w:t>
      </w:r>
    </w:p>
    <w:sectPr w:rsidR="001015B3">
      <w:pgSz w:w="11906" w:h="16838"/>
      <w:pgMar w:top="1449" w:right="1445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99B"/>
    <w:multiLevelType w:val="hybridMultilevel"/>
    <w:tmpl w:val="178216A8"/>
    <w:lvl w:ilvl="0" w:tplc="AD52AF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C85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287B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F65C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381F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366E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6660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7615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20C9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A3A7F"/>
    <w:multiLevelType w:val="hybridMultilevel"/>
    <w:tmpl w:val="C0A61612"/>
    <w:lvl w:ilvl="0" w:tplc="FAEAAA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1435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021B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69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014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BEF0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D096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E4A2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7A01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17F2E"/>
    <w:multiLevelType w:val="hybridMultilevel"/>
    <w:tmpl w:val="DE5622B6"/>
    <w:lvl w:ilvl="0" w:tplc="EC02C0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6AC1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98E4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4064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5612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8690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9EF1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5627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D219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AC6AA3"/>
    <w:multiLevelType w:val="hybridMultilevel"/>
    <w:tmpl w:val="86723340"/>
    <w:lvl w:ilvl="0" w:tplc="6D62E3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A2E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20A90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A8D7D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62271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8029C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7AC2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58631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D221F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45466E"/>
    <w:multiLevelType w:val="hybridMultilevel"/>
    <w:tmpl w:val="3ED4A1E4"/>
    <w:lvl w:ilvl="0" w:tplc="50DC9C28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AA146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865D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EADF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4868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4A04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AE1EA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46D2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8E1F7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83240B"/>
    <w:multiLevelType w:val="hybridMultilevel"/>
    <w:tmpl w:val="DB48F2CC"/>
    <w:lvl w:ilvl="0" w:tplc="12A6E6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8EA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B23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A6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EE38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D4A4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8CA4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021C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02B6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F54956"/>
    <w:multiLevelType w:val="hybridMultilevel"/>
    <w:tmpl w:val="421C7E70"/>
    <w:lvl w:ilvl="0" w:tplc="2DF68B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4E2C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1C09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880F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C6A0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0C2C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CA1A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BEFF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9E07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969864">
    <w:abstractNumId w:val="4"/>
  </w:num>
  <w:num w:numId="2" w16cid:durableId="506747965">
    <w:abstractNumId w:val="3"/>
  </w:num>
  <w:num w:numId="3" w16cid:durableId="1538664215">
    <w:abstractNumId w:val="1"/>
  </w:num>
  <w:num w:numId="4" w16cid:durableId="769816521">
    <w:abstractNumId w:val="5"/>
  </w:num>
  <w:num w:numId="5" w16cid:durableId="1989437311">
    <w:abstractNumId w:val="0"/>
  </w:num>
  <w:num w:numId="6" w16cid:durableId="1193032762">
    <w:abstractNumId w:val="2"/>
  </w:num>
  <w:num w:numId="7" w16cid:durableId="1624265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B3"/>
    <w:rsid w:val="000B331C"/>
    <w:rsid w:val="001015B3"/>
    <w:rsid w:val="007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42D0"/>
  <w15:docId w15:val="{A701EE14-4535-4922-9B25-76358421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wetabh123/mall-custom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hwetabh123/mall-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wetabh123/mall-customers" TargetMode="External"/><Relationship Id="rId5" Type="http://schemas.openxmlformats.org/officeDocument/2006/relationships/hyperlink" Target="https://www.kaggle.com/shwetabh123/mall-custom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Sayyad</dc:creator>
  <cp:keywords/>
  <cp:lastModifiedBy>Yash Gaikwad</cp:lastModifiedBy>
  <cp:revision>2</cp:revision>
  <dcterms:created xsi:type="dcterms:W3CDTF">2025-04-23T06:41:00Z</dcterms:created>
  <dcterms:modified xsi:type="dcterms:W3CDTF">2025-04-23T06:41:00Z</dcterms:modified>
</cp:coreProperties>
</file>