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COURT CASE INFORMATION FORM</w:t>
      </w:r>
    </w:p>
    <w:p>
      <w:r>
        <w:t>CASE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Case Number</w:t>
            </w:r>
          </w:p>
        </w:tc>
        <w:tc>
          <w:tcPr>
            <w:tcW w:type="dxa" w:w="2160"/>
          </w:tcPr>
          <w:p>
            <w:r>
              <w:t>Court</w:t>
            </w:r>
          </w:p>
        </w:tc>
        <w:tc>
          <w:tcPr>
            <w:tcW w:type="dxa" w:w="2160"/>
          </w:tcPr>
          <w:p>
            <w:r>
              <w:t>Case Type</w:t>
            </w:r>
          </w:p>
        </w:tc>
        <w:tc>
          <w:tcPr>
            <w:tcW w:type="dxa" w:w="2160"/>
          </w:tcPr>
          <w:p>
            <w:r>
              <w:t>Filing Date</w:t>
            </w:r>
          </w:p>
        </w:tc>
      </w:tr>
      <w:tr>
        <w:tc>
          <w:tcPr>
            <w:tcW w:type="dxa" w:w="2160"/>
          </w:tcPr>
          <w:p>
            <w:r>
              <w:t>CR-2026-2640</w:t>
            </w:r>
          </w:p>
        </w:tc>
        <w:tc>
          <w:tcPr>
            <w:tcW w:type="dxa" w:w="2160"/>
          </w:tcPr>
          <w:p>
            <w:r>
              <w:t>Sessions Court, Pune</w:t>
            </w:r>
          </w:p>
        </w:tc>
        <w:tc>
          <w:tcPr>
            <w:tcW w:type="dxa" w:w="2160"/>
          </w:tcPr>
          <w:p>
            <w:r>
              <w:t>Criminal</w:t>
            </w:r>
          </w:p>
        </w:tc>
        <w:tc>
          <w:tcPr>
            <w:tcW w:type="dxa" w:w="2160"/>
          </w:tcPr>
          <w:p>
            <w:r>
              <w:t>2026-05-19</w:t>
            </w:r>
          </w:p>
        </w:tc>
      </w:tr>
    </w:tbl>
    <w:p>
      <w:r>
        <w:t>Applicant: Vikram Sawant</w:t>
      </w:r>
    </w:p>
    <w:p>
      <w:r>
        <w:t>Respondent: Nitin Patil</w:t>
      </w:r>
    </w:p>
    <w:p>
      <w:r>
        <w:t>Counsel for Applicant: Adv. Rohit Desai</w:t>
      </w:r>
    </w:p>
    <w:p>
      <w:r>
        <w:t>Address for service: 31 Shastri Nagar, Pimpri, Pune, Maharashtra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