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60" w:before="0"/>
        <w:jc w:val="center"/>
      </w:pPr>
      <w:r>
        <w:rPr>
          <w:rFonts w:ascii="Arial" w:cs="Arial" w:eastAsia="Arial" w:hAnsi="Arial"/>
          <w:b/>
          <w:bCs/>
          <w:color w:val="1B4F9E"/>
          <w:sz w:val="96"/>
          <w:szCs w:val="96"/>
        </w:rPr>
        <w:t xml:space="preserve">ShopEZ</w:t>
      </w:r>
    </w:p>
    <w:p>
      <w:pPr>
        <w:spacing w:after="60" w:before="0"/>
        <w:jc w:val="center"/>
      </w:pPr>
      <w:r>
        <w:rPr>
          <w:rFonts w:ascii="Arial" w:cs="Arial" w:eastAsia="Arial" w:hAnsi="Arial"/>
          <w:color w:val="2980B9"/>
          <w:sz w:val="40"/>
          <w:szCs w:val="40"/>
        </w:rPr>
        <w:t xml:space="preserve">Microservices E-Commerce Platform</w:t>
      </w:r>
    </w:p>
    <w:p>
      <w:pPr>
        <w:spacing w:after="480" w:before="0"/>
        <w:jc w:val="center"/>
      </w:pPr>
      <w:r>
        <w:rPr>
          <w:rFonts w:ascii="Arial" w:cs="Arial" w:eastAsia="Arial" w:hAnsi="Arial"/>
          <w:i/>
          <w:iCs/>
          <w:color w:val="7F8C8D"/>
          <w:sz w:val="28"/>
          <w:szCs w:val="28"/>
        </w:rPr>
        <w:t xml:space="preserve">Backend Architecture &amp; Technical Documentation</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left w:val="none"/>
              <w:bottom w:val="none"/>
              <w:right w:val="none"/>
            </w:tcBorders>
            <w:shd w:fill="EBF5FB" w:val="clear"/>
            <w:tcMar>
              <w:top w:type="dxa" w:w="120"/>
              <w:left w:type="dxa" w:w="200"/>
              <w:bottom w:type="dxa" w:w="120"/>
              <w:right w:type="dxa" w:w="200"/>
            </w:tcMar>
          </w:tcPr>
          <w:p>
            <w:pPr>
              <w:spacing w:after="60" w:before="0"/>
            </w:pPr>
            <w:r>
              <w:rPr>
                <w:rFonts w:ascii="Arial" w:cs="Arial" w:eastAsia="Arial" w:hAnsi="Arial"/>
                <w:b/>
                <w:bCs/>
                <w:color w:val="1B4F9E"/>
                <w:sz w:val="20"/>
                <w:szCs w:val="20"/>
              </w:rPr>
              <w:t xml:space="preserve">Submitted By</w:t>
            </w:r>
          </w:p>
          <w:p>
            <w:pPr>
              <w:spacing w:after="0" w:before="0"/>
            </w:pPr>
            <w:r>
              <w:rPr>
                <w:rFonts w:ascii="Arial" w:cs="Arial" w:eastAsia="Arial" w:hAnsi="Arial"/>
                <w:color w:val="2C3E50"/>
                <w:sz w:val="22"/>
                <w:szCs w:val="22"/>
              </w:rPr>
              <w:t xml:space="preserve">Yash Mishra</w:t>
            </w:r>
          </w:p>
        </w:tc>
        <w:tc>
          <w:tcPr>
            <w:tcW w:type="dxa" w:w="2880"/>
            <w:tcBorders>
              <w:top w:val="none"/>
              <w:left w:val="none"/>
              <w:bottom w:val="none"/>
              <w:right w:val="none"/>
            </w:tcBorders>
            <w:shd w:fill="EBF5FB" w:val="clear"/>
            <w:tcMar>
              <w:top w:type="dxa" w:w="120"/>
              <w:left w:type="dxa" w:w="200"/>
              <w:bottom w:type="dxa" w:w="120"/>
              <w:right w:type="dxa" w:w="200"/>
            </w:tcMar>
          </w:tcPr>
          <w:p>
            <w:pPr>
              <w:spacing w:after="60" w:before="0"/>
            </w:pPr>
            <w:r>
              <w:rPr>
                <w:rFonts w:ascii="Arial" w:cs="Arial" w:eastAsia="Arial" w:hAnsi="Arial"/>
                <w:b/>
                <w:bCs/>
                <w:color w:val="1B4F9E"/>
                <w:sz w:val="20"/>
                <w:szCs w:val="20"/>
              </w:rPr>
              <w:t xml:space="preserve">Batch</w:t>
            </w:r>
          </w:p>
          <w:p>
            <w:pPr>
              <w:spacing w:after="0" w:before="0"/>
            </w:pPr>
            <w:r>
              <w:rPr>
                <w:rFonts w:ascii="Arial" w:cs="Arial" w:eastAsia="Arial" w:hAnsi="Arial"/>
                <w:color w:val="2C3E50"/>
                <w:sz w:val="22"/>
                <w:szCs w:val="22"/>
              </w:rPr>
              <w:t xml:space="preserve">Batch 3 — Angular</w:t>
            </w:r>
          </w:p>
        </w:tc>
      </w:tr>
      <w:tr>
        <w:tc>
          <w:tcPr>
            <w:tcW w:type="dxa" w:w="2880"/>
            <w:tcBorders>
              <w:top w:val="none"/>
              <w:left w:val="none"/>
              <w:bottom w:val="none"/>
              <w:right w:val="none"/>
            </w:tcBorders>
            <w:shd w:fill="EBF5FB" w:val="clear"/>
            <w:tcMar>
              <w:top w:type="dxa" w:w="120"/>
              <w:left w:type="dxa" w:w="200"/>
              <w:bottom w:type="dxa" w:w="120"/>
              <w:right w:type="dxa" w:w="200"/>
            </w:tcMar>
          </w:tcPr>
          <w:p>
            <w:pPr>
              <w:spacing w:after="60" w:before="0"/>
            </w:pPr>
            <w:r>
              <w:rPr>
                <w:rFonts w:ascii="Arial" w:cs="Arial" w:eastAsia="Arial" w:hAnsi="Arial"/>
                <w:b/>
                <w:bCs/>
                <w:color w:val="1B4F9E"/>
                <w:sz w:val="20"/>
                <w:szCs w:val="20"/>
              </w:rPr>
              <w:t xml:space="preserve">Trainer</w:t>
            </w:r>
          </w:p>
          <w:p>
            <w:pPr>
              <w:spacing w:after="0" w:before="0"/>
            </w:pPr>
            <w:r>
              <w:rPr>
                <w:rFonts w:ascii="Arial" w:cs="Arial" w:eastAsia="Arial" w:hAnsi="Arial"/>
                <w:color w:val="2C3E50"/>
                <w:sz w:val="22"/>
                <w:szCs w:val="22"/>
              </w:rPr>
              <w:t xml:space="preserve">Narasimha Rao</w:t>
            </w:r>
          </w:p>
        </w:tc>
        <w:tc>
          <w:tcPr>
            <w:tcW w:type="dxa" w:w="2880"/>
            <w:tcBorders>
              <w:top w:val="none"/>
              <w:left w:val="none"/>
              <w:bottom w:val="none"/>
              <w:right w:val="none"/>
            </w:tcBorders>
            <w:shd w:fill="EBF5FB" w:val="clear"/>
            <w:tcMar>
              <w:top w:type="dxa" w:w="120"/>
              <w:left w:type="dxa" w:w="200"/>
              <w:bottom w:type="dxa" w:w="120"/>
              <w:right w:type="dxa" w:w="200"/>
            </w:tcMar>
          </w:tcPr>
          <w:p>
            <w:pPr>
              <w:spacing w:after="60" w:before="0"/>
            </w:pPr>
            <w:r>
              <w:rPr>
                <w:rFonts w:ascii="Arial" w:cs="Arial" w:eastAsia="Arial" w:hAnsi="Arial"/>
                <w:b/>
                <w:bCs/>
                <w:color w:val="1B4F9E"/>
                <w:sz w:val="20"/>
                <w:szCs w:val="20"/>
              </w:rPr>
              <w:t xml:space="preserve">Technology</w:t>
            </w:r>
          </w:p>
          <w:p>
            <w:pPr>
              <w:spacing w:after="0" w:before="0"/>
            </w:pPr>
            <w:r>
              <w:rPr>
                <w:rFonts w:ascii="Arial" w:cs="Arial" w:eastAsia="Arial" w:hAnsi="Arial"/>
                <w:color w:val="2C3E50"/>
                <w:sz w:val="22"/>
                <w:szCs w:val="22"/>
              </w:rPr>
              <w:t xml:space="preserve">ASP.NET Core 8 + Docker</w:t>
            </w:r>
          </w:p>
        </w:tc>
      </w:tr>
      <w:tr>
        <w:tc>
          <w:tcPr>
            <w:tcW w:type="dxa" w:w="2880"/>
            <w:tcBorders>
              <w:top w:val="none"/>
              <w:left w:val="none"/>
              <w:bottom w:val="none"/>
              <w:right w:val="none"/>
            </w:tcBorders>
            <w:shd w:fill="EBF5FB" w:val="clear"/>
            <w:tcMar>
              <w:top w:type="dxa" w:w="120"/>
              <w:left w:type="dxa" w:w="200"/>
              <w:bottom w:type="dxa" w:w="120"/>
              <w:right w:type="dxa" w:w="200"/>
            </w:tcMar>
          </w:tcPr>
          <w:p>
            <w:pPr>
              <w:spacing w:after="60" w:before="0"/>
            </w:pPr>
            <w:r>
              <w:rPr>
                <w:rFonts w:ascii="Arial" w:cs="Arial" w:eastAsia="Arial" w:hAnsi="Arial"/>
                <w:b/>
                <w:bCs/>
                <w:color w:val="1B4F9E"/>
                <w:sz w:val="20"/>
                <w:szCs w:val="20"/>
              </w:rPr>
              <w:t xml:space="preserve">Project</w:t>
            </w:r>
          </w:p>
          <w:p>
            <w:pPr>
              <w:spacing w:after="0" w:before="0"/>
            </w:pPr>
            <w:r>
              <w:rPr>
                <w:rFonts w:ascii="Arial" w:cs="Arial" w:eastAsia="Arial" w:hAnsi="Arial"/>
                <w:color w:val="2C3E50"/>
                <w:sz w:val="22"/>
                <w:szCs w:val="22"/>
              </w:rPr>
              <w:t xml:space="preserve">ShopEZ — E-Commerce Platform</w:t>
            </w:r>
          </w:p>
        </w:tc>
        <w:tc>
          <w:tcPr>
            <w:tcW w:type="dxa" w:w="2880"/>
            <w:tcBorders>
              <w:top w:val="none"/>
              <w:left w:val="none"/>
              <w:bottom w:val="none"/>
              <w:right w:val="none"/>
            </w:tcBorders>
            <w:shd w:fill="EBF5FB" w:val="clear"/>
            <w:tcMar>
              <w:top w:type="dxa" w:w="120"/>
              <w:left w:type="dxa" w:w="200"/>
              <w:bottom w:type="dxa" w:w="120"/>
              <w:right w:type="dxa" w:w="200"/>
            </w:tcMar>
          </w:tcPr>
          <w:p>
            <w:pPr>
              <w:spacing w:after="60" w:before="0"/>
            </w:pPr>
            <w:r>
              <w:rPr>
                <w:rFonts w:ascii="Arial" w:cs="Arial" w:eastAsia="Arial" w:hAnsi="Arial"/>
                <w:b/>
                <w:bCs/>
                <w:color w:val="1B4F9E"/>
                <w:sz w:val="20"/>
                <w:szCs w:val="20"/>
              </w:rPr>
              <w:t xml:space="preserve">Date</w:t>
            </w:r>
          </w:p>
          <w:p>
            <w:pPr>
              <w:spacing w:after="0" w:before="0"/>
            </w:pPr>
            <w:r>
              <w:rPr>
                <w:rFonts w:ascii="Arial" w:cs="Arial" w:eastAsia="Arial" w:hAnsi="Arial"/>
                <w:color w:val="2C3E50"/>
                <w:sz w:val="22"/>
                <w:szCs w:val="22"/>
              </w:rPr>
              <w:t xml:space="preserve">May 16, 2026</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left w:val="single" w:color="FFFFFF" w:sz="1"/>
              <w:bottom w:val="none"/>
              <w:right w:val="single" w:color="FFFFFF" w:sz="1"/>
            </w:tcBorders>
            <w:shd w:fill="1B4F9E"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56"/>
                <w:szCs w:val="56"/>
              </w:rPr>
              <w:t xml:space="preserve">6</w:t>
            </w:r>
          </w:p>
          <w:p>
            <w:pPr>
              <w:spacing w:after="0" w:before="0"/>
              <w:jc w:val="center"/>
            </w:pPr>
            <w:r>
              <w:rPr>
                <w:rFonts w:ascii="Arial" w:cs="Arial" w:eastAsia="Arial" w:hAnsi="Arial"/>
                <w:color w:val="AED6F1"/>
                <w:sz w:val="18"/>
                <w:szCs w:val="18"/>
              </w:rPr>
              <w:t xml:space="preserve">Microservices</w:t>
            </w:r>
          </w:p>
        </w:tc>
        <w:tc>
          <w:tcPr>
            <w:tcW w:type="dxa" w:w="1872"/>
            <w:tcBorders>
              <w:top w:val="none"/>
              <w:left w:val="single" w:color="FFFFFF" w:sz="1"/>
              <w:bottom w:val="none"/>
              <w:right w:val="single" w:color="FFFFFF" w:sz="1"/>
            </w:tcBorders>
            <w:shd w:fill="1B4F9E"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56"/>
                <w:szCs w:val="56"/>
              </w:rPr>
              <w:t xml:space="preserve">19</w:t>
            </w:r>
          </w:p>
          <w:p>
            <w:pPr>
              <w:spacing w:after="0" w:before="0"/>
              <w:jc w:val="center"/>
            </w:pPr>
            <w:r>
              <w:rPr>
                <w:rFonts w:ascii="Arial" w:cs="Arial" w:eastAsia="Arial" w:hAnsi="Arial"/>
                <w:color w:val="AED6F1"/>
                <w:sz w:val="18"/>
                <w:szCs w:val="18"/>
              </w:rPr>
              <w:t xml:space="preserve">API Endpoints</w:t>
            </w:r>
          </w:p>
        </w:tc>
        <w:tc>
          <w:tcPr>
            <w:tcW w:type="dxa" w:w="1872"/>
            <w:tcBorders>
              <w:top w:val="none"/>
              <w:left w:val="single" w:color="FFFFFF" w:sz="1"/>
              <w:bottom w:val="none"/>
              <w:right w:val="single" w:color="FFFFFF" w:sz="1"/>
            </w:tcBorders>
            <w:shd w:fill="1B4F9E"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56"/>
                <w:szCs w:val="56"/>
              </w:rPr>
              <w:t xml:space="preserve">460</w:t>
            </w:r>
          </w:p>
          <w:p>
            <w:pPr>
              <w:spacing w:after="0" w:before="0"/>
              <w:jc w:val="center"/>
            </w:pPr>
            <w:r>
              <w:rPr>
                <w:rFonts w:ascii="Arial" w:cs="Arial" w:eastAsia="Arial" w:hAnsi="Arial"/>
                <w:color w:val="AED6F1"/>
                <w:sz w:val="18"/>
                <w:szCs w:val="18"/>
              </w:rPr>
              <w:t xml:space="preserve">Unit Tests</w:t>
            </w:r>
          </w:p>
        </w:tc>
        <w:tc>
          <w:tcPr>
            <w:tcW w:type="dxa" w:w="1872"/>
            <w:tcBorders>
              <w:top w:val="none"/>
              <w:left w:val="single" w:color="FFFFFF" w:sz="1"/>
              <w:bottom w:val="none"/>
              <w:right w:val="single" w:color="FFFFFF" w:sz="1"/>
            </w:tcBorders>
            <w:shd w:fill="1B4F9E"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56"/>
                <w:szCs w:val="56"/>
              </w:rPr>
              <w:t xml:space="preserve">7</w:t>
            </w:r>
          </w:p>
          <w:p>
            <w:pPr>
              <w:spacing w:after="0" w:before="0"/>
              <w:jc w:val="center"/>
            </w:pPr>
            <w:r>
              <w:rPr>
                <w:rFonts w:ascii="Arial" w:cs="Arial" w:eastAsia="Arial" w:hAnsi="Arial"/>
                <w:color w:val="AED6F1"/>
                <w:sz w:val="18"/>
                <w:szCs w:val="18"/>
              </w:rPr>
              <w:t xml:space="preserve">Docker Containers</w:t>
            </w:r>
          </w:p>
        </w:tc>
        <w:tc>
          <w:tcPr>
            <w:tcW w:type="dxa" w:w="1872"/>
            <w:tcBorders>
              <w:top w:val="none"/>
              <w:left w:val="single" w:color="FFFFFF" w:sz="1"/>
              <w:bottom w:val="none"/>
              <w:right w:val="single" w:color="FFFFFF" w:sz="1"/>
            </w:tcBorders>
            <w:shd w:fill="1B4F9E"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56"/>
                <w:szCs w:val="56"/>
              </w:rPr>
              <w:t xml:space="preserve">4</w:t>
            </w:r>
          </w:p>
          <w:p>
            <w:pPr>
              <w:spacing w:after="0" w:before="0"/>
              <w:jc w:val="center"/>
            </w:pPr>
            <w:r>
              <w:rPr>
                <w:rFonts w:ascii="Arial" w:cs="Arial" w:eastAsia="Arial" w:hAnsi="Arial"/>
                <w:color w:val="AED6F1"/>
                <w:sz w:val="18"/>
                <w:szCs w:val="18"/>
              </w:rPr>
              <w:t xml:space="preserve">Databases</w:t>
            </w:r>
          </w:p>
        </w:tc>
      </w:tr>
    </w:tbl>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1. Introduction</w:t>
      </w:r>
    </w:p>
    <w:p>
      <w:pPr>
        <w:spacing w:after="80" w:before="0"/>
      </w:pPr>
    </w:p>
    <w:p>
      <w:pPr>
        <w:spacing w:after="80" w:before="60"/>
        <w:jc w:val="both"/>
      </w:pPr>
      <w:r>
        <w:rPr>
          <w:rFonts w:ascii="Calibri" w:cs="Calibri" w:eastAsia="Calibri" w:hAnsi="Calibri"/>
          <w:b w:val="false"/>
          <w:bCs w:val="false"/>
          <w:i w:val="false"/>
          <w:iCs w:val="false"/>
          <w:color w:val="2C3E50"/>
          <w:sz w:val="22"/>
          <w:szCs w:val="22"/>
        </w:rPr>
        <w:t xml:space="preserve">ShopEZ is a fully containerised, cloud-ready e-commerce backend built on the microservices architectural pattern using ASP.NET Core 8. The system decomposes a monolithic shopping application into six independently deployable, single-responsibility services: Gateway, UserService, ProductService, CartService, OrderService, and PaymentService. Each service owns its own domain data, exposes a RESTful HTTP API, and communicates exclusively through the Ocelot API Gateway, which acts as the single ingress point for all client traffic.</w:t>
      </w:r>
    </w:p>
    <w:p>
      <w:pPr>
        <w:spacing w:after="60" w:before="0"/>
      </w:pPr>
    </w:p>
    <w:p>
      <w:pPr>
        <w:spacing w:after="80" w:before="60"/>
        <w:jc w:val="both"/>
      </w:pPr>
      <w:r>
        <w:rPr>
          <w:rFonts w:ascii="Calibri" w:cs="Calibri" w:eastAsia="Calibri" w:hAnsi="Calibri"/>
          <w:b w:val="false"/>
          <w:bCs w:val="false"/>
          <w:i w:val="false"/>
          <w:iCs w:val="false"/>
          <w:color w:val="2C3E50"/>
          <w:sz w:val="22"/>
          <w:szCs w:val="22"/>
        </w:rPr>
        <w:t xml:space="preserve">The backend implements the complete e-commerce lifecycle: user registration and authentication via BCrypt-hashed passwords and JWT tokens, product catalogue management with paginated Dapper-based search, an in-memory shopping cart with stock-aware item management, EF Core-persisted order placement with a six-state status machine, and payment processing via a deterministic mock gateway with refund support. The entire system is orchestrated through a single docker-compose.yml that brings up all seven containers — including a SQL schema initialisation service — in the correct dependency order.</w:t>
      </w:r>
    </w:p>
    <w:p>
      <w:pPr>
        <w:spacing w:after="60" w:before="0"/>
      </w:pPr>
    </w:p>
    <w:p>
      <w:pPr>
        <w:spacing w:after="60" w:before="160"/>
      </w:pPr>
      <w:r>
        <w:rPr>
          <w:rFonts w:ascii="Arial" w:cs="Arial" w:eastAsia="Arial" w:hAnsi="Arial"/>
          <w:b/>
          <w:bCs/>
          <w:color w:val="1B4F9E"/>
          <w:sz w:val="22"/>
          <w:szCs w:val="22"/>
        </w:rPr>
        <w:t xml:space="preserve">📊 System Overview — ShopEZ Microservices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graph LR</w:t>
            </w:r>
          </w:p>
          <w:p>
            <w:pPr>
              <w:spacing w:after="0" w:before="0"/>
            </w:pPr>
            <w:r>
              <w:rPr>
                <w:rFonts w:ascii="Courier New" w:cs="Courier New" w:eastAsia="Courier New" w:hAnsi="Courier New"/>
                <w:color w:val="9CDCFE"/>
                <w:sz w:val="19"/>
                <w:szCs w:val="19"/>
              </w:rPr>
              <w:t xml:space="preserve">    Client([Angular SPA :4200]) --&gt;|HTTP| GW[Ocelot Gateway :5000]</w:t>
            </w:r>
          </w:p>
          <w:p>
            <w:pPr>
              <w:spacing w:after="0" w:before="0"/>
            </w:pPr>
            <w:r>
              <w:rPr>
                <w:rFonts w:ascii="Courier New" w:cs="Courier New" w:eastAsia="Courier New" w:hAnsi="Courier New"/>
                <w:color w:val="9CDCFE"/>
                <w:sz w:val="19"/>
                <w:szCs w:val="19"/>
              </w:rPr>
              <w:t xml:space="preserve">    GW --&gt;|/api/auth/*| US[User Service :5001]</w:t>
            </w:r>
          </w:p>
          <w:p>
            <w:pPr>
              <w:spacing w:after="0" w:before="0"/>
            </w:pPr>
            <w:r>
              <w:rPr>
                <w:rFonts w:ascii="Courier New" w:cs="Courier New" w:eastAsia="Courier New" w:hAnsi="Courier New"/>
                <w:color w:val="9CDCFE"/>
                <w:sz w:val="19"/>
                <w:szCs w:val="19"/>
              </w:rPr>
              <w:t xml:space="preserve">    GW --&gt;|/api/products/*| PS[Product Service :5002]</w:t>
            </w:r>
          </w:p>
          <w:p>
            <w:pPr>
              <w:spacing w:after="0" w:before="0"/>
            </w:pPr>
            <w:r>
              <w:rPr>
                <w:rFonts w:ascii="Courier New" w:cs="Courier New" w:eastAsia="Courier New" w:hAnsi="Courier New"/>
                <w:color w:val="9CDCFE"/>
                <w:sz w:val="19"/>
                <w:szCs w:val="19"/>
              </w:rPr>
              <w:t xml:space="preserve">    GW --&gt;|/api/cart/*| CS[Cart Service :5003]</w:t>
            </w:r>
          </w:p>
          <w:p>
            <w:pPr>
              <w:spacing w:after="0" w:before="0"/>
            </w:pPr>
            <w:r>
              <w:rPr>
                <w:rFonts w:ascii="Courier New" w:cs="Courier New" w:eastAsia="Courier New" w:hAnsi="Courier New"/>
                <w:color w:val="9CDCFE"/>
                <w:sz w:val="19"/>
                <w:szCs w:val="19"/>
              </w:rPr>
              <w:t xml:space="preserve">    GW --&gt;|/api/orders/*| OS[Order Service :5004]</w:t>
            </w:r>
          </w:p>
          <w:p>
            <w:pPr>
              <w:spacing w:after="0" w:before="0"/>
            </w:pPr>
            <w:r>
              <w:rPr>
                <w:rFonts w:ascii="Courier New" w:cs="Courier New" w:eastAsia="Courier New" w:hAnsi="Courier New"/>
                <w:color w:val="9CDCFE"/>
                <w:sz w:val="19"/>
                <w:szCs w:val="19"/>
              </w:rPr>
              <w:t xml:space="preserve">    GW --&gt;|/api/payments/*| PAY[Payment Service :5005]</w:t>
            </w:r>
          </w:p>
          <w:p>
            <w:pPr>
              <w:spacing w:after="0" w:before="0"/>
            </w:pPr>
            <w:r>
              <w:rPr>
                <w:rFonts w:ascii="Courier New" w:cs="Courier New" w:eastAsia="Courier New" w:hAnsi="Courier New"/>
                <w:color w:val="9CDCFE"/>
                <w:sz w:val="19"/>
                <w:szCs w:val="19"/>
              </w:rPr>
              <w:t xml:space="preserve">    US --&gt; UDB[(ShopEZ_UserDb)]</w:t>
            </w:r>
          </w:p>
          <w:p>
            <w:pPr>
              <w:spacing w:after="0" w:before="0"/>
            </w:pPr>
            <w:r>
              <w:rPr>
                <w:rFonts w:ascii="Courier New" w:cs="Courier New" w:eastAsia="Courier New" w:hAnsi="Courier New"/>
                <w:color w:val="9CDCFE"/>
                <w:sz w:val="19"/>
                <w:szCs w:val="19"/>
              </w:rPr>
              <w:t xml:space="preserve">    PS --&gt; PDB[(ShopEZ_ProductDb)]</w:t>
            </w:r>
          </w:p>
          <w:p>
            <w:pPr>
              <w:spacing w:after="0" w:before="0"/>
            </w:pPr>
            <w:r>
              <w:rPr>
                <w:rFonts w:ascii="Courier New" w:cs="Courier New" w:eastAsia="Courier New" w:hAnsi="Courier New"/>
                <w:color w:val="9CDCFE"/>
                <w:sz w:val="19"/>
                <w:szCs w:val="19"/>
              </w:rPr>
              <w:t xml:space="preserve">    CS --&gt; MEM[(In-Memory Store)]</w:t>
            </w:r>
          </w:p>
          <w:p>
            <w:pPr>
              <w:spacing w:after="0" w:before="0"/>
            </w:pPr>
            <w:r>
              <w:rPr>
                <w:rFonts w:ascii="Courier New" w:cs="Courier New" w:eastAsia="Courier New" w:hAnsi="Courier New"/>
                <w:color w:val="9CDCFE"/>
                <w:sz w:val="19"/>
                <w:szCs w:val="19"/>
              </w:rPr>
              <w:t xml:space="preserve">    OS --&gt; ODB[(ShopEZ_OrderDb)]</w:t>
            </w:r>
          </w:p>
          <w:p>
            <w:pPr>
              <w:spacing w:after="0" w:before="0"/>
            </w:pPr>
            <w:r>
              <w:rPr>
                <w:rFonts w:ascii="Courier New" w:cs="Courier New" w:eastAsia="Courier New" w:hAnsi="Courier New"/>
                <w:color w:val="9CDCFE"/>
                <w:sz w:val="19"/>
                <w:szCs w:val="19"/>
              </w:rPr>
              <w:t xml:space="preserve">    PAY --&gt; PAYDB[(ShopEZ_PaymentDb)]</w:t>
            </w:r>
          </w:p>
          <w:p>
            <w:pPr>
              <w:spacing w:after="0" w:before="0"/>
            </w:pPr>
            <w:r>
              <w:rPr>
                <w:rFonts w:ascii="Courier New" w:cs="Courier New" w:eastAsia="Courier New" w:hAnsi="Courier New"/>
                <w:color w:val="D4D4D4"/>
                <w:sz w:val="19"/>
                <w:szCs w:val="19"/>
              </w:rPr>
              <w:t xml:space="preserve">    style GW fill:#1B4F9E,color:#fff</w:t>
            </w:r>
          </w:p>
          <w:p>
            <w:pPr>
              <w:spacing w:after="0" w:before="0"/>
            </w:pPr>
            <w:r>
              <w:rPr>
                <w:rFonts w:ascii="Courier New" w:cs="Courier New" w:eastAsia="Courier New" w:hAnsi="Courier New"/>
                <w:color w:val="D4D4D4"/>
                <w:sz w:val="19"/>
                <w:szCs w:val="19"/>
              </w:rPr>
              <w:t xml:space="preserve">    style Client fill:#E67E22,color:#fff</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1.1 Project Objectives</w:t>
      </w:r>
    </w:p>
    <w:p>
      <w:pPr>
        <w:pStyle w:val="ListParagraph"/>
        <w:numPr>
          <w:ilvl w:val="0"/>
          <w:numId w:val="2"/>
        </w:numPr>
        <w:spacing w:after="40" w:before="40"/>
      </w:pPr>
      <w:r>
        <w:rPr>
          <w:rFonts w:ascii="Calibri" w:cs="Calibri" w:eastAsia="Calibri" w:hAnsi="Calibri"/>
          <w:color w:val="2C3E50"/>
          <w:sz w:val="22"/>
          <w:szCs w:val="22"/>
        </w:rPr>
        <w:t xml:space="preserve">Implement a production-grade microservices backend in ASP.NET Core 8 targeting net8.0</w:t>
      </w:r>
    </w:p>
    <w:p>
      <w:pPr>
        <w:pStyle w:val="ListParagraph"/>
        <w:numPr>
          <w:ilvl w:val="0"/>
          <w:numId w:val="2"/>
        </w:numPr>
        <w:spacing w:after="40" w:before="40"/>
      </w:pPr>
      <w:r>
        <w:rPr>
          <w:rFonts w:ascii="Calibri" w:cs="Calibri" w:eastAsia="Calibri" w:hAnsi="Calibri"/>
          <w:color w:val="2C3E50"/>
          <w:sz w:val="22"/>
          <w:szCs w:val="22"/>
        </w:rPr>
        <w:t xml:space="preserve">Enforce JWT-based authentication (HmacSha256, ClockSkew=Zero) with role-based authorisation (Admin / Customer)</w:t>
      </w:r>
    </w:p>
    <w:p>
      <w:pPr>
        <w:pStyle w:val="ListParagraph"/>
        <w:numPr>
          <w:ilvl w:val="0"/>
          <w:numId w:val="2"/>
        </w:numPr>
        <w:spacing w:after="40" w:before="40"/>
      </w:pPr>
      <w:r>
        <w:rPr>
          <w:rFonts w:ascii="Calibri" w:cs="Calibri" w:eastAsia="Calibri" w:hAnsi="Calibri"/>
          <w:color w:val="2C3E50"/>
          <w:sz w:val="22"/>
          <w:szCs w:val="22"/>
        </w:rPr>
        <w:t xml:space="preserve">Persist domain data in isolated SQL Server databases per service using EF Core 8 (User, Order, Payment) and Dapper 2.1 (Product)</w:t>
      </w:r>
    </w:p>
    <w:p>
      <w:pPr>
        <w:pStyle w:val="ListParagraph"/>
        <w:numPr>
          <w:ilvl w:val="0"/>
          <w:numId w:val="2"/>
        </w:numPr>
        <w:spacing w:after="40" w:before="40"/>
      </w:pPr>
      <w:r>
        <w:rPr>
          <w:rFonts w:ascii="Calibri" w:cs="Calibri" w:eastAsia="Calibri" w:hAnsi="Calibri"/>
          <w:color w:val="2C3E50"/>
          <w:sz w:val="22"/>
          <w:szCs w:val="22"/>
        </w:rPr>
        <w:t xml:space="preserve">Deploy the complete system as Docker containers via docker-compose with health-checked dependency ordering</w:t>
      </w:r>
    </w:p>
    <w:p>
      <w:pPr>
        <w:pStyle w:val="ListParagraph"/>
        <w:numPr>
          <w:ilvl w:val="0"/>
          <w:numId w:val="2"/>
        </w:numPr>
        <w:spacing w:after="40" w:before="40"/>
      </w:pPr>
      <w:r>
        <w:rPr>
          <w:rFonts w:ascii="Calibri" w:cs="Calibri" w:eastAsia="Calibri" w:hAnsi="Calibri"/>
          <w:color w:val="2C3E50"/>
          <w:sz w:val="22"/>
          <w:szCs w:val="22"/>
        </w:rPr>
        <w:t xml:space="preserve">Achieve 460 passing unit tests across 5 xUnit test projects with Moq and EF InMemory</w:t>
      </w:r>
    </w:p>
    <w:p>
      <w:pPr>
        <w:spacing w:after="120" w:before="0"/>
      </w:pPr>
    </w:p>
    <w:p>
      <w:pPr>
        <w:pStyle w:val="Heading2"/>
        <w:pBdr>
          <w:bottom w:val="single" w:color="2980B9" w:sz="2"/>
        </w:pBdr>
        <w:spacing w:after="140" w:before="280"/>
      </w:pPr>
      <w:r>
        <w:rPr>
          <w:rFonts w:ascii="Arial" w:cs="Arial" w:eastAsia="Arial" w:hAnsi="Arial"/>
          <w:b/>
          <w:bCs/>
          <w:color w:val="1B4F9E"/>
          <w:sz w:val="30"/>
          <w:szCs w:val="30"/>
        </w:rPr>
        <w:t xml:space="preserve">1.2 Scope</w:t>
      </w:r>
    </w:p>
    <w:p>
      <w:pPr>
        <w:spacing w:after="80" w:before="60"/>
        <w:jc w:val="both"/>
      </w:pPr>
      <w:r>
        <w:rPr>
          <w:rFonts w:ascii="Calibri" w:cs="Calibri" w:eastAsia="Calibri" w:hAnsi="Calibri"/>
          <w:b w:val="false"/>
          <w:bCs w:val="false"/>
          <w:i w:val="false"/>
          <w:iCs w:val="false"/>
          <w:color w:val="2C3E50"/>
          <w:sz w:val="22"/>
          <w:szCs w:val="22"/>
        </w:rPr>
        <w:t xml:space="preserve">This documentation covers exclusively the backend solution contained in the ShopEZ.MicroServices.API Visual Studio solution (.slnx), comprising 6 source projects, 5 test projects, 1 docker-compose.yml, 4 Dockerfiles, 1 SQL DDL schema file, and 3 EF Core migration sets. Frontend (Angular SPA) is out of scope.</w:t>
      </w:r>
    </w:p>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2. Problem Statement</w:t>
      </w:r>
    </w:p>
    <w:p>
      <w:pPr>
        <w:spacing w:after="80" w:before="0"/>
      </w:pPr>
    </w:p>
    <w:p>
      <w:pPr>
        <w:spacing w:after="80" w:before="60"/>
        <w:jc w:val="both"/>
      </w:pPr>
      <w:r>
        <w:rPr>
          <w:rFonts w:ascii="Calibri" w:cs="Calibri" w:eastAsia="Calibri" w:hAnsi="Calibri"/>
          <w:b w:val="false"/>
          <w:bCs w:val="false"/>
          <w:i w:val="false"/>
          <w:iCs w:val="false"/>
          <w:color w:val="2C3E50"/>
          <w:sz w:val="22"/>
          <w:szCs w:val="22"/>
        </w:rPr>
        <w:t xml:space="preserve">Traditional monolithic e-commerce applications tightly couple all business domains — user identity, product catalogue, cart management, order processing, and payment — into a single deployable unit. This architecture creates several critical engineering problems in real-world systems: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Problem Area</w:t>
            </w:r>
          </w:p>
        </w:tc>
        <w:tc>
          <w:tcPr>
            <w:tcW w:type="dxa" w:w="35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Monolithic Challenge</w:t>
            </w:r>
          </w:p>
        </w:tc>
        <w:tc>
          <w:tcPr>
            <w:tcW w:type="dxa" w:w="36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ShopEZ Solution</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Scalability</w:t>
            </w:r>
          </w:p>
        </w:tc>
        <w:tc>
          <w:tcPr>
            <w:tcW w:type="dxa" w:w="35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Entire app must scale even if only product browse traffic spikes</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Each service scales independently; ProductService can be replicated without touching PaymentService</w:t>
            </w:r>
          </w:p>
        </w:tc>
      </w:tr>
      <w:tr>
        <w:tc>
          <w:tcPr>
            <w:tcW w:type="dxa" w:w="2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Deployment Risk</w:t>
            </w:r>
          </w:p>
        </w:tc>
        <w:tc>
          <w:tcPr>
            <w:tcW w:type="dxa" w:w="35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 payment bug fix requires redeploying the entire catalogue, cart, and auth modules</w:t>
            </w:r>
          </w:p>
        </w:tc>
        <w:tc>
          <w:tcPr>
            <w:tcW w:type="dxa" w:w="36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Each Docker image (shopez/payment-service:latest) deploys independently</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Technology Lock-in</w:t>
            </w:r>
          </w:p>
        </w:tc>
        <w:tc>
          <w:tcPr>
            <w:tcW w:type="dxa" w:w="35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All domains must use the same ORM and database driver</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ProductService uses Dapper+raw SQL; others use EF Core 8 — chosen per domain needs</w:t>
            </w:r>
          </w:p>
        </w:tc>
      </w:tr>
      <w:tr>
        <w:tc>
          <w:tcPr>
            <w:tcW w:type="dxa" w:w="2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Data Isolation</w:t>
            </w:r>
          </w:p>
        </w:tc>
        <w:tc>
          <w:tcPr>
            <w:tcW w:type="dxa" w:w="35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 schema migration in Orders can break the User registration flow</w:t>
            </w:r>
          </w:p>
        </w:tc>
        <w:tc>
          <w:tcPr>
            <w:tcW w:type="dxa" w:w="36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4 separate SQL Server databases: ShopEZ_UserDb, _ProductDb, _OrderDb, _PaymentDb</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Fault Isolation</w:t>
            </w:r>
          </w:p>
        </w:tc>
        <w:tc>
          <w:tcPr>
            <w:tcW w:type="dxa" w:w="35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 crash in the payment module takes down the entire storefront</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Gateway health checks ensure downstream services are healthy before accepting traffic</w:t>
            </w:r>
          </w:p>
        </w:tc>
      </w:tr>
      <w:tr>
        <w:tc>
          <w:tcPr>
            <w:tcW w:type="dxa" w:w="2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Testability</w:t>
            </w:r>
          </w:p>
        </w:tc>
        <w:tc>
          <w:tcPr>
            <w:tcW w:type="dxa" w:w="35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Unit testing one domain requires bootstrapping the entire application context</w:t>
            </w:r>
          </w:p>
        </w:tc>
        <w:tc>
          <w:tcPr>
            <w:tcW w:type="dxa" w:w="36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460 tests in 5 isolated xUnit projects; each project mocks only its own dependencies</w:t>
            </w:r>
          </w:p>
        </w:tc>
      </w:tr>
    </w:tbl>
    <w:p>
      <w:pPr>
        <w:spacing w:after="120" w:before="0"/>
      </w:pPr>
    </w:p>
    <w:p>
      <w:pPr>
        <w:spacing w:after="80" w:before="60"/>
        <w:jc w:val="both"/>
      </w:pPr>
      <w:r>
        <w:rPr>
          <w:rFonts w:ascii="Calibri" w:cs="Calibri" w:eastAsia="Calibri" w:hAnsi="Calibri"/>
          <w:b w:val="false"/>
          <w:bCs w:val="false"/>
          <w:i w:val="false"/>
          <w:iCs w:val="false"/>
          <w:color w:val="2C3E50"/>
          <w:sz w:val="22"/>
          <w:szCs w:val="22"/>
        </w:rPr>
        <w:t xml:space="preserve">The system also addresses the problem of secure, stateless authentication across service boundaries. Because each microservice independently validates JWTs using a shared symmetric key (configured via docker-compose environment variables), no centralised session store is required, and any service can verify any token without network round-trips.</w:t>
      </w:r>
    </w:p>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3. Proposed System</w:t>
      </w:r>
    </w:p>
    <w:p>
      <w:pPr>
        <w:spacing w:after="80" w:before="0"/>
      </w:pPr>
    </w:p>
    <w:p>
      <w:pPr>
        <w:spacing w:after="80" w:before="60"/>
        <w:jc w:val="both"/>
      </w:pPr>
      <w:r>
        <w:rPr>
          <w:rFonts w:ascii="Calibri" w:cs="Calibri" w:eastAsia="Calibri" w:hAnsi="Calibri"/>
          <w:b w:val="false"/>
          <w:bCs w:val="false"/>
          <w:i w:val="false"/>
          <w:iCs w:val="false"/>
          <w:color w:val="2C3E50"/>
          <w:sz w:val="22"/>
          <w:szCs w:val="22"/>
        </w:rPr>
        <w:t xml:space="preserve">ShopEZ implements a synchronous, REST-over-HTTP microservices architecture. Six ASP.NET Core 8 services are deployed as Docker containers on a dedicated bridge network (172.20.0.0/16). An Ocelot API Gateway (v23.3.3) serves as the single entry point, routing all client requests to the appropriate downstream service by path prefix. JWT tokens issued by UserService are validated independently by every downstream service using the same HMAC-SHA256 symmetric key.</w:t>
      </w:r>
    </w:p>
    <w:p>
      <w:pPr>
        <w:spacing w:after="60" w:before="0"/>
      </w:pPr>
    </w:p>
    <w:p>
      <w:pPr>
        <w:pStyle w:val="Heading2"/>
        <w:pBdr>
          <w:bottom w:val="single" w:color="2980B9" w:sz="2"/>
        </w:pBdr>
        <w:spacing w:after="140" w:before="280"/>
      </w:pPr>
      <w:r>
        <w:rPr>
          <w:rFonts w:ascii="Arial" w:cs="Arial" w:eastAsia="Arial" w:hAnsi="Arial"/>
          <w:b/>
          <w:bCs/>
          <w:color w:val="1B4F9E"/>
          <w:sz w:val="30"/>
          <w:szCs w:val="30"/>
        </w:rPr>
        <w:t xml:space="preserve">3.1 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320"/>
        <w:gridCol w:w="1440"/>
        <w:gridCol w:w="3360"/>
      </w:tblGrid>
      <w:tr>
        <w:trPr>
          <w:tblHeader/>
        </w:trPr>
        <w:tc>
          <w:tcPr>
            <w:tcW w:type="dxa" w:w="18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Service</w:t>
            </w:r>
          </w:p>
        </w:tc>
        <w:tc>
          <w:tcPr>
            <w:tcW w:type="dxa" w:w="1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Port</w:t>
            </w:r>
          </w:p>
        </w:tc>
        <w:tc>
          <w:tcPr>
            <w:tcW w:type="dxa" w:w="132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DB Technology</w:t>
            </w:r>
          </w:p>
        </w:tc>
        <w:tc>
          <w:tcPr>
            <w:tcW w:type="dxa" w:w="1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Database</w:t>
            </w:r>
          </w:p>
        </w:tc>
        <w:tc>
          <w:tcPr>
            <w:tcW w:type="dxa" w:w="33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Responsibility</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ShopEZ.Gateway</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:5000</w:t>
            </w:r>
          </w:p>
        </w:tc>
        <w:tc>
          <w:tcPr>
            <w:tcW w:type="dxa" w:w="13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None</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None</w:t>
            </w:r>
          </w:p>
        </w:tc>
        <w:tc>
          <w:tcPr>
            <w:tcW w:type="dxa" w:w="33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Ocelot reverse proxy, CORS (localhost:4200), health aggregation</w:t>
            </w:r>
          </w:p>
        </w:tc>
      </w:tr>
      <w:tr>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ShopEZ.UserService</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:5001</w:t>
            </w:r>
          </w:p>
        </w:tc>
        <w:tc>
          <w:tcPr>
            <w:tcW w:type="dxa" w:w="132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EF Core 8</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ShopEZ_UserDb</w:t>
            </w:r>
          </w:p>
        </w:tc>
        <w:tc>
          <w:tcPr>
            <w:tcW w:type="dxa" w:w="33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Registration (BCrypt workFactor:12), login, JWT issuance (24hr expiry, HmacSha256)</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ShopEZ.ProductService</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:5002</w:t>
            </w:r>
          </w:p>
        </w:tc>
        <w:tc>
          <w:tcPr>
            <w:tcW w:type="dxa" w:w="13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Dapper 2.1</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ShopEZ_ProductDb</w:t>
            </w:r>
          </w:p>
        </w:tc>
        <w:tc>
          <w:tcPr>
            <w:tcW w:type="dxa" w:w="33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Full CRUD + paginated search (OFFSET/FETCH), NOLOCK reads, OUTPUT INSERTED.* writes</w:t>
            </w:r>
          </w:p>
        </w:tc>
      </w:tr>
      <w:tr>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ShopEZ.CartService</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:5003</w:t>
            </w:r>
          </w:p>
        </w:tc>
        <w:tc>
          <w:tcPr>
            <w:tcW w:type="dxa" w:w="132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In-Memory</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None (volatile)</w:t>
            </w:r>
          </w:p>
        </w:tc>
        <w:tc>
          <w:tcPr>
            <w:tcW w:type="dxa" w:w="33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Stock-aware cart via ConcurrentDictionary singleton, price snapshot at add time</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ShopEZ.OrderService</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:5004</w:t>
            </w:r>
          </w:p>
        </w:tc>
        <w:tc>
          <w:tcPr>
            <w:tcW w:type="dxa" w:w="13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EF Core 8</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ShopEZ_OrderDb</w:t>
            </w:r>
          </w:p>
        </w:tc>
        <w:tc>
          <w:tcPr>
            <w:tcW w:type="dxa" w:w="33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Order creation (cascade insert Orders+OrderItems), 6-state status machine (Admin-only progression)</w:t>
            </w:r>
          </w:p>
        </w:tc>
      </w:tr>
      <w:tr>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ShopEZ.PaymentService</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:5005</w:t>
            </w:r>
          </w:p>
        </w:tc>
        <w:tc>
          <w:tcPr>
            <w:tcW w:type="dxa" w:w="132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EF Core 8</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ShopEZ_PaymentDb</w:t>
            </w:r>
          </w:p>
        </w:tc>
        <w:tc>
          <w:tcPr>
            <w:tcW w:type="dxa" w:w="33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MockPaymentGateway (last4=0000 decline, 9999 timeout, else 95% approval), refund support</w:t>
            </w:r>
          </w:p>
        </w:tc>
      </w:tr>
    </w:tbl>
    <w:p>
      <w:pPr>
        <w:spacing w:after="120" w:before="0"/>
      </w:pPr>
    </w:p>
    <w:p>
      <w:pPr>
        <w:pStyle w:val="Heading2"/>
        <w:pBdr>
          <w:bottom w:val="single" w:color="2980B9" w:sz="2"/>
        </w:pBdr>
        <w:spacing w:after="140" w:before="280"/>
      </w:pPr>
      <w:r>
        <w:rPr>
          <w:rFonts w:ascii="Arial" w:cs="Arial" w:eastAsia="Arial" w:hAnsi="Arial"/>
          <w:b/>
          <w:bCs/>
          <w:color w:val="1B4F9E"/>
          <w:sz w:val="30"/>
          <w:szCs w:val="30"/>
        </w:rPr>
        <w:t xml:space="preserve">3.2 Key Design Decisions</w:t>
      </w:r>
    </w:p>
    <w:p>
      <w:pPr>
        <w:pStyle w:val="Heading3"/>
        <w:spacing w:after="100" w:before="200"/>
      </w:pPr>
      <w:r>
        <w:rPr>
          <w:rFonts w:ascii="Arial" w:cs="Arial" w:eastAsia="Arial" w:hAnsi="Arial"/>
          <w:b/>
          <w:bCs/>
          <w:color w:val="2980B9"/>
          <w:sz w:val="26"/>
          <w:szCs w:val="26"/>
        </w:rPr>
        <w:t xml:space="preserve">3.2.1 Ocelot Gateway — No JWT Validation at Edge</w:t>
      </w:r>
    </w:p>
    <w:p>
      <w:pPr>
        <w:spacing w:after="80" w:before="60"/>
        <w:jc w:val="both"/>
      </w:pPr>
      <w:r>
        <w:rPr>
          <w:rFonts w:ascii="Calibri" w:cs="Calibri" w:eastAsia="Calibri" w:hAnsi="Calibri"/>
          <w:b w:val="false"/>
          <w:bCs w:val="false"/>
          <w:i w:val="false"/>
          <w:iCs w:val="false"/>
          <w:color w:val="2C3E50"/>
          <w:sz w:val="22"/>
          <w:szCs w:val="22"/>
        </w:rPr>
        <w:t xml:space="preserve">The Gateway forwards the Authorization header to downstream services without validating it. JWT validation occurs exclusively within each service's ASP.NET Core authentication middleware. This means: (a) the gateway stays stateless and configuration-only, (b) each service independently enforces its own role policies, and (c) no shared token store is required between the gateway and services.</w:t>
      </w:r>
    </w:p>
    <w:p>
      <w:pPr>
        <w:pStyle w:val="Heading3"/>
        <w:spacing w:after="100" w:before="200"/>
      </w:pPr>
      <w:r>
        <w:rPr>
          <w:rFonts w:ascii="Arial" w:cs="Arial" w:eastAsia="Arial" w:hAnsi="Arial"/>
          <w:b/>
          <w:bCs/>
          <w:color w:val="2980B9"/>
          <w:sz w:val="26"/>
          <w:szCs w:val="26"/>
        </w:rPr>
        <w:t xml:space="preserve">3.2.2 Dapper for ProductService</w:t>
      </w:r>
    </w:p>
    <w:p>
      <w:pPr>
        <w:spacing w:after="80" w:before="60"/>
        <w:jc w:val="both"/>
      </w:pPr>
      <w:r>
        <w:rPr>
          <w:rFonts w:ascii="Calibri" w:cs="Calibri" w:eastAsia="Calibri" w:hAnsi="Calibri"/>
          <w:b w:val="false"/>
          <w:bCs w:val="false"/>
          <w:i w:val="false"/>
          <w:iCs w:val="false"/>
          <w:color w:val="2C3E50"/>
          <w:sz w:val="22"/>
          <w:szCs w:val="22"/>
        </w:rPr>
        <w:t xml:space="preserve">ProductService uses Dapper 2.1 + Microsoft.Data.SqlClient 5.2.1 instead of EF Core. The schema is managed via SqlSchema.sql executed at deploy-time by the sql-schema-init Docker service. This design choice enables: fine-grained SQL control (NOLOCK hints for all reads, OUTPUT INSERTED.* for atomic insert-and-return, QueryMultiple for count+data in one batch), a covering index strategy (IX_Products_Name_Price INCLUDE all columns), and avoidance of ORM overhead for a high-read catalogue endpoint.</w:t>
      </w:r>
    </w:p>
    <w:p>
      <w:pPr>
        <w:pStyle w:val="Heading3"/>
        <w:spacing w:after="100" w:before="200"/>
      </w:pPr>
      <w:r>
        <w:rPr>
          <w:rFonts w:ascii="Arial" w:cs="Arial" w:eastAsia="Arial" w:hAnsi="Arial"/>
          <w:b/>
          <w:bCs/>
          <w:color w:val="2980B9"/>
          <w:sz w:val="26"/>
          <w:szCs w:val="26"/>
        </w:rPr>
        <w:t xml:space="preserve">3.2.3 In-Memory CartService</w:t>
      </w:r>
    </w:p>
    <w:p>
      <w:pPr>
        <w:spacing w:after="80" w:before="60"/>
        <w:jc w:val="both"/>
      </w:pPr>
      <w:r>
        <w:rPr>
          <w:rFonts w:ascii="Calibri" w:cs="Calibri" w:eastAsia="Calibri" w:hAnsi="Calibri"/>
          <w:b w:val="false"/>
          <w:bCs w:val="false"/>
          <w:i w:val="false"/>
          <w:iCs w:val="false"/>
          <w:color w:val="2C3E50"/>
          <w:sz w:val="22"/>
          <w:szCs w:val="22"/>
        </w:rPr>
        <w:t xml:space="preserve">CartService stores all cart data in a static ConcurrentDictionary&lt;int, Cart&gt; registered as a Singleton. Carts are intentionally ephemeral — they survive between requests but not service restarts. This eliminates a database dependency for the cart domain, keeping the service lightweight and fast. The trade-off (data loss on restart) is acceptable for a session-scoped cart that is converted to a persistent Order upon checkout.</w:t>
      </w:r>
    </w:p>
    <w:p>
      <w:pPr>
        <w:pStyle w:val="Heading3"/>
        <w:spacing w:after="100" w:before="200"/>
      </w:pPr>
      <w:r>
        <w:rPr>
          <w:rFonts w:ascii="Arial" w:cs="Arial" w:eastAsia="Arial" w:hAnsi="Arial"/>
          <w:b/>
          <w:bCs/>
          <w:color w:val="2980B9"/>
          <w:sz w:val="26"/>
          <w:szCs w:val="26"/>
        </w:rPr>
        <w:t xml:space="preserve">3.2.4 Auto-Migration on Startup</w:t>
      </w:r>
    </w:p>
    <w:p>
      <w:pPr>
        <w:spacing w:after="80" w:before="60"/>
        <w:jc w:val="both"/>
      </w:pPr>
      <w:r>
        <w:rPr>
          <w:rFonts w:ascii="Calibri" w:cs="Calibri" w:eastAsia="Calibri" w:hAnsi="Calibri"/>
          <w:b w:val="false"/>
          <w:bCs w:val="false"/>
          <w:i w:val="false"/>
          <w:iCs w:val="false"/>
          <w:color w:val="2C3E50"/>
          <w:sz w:val="22"/>
          <w:szCs w:val="22"/>
        </w:rPr>
        <w:t xml:space="preserve">UserService, OrderService, and PaymentService each call db.Database.Migrate() at startup using a DI scope. Combined with EnableRetryOnFailure(3, 5s) on the SQL connection, this ensures that the database schema is always current and the service will wait for SQL Server availability before accepting traffic.</w:t>
      </w:r>
    </w:p>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4. Tech Stack Details</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4.1 Core Framework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Component</w:t>
            </w:r>
          </w:p>
        </w:tc>
        <w:tc>
          <w:tcPr>
            <w:tcW w:type="dxa" w:w="18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Version</w:t>
            </w:r>
          </w:p>
        </w:tc>
        <w:tc>
          <w:tcPr>
            <w:tcW w:type="dxa" w:w="51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Usage</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ASP.NET Core</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net8.0</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Web framework for all 6 services; Kestrel HTTP server; minimal API hosting model</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12</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Primary language; top-level statements in Program.cs; record types in DTOs</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Entity Framework Core</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8.0.0</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ORM for UserService, OrderService, PaymentService; Code-First migrations; cascade delete; decimal precision mapping</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Dapper</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2.1.35</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Micro-ORM for ProductService; raw SQL with NOLOCK, OUTPUT INSERTED.*, QueryMultiple</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Microsoft.Data.SqlClient</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5.2.1</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SqlConnection factory for Dapper in ProductService</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Ocelot</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23.3.3</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API Gateway; ocelot.json route table; UseOcelot() terminal middleware</w:t>
            </w:r>
          </w:p>
        </w:tc>
      </w:tr>
    </w:tbl>
    <w:p>
      <w:pPr>
        <w:spacing w:after="100" w:before="0"/>
      </w:pPr>
    </w:p>
    <w:p>
      <w:pPr>
        <w:pStyle w:val="Heading2"/>
        <w:pBdr>
          <w:bottom w:val="single" w:color="2980B9" w:sz="2"/>
        </w:pBdr>
        <w:spacing w:after="140" w:before="280"/>
      </w:pPr>
      <w:r>
        <w:rPr>
          <w:rFonts w:ascii="Arial" w:cs="Arial" w:eastAsia="Arial" w:hAnsi="Arial"/>
          <w:b/>
          <w:bCs/>
          <w:color w:val="1B4F9E"/>
          <w:sz w:val="30"/>
          <w:szCs w:val="30"/>
        </w:rPr>
        <w:t xml:space="preserve">4.2 Security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Package</w:t>
            </w:r>
          </w:p>
        </w:tc>
        <w:tc>
          <w:tcPr>
            <w:tcW w:type="dxa" w:w="18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Version</w:t>
            </w:r>
          </w:p>
        </w:tc>
        <w:tc>
          <w:tcPr>
            <w:tcW w:type="dxa" w:w="51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Role</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BCrypt.Net-Next</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4.0.3</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Password hashing with workFactor:12 in AuthService.RegisterAsync; Verify() in LoginAsync</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Microsoft.AspNetCore.Authentication.JwtBearer</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8.0.0</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JWT Bearer middleware; ValidateIssuer, ValidateAudience, ValidateLifetime, ValidateIssuerSigningKey = true; ClockSkew = Zero</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Microsoft.IdentityModel.Tokens</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7.3.1</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SymmetricSecurityKey, SigningCredentials, TokenValidationParameters</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System.IdentityModel.Tokens.Jwt</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7.3.1</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JwtSecurityTokenHandler, JwtSecurityToken; Claims: Sub, Email, Jti, NameIdentifier, Name, Role</w:t>
            </w:r>
          </w:p>
        </w:tc>
      </w:tr>
    </w:tbl>
    <w:p>
      <w:pPr>
        <w:spacing w:after="100" w:before="0"/>
      </w:pPr>
    </w:p>
    <w:p>
      <w:pPr>
        <w:pStyle w:val="Heading2"/>
        <w:pBdr>
          <w:bottom w:val="single" w:color="2980B9" w:sz="2"/>
        </w:pBdr>
        <w:spacing w:after="140" w:before="280"/>
      </w:pPr>
      <w:r>
        <w:rPr>
          <w:rFonts w:ascii="Arial" w:cs="Arial" w:eastAsia="Arial" w:hAnsi="Arial"/>
          <w:b/>
          <w:bCs/>
          <w:color w:val="1B4F9E"/>
          <w:sz w:val="30"/>
          <w:szCs w:val="30"/>
        </w:rPr>
        <w:t xml:space="preserve">4.3 API Documentation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Package</w:t>
            </w:r>
          </w:p>
        </w:tc>
        <w:tc>
          <w:tcPr>
            <w:tcW w:type="dxa" w:w="18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Version</w:t>
            </w:r>
          </w:p>
        </w:tc>
        <w:tc>
          <w:tcPr>
            <w:tcW w:type="dxa" w:w="51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Role</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Swashbuckle.AspNetCore</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6.5.0</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Swagger UI at /swagger on all 5 services; Bearer SecurityDefinition; unconditionally enabled</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HealthChecks.EntityFrameworkCore</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8.0.0</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AddDbContextCheck&lt;T&gt;() for User, Order, Payment services; /health endpoint used by docker-compose</w:t>
            </w:r>
          </w:p>
        </w:tc>
      </w:tr>
    </w:tbl>
    <w:p>
      <w:pPr>
        <w:spacing w:after="100" w:before="0"/>
      </w:pPr>
    </w:p>
    <w:p>
      <w:pPr>
        <w:pStyle w:val="Heading2"/>
        <w:pBdr>
          <w:bottom w:val="single" w:color="2980B9" w:sz="2"/>
        </w:pBdr>
        <w:spacing w:after="140" w:before="280"/>
      </w:pPr>
      <w:r>
        <w:rPr>
          <w:rFonts w:ascii="Arial" w:cs="Arial" w:eastAsia="Arial" w:hAnsi="Arial"/>
          <w:b/>
          <w:bCs/>
          <w:color w:val="1B4F9E"/>
          <w:sz w:val="30"/>
          <w:szCs w:val="30"/>
        </w:rPr>
        <w:t xml:space="preserve">4.4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Package</w:t>
            </w:r>
          </w:p>
        </w:tc>
        <w:tc>
          <w:tcPr>
            <w:tcW w:type="dxa" w:w="18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Version</w:t>
            </w:r>
          </w:p>
        </w:tc>
        <w:tc>
          <w:tcPr>
            <w:tcW w:type="dxa" w:w="51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Role</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xunit</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2.9.0</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Test framework; [Fact] and [Theory] attributes across 460 test methods</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Moq</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4.20.70</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Interface mocking for controllers and service layer tests</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Microsoft.EntityFrameworkCore.InMemory</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8.0.0</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In-memory DB for UserRepositoryTests, OrderRepositoryTests</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Microsoft.AspNetCore.Mvc.Testing</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8.0.0</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WebApplicationFactory for integration-style controller tests</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coverlet.collector</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6.0.2</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Code coverage collection during dotnet test</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Microsoft.NET.Test.Sdk</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17.10.0</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Test host and runner infrastructure</w:t>
            </w:r>
          </w:p>
        </w:tc>
      </w:tr>
    </w:tbl>
    <w:p>
      <w:pPr>
        <w:spacing w:after="100" w:before="0"/>
      </w:pPr>
    </w:p>
    <w:p>
      <w:pPr>
        <w:pStyle w:val="Heading2"/>
        <w:pBdr>
          <w:bottom w:val="single" w:color="2980B9" w:sz="2"/>
        </w:pBdr>
        <w:spacing w:after="140" w:before="280"/>
      </w:pPr>
      <w:r>
        <w:rPr>
          <w:rFonts w:ascii="Arial" w:cs="Arial" w:eastAsia="Arial" w:hAnsi="Arial"/>
          <w:b/>
          <w:bCs/>
          <w:color w:val="1B4F9E"/>
          <w:sz w:val="30"/>
          <w:szCs w:val="30"/>
        </w:rPr>
        <w:t xml:space="preserve">4.5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Technology</w:t>
            </w:r>
          </w:p>
        </w:tc>
        <w:tc>
          <w:tcPr>
            <w:tcW w:type="dxa" w:w="18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Version/Detail</w:t>
            </w:r>
          </w:p>
        </w:tc>
        <w:tc>
          <w:tcPr>
            <w:tcW w:type="dxa" w:w="51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Role</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Docker</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Multi-stage</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sdk:8.0 build stage → aspnet:8.0 runtime stage; non-root appuser; curl installed for healthcheck</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docker-compose</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7 services</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shopez-network bridge 172.20.0.0/16; depends_on with service_healthy conditions; restart: unless-stopped</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SQL Server</w:t>
            </w:r>
          </w:p>
        </w:tc>
        <w:tc>
          <w:tcPr>
            <w:tcW w:type="dxa" w:w="1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2022-latest</w:t>
            </w:r>
          </w:p>
        </w:tc>
        <w:tc>
          <w:tcPr>
            <w:tcW w:type="dxa" w:w="5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Host-machine SQL Server at host.docker.internal:1435; 4 isolated databases</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Visual Studio</w:t>
            </w:r>
          </w:p>
        </w:tc>
        <w:tc>
          <w:tcPr>
            <w:tcW w:type="dxa" w:w="1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.slnx format</w:t>
            </w:r>
          </w:p>
        </w:tc>
        <w:tc>
          <w:tcPr>
            <w:tcW w:type="dxa" w:w="5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ShopEZ.Microservices.slnx solution; 11 projects organised in src/ and tests/ solution folders</w:t>
            </w:r>
          </w:p>
        </w:tc>
      </w:tr>
    </w:tbl>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5. System Design</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5.1 Architecture Diagram</w:t>
      </w:r>
    </w:p>
    <w:p>
      <w:pPr>
        <w:spacing w:after="80" w:before="60"/>
        <w:jc w:val="both"/>
      </w:pPr>
      <w:r>
        <w:rPr>
          <w:rFonts w:ascii="Calibri" w:cs="Calibri" w:eastAsia="Calibri" w:hAnsi="Calibri"/>
          <w:b w:val="false"/>
          <w:bCs w:val="false"/>
          <w:i w:val="false"/>
          <w:iCs w:val="false"/>
          <w:color w:val="2C3E50"/>
          <w:sz w:val="22"/>
          <w:szCs w:val="22"/>
        </w:rPr>
        <w:t xml:space="preserve">The system follows a microservices architecture with an API Gateway pattern. The Angular SPA communicates exclusively with the Ocelot Gateway on port 5000. The gateway routes requests by URL path prefix to downstream services on ports 5001–5005. Each service owns its own database. There is no direct service-to-service communication — all inter-service workflows are frontend-orchestrated.</w:t>
      </w:r>
    </w:p>
    <w:p>
      <w:pPr>
        <w:spacing w:after="60" w:before="0"/>
      </w:pPr>
    </w:p>
    <w:p>
      <w:pPr>
        <w:spacing w:after="60" w:before="160"/>
      </w:pPr>
      <w:r>
        <w:rPr>
          <w:rFonts w:ascii="Arial" w:cs="Arial" w:eastAsia="Arial" w:hAnsi="Arial"/>
          <w:b/>
          <w:bCs/>
          <w:color w:val="1B4F9E"/>
          <w:sz w:val="22"/>
          <w:szCs w:val="22"/>
        </w:rPr>
        <w:t xml:space="preserve">📊 Microservices Architecture — ShopEZ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graph TB</w:t>
            </w:r>
          </w:p>
          <w:p>
            <w:pPr>
              <w:spacing w:after="0" w:before="0"/>
            </w:pPr>
            <w:r>
              <w:rPr>
                <w:rFonts w:ascii="Courier New" w:cs="Courier New" w:eastAsia="Courier New" w:hAnsi="Courier New"/>
                <w:color w:val="C586C0"/>
                <w:sz w:val="19"/>
                <w:szCs w:val="19"/>
              </w:rPr>
              <w:t xml:space="preserve">    subgraph Client Layer</w:t>
            </w:r>
          </w:p>
          <w:p>
            <w:pPr>
              <w:spacing w:after="0" w:before="0"/>
            </w:pPr>
            <w:r>
              <w:rPr>
                <w:rFonts w:ascii="Courier New" w:cs="Courier New" w:eastAsia="Courier New" w:hAnsi="Courier New"/>
                <w:color w:val="CE9178"/>
                <w:sz w:val="19"/>
                <w:szCs w:val="19"/>
              </w:rPr>
              <w:t xml:space="preserve">        ANG([Angular SPA\nlocalhost:4200])</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Gateway Layer</w:t>
            </w:r>
          </w:p>
          <w:p>
            <w:pPr>
              <w:spacing w:after="0" w:before="0"/>
            </w:pPr>
            <w:r>
              <w:rPr>
                <w:rFonts w:ascii="Courier New" w:cs="Courier New" w:eastAsia="Courier New" w:hAnsi="Courier New"/>
                <w:color w:val="CE9178"/>
                <w:sz w:val="19"/>
                <w:szCs w:val="19"/>
              </w:rPr>
              <w:t xml:space="preserve">        GW[Ocelot API Gateway\nshopez-gateway :5000\nOcelot 23.3.3]</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Service Layer — shopez-network 172.20.0.0/16</w:t>
            </w:r>
          </w:p>
          <w:p>
            <w:pPr>
              <w:spacing w:after="0" w:before="0"/>
            </w:pPr>
            <w:r>
              <w:rPr>
                <w:rFonts w:ascii="Courier New" w:cs="Courier New" w:eastAsia="Courier New" w:hAnsi="Courier New"/>
                <w:color w:val="CE9178"/>
                <w:sz w:val="19"/>
                <w:szCs w:val="19"/>
              </w:rPr>
              <w:t xml:space="preserve">        US[User Service :5001\nBCrypt + JWT Issuer\nEF Core 8]</w:t>
            </w:r>
          </w:p>
          <w:p>
            <w:pPr>
              <w:spacing w:after="0" w:before="0"/>
            </w:pPr>
            <w:r>
              <w:rPr>
                <w:rFonts w:ascii="Courier New" w:cs="Courier New" w:eastAsia="Courier New" w:hAnsi="Courier New"/>
                <w:color w:val="CE9178"/>
                <w:sz w:val="19"/>
                <w:szCs w:val="19"/>
              </w:rPr>
              <w:t xml:space="preserve">        PS[Product Service :5002\nDapper 2.1\nNoSQL DDL Schema]</w:t>
            </w:r>
          </w:p>
          <w:p>
            <w:pPr>
              <w:spacing w:after="0" w:before="0"/>
            </w:pPr>
            <w:r>
              <w:rPr>
                <w:rFonts w:ascii="Courier New" w:cs="Courier New" w:eastAsia="Courier New" w:hAnsi="Courier New"/>
                <w:color w:val="CE9178"/>
                <w:sz w:val="19"/>
                <w:szCs w:val="19"/>
              </w:rPr>
              <w:t xml:space="preserve">        CS[Cart Service :5003\nConcurrentDictionary\nNo DB]</w:t>
            </w:r>
          </w:p>
          <w:p>
            <w:pPr>
              <w:spacing w:after="0" w:before="0"/>
            </w:pPr>
            <w:r>
              <w:rPr>
                <w:rFonts w:ascii="Courier New" w:cs="Courier New" w:eastAsia="Courier New" w:hAnsi="Courier New"/>
                <w:color w:val="CE9178"/>
                <w:sz w:val="19"/>
                <w:szCs w:val="19"/>
              </w:rPr>
              <w:t xml:space="preserve">        OS[Order Service :5004\nEF Core 8\nCascade Insert]</w:t>
            </w:r>
          </w:p>
          <w:p>
            <w:pPr>
              <w:spacing w:after="0" w:before="0"/>
            </w:pPr>
            <w:r>
              <w:rPr>
                <w:rFonts w:ascii="Courier New" w:cs="Courier New" w:eastAsia="Courier New" w:hAnsi="Courier New"/>
                <w:color w:val="CE9178"/>
                <w:sz w:val="19"/>
                <w:szCs w:val="19"/>
              </w:rPr>
              <w:t xml:space="preserve">        PAY[Payment Service :5005\nMockGateway\nEF Core 8]</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Data Layer</w:t>
            </w:r>
          </w:p>
          <w:p>
            <w:pPr>
              <w:spacing w:after="0" w:before="0"/>
            </w:pPr>
            <w:r>
              <w:rPr>
                <w:rFonts w:ascii="Courier New" w:cs="Courier New" w:eastAsia="Courier New" w:hAnsi="Courier New"/>
                <w:color w:val="CE9178"/>
                <w:sz w:val="19"/>
                <w:szCs w:val="19"/>
              </w:rPr>
              <w:t xml:space="preserve">        UDB[(ShopEZ_UserDb\nUsers)]</w:t>
            </w:r>
          </w:p>
          <w:p>
            <w:pPr>
              <w:spacing w:after="0" w:before="0"/>
            </w:pPr>
            <w:r>
              <w:rPr>
                <w:rFonts w:ascii="Courier New" w:cs="Courier New" w:eastAsia="Courier New" w:hAnsi="Courier New"/>
                <w:color w:val="CE9178"/>
                <w:sz w:val="19"/>
                <w:szCs w:val="19"/>
              </w:rPr>
              <w:t xml:space="preserve">        PDB[(ShopEZ_ProductDb\nProducts)]</w:t>
            </w:r>
          </w:p>
          <w:p>
            <w:pPr>
              <w:spacing w:after="0" w:before="0"/>
            </w:pPr>
            <w:r>
              <w:rPr>
                <w:rFonts w:ascii="Courier New" w:cs="Courier New" w:eastAsia="Courier New" w:hAnsi="Courier New"/>
                <w:color w:val="CE9178"/>
                <w:sz w:val="19"/>
                <w:szCs w:val="19"/>
              </w:rPr>
              <w:t xml:space="preserve">        MEM[(In-Memory\nConcurrentDict)]</w:t>
            </w:r>
          </w:p>
          <w:p>
            <w:pPr>
              <w:spacing w:after="0" w:before="0"/>
            </w:pPr>
            <w:r>
              <w:rPr>
                <w:rFonts w:ascii="Courier New" w:cs="Courier New" w:eastAsia="Courier New" w:hAnsi="Courier New"/>
                <w:color w:val="CE9178"/>
                <w:sz w:val="19"/>
                <w:szCs w:val="19"/>
              </w:rPr>
              <w:t xml:space="preserve">        ODB[(ShopEZ_OrderDb\nOrders + OrderItems)]</w:t>
            </w:r>
          </w:p>
          <w:p>
            <w:pPr>
              <w:spacing w:after="0" w:before="0"/>
            </w:pPr>
            <w:r>
              <w:rPr>
                <w:rFonts w:ascii="Courier New" w:cs="Courier New" w:eastAsia="Courier New" w:hAnsi="Courier New"/>
                <w:color w:val="CE9178"/>
                <w:sz w:val="19"/>
                <w:szCs w:val="19"/>
              </w:rPr>
              <w:t xml:space="preserve">        PAYDB[(ShopEZ_PaymentDb\nPayments)]</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9CDCFE"/>
                <w:sz w:val="19"/>
                <w:szCs w:val="19"/>
              </w:rPr>
              <w:t xml:space="preserve">    ANG --&gt;|CORS: localhost:4200| GW</w:t>
            </w:r>
          </w:p>
          <w:p>
            <w:pPr>
              <w:spacing w:after="0" w:before="0"/>
            </w:pPr>
            <w:r>
              <w:rPr>
                <w:rFonts w:ascii="Courier New" w:cs="Courier New" w:eastAsia="Courier New" w:hAnsi="Courier New"/>
                <w:color w:val="9CDCFE"/>
                <w:sz w:val="19"/>
                <w:szCs w:val="19"/>
              </w:rPr>
              <w:t xml:space="preserve">    GW --&gt;|/api/auth/*| US</w:t>
            </w:r>
          </w:p>
          <w:p>
            <w:pPr>
              <w:spacing w:after="0" w:before="0"/>
            </w:pPr>
            <w:r>
              <w:rPr>
                <w:rFonts w:ascii="Courier New" w:cs="Courier New" w:eastAsia="Courier New" w:hAnsi="Courier New"/>
                <w:color w:val="9CDCFE"/>
                <w:sz w:val="19"/>
                <w:szCs w:val="19"/>
              </w:rPr>
              <w:t xml:space="preserve">    GW --&gt;|/api/products/*| PS</w:t>
            </w:r>
          </w:p>
          <w:p>
            <w:pPr>
              <w:spacing w:after="0" w:before="0"/>
            </w:pPr>
            <w:r>
              <w:rPr>
                <w:rFonts w:ascii="Courier New" w:cs="Courier New" w:eastAsia="Courier New" w:hAnsi="Courier New"/>
                <w:color w:val="9CDCFE"/>
                <w:sz w:val="19"/>
                <w:szCs w:val="19"/>
              </w:rPr>
              <w:t xml:space="preserve">    GW --&gt;|/api/cart/*| CS</w:t>
            </w:r>
          </w:p>
          <w:p>
            <w:pPr>
              <w:spacing w:after="0" w:before="0"/>
            </w:pPr>
            <w:r>
              <w:rPr>
                <w:rFonts w:ascii="Courier New" w:cs="Courier New" w:eastAsia="Courier New" w:hAnsi="Courier New"/>
                <w:color w:val="9CDCFE"/>
                <w:sz w:val="19"/>
                <w:szCs w:val="19"/>
              </w:rPr>
              <w:t xml:space="preserve">    GW --&gt;|/api/orders/*| OS</w:t>
            </w:r>
          </w:p>
          <w:p>
            <w:pPr>
              <w:spacing w:after="0" w:before="0"/>
            </w:pPr>
            <w:r>
              <w:rPr>
                <w:rFonts w:ascii="Courier New" w:cs="Courier New" w:eastAsia="Courier New" w:hAnsi="Courier New"/>
                <w:color w:val="9CDCFE"/>
                <w:sz w:val="19"/>
                <w:szCs w:val="19"/>
              </w:rPr>
              <w:t xml:space="preserve">    GW --&gt;|/api/payments/*| PAY</w:t>
            </w:r>
          </w:p>
          <w:p>
            <w:pPr>
              <w:spacing w:after="0" w:before="0"/>
            </w:pPr>
            <w:r>
              <w:rPr>
                <w:rFonts w:ascii="Courier New" w:cs="Courier New" w:eastAsia="Courier New" w:hAnsi="Courier New"/>
                <w:color w:val="DCDCAA"/>
                <w:sz w:val="19"/>
                <w:szCs w:val="19"/>
              </w:rPr>
              <w:t xml:space="preserve">    US --- UDB</w:t>
            </w:r>
          </w:p>
          <w:p>
            <w:pPr>
              <w:spacing w:after="0" w:before="0"/>
            </w:pPr>
            <w:r>
              <w:rPr>
                <w:rFonts w:ascii="Courier New" w:cs="Courier New" w:eastAsia="Courier New" w:hAnsi="Courier New"/>
                <w:color w:val="DCDCAA"/>
                <w:sz w:val="19"/>
                <w:szCs w:val="19"/>
              </w:rPr>
              <w:t xml:space="preserve">    PS --- PDB</w:t>
            </w:r>
          </w:p>
          <w:p>
            <w:pPr>
              <w:spacing w:after="0" w:before="0"/>
            </w:pPr>
            <w:r>
              <w:rPr>
                <w:rFonts w:ascii="Courier New" w:cs="Courier New" w:eastAsia="Courier New" w:hAnsi="Courier New"/>
                <w:color w:val="DCDCAA"/>
                <w:sz w:val="19"/>
                <w:szCs w:val="19"/>
              </w:rPr>
              <w:t xml:space="preserve">    CS --- MEM</w:t>
            </w:r>
          </w:p>
          <w:p>
            <w:pPr>
              <w:spacing w:after="0" w:before="0"/>
            </w:pPr>
            <w:r>
              <w:rPr>
                <w:rFonts w:ascii="Courier New" w:cs="Courier New" w:eastAsia="Courier New" w:hAnsi="Courier New"/>
                <w:color w:val="DCDCAA"/>
                <w:sz w:val="19"/>
                <w:szCs w:val="19"/>
              </w:rPr>
              <w:t xml:space="preserve">    OS --- ODB</w:t>
            </w:r>
          </w:p>
          <w:p>
            <w:pPr>
              <w:spacing w:after="0" w:before="0"/>
            </w:pPr>
            <w:r>
              <w:rPr>
                <w:rFonts w:ascii="Courier New" w:cs="Courier New" w:eastAsia="Courier New" w:hAnsi="Courier New"/>
                <w:color w:val="DCDCAA"/>
                <w:sz w:val="19"/>
                <w:szCs w:val="19"/>
              </w:rPr>
              <w:t xml:space="preserve">    PAY --- PAYDB</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5.2 Use Case Diagram</w:t>
      </w:r>
    </w:p>
    <w:p>
      <w:pPr>
        <w:spacing w:after="60" w:before="160"/>
      </w:pPr>
      <w:r>
        <w:rPr>
          <w:rFonts w:ascii="Arial" w:cs="Arial" w:eastAsia="Arial" w:hAnsi="Arial"/>
          <w:b/>
          <w:bCs/>
          <w:color w:val="1B4F9E"/>
          <w:sz w:val="22"/>
          <w:szCs w:val="22"/>
        </w:rPr>
        <w:t xml:space="preserve">📊 Use Case Diagram — ShopEZ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graph LR</w:t>
            </w:r>
          </w:p>
          <w:p>
            <w:pPr>
              <w:spacing w:after="0" w:before="0"/>
            </w:pPr>
            <w:r>
              <w:rPr>
                <w:rFonts w:ascii="Courier New" w:cs="Courier New" w:eastAsia="Courier New" w:hAnsi="Courier New"/>
                <w:color w:val="C586C0"/>
                <w:sz w:val="19"/>
                <w:szCs w:val="19"/>
              </w:rPr>
              <w:t xml:space="preserve">    subgraph Actors</w:t>
            </w:r>
          </w:p>
          <w:p>
            <w:pPr>
              <w:spacing w:after="0" w:before="0"/>
            </w:pPr>
            <w:r>
              <w:rPr>
                <w:rFonts w:ascii="Courier New" w:cs="Courier New" w:eastAsia="Courier New" w:hAnsi="Courier New"/>
                <w:color w:val="CE9178"/>
                <w:sz w:val="19"/>
                <w:szCs w:val="19"/>
              </w:rPr>
              <w:t xml:space="preserve">        A([Anonymous User])</w:t>
            </w:r>
          </w:p>
          <w:p>
            <w:pPr>
              <w:spacing w:after="0" w:before="0"/>
            </w:pPr>
            <w:r>
              <w:rPr>
                <w:rFonts w:ascii="Courier New" w:cs="Courier New" w:eastAsia="Courier New" w:hAnsi="Courier New"/>
                <w:color w:val="CE9178"/>
                <w:sz w:val="19"/>
                <w:szCs w:val="19"/>
              </w:rPr>
              <w:t xml:space="preserve">        C([Customer])</w:t>
            </w:r>
          </w:p>
          <w:p>
            <w:pPr>
              <w:spacing w:after="0" w:before="0"/>
            </w:pPr>
            <w:r>
              <w:rPr>
                <w:rFonts w:ascii="Courier New" w:cs="Courier New" w:eastAsia="Courier New" w:hAnsi="Courier New"/>
                <w:color w:val="CE9178"/>
                <w:sz w:val="19"/>
                <w:szCs w:val="19"/>
              </w:rPr>
              <w:t xml:space="preserve">        AD([Admin])</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Auth</w:t>
            </w:r>
          </w:p>
          <w:p>
            <w:pPr>
              <w:spacing w:after="0" w:before="0"/>
            </w:pPr>
            <w:r>
              <w:rPr>
                <w:rFonts w:ascii="Courier New" w:cs="Courier New" w:eastAsia="Courier New" w:hAnsi="Courier New"/>
                <w:color w:val="CE9178"/>
                <w:sz w:val="19"/>
                <w:szCs w:val="19"/>
              </w:rPr>
              <w:t xml:space="preserve">        UC1[Register Account]</w:t>
            </w:r>
          </w:p>
          <w:p>
            <w:pPr>
              <w:spacing w:after="0" w:before="0"/>
            </w:pPr>
            <w:r>
              <w:rPr>
                <w:rFonts w:ascii="Courier New" w:cs="Courier New" w:eastAsia="Courier New" w:hAnsi="Courier New"/>
                <w:color w:val="CE9178"/>
                <w:sz w:val="19"/>
                <w:szCs w:val="19"/>
              </w:rPr>
              <w:t xml:space="preserve">        UC2[Login &amp; Get JWT]</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Products</w:t>
            </w:r>
          </w:p>
          <w:p>
            <w:pPr>
              <w:spacing w:after="0" w:before="0"/>
            </w:pPr>
            <w:r>
              <w:rPr>
                <w:rFonts w:ascii="Courier New" w:cs="Courier New" w:eastAsia="Courier New" w:hAnsi="Courier New"/>
                <w:color w:val="CE9178"/>
                <w:sz w:val="19"/>
                <w:szCs w:val="19"/>
              </w:rPr>
              <w:t xml:space="preserve">        UC3[Browse All Products]</w:t>
            </w:r>
          </w:p>
          <w:p>
            <w:pPr>
              <w:spacing w:after="0" w:before="0"/>
            </w:pPr>
            <w:r>
              <w:rPr>
                <w:rFonts w:ascii="Courier New" w:cs="Courier New" w:eastAsia="Courier New" w:hAnsi="Courier New"/>
                <w:color w:val="CE9178"/>
                <w:sz w:val="19"/>
                <w:szCs w:val="19"/>
              </w:rPr>
              <w:t xml:space="preserve">        UC4[Search Products + Pagination]</w:t>
            </w:r>
          </w:p>
          <w:p>
            <w:pPr>
              <w:spacing w:after="0" w:before="0"/>
            </w:pPr>
            <w:r>
              <w:rPr>
                <w:rFonts w:ascii="Courier New" w:cs="Courier New" w:eastAsia="Courier New" w:hAnsi="Courier New"/>
                <w:color w:val="CE9178"/>
                <w:sz w:val="19"/>
                <w:szCs w:val="19"/>
              </w:rPr>
              <w:t xml:space="preserve">        UC5[Get Product by ID]</w:t>
            </w:r>
          </w:p>
          <w:p>
            <w:pPr>
              <w:spacing w:after="0" w:before="0"/>
            </w:pPr>
            <w:r>
              <w:rPr>
                <w:rFonts w:ascii="Courier New" w:cs="Courier New" w:eastAsia="Courier New" w:hAnsi="Courier New"/>
                <w:color w:val="CE9178"/>
                <w:sz w:val="19"/>
                <w:szCs w:val="19"/>
              </w:rPr>
              <w:t xml:space="preserve">        UC6[Create Product]</w:t>
            </w:r>
          </w:p>
          <w:p>
            <w:pPr>
              <w:spacing w:after="0" w:before="0"/>
            </w:pPr>
            <w:r>
              <w:rPr>
                <w:rFonts w:ascii="Courier New" w:cs="Courier New" w:eastAsia="Courier New" w:hAnsi="Courier New"/>
                <w:color w:val="CE9178"/>
                <w:sz w:val="19"/>
                <w:szCs w:val="19"/>
              </w:rPr>
              <w:t xml:space="preserve">        UC7[Update Product]</w:t>
            </w:r>
          </w:p>
          <w:p>
            <w:pPr>
              <w:spacing w:after="0" w:before="0"/>
            </w:pPr>
            <w:r>
              <w:rPr>
                <w:rFonts w:ascii="Courier New" w:cs="Courier New" w:eastAsia="Courier New" w:hAnsi="Courier New"/>
                <w:color w:val="CE9178"/>
                <w:sz w:val="19"/>
                <w:szCs w:val="19"/>
              </w:rPr>
              <w:t xml:space="preserve">        UC8[Delete Product]</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Cart</w:t>
            </w:r>
          </w:p>
          <w:p>
            <w:pPr>
              <w:spacing w:after="0" w:before="0"/>
            </w:pPr>
            <w:r>
              <w:rPr>
                <w:rFonts w:ascii="Courier New" w:cs="Courier New" w:eastAsia="Courier New" w:hAnsi="Courier New"/>
                <w:color w:val="CE9178"/>
                <w:sz w:val="19"/>
                <w:szCs w:val="19"/>
              </w:rPr>
              <w:t xml:space="preserve">        UC9[Add Item to Cart]</w:t>
            </w:r>
          </w:p>
          <w:p>
            <w:pPr>
              <w:spacing w:after="0" w:before="0"/>
            </w:pPr>
            <w:r>
              <w:rPr>
                <w:rFonts w:ascii="Courier New" w:cs="Courier New" w:eastAsia="Courier New" w:hAnsi="Courier New"/>
                <w:color w:val="CE9178"/>
                <w:sz w:val="19"/>
                <w:szCs w:val="19"/>
              </w:rPr>
              <w:t xml:space="preserve">        UC10[Update Cart Item Qty]</w:t>
            </w:r>
          </w:p>
          <w:p>
            <w:pPr>
              <w:spacing w:after="0" w:before="0"/>
            </w:pPr>
            <w:r>
              <w:rPr>
                <w:rFonts w:ascii="Courier New" w:cs="Courier New" w:eastAsia="Courier New" w:hAnsi="Courier New"/>
                <w:color w:val="CE9178"/>
                <w:sz w:val="19"/>
                <w:szCs w:val="19"/>
              </w:rPr>
              <w:t xml:space="preserve">        UC11[Remove Cart Item]</w:t>
            </w:r>
          </w:p>
          <w:p>
            <w:pPr>
              <w:spacing w:after="0" w:before="0"/>
            </w:pPr>
            <w:r>
              <w:rPr>
                <w:rFonts w:ascii="Courier New" w:cs="Courier New" w:eastAsia="Courier New" w:hAnsi="Courier New"/>
                <w:color w:val="CE9178"/>
                <w:sz w:val="19"/>
                <w:szCs w:val="19"/>
              </w:rPr>
              <w:t xml:space="preserve">        UC12[Clear Cart]</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Orders</w:t>
            </w:r>
          </w:p>
          <w:p>
            <w:pPr>
              <w:spacing w:after="0" w:before="0"/>
            </w:pPr>
            <w:r>
              <w:rPr>
                <w:rFonts w:ascii="Courier New" w:cs="Courier New" w:eastAsia="Courier New" w:hAnsi="Courier New"/>
                <w:color w:val="CE9178"/>
                <w:sz w:val="19"/>
                <w:szCs w:val="19"/>
              </w:rPr>
              <w:t xml:space="preserve">        UC13[Place Order]</w:t>
            </w:r>
          </w:p>
          <w:p>
            <w:pPr>
              <w:spacing w:after="0" w:before="0"/>
            </w:pPr>
            <w:r>
              <w:rPr>
                <w:rFonts w:ascii="Courier New" w:cs="Courier New" w:eastAsia="Courier New" w:hAnsi="Courier New"/>
                <w:color w:val="CE9178"/>
                <w:sz w:val="19"/>
                <w:szCs w:val="19"/>
              </w:rPr>
              <w:t xml:space="preserve">        UC14[View My Orders]</w:t>
            </w:r>
          </w:p>
          <w:p>
            <w:pPr>
              <w:spacing w:after="0" w:before="0"/>
            </w:pPr>
            <w:r>
              <w:rPr>
                <w:rFonts w:ascii="Courier New" w:cs="Courier New" w:eastAsia="Courier New" w:hAnsi="Courier New"/>
                <w:color w:val="CE9178"/>
                <w:sz w:val="19"/>
                <w:szCs w:val="19"/>
              </w:rPr>
              <w:t xml:space="preserve">        UC15[View All Orders]</w:t>
            </w:r>
          </w:p>
          <w:p>
            <w:pPr>
              <w:spacing w:after="0" w:before="0"/>
            </w:pPr>
            <w:r>
              <w:rPr>
                <w:rFonts w:ascii="Courier New" w:cs="Courier New" w:eastAsia="Courier New" w:hAnsi="Courier New"/>
                <w:color w:val="CE9178"/>
                <w:sz w:val="19"/>
                <w:szCs w:val="19"/>
              </w:rPr>
              <w:t xml:space="preserve">        UC16[Update Order Status]</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Payments</w:t>
            </w:r>
          </w:p>
          <w:p>
            <w:pPr>
              <w:spacing w:after="0" w:before="0"/>
            </w:pPr>
            <w:r>
              <w:rPr>
                <w:rFonts w:ascii="Courier New" w:cs="Courier New" w:eastAsia="Courier New" w:hAnsi="Courier New"/>
                <w:color w:val="CE9178"/>
                <w:sz w:val="19"/>
                <w:szCs w:val="19"/>
              </w:rPr>
              <w:t xml:space="preserve">        UC17[Process Payment]</w:t>
            </w:r>
          </w:p>
          <w:p>
            <w:pPr>
              <w:spacing w:after="0" w:before="0"/>
            </w:pPr>
            <w:r>
              <w:rPr>
                <w:rFonts w:ascii="Courier New" w:cs="Courier New" w:eastAsia="Courier New" w:hAnsi="Courier New"/>
                <w:color w:val="CE9178"/>
                <w:sz w:val="19"/>
                <w:szCs w:val="19"/>
              </w:rPr>
              <w:t xml:space="preserve">        UC18[View Payment]</w:t>
            </w:r>
          </w:p>
          <w:p>
            <w:pPr>
              <w:spacing w:after="0" w:before="0"/>
            </w:pPr>
            <w:r>
              <w:rPr>
                <w:rFonts w:ascii="Courier New" w:cs="Courier New" w:eastAsia="Courier New" w:hAnsi="Courier New"/>
                <w:color w:val="CE9178"/>
                <w:sz w:val="19"/>
                <w:szCs w:val="19"/>
              </w:rPr>
              <w:t xml:space="preserve">        UC19[Refund Payment]</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9CDCFE"/>
                <w:sz w:val="19"/>
                <w:szCs w:val="19"/>
              </w:rPr>
              <w:t xml:space="preserve">    A --&gt; UC1</w:t>
            </w:r>
          </w:p>
          <w:p>
            <w:pPr>
              <w:spacing w:after="0" w:before="0"/>
            </w:pPr>
            <w:r>
              <w:rPr>
                <w:rFonts w:ascii="Courier New" w:cs="Courier New" w:eastAsia="Courier New" w:hAnsi="Courier New"/>
                <w:color w:val="9CDCFE"/>
                <w:sz w:val="19"/>
                <w:szCs w:val="19"/>
              </w:rPr>
              <w:t xml:space="preserve">    A --&gt; UC2</w:t>
            </w:r>
          </w:p>
          <w:p>
            <w:pPr>
              <w:spacing w:after="0" w:before="0"/>
            </w:pPr>
            <w:r>
              <w:rPr>
                <w:rFonts w:ascii="Courier New" w:cs="Courier New" w:eastAsia="Courier New" w:hAnsi="Courier New"/>
                <w:color w:val="9CDCFE"/>
                <w:sz w:val="19"/>
                <w:szCs w:val="19"/>
              </w:rPr>
              <w:t xml:space="preserve">    A --&gt; UC3</w:t>
            </w:r>
          </w:p>
          <w:p>
            <w:pPr>
              <w:spacing w:after="0" w:before="0"/>
            </w:pPr>
            <w:r>
              <w:rPr>
                <w:rFonts w:ascii="Courier New" w:cs="Courier New" w:eastAsia="Courier New" w:hAnsi="Courier New"/>
                <w:color w:val="9CDCFE"/>
                <w:sz w:val="19"/>
                <w:szCs w:val="19"/>
              </w:rPr>
              <w:t xml:space="preserve">    A --&gt; UC4</w:t>
            </w:r>
          </w:p>
          <w:p>
            <w:pPr>
              <w:spacing w:after="0" w:before="0"/>
            </w:pPr>
            <w:r>
              <w:rPr>
                <w:rFonts w:ascii="Courier New" w:cs="Courier New" w:eastAsia="Courier New" w:hAnsi="Courier New"/>
                <w:color w:val="9CDCFE"/>
                <w:sz w:val="19"/>
                <w:szCs w:val="19"/>
              </w:rPr>
              <w:t xml:space="preserve">    A --&gt; UC5</w:t>
            </w:r>
          </w:p>
          <w:p>
            <w:pPr>
              <w:spacing w:after="0" w:before="0"/>
            </w:pPr>
            <w:r>
              <w:rPr>
                <w:rFonts w:ascii="Courier New" w:cs="Courier New" w:eastAsia="Courier New" w:hAnsi="Courier New"/>
                <w:color w:val="9CDCFE"/>
                <w:sz w:val="19"/>
                <w:szCs w:val="19"/>
              </w:rPr>
              <w:t xml:space="preserve">    C --&gt; UC9</w:t>
            </w:r>
          </w:p>
          <w:p>
            <w:pPr>
              <w:spacing w:after="0" w:before="0"/>
            </w:pPr>
            <w:r>
              <w:rPr>
                <w:rFonts w:ascii="Courier New" w:cs="Courier New" w:eastAsia="Courier New" w:hAnsi="Courier New"/>
                <w:color w:val="9CDCFE"/>
                <w:sz w:val="19"/>
                <w:szCs w:val="19"/>
              </w:rPr>
              <w:t xml:space="preserve">    C --&gt; UC10</w:t>
            </w:r>
          </w:p>
          <w:p>
            <w:pPr>
              <w:spacing w:after="0" w:before="0"/>
            </w:pPr>
            <w:r>
              <w:rPr>
                <w:rFonts w:ascii="Courier New" w:cs="Courier New" w:eastAsia="Courier New" w:hAnsi="Courier New"/>
                <w:color w:val="9CDCFE"/>
                <w:sz w:val="19"/>
                <w:szCs w:val="19"/>
              </w:rPr>
              <w:t xml:space="preserve">    C --&gt; UC11</w:t>
            </w:r>
          </w:p>
          <w:p>
            <w:pPr>
              <w:spacing w:after="0" w:before="0"/>
            </w:pPr>
            <w:r>
              <w:rPr>
                <w:rFonts w:ascii="Courier New" w:cs="Courier New" w:eastAsia="Courier New" w:hAnsi="Courier New"/>
                <w:color w:val="9CDCFE"/>
                <w:sz w:val="19"/>
                <w:szCs w:val="19"/>
              </w:rPr>
              <w:t xml:space="preserve">    C --&gt; UC12</w:t>
            </w:r>
          </w:p>
          <w:p>
            <w:pPr>
              <w:spacing w:after="0" w:before="0"/>
            </w:pPr>
            <w:r>
              <w:rPr>
                <w:rFonts w:ascii="Courier New" w:cs="Courier New" w:eastAsia="Courier New" w:hAnsi="Courier New"/>
                <w:color w:val="9CDCFE"/>
                <w:sz w:val="19"/>
                <w:szCs w:val="19"/>
              </w:rPr>
              <w:t xml:space="preserve">    C --&gt; UC13</w:t>
            </w:r>
          </w:p>
          <w:p>
            <w:pPr>
              <w:spacing w:after="0" w:before="0"/>
            </w:pPr>
            <w:r>
              <w:rPr>
                <w:rFonts w:ascii="Courier New" w:cs="Courier New" w:eastAsia="Courier New" w:hAnsi="Courier New"/>
                <w:color w:val="9CDCFE"/>
                <w:sz w:val="19"/>
                <w:szCs w:val="19"/>
              </w:rPr>
              <w:t xml:space="preserve">    C --&gt; UC14</w:t>
            </w:r>
          </w:p>
          <w:p>
            <w:pPr>
              <w:spacing w:after="0" w:before="0"/>
            </w:pPr>
            <w:r>
              <w:rPr>
                <w:rFonts w:ascii="Courier New" w:cs="Courier New" w:eastAsia="Courier New" w:hAnsi="Courier New"/>
                <w:color w:val="9CDCFE"/>
                <w:sz w:val="19"/>
                <w:szCs w:val="19"/>
              </w:rPr>
              <w:t xml:space="preserve">    C --&gt; UC17</w:t>
            </w:r>
          </w:p>
          <w:p>
            <w:pPr>
              <w:spacing w:after="0" w:before="0"/>
            </w:pPr>
            <w:r>
              <w:rPr>
                <w:rFonts w:ascii="Courier New" w:cs="Courier New" w:eastAsia="Courier New" w:hAnsi="Courier New"/>
                <w:color w:val="9CDCFE"/>
                <w:sz w:val="19"/>
                <w:szCs w:val="19"/>
              </w:rPr>
              <w:t xml:space="preserve">    C --&gt; UC18</w:t>
            </w:r>
          </w:p>
          <w:p>
            <w:pPr>
              <w:spacing w:after="0" w:before="0"/>
            </w:pPr>
            <w:r>
              <w:rPr>
                <w:rFonts w:ascii="Courier New" w:cs="Courier New" w:eastAsia="Courier New" w:hAnsi="Courier New"/>
                <w:color w:val="9CDCFE"/>
                <w:sz w:val="19"/>
                <w:szCs w:val="19"/>
              </w:rPr>
              <w:t xml:space="preserve">    AD --&gt; UC6</w:t>
            </w:r>
          </w:p>
          <w:p>
            <w:pPr>
              <w:spacing w:after="0" w:before="0"/>
            </w:pPr>
            <w:r>
              <w:rPr>
                <w:rFonts w:ascii="Courier New" w:cs="Courier New" w:eastAsia="Courier New" w:hAnsi="Courier New"/>
                <w:color w:val="9CDCFE"/>
                <w:sz w:val="19"/>
                <w:szCs w:val="19"/>
              </w:rPr>
              <w:t xml:space="preserve">    AD --&gt; UC7</w:t>
            </w:r>
          </w:p>
          <w:p>
            <w:pPr>
              <w:spacing w:after="0" w:before="0"/>
            </w:pPr>
            <w:r>
              <w:rPr>
                <w:rFonts w:ascii="Courier New" w:cs="Courier New" w:eastAsia="Courier New" w:hAnsi="Courier New"/>
                <w:color w:val="9CDCFE"/>
                <w:sz w:val="19"/>
                <w:szCs w:val="19"/>
              </w:rPr>
              <w:t xml:space="preserve">    AD --&gt; UC8</w:t>
            </w:r>
          </w:p>
          <w:p>
            <w:pPr>
              <w:spacing w:after="0" w:before="0"/>
            </w:pPr>
            <w:r>
              <w:rPr>
                <w:rFonts w:ascii="Courier New" w:cs="Courier New" w:eastAsia="Courier New" w:hAnsi="Courier New"/>
                <w:color w:val="9CDCFE"/>
                <w:sz w:val="19"/>
                <w:szCs w:val="19"/>
              </w:rPr>
              <w:t xml:space="preserve">    AD --&gt; UC15</w:t>
            </w:r>
          </w:p>
          <w:p>
            <w:pPr>
              <w:spacing w:after="0" w:before="0"/>
            </w:pPr>
            <w:r>
              <w:rPr>
                <w:rFonts w:ascii="Courier New" w:cs="Courier New" w:eastAsia="Courier New" w:hAnsi="Courier New"/>
                <w:color w:val="9CDCFE"/>
                <w:sz w:val="19"/>
                <w:szCs w:val="19"/>
              </w:rPr>
              <w:t xml:space="preserve">    AD --&gt; UC16</w:t>
            </w:r>
          </w:p>
          <w:p>
            <w:pPr>
              <w:spacing w:after="0" w:before="0"/>
            </w:pPr>
            <w:r>
              <w:rPr>
                <w:rFonts w:ascii="Courier New" w:cs="Courier New" w:eastAsia="Courier New" w:hAnsi="Courier New"/>
                <w:color w:val="9CDCFE"/>
                <w:sz w:val="19"/>
                <w:szCs w:val="19"/>
              </w:rPr>
              <w:t xml:space="preserve">    AD --&gt; UC19</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5.3 DFD Level 0 — Context Diagram</w:t>
      </w:r>
    </w:p>
    <w:p>
      <w:pPr>
        <w:spacing w:after="60" w:before="160"/>
      </w:pPr>
      <w:r>
        <w:rPr>
          <w:rFonts w:ascii="Arial" w:cs="Arial" w:eastAsia="Arial" w:hAnsi="Arial"/>
          <w:b/>
          <w:bCs/>
          <w:color w:val="1B4F9E"/>
          <w:sz w:val="22"/>
          <w:szCs w:val="22"/>
        </w:rPr>
        <w:t xml:space="preserve">📊 DFD Level 0 — ShopEZ System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graph LR</w:t>
            </w:r>
          </w:p>
          <w:p>
            <w:pPr>
              <w:spacing w:after="0" w:before="0"/>
            </w:pPr>
            <w:r>
              <w:rPr>
                <w:rFonts w:ascii="Courier New" w:cs="Courier New" w:eastAsia="Courier New" w:hAnsi="Courier New"/>
                <w:color w:val="9CDCFE"/>
                <w:sz w:val="19"/>
                <w:szCs w:val="19"/>
              </w:rPr>
              <w:t xml:space="preserve">    U1([Customer]) --&gt;|Register / Login\nBrowse / Order / Pay| SYS[ShopEZ\nE-Commerce\nBackend]</w:t>
            </w:r>
          </w:p>
          <w:p>
            <w:pPr>
              <w:spacing w:after="0" w:before="0"/>
            </w:pPr>
            <w:r>
              <w:rPr>
                <w:rFonts w:ascii="Courier New" w:cs="Courier New" w:eastAsia="Courier New" w:hAnsi="Courier New"/>
                <w:color w:val="9CDCFE"/>
                <w:sz w:val="19"/>
                <w:szCs w:val="19"/>
              </w:rPr>
              <w:t xml:space="preserve">    U2([Admin]) --&gt;|Manage Products\nUpdate Order Status\nProcess Refunds| SYS</w:t>
            </w:r>
          </w:p>
          <w:p>
            <w:pPr>
              <w:spacing w:after="0" w:before="0"/>
            </w:pPr>
            <w:r>
              <w:rPr>
                <w:rFonts w:ascii="Courier New" w:cs="Courier New" w:eastAsia="Courier New" w:hAnsi="Courier New"/>
                <w:color w:val="9CDCFE"/>
                <w:sz w:val="19"/>
                <w:szCs w:val="19"/>
              </w:rPr>
              <w:t xml:space="preserve">    SYS --&gt;|JWT Token\nProduct Listings\nOrder Confirmations\nPayment Receipts| U1</w:t>
            </w:r>
          </w:p>
          <w:p>
            <w:pPr>
              <w:spacing w:after="0" w:before="0"/>
            </w:pPr>
            <w:r>
              <w:rPr>
                <w:rFonts w:ascii="Courier New" w:cs="Courier New" w:eastAsia="Courier New" w:hAnsi="Courier New"/>
                <w:color w:val="9CDCFE"/>
                <w:sz w:val="19"/>
                <w:szCs w:val="19"/>
              </w:rPr>
              <w:t xml:space="preserve">    SYS --&gt;|Order Reports\nPayment Reports| U2</w:t>
            </w:r>
          </w:p>
          <w:p>
            <w:pPr>
              <w:spacing w:after="0" w:before="0"/>
            </w:pPr>
            <w:r>
              <w:rPr>
                <w:rFonts w:ascii="Courier New" w:cs="Courier New" w:eastAsia="Courier New" w:hAnsi="Courier New"/>
                <w:color w:val="9CDCFE"/>
                <w:sz w:val="19"/>
                <w:szCs w:val="19"/>
              </w:rPr>
              <w:t xml:space="preserve">    SYS &lt;--&gt;|Persist / Query| DB[(SQL Server\n4 Databases)]</w:t>
            </w:r>
          </w:p>
          <w:p>
            <w:pPr>
              <w:spacing w:after="0" w:before="0"/>
            </w:pPr>
            <w:r>
              <w:rPr>
                <w:rFonts w:ascii="Courier New" w:cs="Courier New" w:eastAsia="Courier New" w:hAnsi="Courier New"/>
                <w:color w:val="D4D4D4"/>
                <w:sz w:val="19"/>
                <w:szCs w:val="19"/>
              </w:rPr>
              <w:t xml:space="preserve">    style SYS fill:#1B4F9E,color:#fff,stroke:#1B4F9E</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5.4 DFD Level 1 — Process Decomposition</w:t>
      </w:r>
    </w:p>
    <w:p>
      <w:pPr>
        <w:spacing w:after="60" w:before="160"/>
      </w:pPr>
      <w:r>
        <w:rPr>
          <w:rFonts w:ascii="Arial" w:cs="Arial" w:eastAsia="Arial" w:hAnsi="Arial"/>
          <w:b/>
          <w:bCs/>
          <w:color w:val="1B4F9E"/>
          <w:sz w:val="22"/>
          <w:szCs w:val="22"/>
        </w:rPr>
        <w:t xml:space="preserve">📊 DFD Level 1 — Internal Process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graph TB</w:t>
            </w:r>
          </w:p>
          <w:p>
            <w:pPr>
              <w:spacing w:after="0" w:before="0"/>
            </w:pPr>
            <w:r>
              <w:rPr>
                <w:rFonts w:ascii="Courier New" w:cs="Courier New" w:eastAsia="Courier New" w:hAnsi="Courier New"/>
                <w:color w:val="9CDCFE"/>
                <w:sz w:val="19"/>
                <w:szCs w:val="19"/>
              </w:rPr>
              <w:t xml:space="preserve">    Client([Client]) --&gt;|Credentials| P1[1.0 Auth\nProcess]</w:t>
            </w:r>
          </w:p>
          <w:p>
            <w:pPr>
              <w:spacing w:after="0" w:before="0"/>
            </w:pPr>
            <w:r>
              <w:rPr>
                <w:rFonts w:ascii="Courier New" w:cs="Courier New" w:eastAsia="Courier New" w:hAnsi="Courier New"/>
                <w:color w:val="9CDCFE"/>
                <w:sz w:val="19"/>
                <w:szCs w:val="19"/>
              </w:rPr>
              <w:t xml:space="preserve">    P1 --&gt;|BCrypt Hash| DS1[(Users DB)]</w:t>
            </w:r>
          </w:p>
          <w:p>
            <w:pPr>
              <w:spacing w:after="0" w:before="0"/>
            </w:pPr>
            <w:r>
              <w:rPr>
                <w:rFonts w:ascii="Courier New" w:cs="Courier New" w:eastAsia="Courier New" w:hAnsi="Courier New"/>
                <w:color w:val="9CDCFE"/>
                <w:sz w:val="19"/>
                <w:szCs w:val="19"/>
              </w:rPr>
              <w:t xml:space="preserve">    P1 --&gt;|JWT Token| Client</w:t>
            </w:r>
          </w:p>
          <w:p>
            <w:pPr>
              <w:spacing w:after="0" w:before="0"/>
            </w:pPr>
            <w:r>
              <w:rPr>
                <w:rFonts w:ascii="Courier New" w:cs="Courier New" w:eastAsia="Courier New" w:hAnsi="Courier New"/>
                <w:color w:val="9CDCFE"/>
                <w:sz w:val="19"/>
                <w:szCs w:val="19"/>
              </w:rPr>
              <w:t xml:space="preserve">    Client --&gt;|JWT + Product Data| P2[2.0 Product\nProcess]</w:t>
            </w:r>
          </w:p>
          <w:p>
            <w:pPr>
              <w:spacing w:after="0" w:before="0"/>
            </w:pPr>
            <w:r>
              <w:rPr>
                <w:rFonts w:ascii="Courier New" w:cs="Courier New" w:eastAsia="Courier New" w:hAnsi="Courier New"/>
                <w:color w:val="9CDCFE"/>
                <w:sz w:val="19"/>
                <w:szCs w:val="19"/>
              </w:rPr>
              <w:t xml:space="preserve">    P2 &lt;--&gt;|Dapper CRUD| DS2[(Products DB)]</w:t>
            </w:r>
          </w:p>
          <w:p>
            <w:pPr>
              <w:spacing w:after="0" w:before="0"/>
            </w:pPr>
            <w:r>
              <w:rPr>
                <w:rFonts w:ascii="Courier New" w:cs="Courier New" w:eastAsia="Courier New" w:hAnsi="Courier New"/>
                <w:color w:val="9CDCFE"/>
                <w:sz w:val="19"/>
                <w:szCs w:val="19"/>
              </w:rPr>
              <w:t xml:space="preserve">    Client --&gt;|JWT + Cart Items| P3[3.0 Cart\nProcess]</w:t>
            </w:r>
          </w:p>
          <w:p>
            <w:pPr>
              <w:spacing w:after="0" w:before="0"/>
            </w:pPr>
            <w:r>
              <w:rPr>
                <w:rFonts w:ascii="Courier New" w:cs="Courier New" w:eastAsia="Courier New" w:hAnsi="Courier New"/>
                <w:color w:val="9CDCFE"/>
                <w:sz w:val="19"/>
                <w:szCs w:val="19"/>
              </w:rPr>
              <w:t xml:space="preserve">    P3 &lt;--&gt;|ConcurrentDict| DS3[(Memory Store)]</w:t>
            </w:r>
          </w:p>
          <w:p>
            <w:pPr>
              <w:spacing w:after="0" w:before="0"/>
            </w:pPr>
            <w:r>
              <w:rPr>
                <w:rFonts w:ascii="Courier New" w:cs="Courier New" w:eastAsia="Courier New" w:hAnsi="Courier New"/>
                <w:color w:val="9CDCFE"/>
                <w:sz w:val="19"/>
                <w:szCs w:val="19"/>
              </w:rPr>
              <w:t xml:space="preserve">    Client --&gt;|JWT + Cart Snapshot| P4[4.0 Order\nProcess]</w:t>
            </w:r>
          </w:p>
          <w:p>
            <w:pPr>
              <w:spacing w:after="0" w:before="0"/>
            </w:pPr>
            <w:r>
              <w:rPr>
                <w:rFonts w:ascii="Courier New" w:cs="Courier New" w:eastAsia="Courier New" w:hAnsi="Courier New"/>
                <w:color w:val="9CDCFE"/>
                <w:sz w:val="19"/>
                <w:szCs w:val="19"/>
              </w:rPr>
              <w:t xml:space="preserve">    P4 &lt;--&gt;|EF Core Cascade| DS4[(Orders DB)]</w:t>
            </w:r>
          </w:p>
          <w:p>
            <w:pPr>
              <w:spacing w:after="0" w:before="0"/>
            </w:pPr>
            <w:r>
              <w:rPr>
                <w:rFonts w:ascii="Courier New" w:cs="Courier New" w:eastAsia="Courier New" w:hAnsi="Courier New"/>
                <w:color w:val="9CDCFE"/>
                <w:sz w:val="19"/>
                <w:szCs w:val="19"/>
              </w:rPr>
              <w:t xml:space="preserve">    Client --&gt;|JWT + Order ID| P5[5.0 Payment\nProcess]</w:t>
            </w:r>
          </w:p>
          <w:p>
            <w:pPr>
              <w:spacing w:after="0" w:before="0"/>
            </w:pPr>
            <w:r>
              <w:rPr>
                <w:rFonts w:ascii="Courier New" w:cs="Courier New" w:eastAsia="Courier New" w:hAnsi="Courier New"/>
                <w:color w:val="9CDCFE"/>
                <w:sz w:val="19"/>
                <w:szCs w:val="19"/>
              </w:rPr>
              <w:t xml:space="preserve">    P5 --&gt;|MockGateway Call| MG[Mock Payment\nGateway]</w:t>
            </w:r>
          </w:p>
          <w:p>
            <w:pPr>
              <w:spacing w:after="0" w:before="0"/>
            </w:pPr>
            <w:r>
              <w:rPr>
                <w:rFonts w:ascii="Courier New" w:cs="Courier New" w:eastAsia="Courier New" w:hAnsi="Courier New"/>
                <w:color w:val="9CDCFE"/>
                <w:sz w:val="19"/>
                <w:szCs w:val="19"/>
              </w:rPr>
              <w:t xml:space="preserve">    MG --&gt;|Success/Fail + TxnId| P5</w:t>
            </w:r>
          </w:p>
          <w:p>
            <w:pPr>
              <w:spacing w:after="0" w:before="0"/>
            </w:pPr>
            <w:r>
              <w:rPr>
                <w:rFonts w:ascii="Courier New" w:cs="Courier New" w:eastAsia="Courier New" w:hAnsi="Courier New"/>
                <w:color w:val="9CDCFE"/>
                <w:sz w:val="19"/>
                <w:szCs w:val="19"/>
              </w:rPr>
              <w:t xml:space="preserve">    P5 &lt;--&gt;|EF Core| DS5[(Payments DB)]</w:t>
            </w:r>
          </w:p>
          <w:p>
            <w:pPr>
              <w:spacing w:after="0" w:before="0"/>
            </w:pPr>
            <w:r>
              <w:rPr>
                <w:rFonts w:ascii="Courier New" w:cs="Courier New" w:eastAsia="Courier New" w:hAnsi="Courier New"/>
                <w:color w:val="9CDCFE"/>
                <w:sz w:val="19"/>
                <w:szCs w:val="19"/>
              </w:rPr>
              <w:t xml:space="preserve">    P5 --&gt;|Payment Receipt| Client</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5.5 Sequence Diagram — Complete Purchase Flow</w:t>
      </w:r>
    </w:p>
    <w:p>
      <w:pPr>
        <w:spacing w:after="60" w:before="160"/>
      </w:pPr>
      <w:r>
        <w:rPr>
          <w:rFonts w:ascii="Arial" w:cs="Arial" w:eastAsia="Arial" w:hAnsi="Arial"/>
          <w:b/>
          <w:bCs/>
          <w:color w:val="1B4F9E"/>
          <w:sz w:val="22"/>
          <w:szCs w:val="22"/>
        </w:rPr>
        <w:t xml:space="preserve">📊 Sequence Diagram — Register → Browse → Cart → Order →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sequenceDiagram</w:t>
            </w:r>
          </w:p>
          <w:p>
            <w:pPr>
              <w:spacing w:after="0" w:before="0"/>
            </w:pPr>
            <w:r>
              <w:rPr>
                <w:rFonts w:ascii="Courier New" w:cs="Courier New" w:eastAsia="Courier New" w:hAnsi="Courier New"/>
                <w:color w:val="D4D4D4"/>
                <w:sz w:val="19"/>
                <w:szCs w:val="19"/>
              </w:rPr>
              <w:t xml:space="preserve">    participant C as Client</w:t>
            </w:r>
          </w:p>
          <w:p>
            <w:pPr>
              <w:spacing w:after="0" w:before="0"/>
            </w:pPr>
            <w:r>
              <w:rPr>
                <w:rFonts w:ascii="Courier New" w:cs="Courier New" w:eastAsia="Courier New" w:hAnsi="Courier New"/>
                <w:color w:val="D4D4D4"/>
                <w:sz w:val="19"/>
                <w:szCs w:val="19"/>
              </w:rPr>
              <w:t xml:space="preserve">    participant GW as Gateway :5000</w:t>
            </w:r>
          </w:p>
          <w:p>
            <w:pPr>
              <w:spacing w:after="0" w:before="0"/>
            </w:pPr>
            <w:r>
              <w:rPr>
                <w:rFonts w:ascii="Courier New" w:cs="Courier New" w:eastAsia="Courier New" w:hAnsi="Courier New"/>
                <w:color w:val="D4D4D4"/>
                <w:sz w:val="19"/>
                <w:szCs w:val="19"/>
              </w:rPr>
              <w:t xml:space="preserve">    participant US as UserService :5001</w:t>
            </w:r>
          </w:p>
          <w:p>
            <w:pPr>
              <w:spacing w:after="0" w:before="0"/>
            </w:pPr>
            <w:r>
              <w:rPr>
                <w:rFonts w:ascii="Courier New" w:cs="Courier New" w:eastAsia="Courier New" w:hAnsi="Courier New"/>
                <w:color w:val="D4D4D4"/>
                <w:sz w:val="19"/>
                <w:szCs w:val="19"/>
              </w:rPr>
              <w:t xml:space="preserve">    participant PS as ProductService :5002</w:t>
            </w:r>
          </w:p>
          <w:p>
            <w:pPr>
              <w:spacing w:after="0" w:before="0"/>
            </w:pPr>
            <w:r>
              <w:rPr>
                <w:rFonts w:ascii="Courier New" w:cs="Courier New" w:eastAsia="Courier New" w:hAnsi="Courier New"/>
                <w:color w:val="D4D4D4"/>
                <w:sz w:val="19"/>
                <w:szCs w:val="19"/>
              </w:rPr>
              <w:t xml:space="preserve">    participant CS as CartService :5003</w:t>
            </w:r>
          </w:p>
          <w:p>
            <w:pPr>
              <w:spacing w:after="0" w:before="0"/>
            </w:pPr>
            <w:r>
              <w:rPr>
                <w:rFonts w:ascii="Courier New" w:cs="Courier New" w:eastAsia="Courier New" w:hAnsi="Courier New"/>
                <w:color w:val="D4D4D4"/>
                <w:sz w:val="19"/>
                <w:szCs w:val="19"/>
              </w:rPr>
              <w:t xml:space="preserve">    participant OS as OrderService :5004</w:t>
            </w:r>
          </w:p>
          <w:p>
            <w:pPr>
              <w:spacing w:after="0" w:before="0"/>
            </w:pPr>
            <w:r>
              <w:rPr>
                <w:rFonts w:ascii="Courier New" w:cs="Courier New" w:eastAsia="Courier New" w:hAnsi="Courier New"/>
                <w:color w:val="D4D4D4"/>
                <w:sz w:val="19"/>
                <w:szCs w:val="19"/>
              </w:rPr>
              <w:t xml:space="preserve">    participant PAY as PaymentService :5005</w:t>
            </w:r>
          </w:p>
          <w:p>
            <w:pPr>
              <w:spacing w:after="0" w:before="0"/>
            </w:pPr>
            <w:r>
              <w:rPr>
                <w:rFonts w:ascii="Courier New" w:cs="Courier New" w:eastAsia="Courier New" w:hAnsi="Courier New"/>
                <w:color w:val="9CDCFE"/>
                <w:sz w:val="19"/>
                <w:szCs w:val="19"/>
              </w:rPr>
              <w:t xml:space="preserve">    C-&gt;&gt;GW: POST /api/auth/register {Name,Email,Password,Role}</w:t>
            </w:r>
          </w:p>
          <w:p>
            <w:pPr>
              <w:spacing w:after="0" w:before="0"/>
            </w:pPr>
            <w:r>
              <w:rPr>
                <w:rFonts w:ascii="Courier New" w:cs="Courier New" w:eastAsia="Courier New" w:hAnsi="Courier New"/>
                <w:color w:val="9CDCFE"/>
                <w:sz w:val="19"/>
                <w:szCs w:val="19"/>
              </w:rPr>
              <w:t xml:space="preserve">    GW-&gt;&gt;US: Route to /api/Auth/register</w:t>
            </w:r>
          </w:p>
          <w:p>
            <w:pPr>
              <w:spacing w:after="0" w:before="0"/>
            </w:pPr>
            <w:r>
              <w:rPr>
                <w:rFonts w:ascii="Courier New" w:cs="Courier New" w:eastAsia="Courier New" w:hAnsi="Courier New"/>
                <w:color w:val="9CDCFE"/>
                <w:sz w:val="19"/>
                <w:szCs w:val="19"/>
              </w:rPr>
              <w:t xml:space="preserve">    US-&gt;&gt;US: BCrypt.HashPassword(workFactor:12)</w:t>
            </w:r>
          </w:p>
          <w:p>
            <w:pPr>
              <w:spacing w:after="0" w:before="0"/>
            </w:pPr>
            <w:r>
              <w:rPr>
                <w:rFonts w:ascii="Courier New" w:cs="Courier New" w:eastAsia="Courier New" w:hAnsi="Courier New"/>
                <w:color w:val="9CDCFE"/>
                <w:sz w:val="19"/>
                <w:szCs w:val="19"/>
              </w:rPr>
              <w:t xml:space="preserve">    US-&gt;&gt;US: EF Core INSERT Users</w:t>
            </w:r>
          </w:p>
          <w:p>
            <w:pPr>
              <w:spacing w:after="0" w:before="0"/>
            </w:pPr>
            <w:r>
              <w:rPr>
                <w:rFonts w:ascii="Courier New" w:cs="Courier New" w:eastAsia="Courier New" w:hAnsi="Courier New"/>
                <w:color w:val="9CDCFE"/>
                <w:sz w:val="19"/>
                <w:szCs w:val="19"/>
              </w:rPr>
              <w:t xml:space="preserve">    US-&gt;&gt;US: GenerateJwtToken() HmacSha256</w:t>
            </w:r>
          </w:p>
          <w:p>
            <w:pPr>
              <w:spacing w:after="0" w:before="0"/>
            </w:pPr>
            <w:r>
              <w:rPr>
                <w:rFonts w:ascii="Courier New" w:cs="Courier New" w:eastAsia="Courier New" w:hAnsi="Courier New"/>
                <w:color w:val="9CDCFE"/>
                <w:sz w:val="19"/>
                <w:szCs w:val="19"/>
              </w:rPr>
              <w:t xml:space="preserve">    US--&gt;&gt;C: 201 {Token, ExpiresAt:+24h}</w:t>
            </w:r>
          </w:p>
          <w:p>
            <w:pPr>
              <w:spacing w:after="0" w:before="0"/>
            </w:pPr>
            <w:r>
              <w:rPr>
                <w:rFonts w:ascii="Courier New" w:cs="Courier New" w:eastAsia="Courier New" w:hAnsi="Courier New"/>
                <w:color w:val="9CDCFE"/>
                <w:sz w:val="19"/>
                <w:szCs w:val="19"/>
              </w:rPr>
              <w:t xml:space="preserve">    C-&gt;&gt;GW: GET /api/products [AllowAnonymous]</w:t>
            </w:r>
          </w:p>
          <w:p>
            <w:pPr>
              <w:spacing w:after="0" w:before="0"/>
            </w:pPr>
            <w:r>
              <w:rPr>
                <w:rFonts w:ascii="Courier New" w:cs="Courier New" w:eastAsia="Courier New" w:hAnsi="Courier New"/>
                <w:color w:val="9CDCFE"/>
                <w:sz w:val="19"/>
                <w:szCs w:val="19"/>
              </w:rPr>
              <w:t xml:space="preserve">    GW-&gt;&gt;PS: Route to /api/Products</w:t>
            </w:r>
          </w:p>
          <w:p>
            <w:pPr>
              <w:spacing w:after="0" w:before="0"/>
            </w:pPr>
            <w:r>
              <w:rPr>
                <w:rFonts w:ascii="Courier New" w:cs="Courier New" w:eastAsia="Courier New" w:hAnsi="Courier New"/>
                <w:color w:val="9CDCFE"/>
                <w:sz w:val="19"/>
                <w:szCs w:val="19"/>
              </w:rPr>
              <w:t xml:space="preserve">    PS-&gt;&gt;PS: Dapper SELECT WITH NOLOCK</w:t>
            </w:r>
          </w:p>
          <w:p>
            <w:pPr>
              <w:spacing w:after="0" w:before="0"/>
            </w:pPr>
            <w:r>
              <w:rPr>
                <w:rFonts w:ascii="Courier New" w:cs="Courier New" w:eastAsia="Courier New" w:hAnsi="Courier New"/>
                <w:color w:val="9CDCFE"/>
                <w:sz w:val="19"/>
                <w:szCs w:val="19"/>
              </w:rPr>
              <w:t xml:space="preserve">    PS--&gt;&gt;C: 200 [{ProductId,Name,Price,Stock}]</w:t>
            </w:r>
          </w:p>
          <w:p>
            <w:pPr>
              <w:spacing w:after="0" w:before="0"/>
            </w:pPr>
            <w:r>
              <w:rPr>
                <w:rFonts w:ascii="Courier New" w:cs="Courier New" w:eastAsia="Courier New" w:hAnsi="Courier New"/>
                <w:color w:val="9CDCFE"/>
                <w:sz w:val="19"/>
                <w:szCs w:val="19"/>
              </w:rPr>
              <w:t xml:space="preserve">    C-&gt;&gt;GW: POST /api/cart/1/items [Bearer Token]</w:t>
            </w:r>
          </w:p>
          <w:p>
            <w:pPr>
              <w:spacing w:after="0" w:before="0"/>
            </w:pPr>
            <w:r>
              <w:rPr>
                <w:rFonts w:ascii="Courier New" w:cs="Courier New" w:eastAsia="Courier New" w:hAnsi="Courier New"/>
                <w:color w:val="9CDCFE"/>
                <w:sz w:val="19"/>
                <w:szCs w:val="19"/>
              </w:rPr>
              <w:t xml:space="preserve">    GW-&gt;&gt;CS: Route to /api/cart/1/items</w:t>
            </w:r>
          </w:p>
          <w:p>
            <w:pPr>
              <w:spacing w:after="0" w:before="0"/>
            </w:pPr>
            <w:r>
              <w:rPr>
                <w:rFonts w:ascii="Courier New" w:cs="Courier New" w:eastAsia="Courier New" w:hAnsi="Courier New"/>
                <w:color w:val="9CDCFE"/>
                <w:sz w:val="19"/>
                <w:szCs w:val="19"/>
              </w:rPr>
              <w:t xml:space="preserve">    CS-&gt;&gt;CS: JWT Validate → Stock Check</w:t>
            </w:r>
          </w:p>
          <w:p>
            <w:pPr>
              <w:spacing w:after="0" w:before="0"/>
            </w:pPr>
            <w:r>
              <w:rPr>
                <w:rFonts w:ascii="Courier New" w:cs="Courier New" w:eastAsia="Courier New" w:hAnsi="Courier New"/>
                <w:color w:val="9CDCFE"/>
                <w:sz w:val="19"/>
                <w:szCs w:val="19"/>
              </w:rPr>
              <w:t xml:space="preserve">    CS-&gt;&gt;CS: ConcurrentDict Upsert</w:t>
            </w:r>
          </w:p>
          <w:p>
            <w:pPr>
              <w:spacing w:after="0" w:before="0"/>
            </w:pPr>
            <w:r>
              <w:rPr>
                <w:rFonts w:ascii="Courier New" w:cs="Courier New" w:eastAsia="Courier New" w:hAnsi="Courier New"/>
                <w:color w:val="9CDCFE"/>
                <w:sz w:val="19"/>
                <w:szCs w:val="19"/>
              </w:rPr>
              <w:t xml:space="preserve">    CS--&gt;&gt;C: 200 {Cart, Total, TotalItems}</w:t>
            </w:r>
          </w:p>
          <w:p>
            <w:pPr>
              <w:spacing w:after="0" w:before="0"/>
            </w:pPr>
            <w:r>
              <w:rPr>
                <w:rFonts w:ascii="Courier New" w:cs="Courier New" w:eastAsia="Courier New" w:hAnsi="Courier New"/>
                <w:color w:val="9CDCFE"/>
                <w:sz w:val="19"/>
                <w:szCs w:val="19"/>
              </w:rPr>
              <w:t xml:space="preserve">    C-&gt;&gt;GW: POST /api/orders [Bearer Token]</w:t>
            </w:r>
          </w:p>
          <w:p>
            <w:pPr>
              <w:spacing w:after="0" w:before="0"/>
            </w:pPr>
            <w:r>
              <w:rPr>
                <w:rFonts w:ascii="Courier New" w:cs="Courier New" w:eastAsia="Courier New" w:hAnsi="Courier New"/>
                <w:color w:val="9CDCFE"/>
                <w:sz w:val="19"/>
                <w:szCs w:val="19"/>
              </w:rPr>
              <w:t xml:space="preserve">    GW-&gt;&gt;OS: Route to /api/Orders</w:t>
            </w:r>
          </w:p>
          <w:p>
            <w:pPr>
              <w:spacing w:after="0" w:before="0"/>
            </w:pPr>
            <w:r>
              <w:rPr>
                <w:rFonts w:ascii="Courier New" w:cs="Courier New" w:eastAsia="Courier New" w:hAnsi="Courier New"/>
                <w:color w:val="9CDCFE"/>
                <w:sz w:val="19"/>
                <w:szCs w:val="19"/>
              </w:rPr>
              <w:t xml:space="preserve">    OS-&gt;&gt;OS: JWT Validate → EF AddAsync</w:t>
            </w:r>
          </w:p>
          <w:p>
            <w:pPr>
              <w:spacing w:after="0" w:before="0"/>
            </w:pPr>
            <w:r>
              <w:rPr>
                <w:rFonts w:ascii="Courier New" w:cs="Courier New" w:eastAsia="Courier New" w:hAnsi="Courier New"/>
                <w:color w:val="9CDCFE"/>
                <w:sz w:val="19"/>
                <w:szCs w:val="19"/>
              </w:rPr>
              <w:t xml:space="preserve">    OS-&gt;&gt;OS: SaveChangesAsync (Order + OrderItems)</w:t>
            </w:r>
          </w:p>
          <w:p>
            <w:pPr>
              <w:spacing w:after="0" w:before="0"/>
            </w:pPr>
            <w:r>
              <w:rPr>
                <w:rFonts w:ascii="Courier New" w:cs="Courier New" w:eastAsia="Courier New" w:hAnsi="Courier New"/>
                <w:color w:val="9CDCFE"/>
                <w:sz w:val="19"/>
                <w:szCs w:val="19"/>
              </w:rPr>
              <w:t xml:space="preserve">    OS--&gt;&gt;C: 201 {OrderId, Status:Pending, TotalAmount}</w:t>
            </w:r>
          </w:p>
          <w:p>
            <w:pPr>
              <w:spacing w:after="0" w:before="0"/>
            </w:pPr>
            <w:r>
              <w:rPr>
                <w:rFonts w:ascii="Courier New" w:cs="Courier New" w:eastAsia="Courier New" w:hAnsi="Courier New"/>
                <w:color w:val="9CDCFE"/>
                <w:sz w:val="19"/>
                <w:szCs w:val="19"/>
              </w:rPr>
              <w:t xml:space="preserve">    C-&gt;&gt;GW: POST /api/payments [Bearer Token]</w:t>
            </w:r>
          </w:p>
          <w:p>
            <w:pPr>
              <w:spacing w:after="0" w:before="0"/>
            </w:pPr>
            <w:r>
              <w:rPr>
                <w:rFonts w:ascii="Courier New" w:cs="Courier New" w:eastAsia="Courier New" w:hAnsi="Courier New"/>
                <w:color w:val="9CDCFE"/>
                <w:sz w:val="19"/>
                <w:szCs w:val="19"/>
              </w:rPr>
              <w:t xml:space="preserve">    GW-&gt;&gt;PAY: Route to /api/Payments</w:t>
            </w:r>
          </w:p>
          <w:p>
            <w:pPr>
              <w:spacing w:after="0" w:before="0"/>
            </w:pPr>
            <w:r>
              <w:rPr>
                <w:rFonts w:ascii="Courier New" w:cs="Courier New" w:eastAsia="Courier New" w:hAnsi="Courier New"/>
                <w:color w:val="9CDCFE"/>
                <w:sz w:val="19"/>
                <w:szCs w:val="19"/>
              </w:rPr>
              <w:t xml:space="preserve">    PAY-&gt;&gt;PAY: JWT Validate → ExistsForOrder check</w:t>
            </w:r>
          </w:p>
          <w:p>
            <w:pPr>
              <w:spacing w:after="0" w:before="0"/>
            </w:pPr>
            <w:r>
              <w:rPr>
                <w:rFonts w:ascii="Courier New" w:cs="Courier New" w:eastAsia="Courier New" w:hAnsi="Courier New"/>
                <w:color w:val="9CDCFE"/>
                <w:sz w:val="19"/>
                <w:szCs w:val="19"/>
              </w:rPr>
              <w:t xml:space="preserve">    PAY-&gt;&gt;PAY: INSERT Payment Status=Pending</w:t>
            </w:r>
          </w:p>
          <w:p>
            <w:pPr>
              <w:spacing w:after="0" w:before="0"/>
            </w:pPr>
            <w:r>
              <w:rPr>
                <w:rFonts w:ascii="Courier New" w:cs="Courier New" w:eastAsia="Courier New" w:hAnsi="Courier New"/>
                <w:color w:val="9CDCFE"/>
                <w:sz w:val="19"/>
                <w:szCs w:val="19"/>
              </w:rPr>
              <w:t xml:space="preserve">    PAY-&gt;&gt;PAY: MockGateway.Charge(CardNumber,Amount)</w:t>
            </w:r>
          </w:p>
          <w:p>
            <w:pPr>
              <w:spacing w:after="0" w:before="0"/>
            </w:pPr>
            <w:r>
              <w:rPr>
                <w:rFonts w:ascii="Courier New" w:cs="Courier New" w:eastAsia="Courier New" w:hAnsi="Courier New"/>
                <w:color w:val="9CDCFE"/>
                <w:sz w:val="19"/>
                <w:szCs w:val="19"/>
              </w:rPr>
              <w:t xml:space="preserve">    PAY-&gt;&gt;PAY: UPDATE Payment Status=Paid</w:t>
            </w:r>
          </w:p>
          <w:p>
            <w:pPr>
              <w:spacing w:after="0" w:before="0"/>
            </w:pPr>
            <w:r>
              <w:rPr>
                <w:rFonts w:ascii="Courier New" w:cs="Courier New" w:eastAsia="Courier New" w:hAnsi="Courier New"/>
                <w:color w:val="9CDCFE"/>
                <w:sz w:val="19"/>
                <w:szCs w:val="19"/>
              </w:rPr>
              <w:t xml:space="preserve">    PAY--&gt;&gt;C: 201 {PaymentId, Status:Paid, TransactionId}</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5.6 Activity Diagram — Payment Processing</w:t>
      </w:r>
    </w:p>
    <w:p>
      <w:pPr>
        <w:spacing w:after="60" w:before="160"/>
      </w:pPr>
      <w:r>
        <w:rPr>
          <w:rFonts w:ascii="Arial" w:cs="Arial" w:eastAsia="Arial" w:hAnsi="Arial"/>
          <w:b/>
          <w:bCs/>
          <w:color w:val="1B4F9E"/>
          <w:sz w:val="22"/>
          <w:szCs w:val="22"/>
        </w:rPr>
        <w:t xml:space="preserve">📊 Activity Diagram — PaymentService.ProcessPaymentAsync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flowchart TD</w:t>
            </w:r>
          </w:p>
          <w:p>
            <w:pPr>
              <w:spacing w:after="0" w:before="0"/>
            </w:pPr>
            <w:r>
              <w:rPr>
                <w:rFonts w:ascii="Courier New" w:cs="Courier New" w:eastAsia="Courier New" w:hAnsi="Courier New"/>
                <w:color w:val="9CDCFE"/>
                <w:sz w:val="19"/>
                <w:szCs w:val="19"/>
              </w:rPr>
              <w:t xml:space="preserve">    A([Start: POST /api/payments]) --&gt; B{Validate DTO:\nOrderId&gt;0, UserId&gt;0,\nAmount&gt;0, Method valid?}</w:t>
            </w:r>
          </w:p>
          <w:p>
            <w:pPr>
              <w:spacing w:after="0" w:before="0"/>
            </w:pPr>
            <w:r>
              <w:rPr>
                <w:rFonts w:ascii="Courier New" w:cs="Courier New" w:eastAsia="Courier New" w:hAnsi="Courier New"/>
                <w:color w:val="9CDCFE"/>
                <w:sz w:val="19"/>
                <w:szCs w:val="19"/>
              </w:rPr>
              <w:t xml:space="preserve">    B -- Invalid --&gt; ERR1[400 Bad Request]</w:t>
            </w:r>
          </w:p>
          <w:p>
            <w:pPr>
              <w:spacing w:after="0" w:before="0"/>
            </w:pPr>
            <w:r>
              <w:rPr>
                <w:rFonts w:ascii="Courier New" w:cs="Courier New" w:eastAsia="Courier New" w:hAnsi="Courier New"/>
                <w:color w:val="9CDCFE"/>
                <w:sz w:val="19"/>
                <w:szCs w:val="19"/>
              </w:rPr>
              <w:t xml:space="preserve">    B -- Valid --&gt; C{ExistsForOrderAsync\nOrderId already paid?}</w:t>
            </w:r>
          </w:p>
          <w:p>
            <w:pPr>
              <w:spacing w:after="0" w:before="0"/>
            </w:pPr>
            <w:r>
              <w:rPr>
                <w:rFonts w:ascii="Courier New" w:cs="Courier New" w:eastAsia="Courier New" w:hAnsi="Courier New"/>
                <w:color w:val="9CDCFE"/>
                <w:sz w:val="19"/>
                <w:szCs w:val="19"/>
              </w:rPr>
              <w:t xml:space="preserve">    C -- Yes --&gt; ERR2[409 Conflict:\nPayment already exists]</w:t>
            </w:r>
          </w:p>
          <w:p>
            <w:pPr>
              <w:spacing w:after="0" w:before="0"/>
            </w:pPr>
            <w:r>
              <w:rPr>
                <w:rFonts w:ascii="Courier New" w:cs="Courier New" w:eastAsia="Courier New" w:hAnsi="Courier New"/>
                <w:color w:val="9CDCFE"/>
                <w:sz w:val="19"/>
                <w:szCs w:val="19"/>
              </w:rPr>
              <w:t xml:space="preserve">    C -- No --&gt; D[Create Payment\nStatus = Pending\nEF Core INSERT]</w:t>
            </w:r>
          </w:p>
          <w:p>
            <w:pPr>
              <w:spacing w:after="0" w:before="0"/>
            </w:pPr>
            <w:r>
              <w:rPr>
                <w:rFonts w:ascii="Courier New" w:cs="Courier New" w:eastAsia="Courier New" w:hAnsi="Courier New"/>
                <w:color w:val="9CDCFE"/>
                <w:sz w:val="19"/>
                <w:szCs w:val="19"/>
              </w:rPr>
              <w:t xml:space="preserve">    D --&gt; E{Method?}</w:t>
            </w:r>
          </w:p>
          <w:p>
            <w:pPr>
              <w:spacing w:after="0" w:before="0"/>
            </w:pPr>
            <w:r>
              <w:rPr>
                <w:rFonts w:ascii="Courier New" w:cs="Courier New" w:eastAsia="Courier New" w:hAnsi="Courier New"/>
                <w:color w:val="9CDCFE"/>
                <w:sz w:val="19"/>
                <w:szCs w:val="19"/>
              </w:rPr>
              <w:t xml:space="preserve">    E -- COD/Wallet --&gt; F[MockGateway:\nAlways Approve]</w:t>
            </w:r>
          </w:p>
          <w:p>
            <w:pPr>
              <w:spacing w:after="0" w:before="0"/>
            </w:pPr>
            <w:r>
              <w:rPr>
                <w:rFonts w:ascii="Courier New" w:cs="Courier New" w:eastAsia="Courier New" w:hAnsi="Courier New"/>
                <w:color w:val="9CDCFE"/>
                <w:sz w:val="19"/>
                <w:szCs w:val="19"/>
              </w:rPr>
              <w:t xml:space="preserve">    E -- Card --&gt; G{Last 4 digits?}</w:t>
            </w:r>
          </w:p>
          <w:p>
            <w:pPr>
              <w:spacing w:after="0" w:before="0"/>
            </w:pPr>
            <w:r>
              <w:rPr>
                <w:rFonts w:ascii="Courier New" w:cs="Courier New" w:eastAsia="Courier New" w:hAnsi="Courier New"/>
                <w:color w:val="9CDCFE"/>
                <w:sz w:val="19"/>
                <w:szCs w:val="19"/>
              </w:rPr>
              <w:t xml:space="preserve">    G -- 0000 --&gt; H[Decline:\nCard declined by issuer]</w:t>
            </w:r>
          </w:p>
          <w:p>
            <w:pPr>
              <w:spacing w:after="0" w:before="0"/>
            </w:pPr>
            <w:r>
              <w:rPr>
                <w:rFonts w:ascii="Courier New" w:cs="Courier New" w:eastAsia="Courier New" w:hAnsi="Courier New"/>
                <w:color w:val="9CDCFE"/>
                <w:sz w:val="19"/>
                <w:szCs w:val="19"/>
              </w:rPr>
              <w:t xml:space="preserve">    G -- 9999 --&gt; I[Decline:\nGateway timeout]</w:t>
            </w:r>
          </w:p>
          <w:p>
            <w:pPr>
              <w:spacing w:after="0" w:before="0"/>
            </w:pPr>
            <w:r>
              <w:rPr>
                <w:rFonts w:ascii="Courier New" w:cs="Courier New" w:eastAsia="Courier New" w:hAnsi="Courier New"/>
                <w:color w:val="9CDCFE"/>
                <w:sz w:val="19"/>
                <w:szCs w:val="19"/>
              </w:rPr>
              <w:t xml:space="preserve">    G -- Other --&gt; J{Random &lt; 0.95?}</w:t>
            </w:r>
          </w:p>
          <w:p>
            <w:pPr>
              <w:spacing w:after="0" w:before="0"/>
            </w:pPr>
            <w:r>
              <w:rPr>
                <w:rFonts w:ascii="Courier New" w:cs="Courier New" w:eastAsia="Courier New" w:hAnsi="Courier New"/>
                <w:color w:val="9CDCFE"/>
                <w:sz w:val="19"/>
                <w:szCs w:val="19"/>
              </w:rPr>
              <w:t xml:space="preserve">    J -- Yes --&gt; F</w:t>
            </w:r>
          </w:p>
          <w:p>
            <w:pPr>
              <w:spacing w:after="0" w:before="0"/>
            </w:pPr>
            <w:r>
              <w:rPr>
                <w:rFonts w:ascii="Courier New" w:cs="Courier New" w:eastAsia="Courier New" w:hAnsi="Courier New"/>
                <w:color w:val="9CDCFE"/>
                <w:sz w:val="19"/>
                <w:szCs w:val="19"/>
              </w:rPr>
              <w:t xml:space="preserve">    J -- No --&gt; K[Decline: Random failure]</w:t>
            </w:r>
          </w:p>
          <w:p>
            <w:pPr>
              <w:spacing w:after="0" w:before="0"/>
            </w:pPr>
            <w:r>
              <w:rPr>
                <w:rFonts w:ascii="Courier New" w:cs="Courier New" w:eastAsia="Courier New" w:hAnsi="Courier New"/>
                <w:color w:val="9CDCFE"/>
                <w:sz w:val="19"/>
                <w:szCs w:val="19"/>
              </w:rPr>
              <w:t xml:space="preserve">    F --&gt; L[TransactionId = TXN-GUID 20 chars\nStatus = Paid\nProcessedAt = UtcNow]</w:t>
            </w:r>
          </w:p>
          <w:p>
            <w:pPr>
              <w:spacing w:after="0" w:before="0"/>
            </w:pPr>
            <w:r>
              <w:rPr>
                <w:rFonts w:ascii="Courier New" w:cs="Courier New" w:eastAsia="Courier New" w:hAnsi="Courier New"/>
                <w:color w:val="9CDCFE"/>
                <w:sz w:val="19"/>
                <w:szCs w:val="19"/>
              </w:rPr>
              <w:t xml:space="preserve">    H --&gt; M[Status = Failed\nFailureReason set]</w:t>
            </w:r>
          </w:p>
          <w:p>
            <w:pPr>
              <w:spacing w:after="0" w:before="0"/>
            </w:pPr>
            <w:r>
              <w:rPr>
                <w:rFonts w:ascii="Courier New" w:cs="Courier New" w:eastAsia="Courier New" w:hAnsi="Courier New"/>
                <w:color w:val="9CDCFE"/>
                <w:sz w:val="19"/>
                <w:szCs w:val="19"/>
              </w:rPr>
              <w:t xml:space="preserve">    I --&gt; M</w:t>
            </w:r>
          </w:p>
          <w:p>
            <w:pPr>
              <w:spacing w:after="0" w:before="0"/>
            </w:pPr>
            <w:r>
              <w:rPr>
                <w:rFonts w:ascii="Courier New" w:cs="Courier New" w:eastAsia="Courier New" w:hAnsi="Courier New"/>
                <w:color w:val="9CDCFE"/>
                <w:sz w:val="19"/>
                <w:szCs w:val="19"/>
              </w:rPr>
              <w:t xml:space="preserve">    K --&gt; M</w:t>
            </w:r>
          </w:p>
          <w:p>
            <w:pPr>
              <w:spacing w:after="0" w:before="0"/>
            </w:pPr>
            <w:r>
              <w:rPr>
                <w:rFonts w:ascii="Courier New" w:cs="Courier New" w:eastAsia="Courier New" w:hAnsi="Courier New"/>
                <w:color w:val="9CDCFE"/>
                <w:sz w:val="19"/>
                <w:szCs w:val="19"/>
              </w:rPr>
              <w:t xml:space="preserve">    L --&gt; N[EF Core UPDATE Payment]</w:t>
            </w:r>
          </w:p>
          <w:p>
            <w:pPr>
              <w:spacing w:after="0" w:before="0"/>
            </w:pPr>
            <w:r>
              <w:rPr>
                <w:rFonts w:ascii="Courier New" w:cs="Courier New" w:eastAsia="Courier New" w:hAnsi="Courier New"/>
                <w:color w:val="9CDCFE"/>
                <w:sz w:val="19"/>
                <w:szCs w:val="19"/>
              </w:rPr>
              <w:t xml:space="preserve">    M --&gt; N</w:t>
            </w:r>
          </w:p>
          <w:p>
            <w:pPr>
              <w:spacing w:after="0" w:before="0"/>
            </w:pPr>
            <w:r>
              <w:rPr>
                <w:rFonts w:ascii="Courier New" w:cs="Courier New" w:eastAsia="Courier New" w:hAnsi="Courier New"/>
                <w:color w:val="9CDCFE"/>
                <w:sz w:val="19"/>
                <w:szCs w:val="19"/>
              </w:rPr>
              <w:t xml:space="preserve">    N --&gt; O{Status = Paid?}</w:t>
            </w:r>
          </w:p>
          <w:p>
            <w:pPr>
              <w:spacing w:after="0" w:before="0"/>
            </w:pPr>
            <w:r>
              <w:rPr>
                <w:rFonts w:ascii="Courier New" w:cs="Courier New" w:eastAsia="Courier New" w:hAnsi="Courier New"/>
                <w:color w:val="9CDCFE"/>
                <w:sz w:val="19"/>
                <w:szCs w:val="19"/>
              </w:rPr>
              <w:t xml:space="preserve">    O -- Yes --&gt; OK[201 PaymentDTO]</w:t>
            </w:r>
          </w:p>
          <w:p>
            <w:pPr>
              <w:spacing w:after="0" w:before="0"/>
            </w:pPr>
            <w:r>
              <w:rPr>
                <w:rFonts w:ascii="Courier New" w:cs="Courier New" w:eastAsia="Courier New" w:hAnsi="Courier New"/>
                <w:color w:val="9CDCFE"/>
                <w:sz w:val="19"/>
                <w:szCs w:val="19"/>
              </w:rPr>
              <w:t xml:space="preserve">    O -- No --&gt; ERR3[402 Payment Failed + reason]</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5.7 Component Diagram</w:t>
      </w:r>
    </w:p>
    <w:p>
      <w:pPr>
        <w:spacing w:after="60" w:before="160"/>
      </w:pPr>
      <w:r>
        <w:rPr>
          <w:rFonts w:ascii="Arial" w:cs="Arial" w:eastAsia="Arial" w:hAnsi="Arial"/>
          <w:b/>
          <w:bCs/>
          <w:color w:val="1B4F9E"/>
          <w:sz w:val="22"/>
          <w:szCs w:val="22"/>
        </w:rPr>
        <w:t xml:space="preserve">📊 Component Diagram — Clean Architecture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graph TB</w:t>
            </w:r>
          </w:p>
          <w:p>
            <w:pPr>
              <w:spacing w:after="0" w:before="0"/>
            </w:pPr>
            <w:r>
              <w:rPr>
                <w:rFonts w:ascii="Courier New" w:cs="Courier New" w:eastAsia="Courier New" w:hAnsi="Courier New"/>
                <w:color w:val="C586C0"/>
                <w:sz w:val="19"/>
                <w:szCs w:val="19"/>
              </w:rPr>
              <w:t xml:space="preserve">    subgraph ShopEZ.UserService</w:t>
            </w:r>
          </w:p>
          <w:p>
            <w:pPr>
              <w:spacing w:after="0" w:before="0"/>
            </w:pPr>
            <w:r>
              <w:rPr>
                <w:rFonts w:ascii="Courier New" w:cs="Courier New" w:eastAsia="Courier New" w:hAnsi="Courier New"/>
                <w:color w:val="9CDCFE"/>
                <w:sz w:val="19"/>
                <w:szCs w:val="19"/>
              </w:rPr>
              <w:t xml:space="preserve">        AC[AuthController] --&gt; AS[AuthService]</w:t>
            </w:r>
          </w:p>
          <w:p>
            <w:pPr>
              <w:spacing w:after="0" w:before="0"/>
            </w:pPr>
            <w:r>
              <w:rPr>
                <w:rFonts w:ascii="Courier New" w:cs="Courier New" w:eastAsia="Courier New" w:hAnsi="Courier New"/>
                <w:color w:val="9CDCFE"/>
                <w:sz w:val="19"/>
                <w:szCs w:val="19"/>
              </w:rPr>
              <w:t xml:space="preserve">        AS --&gt; UR[UserRepository]</w:t>
            </w:r>
          </w:p>
          <w:p>
            <w:pPr>
              <w:spacing w:after="0" w:before="0"/>
            </w:pPr>
            <w:r>
              <w:rPr>
                <w:rFonts w:ascii="Courier New" w:cs="Courier New" w:eastAsia="Courier New" w:hAnsi="Courier New"/>
                <w:color w:val="9CDCFE"/>
                <w:sz w:val="19"/>
                <w:szCs w:val="19"/>
              </w:rPr>
              <w:t xml:space="preserve">        AS --&gt; JG[JWT Generator\nHmacSha256]</w:t>
            </w:r>
          </w:p>
          <w:p>
            <w:pPr>
              <w:spacing w:after="0" w:before="0"/>
            </w:pPr>
            <w:r>
              <w:rPr>
                <w:rFonts w:ascii="Courier New" w:cs="Courier New" w:eastAsia="Courier New" w:hAnsi="Courier New"/>
                <w:color w:val="9CDCFE"/>
                <w:sz w:val="19"/>
                <w:szCs w:val="19"/>
              </w:rPr>
              <w:t xml:space="preserve">        AS --&gt; BC[BCrypt\nworkFactor:12]</w:t>
            </w:r>
          </w:p>
          <w:p>
            <w:pPr>
              <w:spacing w:after="0" w:before="0"/>
            </w:pPr>
            <w:r>
              <w:rPr>
                <w:rFonts w:ascii="Courier New" w:cs="Courier New" w:eastAsia="Courier New" w:hAnsi="Courier New"/>
                <w:color w:val="9CDCFE"/>
                <w:sz w:val="19"/>
                <w:szCs w:val="19"/>
              </w:rPr>
              <w:t xml:space="preserve">        UR --&gt; UDC[UserDbContext\nEF Core 8]</w:t>
            </w:r>
          </w:p>
          <w:p>
            <w:pPr>
              <w:spacing w:after="0" w:before="0"/>
            </w:pPr>
            <w:r>
              <w:rPr>
                <w:rFonts w:ascii="Courier New" w:cs="Courier New" w:eastAsia="Courier New" w:hAnsi="Courier New"/>
                <w:color w:val="9CDCFE"/>
                <w:sz w:val="19"/>
                <w:szCs w:val="19"/>
              </w:rPr>
              <w:t xml:space="preserve">        UDC --&gt; UDB[(ShopEZ_UserDb\nUsers + IX_Email)]</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ShopEZ.ProductService</w:t>
            </w:r>
          </w:p>
          <w:p>
            <w:pPr>
              <w:spacing w:after="0" w:before="0"/>
            </w:pPr>
            <w:r>
              <w:rPr>
                <w:rFonts w:ascii="Courier New" w:cs="Courier New" w:eastAsia="Courier New" w:hAnsi="Courier New"/>
                <w:color w:val="9CDCFE"/>
                <w:sz w:val="19"/>
                <w:szCs w:val="19"/>
              </w:rPr>
              <w:t xml:space="preserve">        PC[ProductsController] --&gt; PSV[ProductService]</w:t>
            </w:r>
          </w:p>
          <w:p>
            <w:pPr>
              <w:spacing w:after="0" w:before="0"/>
            </w:pPr>
            <w:r>
              <w:rPr>
                <w:rFonts w:ascii="Courier New" w:cs="Courier New" w:eastAsia="Courier New" w:hAnsi="Courier New"/>
                <w:color w:val="9CDCFE"/>
                <w:sz w:val="19"/>
                <w:szCs w:val="19"/>
              </w:rPr>
              <w:t xml:space="preserve">        PSV --&gt; PR[ProductRepository\nDapper]</w:t>
            </w:r>
          </w:p>
          <w:p>
            <w:pPr>
              <w:spacing w:after="0" w:before="0"/>
            </w:pPr>
            <w:r>
              <w:rPr>
                <w:rFonts w:ascii="Courier New" w:cs="Courier New" w:eastAsia="Courier New" w:hAnsi="Courier New"/>
                <w:color w:val="9CDCFE"/>
                <w:sz w:val="19"/>
                <w:szCs w:val="19"/>
              </w:rPr>
              <w:t xml:space="preserve">        PR --&gt; SCF[SqlConnectionFactory]</w:t>
            </w:r>
          </w:p>
          <w:p>
            <w:pPr>
              <w:spacing w:after="0" w:before="0"/>
            </w:pPr>
            <w:r>
              <w:rPr>
                <w:rFonts w:ascii="Courier New" w:cs="Courier New" w:eastAsia="Courier New" w:hAnsi="Courier New"/>
                <w:color w:val="9CDCFE"/>
                <w:sz w:val="19"/>
                <w:szCs w:val="19"/>
              </w:rPr>
              <w:t xml:space="preserve">        SCF --&gt; PDB[(ShopEZ_ProductDb\nProducts + 2 Indexes)]</w:t>
            </w:r>
          </w:p>
          <w:p>
            <w:pPr>
              <w:spacing w:after="0" w:before="0"/>
            </w:pPr>
            <w:r>
              <w:rPr>
                <w:rFonts w:ascii="Courier New" w:cs="Courier New" w:eastAsia="Courier New" w:hAnsi="Courier New"/>
                <w:color w:val="C586C0"/>
                <w:sz w:val="19"/>
                <w:szCs w:val="19"/>
              </w:rPr>
              <w:t xml:space="preserve">    end</w:t>
            </w:r>
          </w:p>
          <w:p>
            <w:pPr>
              <w:spacing w:after="0" w:before="0"/>
            </w:pPr>
            <w:r>
              <w:rPr>
                <w:rFonts w:ascii="Courier New" w:cs="Courier New" w:eastAsia="Courier New" w:hAnsi="Courier New"/>
                <w:color w:val="C586C0"/>
                <w:sz w:val="19"/>
                <w:szCs w:val="19"/>
              </w:rPr>
              <w:t xml:space="preserve">    subgraph ShopEZ.OrderService</w:t>
            </w:r>
          </w:p>
          <w:p>
            <w:pPr>
              <w:spacing w:after="0" w:before="0"/>
            </w:pPr>
            <w:r>
              <w:rPr>
                <w:rFonts w:ascii="Courier New" w:cs="Courier New" w:eastAsia="Courier New" w:hAnsi="Courier New"/>
                <w:color w:val="9CDCFE"/>
                <w:sz w:val="19"/>
                <w:szCs w:val="19"/>
              </w:rPr>
              <w:t xml:space="preserve">        OC[OrdersController] --&gt; OSV[OrderService]</w:t>
            </w:r>
          </w:p>
          <w:p>
            <w:pPr>
              <w:spacing w:after="0" w:before="0"/>
            </w:pPr>
            <w:r>
              <w:rPr>
                <w:rFonts w:ascii="Courier New" w:cs="Courier New" w:eastAsia="Courier New" w:hAnsi="Courier New"/>
                <w:color w:val="9CDCFE"/>
                <w:sz w:val="19"/>
                <w:szCs w:val="19"/>
              </w:rPr>
              <w:t xml:space="preserve">        OSV --&gt; OR[OrderRepository]</w:t>
            </w:r>
          </w:p>
          <w:p>
            <w:pPr>
              <w:spacing w:after="0" w:before="0"/>
            </w:pPr>
            <w:r>
              <w:rPr>
                <w:rFonts w:ascii="Courier New" w:cs="Courier New" w:eastAsia="Courier New" w:hAnsi="Courier New"/>
                <w:color w:val="9CDCFE"/>
                <w:sz w:val="19"/>
                <w:szCs w:val="19"/>
              </w:rPr>
              <w:t xml:space="preserve">        OR --&gt; ODC[OrderDbContext\nEF Core 8]</w:t>
            </w:r>
          </w:p>
          <w:p>
            <w:pPr>
              <w:spacing w:after="0" w:before="0"/>
            </w:pPr>
            <w:r>
              <w:rPr>
                <w:rFonts w:ascii="Courier New" w:cs="Courier New" w:eastAsia="Courier New" w:hAnsi="Courier New"/>
                <w:color w:val="9CDCFE"/>
                <w:sz w:val="19"/>
                <w:szCs w:val="19"/>
              </w:rPr>
              <w:t xml:space="preserve">        ODC --&gt; ODB[(ShopEZ_OrderDb\nOrders + OrderItems)]</w:t>
            </w:r>
          </w:p>
          <w:p>
            <w:pPr>
              <w:spacing w:after="0" w:before="0"/>
            </w:pPr>
            <w:r>
              <w:rPr>
                <w:rFonts w:ascii="Courier New" w:cs="Courier New" w:eastAsia="Courier New" w:hAnsi="Courier New"/>
                <w:color w:val="C586C0"/>
                <w:sz w:val="19"/>
                <w:szCs w:val="19"/>
              </w:rPr>
              <w:t xml:space="preserve">    end</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5.8 Service Communication Map</w:t>
      </w:r>
    </w:p>
    <w:p>
      <w:pPr>
        <w:spacing w:after="80" w:before="60"/>
        <w:jc w:val="both"/>
      </w:pPr>
      <w:r>
        <w:rPr>
          <w:rFonts w:ascii="Calibri" w:cs="Calibri" w:eastAsia="Calibri" w:hAnsi="Calibri"/>
          <w:b w:val="false"/>
          <w:bCs w:val="false"/>
          <w:i w:val="false"/>
          <w:iCs w:val="false"/>
          <w:color w:val="2C3E50"/>
          <w:sz w:val="22"/>
          <w:szCs w:val="22"/>
        </w:rPr>
        <w:t xml:space="preserve">All inter-service communication is unidirectional from the client through the gateway to a single downstream service. There are no direct service-to-service HTTP calls in this implementation. The following table documents the complete routing table as configured in ocelot.json: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1440"/>
        <w:gridCol w:w="2160"/>
      </w:tblGrid>
      <w:tr>
        <w:trPr>
          <w:tblHeader/>
        </w:trPr>
        <w:tc>
          <w:tcPr>
            <w:tcW w:type="dxa" w:w="288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Upstream Path (Client → Gateway :5000)</w:t>
            </w:r>
          </w:p>
        </w:tc>
        <w:tc>
          <w:tcPr>
            <w:tcW w:type="dxa" w:w="288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Downstream (Gateway → Service)</w:t>
            </w:r>
          </w:p>
        </w:tc>
        <w:tc>
          <w:tcPr>
            <w:tcW w:type="dxa" w:w="1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Methods</w:t>
            </w:r>
          </w:p>
        </w:tc>
        <w:tc>
          <w:tcPr>
            <w:tcW w:type="dxa" w:w="21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Auth Required</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/api/auth/register</w:t>
            </w:r>
          </w:p>
        </w:tc>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user-service:5001/api/Auth/register</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POST</w:t>
            </w:r>
          </w:p>
        </w:tc>
        <w:tc>
          <w:tcPr>
            <w:tcW w:type="dxa" w:w="2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None (Public)</w:t>
            </w:r>
          </w:p>
        </w:tc>
      </w:tr>
      <w:tr>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/api/auth/login</w:t>
            </w:r>
          </w:p>
        </w:tc>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user-service:5001/api/Auth/login</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POST</w:t>
            </w:r>
          </w:p>
        </w:tc>
        <w:tc>
          <w:tcPr>
            <w:tcW w:type="dxa" w:w="2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None (Public)</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/api/products</w:t>
            </w:r>
          </w:p>
        </w:tc>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product-service:5002/api/Products</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(public) POST (Admin)</w:t>
            </w:r>
          </w:p>
        </w:tc>
        <w:tc>
          <w:tcPr>
            <w:tcW w:type="dxa" w:w="2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Role: Admin for writes</w:t>
            </w:r>
          </w:p>
        </w:tc>
      </w:tr>
      <w:tr>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/api/products/search</w:t>
            </w:r>
          </w:p>
        </w:tc>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product-service:5002/api/Products/search</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w:t>
            </w:r>
          </w:p>
        </w:tc>
        <w:tc>
          <w:tcPr>
            <w:tcW w:type="dxa" w:w="2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None (Public)</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/api/products/{id}</w:t>
            </w:r>
          </w:p>
        </w:tc>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product-service:5002/api/Products/{id}</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GET/PUT/DELETE</w:t>
            </w:r>
          </w:p>
        </w:tc>
        <w:tc>
          <w:tcPr>
            <w:tcW w:type="dxa" w:w="2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Public; PUT/DELETE: Admin</w:t>
            </w:r>
          </w:p>
        </w:tc>
      </w:tr>
      <w:tr>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/api/cart/{userId}</w:t>
            </w:r>
          </w:p>
        </w:tc>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cart-service:5003/api/cart/{userId}</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GET/DELETE</w:t>
            </w:r>
          </w:p>
        </w:tc>
        <w:tc>
          <w:tcPr>
            <w:tcW w:type="dxa" w:w="2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Any authenticated</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/api/cart/{userId}/items</w:t>
            </w:r>
          </w:p>
        </w:tc>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cart-service:5003/api/cart/{userId}/items</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POST</w:t>
            </w:r>
          </w:p>
        </w:tc>
        <w:tc>
          <w:tcPr>
            <w:tcW w:type="dxa" w:w="2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Any authenticated</w:t>
            </w:r>
          </w:p>
        </w:tc>
      </w:tr>
      <w:tr>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/api/orders</w:t>
            </w:r>
          </w:p>
        </w:tc>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order-service:5004/api/Orders</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(Admin) POST</w:t>
            </w:r>
          </w:p>
        </w:tc>
        <w:tc>
          <w:tcPr>
            <w:tcW w:type="dxa" w:w="2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Admin/Customer</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/api/orders/{id}/status</w:t>
            </w:r>
          </w:p>
        </w:tc>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order-service:5004/api/Orders/{id}/status</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PATCH</w:t>
            </w:r>
          </w:p>
        </w:tc>
        <w:tc>
          <w:tcPr>
            <w:tcW w:type="dxa" w:w="2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 only</w:t>
            </w:r>
          </w:p>
        </w:tc>
      </w:tr>
      <w:tr>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/api/payments</w:t>
            </w:r>
          </w:p>
        </w:tc>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payment-service:5005/api/Payments</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POST</w:t>
            </w:r>
          </w:p>
        </w:tc>
        <w:tc>
          <w:tcPr>
            <w:tcW w:type="dxa" w:w="21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Admin/Customer</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/api/payments/{id}/refund</w:t>
            </w:r>
          </w:p>
        </w:tc>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payment-service:5005/api/Payments/{id}/refund</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POST</w:t>
            </w:r>
          </w:p>
        </w:tc>
        <w:tc>
          <w:tcPr>
            <w:tcW w:type="dxa" w:w="21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 only</w:t>
            </w:r>
          </w:p>
        </w:tc>
      </w:tr>
    </w:tbl>
    <w:p>
      <w:pPr>
        <w:spacing w:after="100" w:before="0"/>
      </w:pPr>
    </w:p>
    <w:p>
      <w:pPr>
        <w:pStyle w:val="Heading2"/>
        <w:pBdr>
          <w:bottom w:val="single" w:color="2980B9" w:sz="2"/>
        </w:pBdr>
        <w:spacing w:after="140" w:before="280"/>
      </w:pPr>
      <w:r>
        <w:rPr>
          <w:rFonts w:ascii="Arial" w:cs="Arial" w:eastAsia="Arial" w:hAnsi="Arial"/>
          <w:b/>
          <w:bCs/>
          <w:color w:val="1B4F9E"/>
          <w:sz w:val="30"/>
          <w:szCs w:val="30"/>
        </w:rPr>
        <w:t xml:space="preserve">5.9 Docker Deployment Architecture</w:t>
      </w:r>
    </w:p>
    <w:p>
      <w:pPr>
        <w:spacing w:after="60" w:before="160"/>
      </w:pPr>
      <w:r>
        <w:rPr>
          <w:rFonts w:ascii="Arial" w:cs="Arial" w:eastAsia="Arial" w:hAnsi="Arial"/>
          <w:b/>
          <w:bCs/>
          <w:color w:val="1B4F9E"/>
          <w:sz w:val="22"/>
          <w:szCs w:val="22"/>
        </w:rPr>
        <w:t xml:space="preserve">📊 Docker Deployment — Container Startup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graph TD</w:t>
            </w:r>
          </w:p>
          <w:p>
            <w:pPr>
              <w:spacing w:after="0" w:before="0"/>
            </w:pPr>
            <w:r>
              <w:rPr>
                <w:rFonts w:ascii="Courier New" w:cs="Courier New" w:eastAsia="Courier New" w:hAnsi="Courier New"/>
                <w:color w:val="CE9178"/>
                <w:sz w:val="19"/>
                <w:szCs w:val="19"/>
              </w:rPr>
              <w:t xml:space="preserve">    SQL[sql-schema-init\nmcr.microsoft.com/mssql/server:2022\nExecutes SqlSchema.sql\nExits 0]</w:t>
            </w:r>
          </w:p>
          <w:p>
            <w:pPr>
              <w:spacing w:after="0" w:before="0"/>
            </w:pPr>
            <w:r>
              <w:rPr>
                <w:rFonts w:ascii="Courier New" w:cs="Courier New" w:eastAsia="Courier New" w:hAnsi="Courier New"/>
                <w:color w:val="CE9178"/>
                <w:sz w:val="19"/>
                <w:szCs w:val="19"/>
              </w:rPr>
              <w:t xml:space="preserve">    US[shopez-user-service\nshopez/user-service:latest\nport 5001:5001\nHealthcheck: curl :5001/health]</w:t>
            </w:r>
          </w:p>
          <w:p>
            <w:pPr>
              <w:spacing w:after="0" w:before="0"/>
            </w:pPr>
            <w:r>
              <w:rPr>
                <w:rFonts w:ascii="Courier New" w:cs="Courier New" w:eastAsia="Courier New" w:hAnsi="Courier New"/>
                <w:color w:val="CE9178"/>
                <w:sz w:val="19"/>
                <w:szCs w:val="19"/>
              </w:rPr>
              <w:t xml:space="preserve">    PS[shopez-product-service\nshopez/product-service:latest\nport 5002:5002\ndepends_on: sql-schema-init completed]</w:t>
            </w:r>
          </w:p>
          <w:p>
            <w:pPr>
              <w:spacing w:after="0" w:before="0"/>
            </w:pPr>
            <w:r>
              <w:rPr>
                <w:rFonts w:ascii="Courier New" w:cs="Courier New" w:eastAsia="Courier New" w:hAnsi="Courier New"/>
                <w:color w:val="CE9178"/>
                <w:sz w:val="19"/>
                <w:szCs w:val="19"/>
              </w:rPr>
              <w:t xml:space="preserve">    CS[shopez-cart-service\nshopez/cart-service:latest\nport 5003:5003\nNo DB dependency]</w:t>
            </w:r>
          </w:p>
          <w:p>
            <w:pPr>
              <w:spacing w:after="0" w:before="0"/>
            </w:pPr>
            <w:r>
              <w:rPr>
                <w:rFonts w:ascii="Courier New" w:cs="Courier New" w:eastAsia="Courier New" w:hAnsi="Courier New"/>
                <w:color w:val="CE9178"/>
                <w:sz w:val="19"/>
                <w:szCs w:val="19"/>
              </w:rPr>
              <w:t xml:space="preserve">    OS[shopez-order-service\nshopez/order-service:latest\nport 5004:5004\nHealthcheck: curl :5004/health]</w:t>
            </w:r>
          </w:p>
          <w:p>
            <w:pPr>
              <w:spacing w:after="0" w:before="0"/>
            </w:pPr>
            <w:r>
              <w:rPr>
                <w:rFonts w:ascii="Courier New" w:cs="Courier New" w:eastAsia="Courier New" w:hAnsi="Courier New"/>
                <w:color w:val="CE9178"/>
                <w:sz w:val="19"/>
                <w:szCs w:val="19"/>
              </w:rPr>
              <w:t xml:space="preserve">    PAY[shopez-payment-service\nshopez/payment-service:latest\nport 5005:5005\nHealthcheck: curl :5005/health]</w:t>
            </w:r>
          </w:p>
          <w:p>
            <w:pPr>
              <w:spacing w:after="0" w:before="0"/>
            </w:pPr>
            <w:r>
              <w:rPr>
                <w:rFonts w:ascii="Courier New" w:cs="Courier New" w:eastAsia="Courier New" w:hAnsi="Courier New"/>
                <w:color w:val="CE9178"/>
                <w:sz w:val="19"/>
                <w:szCs w:val="19"/>
              </w:rPr>
              <w:t xml:space="preserve">    GW[shopez-gateway\nshopez/gateway:latest\nport 5000:5000\nDepends on ALL 5 healthy]</w:t>
            </w:r>
          </w:p>
          <w:p>
            <w:pPr>
              <w:spacing w:after="0" w:before="0"/>
            </w:pPr>
            <w:r>
              <w:rPr>
                <w:rFonts w:ascii="Courier New" w:cs="Courier New" w:eastAsia="Courier New" w:hAnsi="Courier New"/>
                <w:color w:val="9CDCFE"/>
                <w:sz w:val="19"/>
                <w:szCs w:val="19"/>
              </w:rPr>
              <w:t xml:space="preserve">    SQL --&gt;|service_completed_successfully| PS</w:t>
            </w:r>
          </w:p>
          <w:p>
            <w:pPr>
              <w:spacing w:after="0" w:before="0"/>
            </w:pPr>
            <w:r>
              <w:rPr>
                <w:rFonts w:ascii="Courier New" w:cs="Courier New" w:eastAsia="Courier New" w:hAnsi="Courier New"/>
                <w:color w:val="9CDCFE"/>
                <w:sz w:val="19"/>
                <w:szCs w:val="19"/>
              </w:rPr>
              <w:t xml:space="preserve">    US --&gt;|service_healthy| GW</w:t>
            </w:r>
          </w:p>
          <w:p>
            <w:pPr>
              <w:spacing w:after="0" w:before="0"/>
            </w:pPr>
            <w:r>
              <w:rPr>
                <w:rFonts w:ascii="Courier New" w:cs="Courier New" w:eastAsia="Courier New" w:hAnsi="Courier New"/>
                <w:color w:val="9CDCFE"/>
                <w:sz w:val="19"/>
                <w:szCs w:val="19"/>
              </w:rPr>
              <w:t xml:space="preserve">    PS --&gt;|service_healthy| GW</w:t>
            </w:r>
          </w:p>
          <w:p>
            <w:pPr>
              <w:spacing w:after="0" w:before="0"/>
            </w:pPr>
            <w:r>
              <w:rPr>
                <w:rFonts w:ascii="Courier New" w:cs="Courier New" w:eastAsia="Courier New" w:hAnsi="Courier New"/>
                <w:color w:val="9CDCFE"/>
                <w:sz w:val="19"/>
                <w:szCs w:val="19"/>
              </w:rPr>
              <w:t xml:space="preserve">    CS --&gt;|service_healthy| GW</w:t>
            </w:r>
          </w:p>
          <w:p>
            <w:pPr>
              <w:spacing w:after="0" w:before="0"/>
            </w:pPr>
            <w:r>
              <w:rPr>
                <w:rFonts w:ascii="Courier New" w:cs="Courier New" w:eastAsia="Courier New" w:hAnsi="Courier New"/>
                <w:color w:val="9CDCFE"/>
                <w:sz w:val="19"/>
                <w:szCs w:val="19"/>
              </w:rPr>
              <w:t xml:space="preserve">    OS --&gt;|service_healthy| GW</w:t>
            </w:r>
          </w:p>
          <w:p>
            <w:pPr>
              <w:spacing w:after="0" w:before="0"/>
            </w:pPr>
            <w:r>
              <w:rPr>
                <w:rFonts w:ascii="Courier New" w:cs="Courier New" w:eastAsia="Courier New" w:hAnsi="Courier New"/>
                <w:color w:val="9CDCFE"/>
                <w:sz w:val="19"/>
                <w:szCs w:val="19"/>
              </w:rPr>
              <w:t xml:space="preserve">    PAY --&gt;|service_healthy| GW</w:t>
            </w:r>
          </w:p>
          <w:p>
            <w:pPr>
              <w:spacing w:after="0" w:before="0"/>
            </w:pPr>
            <w:r>
              <w:rPr>
                <w:rFonts w:ascii="Courier New" w:cs="Courier New" w:eastAsia="Courier New" w:hAnsi="Courier New"/>
                <w:color w:val="D4D4D4"/>
                <w:sz w:val="19"/>
                <w:szCs w:val="19"/>
              </w:rPr>
              <w:t xml:space="preserve">    style GW fill:#1B4F9E,color:#fff</w:t>
            </w:r>
          </w:p>
          <w:p>
            <w:pPr>
              <w:spacing w:after="0" w:before="0"/>
            </w:pPr>
            <w:r>
              <w:rPr>
                <w:rFonts w:ascii="Courier New" w:cs="Courier New" w:eastAsia="Courier New" w:hAnsi="Courier New"/>
                <w:color w:val="D4D4D4"/>
                <w:sz w:val="19"/>
                <w:szCs w:val="19"/>
              </w:rPr>
              <w:t xml:space="preserve">    style SQL fill:#E67E22,color:#fff</w:t>
            </w:r>
          </w:p>
        </w:tc>
      </w:tr>
    </w:tbl>
    <w:p>
      <w:pPr>
        <w:spacing w:after="80" w:before="0"/>
      </w:pPr>
    </w:p>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6. API Documentation</w:t>
      </w:r>
    </w:p>
    <w:p>
      <w:pPr>
        <w:spacing w:after="80" w:before="0"/>
      </w:pPr>
    </w:p>
    <w:p>
      <w:pPr>
        <w:spacing w:after="80" w:before="60"/>
        <w:jc w:val="both"/>
      </w:pPr>
      <w:r>
        <w:rPr>
          <w:rFonts w:ascii="Calibri" w:cs="Calibri" w:eastAsia="Calibri" w:hAnsi="Calibri"/>
          <w:b w:val="false"/>
          <w:bCs w:val="false"/>
          <w:i w:val="false"/>
          <w:iCs w:val="false"/>
          <w:color w:val="2C3E50"/>
          <w:sz w:val="22"/>
          <w:szCs w:val="22"/>
        </w:rPr>
        <w:t xml:space="preserve">All APIs are accessible via the Ocelot API Gateway at http://localhost:5000. Each service also exposes Swagger UI at its own port (/swagger). JWT Bearer authentication is required for all endpoints except product reads and auth endpoints.</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6.1 UserService — Authentication API</w:t>
      </w:r>
    </w:p>
    <w:p>
      <w:pPr>
        <w:shd w:fill="2980B9" w:val="clear"/>
        <w:spacing w:after="60" w:before="120"/>
        <w:ind w:left="240"/>
        <w:jc w:val="left"/>
      </w:pPr>
      <w:r>
        <w:rPr>
          <w:rFonts w:ascii="Arial" w:cs="Arial" w:eastAsia="Arial" w:hAnsi="Arial"/>
          <w:b/>
          <w:bCs/>
          <w:color w:val="FFFFFF"/>
          <w:sz w:val="18"/>
          <w:szCs w:val="18"/>
        </w:rPr>
        <w:t xml:space="preserve">Base URL: http://localhost:5000/api/auth  |  Direct: http://localhost:5001/api/Auth</w:t>
      </w:r>
    </w:p>
    <w:p>
      <w:pPr>
        <w:spacing w:after="60" w:before="0"/>
      </w:pP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6.1a — UserService Swagger UI: POST /api/Auth/register with schema</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6.1b — UserService Swagger UI: POST /api/Auth/login with schema</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6.1c — Bearer token Authorization modal (AddSecurityDefinition)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1440"/>
        <w:gridCol w:w="4320"/>
      </w:tblGrid>
      <w:tr>
        <w:trPr>
          <w:tblHeader/>
        </w:trPr>
        <w:tc>
          <w:tcPr>
            <w:tcW w:type="dxa" w:w="108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Method</w:t>
            </w:r>
          </w:p>
        </w:tc>
        <w:tc>
          <w:tcPr>
            <w:tcW w:type="dxa" w:w="252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Endpoint</w:t>
            </w:r>
          </w:p>
        </w:tc>
        <w:tc>
          <w:tcPr>
            <w:tcW w:type="dxa" w:w="1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Auth</w:t>
            </w:r>
          </w:p>
        </w:tc>
        <w:tc>
          <w:tcPr>
            <w:tcW w:type="dxa" w:w="432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7AE60"/>
                <w:sz w:val="20"/>
                <w:szCs w:val="20"/>
              </w:rPr>
              <w:t xml:space="preserve">POST</w:t>
            </w:r>
          </w:p>
        </w:tc>
        <w:tc>
          <w:tcPr>
            <w:tcW w:type="dxa" w:w="25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/api/auth/register</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Public</w:t>
            </w:r>
          </w:p>
        </w:tc>
        <w:tc>
          <w:tcPr>
            <w:tcW w:type="dxa" w:w="43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Register new user. Body: {Name, Email, Password(min 6), Role}. Returns 201 with JWT token, ExpiresAt (+24h), UserId, Role.</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7AE60"/>
                <w:sz w:val="20"/>
                <w:szCs w:val="20"/>
              </w:rPr>
              <w:t xml:space="preserve">POST</w:t>
            </w:r>
          </w:p>
        </w:tc>
        <w:tc>
          <w:tcPr>
            <w:tcW w:type="dxa" w:w="252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/api/auth/login</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Public</w:t>
            </w:r>
          </w:p>
        </w:tc>
        <w:tc>
          <w:tcPr>
            <w:tcW w:type="dxa" w:w="432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Authenticate user. Body: {Email, Password}. Returns 200 with new JWT token. 401 on wrong credentials (anti-enumeration: same message for wrong email or password).</w:t>
            </w:r>
          </w:p>
        </w:tc>
      </w:tr>
    </w:tbl>
    <w:p>
      <w:pPr>
        <w:spacing w:after="80" w:before="0"/>
      </w:pPr>
    </w:p>
    <w:p>
      <w:pPr>
        <w:pStyle w:val="Heading3"/>
        <w:spacing w:after="100" w:before="200"/>
      </w:pPr>
      <w:r>
        <w:rPr>
          <w:rFonts w:ascii="Arial" w:cs="Arial" w:eastAsia="Arial" w:hAnsi="Arial"/>
          <w:b/>
          <w:bCs/>
          <w:color w:val="2980B9"/>
          <w:sz w:val="26"/>
          <w:szCs w:val="26"/>
        </w:rPr>
        <w:t xml:space="preserve">Register Request/Response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POST /api/auth/register</w:t>
            </w:r>
          </w:p>
          <w:p>
            <w:pPr>
              <w:spacing w:after="0" w:before="0"/>
            </w:pPr>
            <w:r>
              <w:rPr>
                <w:rFonts w:ascii="Courier New" w:cs="Courier New" w:eastAsia="Courier New" w:hAnsi="Courier New"/>
                <w:color w:val="D4D4D4"/>
                <w:sz w:val="18"/>
                <w:szCs w:val="18"/>
              </w:rPr>
              <w:t xml:space="preserve">Content-Type: application/json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"Name": "Yash",</w:t>
            </w:r>
          </w:p>
          <w:p>
            <w:pPr>
              <w:spacing w:after="0" w:before="0"/>
            </w:pPr>
            <w:r>
              <w:rPr>
                <w:rFonts w:ascii="Courier New" w:cs="Courier New" w:eastAsia="Courier New" w:hAnsi="Courier New"/>
                <w:color w:val="D4D4D4"/>
                <w:sz w:val="18"/>
                <w:szCs w:val="18"/>
              </w:rPr>
              <w:t xml:space="preserve">  "Email": "yash05@gmail.com",</w:t>
            </w:r>
          </w:p>
          <w:p>
            <w:pPr>
              <w:spacing w:after="0" w:before="0"/>
            </w:pPr>
            <w:r>
              <w:rPr>
                <w:rFonts w:ascii="Courier New" w:cs="Courier New" w:eastAsia="Courier New" w:hAnsi="Courier New"/>
                <w:color w:val="D4D4D4"/>
                <w:sz w:val="18"/>
                <w:szCs w:val="18"/>
              </w:rPr>
              <w:t xml:space="preserve">  "Password": "Admin@123",</w:t>
            </w:r>
          </w:p>
          <w:p>
            <w:pPr>
              <w:spacing w:after="0" w:before="0"/>
            </w:pPr>
            <w:r>
              <w:rPr>
                <w:rFonts w:ascii="Courier New" w:cs="Courier New" w:eastAsia="Courier New" w:hAnsi="Courier New"/>
                <w:color w:val="D4D4D4"/>
                <w:sz w:val="18"/>
                <w:szCs w:val="18"/>
              </w:rPr>
              <w:t xml:space="preserve">  "Role": "Admin"</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Response 201: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"success": true,</w:t>
            </w:r>
          </w:p>
          <w:p>
            <w:pPr>
              <w:spacing w:after="0" w:before="0"/>
            </w:pPr>
            <w:r>
              <w:rPr>
                <w:rFonts w:ascii="Courier New" w:cs="Courier New" w:eastAsia="Courier New" w:hAnsi="Courier New"/>
                <w:color w:val="D4D4D4"/>
                <w:sz w:val="18"/>
                <w:szCs w:val="18"/>
              </w:rPr>
              <w:t xml:space="preserve">  "data": {</w:t>
            </w:r>
          </w:p>
          <w:p>
            <w:pPr>
              <w:spacing w:after="0" w:before="0"/>
            </w:pPr>
            <w:r>
              <w:rPr>
                <w:rFonts w:ascii="Courier New" w:cs="Courier New" w:eastAsia="Courier New" w:hAnsi="Courier New"/>
                <w:color w:val="D4D4D4"/>
                <w:sz w:val="18"/>
                <w:szCs w:val="18"/>
              </w:rPr>
              <w:t xml:space="preserve">    "UserId": 7,</w:t>
            </w:r>
          </w:p>
          <w:p>
            <w:pPr>
              <w:spacing w:after="0" w:before="0"/>
            </w:pPr>
            <w:r>
              <w:rPr>
                <w:rFonts w:ascii="Courier New" w:cs="Courier New" w:eastAsia="Courier New" w:hAnsi="Courier New"/>
                <w:color w:val="D4D4D4"/>
                <w:sz w:val="18"/>
                <w:szCs w:val="18"/>
              </w:rPr>
              <w:t xml:space="preserve">    "Name": "Yash",</w:t>
            </w:r>
          </w:p>
          <w:p>
            <w:pPr>
              <w:spacing w:after="0" w:before="0"/>
            </w:pPr>
            <w:r>
              <w:rPr>
                <w:rFonts w:ascii="Courier New" w:cs="Courier New" w:eastAsia="Courier New" w:hAnsi="Courier New"/>
                <w:color w:val="D4D4D4"/>
                <w:sz w:val="18"/>
                <w:szCs w:val="18"/>
              </w:rPr>
              <w:t xml:space="preserve">    "Email": "yash05@gmail.com",</w:t>
            </w:r>
          </w:p>
          <w:p>
            <w:pPr>
              <w:spacing w:after="0" w:before="0"/>
            </w:pPr>
            <w:r>
              <w:rPr>
                <w:rFonts w:ascii="Courier New" w:cs="Courier New" w:eastAsia="Courier New" w:hAnsi="Courier New"/>
                <w:color w:val="D4D4D4"/>
                <w:sz w:val="18"/>
                <w:szCs w:val="18"/>
              </w:rPr>
              <w:t xml:space="preserve">    "Role": "Admin",</w:t>
            </w:r>
          </w:p>
          <w:p>
            <w:pPr>
              <w:spacing w:after="0" w:before="0"/>
            </w:pPr>
            <w:r>
              <w:rPr>
                <w:rFonts w:ascii="Courier New" w:cs="Courier New" w:eastAsia="Courier New" w:hAnsi="Courier New"/>
                <w:color w:val="D4D4D4"/>
                <w:sz w:val="18"/>
                <w:szCs w:val="18"/>
              </w:rPr>
              <w:t xml:space="preserve">    "Token": "eyJhbGciOiJIUzI1NiIsInR5cCI6IkpXVCJ9...",</w:t>
            </w:r>
          </w:p>
          <w:p>
            <w:pPr>
              <w:spacing w:after="0" w:before="0"/>
            </w:pPr>
            <w:r>
              <w:rPr>
                <w:rFonts w:ascii="Courier New" w:cs="Courier New" w:eastAsia="Courier New" w:hAnsi="Courier New"/>
                <w:color w:val="D4D4D4"/>
                <w:sz w:val="18"/>
                <w:szCs w:val="18"/>
              </w:rPr>
              <w:t xml:space="preserve">    "ExpiresAt": "2026-05-17T06:36:20.2002438Z"</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80" w:before="0"/>
      </w:pP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6.1d — POST /api/auth/register: 201 response with full JWT token and ExpiresAt</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6.1e — POST /api/auth/login: 200 response with refreshed token</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6.1f — Postman: Login 200 OK with Bearer Token set in Authorization tab</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6.1g — Postman: Bearer Token configured for authenticated requests</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6.2 ProductService — Product Catalogue API</w:t>
      </w:r>
    </w:p>
    <w:p>
      <w:pPr>
        <w:shd w:fill="2980B9" w:val="clear"/>
        <w:spacing w:after="60" w:before="120"/>
        <w:ind w:left="240"/>
        <w:jc w:val="left"/>
      </w:pPr>
      <w:r>
        <w:rPr>
          <w:rFonts w:ascii="Arial" w:cs="Arial" w:eastAsia="Arial" w:hAnsi="Arial"/>
          <w:b/>
          <w:bCs/>
          <w:color w:val="FFFFFF"/>
          <w:sz w:val="18"/>
          <w:szCs w:val="18"/>
        </w:rPr>
        <w:t xml:space="preserve">Base URL: http://localhost:5000/api/products  |  Direct: http://localhost:5002/api/Products</w:t>
      </w:r>
    </w:p>
    <w:p>
      <w:pPr>
        <w:spacing w:after="60" w:before="0"/>
      </w:pP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6.2a — ProductService Swagger UI: 6 endpoints with colour-coded HTTP methods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1440"/>
        <w:gridCol w:w="3960"/>
      </w:tblGrid>
      <w:tr>
        <w:trPr>
          <w:tblHeader/>
        </w:trPr>
        <w:tc>
          <w:tcPr>
            <w:tcW w:type="dxa" w:w="108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Method</w:t>
            </w:r>
          </w:p>
        </w:tc>
        <w:tc>
          <w:tcPr>
            <w:tcW w:type="dxa" w:w="288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Endpoint</w:t>
            </w:r>
          </w:p>
        </w:tc>
        <w:tc>
          <w:tcPr>
            <w:tcW w:type="dxa" w:w="1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Auth</w:t>
            </w:r>
          </w:p>
        </w:tc>
        <w:tc>
          <w:tcPr>
            <w:tcW w:type="dxa" w:w="39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/api/products</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Public</w:t>
            </w:r>
          </w:p>
        </w:tc>
        <w:tc>
          <w:tcPr>
            <w:tcW w:type="dxa" w:w="39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Returns all products. Dapper SELECT WITH NOLOCK. PascalCase JSON.</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/api/products/{id}</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Public</w:t>
            </w:r>
          </w:p>
        </w:tc>
        <w:tc>
          <w:tcPr>
            <w:tcW w:type="dxa" w:w="39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product by integer ID. 404 if not found.</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/api/products/search</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Public</w:t>
            </w:r>
          </w:p>
        </w:tc>
        <w:tc>
          <w:tcPr>
            <w:tcW w:type="dxa" w:w="39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Paginated search. Query params: keyword, minPrice, maxPrice, minStock, page, pageSize (max 100). Returns PagedResultDTO with TotalPages, HasNext, HasPrevious.</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7AE60"/>
                <w:sz w:val="20"/>
                <w:szCs w:val="20"/>
              </w:rPr>
              <w:t xml:space="preserve">POST</w:t>
            </w:r>
          </w:p>
        </w:tc>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/api/products</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w:t>
            </w:r>
          </w:p>
        </w:tc>
        <w:tc>
          <w:tcPr>
            <w:tcW w:type="dxa" w:w="39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Create product. Body: {Name, Description, Price(&gt;0), ImageUrl, Stock(&gt;=0)}. Returns 201.</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E67E22"/>
                <w:sz w:val="20"/>
                <w:szCs w:val="20"/>
              </w:rPr>
              <w:t xml:space="preserve">PUT</w:t>
            </w:r>
          </w:p>
        </w:tc>
        <w:tc>
          <w:tcPr>
            <w:tcW w:type="dxa" w:w="28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/api/products/{id}</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w:t>
            </w:r>
          </w:p>
        </w:tc>
        <w:tc>
          <w:tcPr>
            <w:tcW w:type="dxa" w:w="39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Update product. ExistsAsync check first. OUTPUT INSERTED.* atomic update.</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E74C3C"/>
                <w:sz w:val="20"/>
                <w:szCs w:val="20"/>
              </w:rPr>
              <w:t xml:space="preserve">DELETE</w:t>
            </w:r>
          </w:p>
        </w:tc>
        <w:tc>
          <w:tcPr>
            <w:tcW w:type="dxa" w:w="28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/api/products/{id}</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w:t>
            </w:r>
          </w:p>
        </w:tc>
        <w:tc>
          <w:tcPr>
            <w:tcW w:type="dxa" w:w="39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Delete product. Returns 404 if not found.</w:t>
            </w:r>
          </w:p>
        </w:tc>
      </w:tr>
    </w:tbl>
    <w:p>
      <w:pPr>
        <w:spacing w:after="80" w:before="0"/>
      </w:pP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6.2b — GET /api/Products via Swagger: 200 with product array including Laptop (65000), Smartphone (35000)</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6.2c — Postman: GET /api/Products with Bearer Token — 200 OK 2.79KB in 1.29s</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6.2d — GET /api/products via Gateway :5000 — all products rendered in browser</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6.2e — GET /api/products/search via Gateway — PagedResultDTO with TotalCount:11, TotalPages:2, HasNext:true, HasPrevious:false</w:t>
      </w:r>
    </w:p>
    <w:p>
      <w:pPr>
        <w:spacing w:after="80" w:before="0"/>
      </w:pPr>
    </w:p>
    <w:p>
      <w:pPr>
        <w:pStyle w:val="Heading3"/>
        <w:spacing w:after="100" w:before="200"/>
      </w:pPr>
      <w:r>
        <w:rPr>
          <w:rFonts w:ascii="Arial" w:cs="Arial" w:eastAsia="Arial" w:hAnsi="Arial"/>
          <w:b/>
          <w:bCs/>
          <w:color w:val="2980B9"/>
          <w:sz w:val="26"/>
          <w:szCs w:val="26"/>
        </w:rPr>
        <w:t xml:space="preserve">Search Response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GET http://localhost:5000/api/products/search?page=1&amp;pageSize=10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Response 200:</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"Items": [ { "ProductId": 4, "Name": "Laptop", "Price": 65000.00, "Stock": 10 }, ... ],</w:t>
            </w:r>
          </w:p>
          <w:p>
            <w:pPr>
              <w:spacing w:after="0" w:before="0"/>
            </w:pPr>
            <w:r>
              <w:rPr>
                <w:rFonts w:ascii="Courier New" w:cs="Courier New" w:eastAsia="Courier New" w:hAnsi="Courier New"/>
                <w:color w:val="D4D4D4"/>
                <w:sz w:val="18"/>
                <w:szCs w:val="18"/>
              </w:rPr>
              <w:t xml:space="preserve">  "TotalCount": 11,</w:t>
            </w:r>
          </w:p>
          <w:p>
            <w:pPr>
              <w:spacing w:after="0" w:before="0"/>
            </w:pPr>
            <w:r>
              <w:rPr>
                <w:rFonts w:ascii="Courier New" w:cs="Courier New" w:eastAsia="Courier New" w:hAnsi="Courier New"/>
                <w:color w:val="D4D4D4"/>
                <w:sz w:val="18"/>
                <w:szCs w:val="18"/>
              </w:rPr>
              <w:t xml:space="preserve">  "Page": 1,</w:t>
            </w:r>
          </w:p>
          <w:p>
            <w:pPr>
              <w:spacing w:after="0" w:before="0"/>
            </w:pPr>
            <w:r>
              <w:rPr>
                <w:rFonts w:ascii="Courier New" w:cs="Courier New" w:eastAsia="Courier New" w:hAnsi="Courier New"/>
                <w:color w:val="D4D4D4"/>
                <w:sz w:val="18"/>
                <w:szCs w:val="18"/>
              </w:rPr>
              <w:t xml:space="preserve">  "PageSize": 10,</w:t>
            </w:r>
          </w:p>
          <w:p>
            <w:pPr>
              <w:spacing w:after="0" w:before="0"/>
            </w:pPr>
            <w:r>
              <w:rPr>
                <w:rFonts w:ascii="Courier New" w:cs="Courier New" w:eastAsia="Courier New" w:hAnsi="Courier New"/>
                <w:color w:val="D4D4D4"/>
                <w:sz w:val="18"/>
                <w:szCs w:val="18"/>
              </w:rPr>
              <w:t xml:space="preserve">  "TotalPages": 2,</w:t>
            </w:r>
          </w:p>
          <w:p>
            <w:pPr>
              <w:spacing w:after="0" w:before="0"/>
            </w:pPr>
            <w:r>
              <w:rPr>
                <w:rFonts w:ascii="Courier New" w:cs="Courier New" w:eastAsia="Courier New" w:hAnsi="Courier New"/>
                <w:color w:val="D4D4D4"/>
                <w:sz w:val="18"/>
                <w:szCs w:val="18"/>
              </w:rPr>
              <w:t xml:space="preserve">  "HasNext": true,</w:t>
            </w:r>
          </w:p>
          <w:p>
            <w:pPr>
              <w:spacing w:after="0" w:before="0"/>
            </w:pPr>
            <w:r>
              <w:rPr>
                <w:rFonts w:ascii="Courier New" w:cs="Courier New" w:eastAsia="Courier New" w:hAnsi="Courier New"/>
                <w:color w:val="D4D4D4"/>
                <w:sz w:val="18"/>
                <w:szCs w:val="18"/>
              </w:rPr>
              <w:t xml:space="preserve">  "HasPrevious": false</w:t>
            </w:r>
          </w:p>
          <w:p>
            <w:pPr>
              <w:spacing w:after="0" w:before="0"/>
            </w:pPr>
            <w:r>
              <w:rPr>
                <w:rFonts w:ascii="Courier New" w:cs="Courier New" w:eastAsia="Courier New" w:hAnsi="Courier New"/>
                <w:color w:val="D4D4D4"/>
                <w:sz w:val="18"/>
                <w:szCs w:val="18"/>
              </w:rPr>
              <w:t xml:space="preserve">}</w:t>
            </w:r>
          </w:p>
        </w:tc>
      </w:tr>
    </w:tbl>
    <w:p>
      <w:pPr>
        <w:spacing w:after="80" w:before="0"/>
      </w:pP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6.2f — Postman: GET /api/Products/search — 200 OK, products page 1 including Laptop and Smartphone</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6.3 CartService — Shopping Cart API</w:t>
      </w:r>
    </w:p>
    <w:p>
      <w:pPr>
        <w:shd w:fill="2980B9" w:val="clear"/>
        <w:spacing w:after="60" w:before="120"/>
        <w:ind w:left="240"/>
        <w:jc w:val="left"/>
      </w:pPr>
      <w:r>
        <w:rPr>
          <w:rFonts w:ascii="Arial" w:cs="Arial" w:eastAsia="Arial" w:hAnsi="Arial"/>
          <w:b/>
          <w:bCs/>
          <w:color w:val="FFFFFF"/>
          <w:sz w:val="18"/>
          <w:szCs w:val="18"/>
        </w:rPr>
        <w:t xml:space="preserve">Base URL: http://localhost:5000/api/cart  |  Direct: http://localhost:5003/api/cart</w:t>
      </w:r>
    </w:p>
    <w:p>
      <w:pPr>
        <w:spacing w:after="60" w:before="0"/>
      </w:pP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6.3a — CartService Swagger UI: 5 endpoints including nested /items routes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1440"/>
        <w:gridCol w:w="3600"/>
      </w:tblGrid>
      <w:tr>
        <w:trPr>
          <w:tblHeader/>
        </w:trPr>
        <w:tc>
          <w:tcPr>
            <w:tcW w:type="dxa" w:w="108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Method</w:t>
            </w:r>
          </w:p>
        </w:tc>
        <w:tc>
          <w:tcPr>
            <w:tcW w:type="dxa" w:w="32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Endpoint</w:t>
            </w:r>
          </w:p>
        </w:tc>
        <w:tc>
          <w:tcPr>
            <w:tcW w:type="dxa" w:w="1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Auth</w:t>
            </w:r>
          </w:p>
        </w:tc>
        <w:tc>
          <w:tcPr>
            <w:tcW w:type="dxa" w:w="36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32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/api/cart/{userId}</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JWT</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cart for user. Returns empty CartDTO if no cart exists. Computes Total and TotalItems.</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7AE60"/>
                <w:sz w:val="20"/>
                <w:szCs w:val="20"/>
              </w:rPr>
              <w:t xml:space="preserve">POST</w:t>
            </w:r>
          </w:p>
        </w:tc>
        <w:tc>
          <w:tcPr>
            <w:tcW w:type="dxa" w:w="32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/api/cart/{userId}/items</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JWT</w:t>
            </w:r>
          </w:p>
        </w:tc>
        <w:tc>
          <w:tcPr>
            <w:tcW w:type="dxa" w:w="36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Add item. Body: {ProductId, Name, Price, Quantity, Stock, ImageUrl}. Stock check: qty &gt; Stock returns 400.</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E67E22"/>
                <w:sz w:val="20"/>
                <w:szCs w:val="20"/>
              </w:rPr>
              <w:t xml:space="preserve">PUT</w:t>
            </w:r>
          </w:p>
        </w:tc>
        <w:tc>
          <w:tcPr>
            <w:tcW w:type="dxa" w:w="32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/api/cart/{userId}/items/{productId}</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JWT</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Update quantity. Body: {Quantity}. Stock check applied.</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E74C3C"/>
                <w:sz w:val="20"/>
                <w:szCs w:val="20"/>
              </w:rPr>
              <w:t xml:space="preserve">DELETE</w:t>
            </w:r>
          </w:p>
        </w:tc>
        <w:tc>
          <w:tcPr>
            <w:tcW w:type="dxa" w:w="32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/api/cart/{userId}/items/{productId}</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JWT</w:t>
            </w:r>
          </w:p>
        </w:tc>
        <w:tc>
          <w:tcPr>
            <w:tcW w:type="dxa" w:w="36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Remove single item from cart. Returns updated CartDTO.</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E74C3C"/>
                <w:sz w:val="20"/>
                <w:szCs w:val="20"/>
              </w:rPr>
              <w:t xml:space="preserve">DELETE</w:t>
            </w:r>
          </w:p>
        </w:tc>
        <w:tc>
          <w:tcPr>
            <w:tcW w:type="dxa" w:w="32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/api/cart/{userId}</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JWT</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Clear entire cart. Returns 200 with success message.</w:t>
            </w:r>
          </w:p>
        </w:tc>
      </w:tr>
    </w:tbl>
    <w:p>
      <w:pPr>
        <w:spacing w:after="100" w:before="0"/>
      </w:pPr>
    </w:p>
    <w:p>
      <w:pPr>
        <w:pStyle w:val="Heading2"/>
        <w:pBdr>
          <w:bottom w:val="single" w:color="2980B9" w:sz="2"/>
        </w:pBdr>
        <w:spacing w:after="140" w:before="280"/>
      </w:pPr>
      <w:r>
        <w:rPr>
          <w:rFonts w:ascii="Arial" w:cs="Arial" w:eastAsia="Arial" w:hAnsi="Arial"/>
          <w:b/>
          <w:bCs/>
          <w:color w:val="1B4F9E"/>
          <w:sz w:val="30"/>
          <w:szCs w:val="30"/>
        </w:rPr>
        <w:t xml:space="preserve">6.4 OrderService — Order Management API</w:t>
      </w:r>
    </w:p>
    <w:p>
      <w:pPr>
        <w:shd w:fill="2980B9" w:val="clear"/>
        <w:spacing w:after="60" w:before="120"/>
        <w:ind w:left="240"/>
        <w:jc w:val="left"/>
      </w:pPr>
      <w:r>
        <w:rPr>
          <w:rFonts w:ascii="Arial" w:cs="Arial" w:eastAsia="Arial" w:hAnsi="Arial"/>
          <w:b/>
          <w:bCs/>
          <w:color w:val="FFFFFF"/>
          <w:sz w:val="18"/>
          <w:szCs w:val="18"/>
        </w:rPr>
        <w:t xml:space="preserve">Base URL: http://localhost:5000/api/orders  |  Direct: http://localhost:5004/api/Orders</w:t>
      </w:r>
    </w:p>
    <w:p>
      <w:pPr>
        <w:spacing w:after="60" w:before="0"/>
      </w:pP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6.4a — OrderService Swagger UI: 5 endpoints including PATCH /status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1440"/>
        <w:gridCol w:w="3600"/>
      </w:tblGrid>
      <w:tr>
        <w:trPr>
          <w:tblHeader/>
        </w:trPr>
        <w:tc>
          <w:tcPr>
            <w:tcW w:type="dxa" w:w="108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Method</w:t>
            </w:r>
          </w:p>
        </w:tc>
        <w:tc>
          <w:tcPr>
            <w:tcW w:type="dxa" w:w="32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Endpoint</w:t>
            </w:r>
          </w:p>
        </w:tc>
        <w:tc>
          <w:tcPr>
            <w:tcW w:type="dxa" w:w="1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Auth</w:t>
            </w:r>
          </w:p>
        </w:tc>
        <w:tc>
          <w:tcPr>
            <w:tcW w:type="dxa" w:w="36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32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/api/orders</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all orders with OrderItems. Ordered by OrderDate DESC.</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7AE60"/>
                <w:sz w:val="20"/>
                <w:szCs w:val="20"/>
              </w:rPr>
              <w:t xml:space="preserve">POST</w:t>
            </w:r>
          </w:p>
        </w:tc>
        <w:tc>
          <w:tcPr>
            <w:tcW w:type="dxa" w:w="32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/api/orders</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Admin/Customer</w:t>
            </w:r>
          </w:p>
        </w:tc>
        <w:tc>
          <w:tcPr>
            <w:tcW w:type="dxa" w:w="36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Create order. Body: {UserId, CartItems:[{ProductId,ProductName,Price,Quantity}]}. Cascade inserts Orders + OrderItems. Initial Status: Pending.</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32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/api/orders/{id}</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Admin/Customer</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order by ID with items. Subtotal computed per line (Price × Quantity).</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32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/api/orders/user/{userId}</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Admin/Customer</w:t>
            </w:r>
          </w:p>
        </w:tc>
        <w:tc>
          <w:tcPr>
            <w:tcW w:type="dxa" w:w="36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all orders for a user. Ordered by OrderDate DESC.</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9B59B6"/>
                <w:sz w:val="20"/>
                <w:szCs w:val="20"/>
              </w:rPr>
              <w:t xml:space="preserve">PATCH</w:t>
            </w:r>
          </w:p>
        </w:tc>
        <w:tc>
          <w:tcPr>
            <w:tcW w:type="dxa" w:w="32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/api/orders/{id}/status</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Update order status. Valid: Pending, Confirmed, Paid, Shipped, Delivered, Cancelled. 400 for invalid.</w:t>
            </w:r>
          </w:p>
        </w:tc>
      </w:tr>
    </w:tbl>
    <w:p>
      <w:pPr>
        <w:spacing w:after="100" w:before="0"/>
      </w:pPr>
    </w:p>
    <w:p>
      <w:pPr>
        <w:pStyle w:val="Heading2"/>
        <w:pBdr>
          <w:bottom w:val="single" w:color="2980B9" w:sz="2"/>
        </w:pBdr>
        <w:spacing w:after="140" w:before="280"/>
      </w:pPr>
      <w:r>
        <w:rPr>
          <w:rFonts w:ascii="Arial" w:cs="Arial" w:eastAsia="Arial" w:hAnsi="Arial"/>
          <w:b/>
          <w:bCs/>
          <w:color w:val="1B4F9E"/>
          <w:sz w:val="30"/>
          <w:szCs w:val="30"/>
        </w:rPr>
        <w:t xml:space="preserve">6.5 PaymentService — Payment Processing API</w:t>
      </w:r>
    </w:p>
    <w:p>
      <w:pPr>
        <w:shd w:fill="2980B9" w:val="clear"/>
        <w:spacing w:after="60" w:before="120"/>
        <w:ind w:left="240"/>
        <w:jc w:val="left"/>
      </w:pPr>
      <w:r>
        <w:rPr>
          <w:rFonts w:ascii="Arial" w:cs="Arial" w:eastAsia="Arial" w:hAnsi="Arial"/>
          <w:b/>
          <w:bCs/>
          <w:color w:val="FFFFFF"/>
          <w:sz w:val="18"/>
          <w:szCs w:val="18"/>
        </w:rPr>
        <w:t xml:space="preserve">Base URL: http://localhost:5000/api/payments  |  Direct: http://localhost:5005/api/Payments</w:t>
      </w:r>
    </w:p>
    <w:p>
      <w:pPr>
        <w:spacing w:after="60" w:before="0"/>
      </w:pP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6.5a — PaymentService Swagger UI: 5 endpoints including /refund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1440"/>
        <w:gridCol w:w="3600"/>
      </w:tblGrid>
      <w:tr>
        <w:trPr>
          <w:tblHeader/>
        </w:trPr>
        <w:tc>
          <w:tcPr>
            <w:tcW w:type="dxa" w:w="108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Method</w:t>
            </w:r>
          </w:p>
        </w:tc>
        <w:tc>
          <w:tcPr>
            <w:tcW w:type="dxa" w:w="32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Endpoint</w:t>
            </w:r>
          </w:p>
        </w:tc>
        <w:tc>
          <w:tcPr>
            <w:tcW w:type="dxa" w:w="1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Auth</w:t>
            </w:r>
          </w:p>
        </w:tc>
        <w:tc>
          <w:tcPr>
            <w:tcW w:type="dxa" w:w="36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7AE60"/>
                <w:sz w:val="20"/>
                <w:szCs w:val="20"/>
              </w:rPr>
              <w:t xml:space="preserve">POST</w:t>
            </w:r>
          </w:p>
        </w:tc>
        <w:tc>
          <w:tcPr>
            <w:tcW w:type="dxa" w:w="32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/api/payments</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Admin/Customer</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Process payment. Body: {OrderId, UserId, Amount, Method(Card/COD/Wallet), CardNumber, CardExpiry, CardCvv}. Unique per OrderId. Returns 402 on failure.</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32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/api/payments/{id}</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Admin/Customer</w:t>
            </w:r>
          </w:p>
        </w:tc>
        <w:tc>
          <w:tcPr>
            <w:tcW w:type="dxa" w:w="36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payment by ID.</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32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/api/payments/order/{orderId}</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Admin/Customer</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payment by order ID (one-to-one via unique index).</w:t>
            </w:r>
          </w:p>
        </w:tc>
      </w:tr>
      <w:tr>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980B9"/>
                <w:sz w:val="20"/>
                <w:szCs w:val="20"/>
              </w:rPr>
              <w:t xml:space="preserve">GET</w:t>
            </w:r>
          </w:p>
        </w:tc>
        <w:tc>
          <w:tcPr>
            <w:tcW w:type="dxa" w:w="32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/api/payments/user/{userId}</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Admin/Customer</w:t>
            </w:r>
          </w:p>
        </w:tc>
        <w:tc>
          <w:tcPr>
            <w:tcW w:type="dxa" w:w="36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Get all payments for a user.</w:t>
            </w:r>
          </w:p>
        </w:tc>
      </w:tr>
      <w:tr>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7AE60"/>
                <w:sz w:val="20"/>
                <w:szCs w:val="20"/>
              </w:rPr>
              <w:t xml:space="preserve">POST</w:t>
            </w:r>
          </w:p>
        </w:tc>
        <w:tc>
          <w:tcPr>
            <w:tcW w:type="dxa" w:w="32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ourier New" w:cs="Courier New" w:eastAsia="Courier New" w:hAnsi="Courier New"/>
                <w:b w:val="false"/>
                <w:bCs w:val="false"/>
                <w:color w:val="2980B9"/>
                <w:sz w:val="18"/>
                <w:szCs w:val="18"/>
              </w:rPr>
              <w:t xml:space="preserve">/api/payments/{id}/refund</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Admin</w:t>
            </w:r>
          </w:p>
        </w:tc>
        <w:tc>
          <w:tcPr>
            <w:tcW w:type="dxa" w:w="36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Refund a Paid payment. Body: {Reason}. Returns 400 if not Paid. Sets Status=Refunded.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2980B9" w:sz="1"/>
              <w:left w:val="single" w:color="2980B9" w:sz="1"/>
              <w:bottom w:val="single" w:color="2980B9" w:sz="1"/>
              <w:right w:val="none"/>
            </w:tcBorders>
            <w:shd w:fill="2980B9" w:val="clear"/>
            <w:tcMar>
              <w:top w:type="dxa" w:w="80"/>
              <w:left w:type="dxa" w:w="80"/>
              <w:bottom w:type="dxa" w:w="80"/>
              <w:right w:type="dxa" w:w="80"/>
            </w:tcMar>
          </w:tcPr>
          <w:p/>
        </w:tc>
        <w:tc>
          <w:tcPr>
            <w:tcW w:type="dxa" w:w="9280"/>
            <w:tcBorders>
              <w:top w:val="single" w:color="2980B9" w:sz="1"/>
              <w:left w:val="none"/>
              <w:bottom w:val="single" w:color="2980B9" w:sz="1"/>
              <w:right w:val="single" w:color="2980B9" w:sz="1"/>
            </w:tcBorders>
            <w:shd w:fill="EBF5FB" w:val="clear"/>
            <w:tcMar>
              <w:top w:type="dxa" w:w="100"/>
              <w:left w:type="dxa" w:w="200"/>
              <w:bottom w:type="dxa" w:w="100"/>
              <w:right w:type="dxa" w:w="200"/>
            </w:tcMar>
          </w:tcPr>
          <w:p>
            <w:pPr>
              <w:spacing w:after="0" w:before="0"/>
            </w:pPr>
            <w:r>
              <w:rPr>
                <w:rFonts w:ascii="Calibri" w:cs="Calibri" w:eastAsia="Calibri" w:hAnsi="Calibri"/>
                <w:color w:val="2C3E50"/>
                <w:sz w:val="21"/>
                <w:szCs w:val="21"/>
              </w:rPr>
              <w:t xml:space="preserve">MockPaymentGateway Logic: CardNumber last 4 digits = '0000' → always decline ('Card declined by issuer.'); = '9999' → always timeout ('Payment gateway timeout.'); any other → 95% approval rate. COD and Wallet methods always succeed. TransactionId format: TXN-{GUID truncated to 20 chars}.</w:t>
            </w:r>
          </w:p>
        </w:tc>
      </w:tr>
    </w:tbl>
    <w:p>
      <w:pPr>
        <w:spacing w:after="80" w:before="0"/>
      </w:pPr>
    </w:p>
    <w:p>
      <w:pPr>
        <w:pStyle w:val="Heading3"/>
        <w:spacing w:after="100" w:before="200"/>
      </w:pPr>
      <w:r>
        <w:rPr>
          <w:rFonts w:ascii="Arial" w:cs="Arial" w:eastAsia="Arial" w:hAnsi="Arial"/>
          <w:b/>
          <w:bCs/>
          <w:color w:val="2980B9"/>
          <w:sz w:val="26"/>
          <w:szCs w:val="26"/>
        </w:rPr>
        <w:t xml:space="preserve">Payment Processing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POST /api/payments</w:t>
            </w:r>
          </w:p>
          <w:p>
            <w:pPr>
              <w:spacing w:after="0" w:before="0"/>
            </w:pPr>
            <w:r>
              <w:rPr>
                <w:rFonts w:ascii="Courier New" w:cs="Courier New" w:eastAsia="Courier New" w:hAnsi="Courier New"/>
                <w:color w:val="D4D4D4"/>
                <w:sz w:val="18"/>
                <w:szCs w:val="18"/>
              </w:rPr>
              <w:t xml:space="preserve">Authorization: Bearer eyJhbGci...</w:t>
            </w:r>
          </w:p>
          <w:p>
            <w:pPr>
              <w:spacing w:after="0" w:before="0"/>
            </w:pPr>
            <w:r>
              <w:rPr>
                <w:rFonts w:ascii="Courier New" w:cs="Courier New" w:eastAsia="Courier New" w:hAnsi="Courier New"/>
                <w:color w:val="D4D4D4"/>
                <w:sz w:val="18"/>
                <w:szCs w:val="18"/>
              </w:rPr>
              <w:t xml:space="preserve">Content-Type: application/json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"OrderId": 1, "UserId": 7, "Amount": 139.97,</w:t>
            </w:r>
          </w:p>
          <w:p>
            <w:pPr>
              <w:spacing w:after="0" w:before="0"/>
            </w:pPr>
            <w:r>
              <w:rPr>
                <w:rFonts w:ascii="Courier New" w:cs="Courier New" w:eastAsia="Courier New" w:hAnsi="Courier New"/>
                <w:color w:val="D4D4D4"/>
                <w:sz w:val="18"/>
                <w:szCs w:val="18"/>
              </w:rPr>
              <w:t xml:space="preserve">  "Method": "Card", "CardNumber": "4111-1111-1111-1234"</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Response 201: { Status: Paid, TransactionId: TXN-XXXXXXXXXXXXXXXXXX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Response 402 (card ending 0000):</w:t>
            </w:r>
          </w:p>
          <w:p>
            <w:pPr>
              <w:spacing w:after="0" w:before="0"/>
            </w:pPr>
            <w:r>
              <w:rPr>
                <w:rFonts w:ascii="Courier New" w:cs="Courier New" w:eastAsia="Courier New" w:hAnsi="Courier New"/>
                <w:color w:val="D4D4D4"/>
                <w:sz w:val="18"/>
                <w:szCs w:val="18"/>
              </w:rPr>
              <w:t xml:space="preserve">{ "success": false, "message": "Payment failed: Card declined by issuer." }</w:t>
            </w:r>
          </w:p>
        </w:tc>
      </w:tr>
    </w:tbl>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7. Testing</w:t>
      </w:r>
    </w:p>
    <w:p>
      <w:pPr>
        <w:spacing w:after="80" w:before="0"/>
      </w:pPr>
    </w:p>
    <w:p>
      <w:pPr>
        <w:spacing w:after="80" w:before="60"/>
        <w:jc w:val="both"/>
      </w:pPr>
      <w:r>
        <w:rPr>
          <w:rFonts w:ascii="Calibri" w:cs="Calibri" w:eastAsia="Calibri" w:hAnsi="Calibri"/>
          <w:b w:val="false"/>
          <w:bCs w:val="false"/>
          <w:i w:val="false"/>
          <w:iCs w:val="false"/>
          <w:color w:val="2C3E50"/>
          <w:sz w:val="22"/>
          <w:szCs w:val="22"/>
        </w:rPr>
        <w:t xml:space="preserve">The solution includes 5 dedicated xUnit test projects, one per microservice domain. All tests are co-located under the tests/ solution folder and reference their corresponding source project. The full test suite contains 460 passing tests (0 failures, 0 skipped) covering controllers, services, repositories, and helper utilities.</w:t>
      </w:r>
    </w:p>
    <w:p>
      <w:pPr>
        <w:spacing w:after="80" w:before="0"/>
      </w:pP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7.1 — Visual Studio Test Explorer: 460 Tests Passed (0 Failed, 0 Skipped) in 7.9 seconds</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7.1 Test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1440"/>
        <w:gridCol w:w="4440"/>
      </w:tblGrid>
      <w:tr>
        <w:trPr>
          <w:tblHeader/>
        </w:trPr>
        <w:tc>
          <w:tcPr>
            <w:tcW w:type="dxa" w:w="24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Test Project</w:t>
            </w:r>
          </w:p>
        </w:tc>
        <w:tc>
          <w:tcPr>
            <w:tcW w:type="dxa" w:w="108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Tests</w:t>
            </w:r>
          </w:p>
        </w:tc>
        <w:tc>
          <w:tcPr>
            <w:tcW w:type="dxa" w:w="1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Duration</w:t>
            </w:r>
          </w:p>
        </w:tc>
        <w:tc>
          <w:tcPr>
            <w:tcW w:type="dxa" w:w="444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Test Classes</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ShopEZ.CartService.Tests</w:t>
            </w:r>
          </w:p>
        </w:tc>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84</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675 ms</w:t>
            </w:r>
          </w:p>
        </w:tc>
        <w:tc>
          <w:tcPr>
            <w:tcW w:type="dxa" w:w="4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CartRepositoryTests, CartServiceAddItemTests, CartServiceClearTests, CartServiceGetTests, CartServiceUpdateRemoveTests</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ShopEZ.OrderService.Tests</w:t>
            </w:r>
          </w:p>
        </w:tc>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98</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496 ms</w:t>
            </w:r>
          </w:p>
        </w:tc>
        <w:tc>
          <w:tcPr>
            <w:tcW w:type="dxa" w:w="4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OrdersControllerTests, OrderServiceCreateTests, OrderServiceQueryTests, OrderServiceStatusTests</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ShopEZ.PaymentService.Tests</w:t>
            </w:r>
          </w:p>
        </w:tc>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79</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3.2 sec</w:t>
            </w:r>
          </w:p>
        </w:tc>
        <w:tc>
          <w:tcPr>
            <w:tcW w:type="dxa" w:w="4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PaymentsControllerTests, PaymentRepositoryTests, PaymentServiceProcessTests, PaymentServiceQueryRefundTests</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ShopEZ.ProductService.Tests</w:t>
            </w:r>
          </w:p>
        </w:tc>
        <w:tc>
          <w:tcPr>
            <w:tcW w:type="dxa" w:w="108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112</w:t>
            </w:r>
          </w:p>
        </w:tc>
        <w:tc>
          <w:tcPr>
            <w:tcW w:type="dxa" w:w="1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718 ms</w:t>
            </w:r>
          </w:p>
        </w:tc>
        <w:tc>
          <w:tcPr>
            <w:tcW w:type="dxa" w:w="444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ProductsControllerGetTests, ProductsControllerMutationTests, ProductRepositoryDapperTests, ProductServiceCreateUpdateTests, ProductServiceDeleteSearchTests, ProductServiceGetTests</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ShopEZ.UserService.Tests</w:t>
            </w:r>
          </w:p>
        </w:tc>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87</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10.8 sec</w:t>
            </w:r>
          </w:p>
        </w:tc>
        <w:tc>
          <w:tcPr>
            <w:tcW w:type="dxa" w:w="4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AuthControllerTests, AuthControllerEdgeCaseTests, UserRepositoryTests, AuthServiceConfigTests, AuthServiceLoginTests, AuthServiceRegisterTests</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TOTAL</w:t>
            </w:r>
          </w:p>
        </w:tc>
        <w:tc>
          <w:tcPr>
            <w:tcW w:type="dxa" w:w="108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7AE60"/>
                <w:sz w:val="20"/>
                <w:szCs w:val="20"/>
              </w:rPr>
              <w:t xml:space="preserve">460</w:t>
            </w:r>
          </w:p>
        </w:tc>
        <w:tc>
          <w:tcPr>
            <w:tcW w:type="dxa" w:w="1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7.9 sec</w:t>
            </w:r>
          </w:p>
        </w:tc>
        <w:tc>
          <w:tcPr>
            <w:tcW w:type="dxa" w:w="444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25 test classes across 5 projects</w:t>
            </w:r>
          </w:p>
        </w:tc>
      </w:tr>
    </w:tbl>
    <w:p>
      <w:pPr>
        <w:spacing w:after="100" w:before="0"/>
      </w:pPr>
    </w:p>
    <w:p>
      <w:pPr>
        <w:pStyle w:val="Heading2"/>
        <w:pBdr>
          <w:bottom w:val="single" w:color="2980B9" w:sz="2"/>
        </w:pBdr>
        <w:spacing w:after="140" w:before="280"/>
      </w:pPr>
      <w:r>
        <w:rPr>
          <w:rFonts w:ascii="Arial" w:cs="Arial" w:eastAsia="Arial" w:hAnsi="Arial"/>
          <w:b/>
          <w:bCs/>
          <w:color w:val="1B4F9E"/>
          <w:sz w:val="30"/>
          <w:szCs w:val="30"/>
        </w:rPr>
        <w:t xml:space="preserve">7.2 Testing Strategy</w:t>
      </w:r>
    </w:p>
    <w:p>
      <w:pPr>
        <w:pStyle w:val="Heading3"/>
        <w:spacing w:after="100" w:before="200"/>
      </w:pPr>
      <w:r>
        <w:rPr>
          <w:rFonts w:ascii="Arial" w:cs="Arial" w:eastAsia="Arial" w:hAnsi="Arial"/>
          <w:b/>
          <w:bCs/>
          <w:color w:val="2980B9"/>
          <w:sz w:val="26"/>
          <w:szCs w:val="26"/>
        </w:rPr>
        <w:t xml:space="preserve">Controller Tests (Moq)</w:t>
      </w:r>
    </w:p>
    <w:p>
      <w:pPr>
        <w:spacing w:after="80" w:before="60"/>
        <w:jc w:val="both"/>
      </w:pPr>
      <w:r>
        <w:rPr>
          <w:rFonts w:ascii="Calibri" w:cs="Calibri" w:eastAsia="Calibri" w:hAnsi="Calibri"/>
          <w:b w:val="false"/>
          <w:bCs w:val="false"/>
          <w:i w:val="false"/>
          <w:iCs w:val="false"/>
          <w:color w:val="2C3E50"/>
          <w:sz w:val="22"/>
          <w:szCs w:val="22"/>
        </w:rPr>
        <w:t xml:space="preserve">Controller tests use Moq 4.20.70 to mock the service interface (e.g., Mock&lt;IAuthService&gt;). The controller is instantiated directly with the mock injected. This isolates HTTP-layer concerns (status codes, response shapes, model validation) from business logic. Example: AuthControllerTests verifies that a valid RegisterDTO returns 201 with the correct AuthResponseDTO shape, and that ModelState errors return 400 before the service is ever called.</w:t>
      </w:r>
    </w:p>
    <w:p>
      <w:pPr>
        <w:pStyle w:val="Heading3"/>
        <w:spacing w:after="100" w:before="200"/>
      </w:pPr>
      <w:r>
        <w:rPr>
          <w:rFonts w:ascii="Arial" w:cs="Arial" w:eastAsia="Arial" w:hAnsi="Arial"/>
          <w:b/>
          <w:bCs/>
          <w:color w:val="2980B9"/>
          <w:sz w:val="26"/>
          <w:szCs w:val="26"/>
        </w:rPr>
        <w:t xml:space="preserve">Service Tests (Moq + Interface Mocks)</w:t>
      </w:r>
    </w:p>
    <w:p>
      <w:pPr>
        <w:spacing w:after="80" w:before="60"/>
        <w:jc w:val="both"/>
      </w:pPr>
      <w:r>
        <w:rPr>
          <w:rFonts w:ascii="Calibri" w:cs="Calibri" w:eastAsia="Calibri" w:hAnsi="Calibri"/>
          <w:b w:val="false"/>
          <w:bCs w:val="false"/>
          <w:i w:val="false"/>
          <w:iCs w:val="false"/>
          <w:color w:val="2C3E50"/>
          <w:sz w:val="22"/>
          <w:szCs w:val="22"/>
        </w:rPr>
        <w:t xml:space="preserve">Service tests mock the repository interface (e.g., Mock&lt;IUserRepository&gt;). Business logic paths are exercised in isolation: BCrypt hash verification, JWT generation config checks, stock validation in CartService, order total computation, and MockPaymentGateway deterministic card scenarios. AuthServiceConfigTests specifically tests the failfast behaviour when JwtSettings:SecretKey is missing or shorter than 32 characters.</w:t>
      </w:r>
    </w:p>
    <w:p>
      <w:pPr>
        <w:pStyle w:val="Heading3"/>
        <w:spacing w:after="100" w:before="200"/>
      </w:pPr>
      <w:r>
        <w:rPr>
          <w:rFonts w:ascii="Arial" w:cs="Arial" w:eastAsia="Arial" w:hAnsi="Arial"/>
          <w:b/>
          <w:bCs/>
          <w:color w:val="2980B9"/>
          <w:sz w:val="26"/>
          <w:szCs w:val="26"/>
        </w:rPr>
        <w:t xml:space="preserve">Repository Tests (EF InMemory + Real CartRepository)</w:t>
      </w:r>
    </w:p>
    <w:p>
      <w:pPr>
        <w:spacing w:after="80" w:before="60"/>
        <w:jc w:val="both"/>
      </w:pPr>
      <w:r>
        <w:rPr>
          <w:rFonts w:ascii="Calibri" w:cs="Calibri" w:eastAsia="Calibri" w:hAnsi="Calibri"/>
          <w:b w:val="false"/>
          <w:bCs w:val="false"/>
          <w:i w:val="false"/>
          <w:iCs w:val="false"/>
          <w:color w:val="2C3E50"/>
          <w:sz w:val="22"/>
          <w:szCs w:val="22"/>
        </w:rPr>
        <w:t xml:space="preserve">UserRepositoryTests and OrderRepositoryTests use Microsoft.EntityFrameworkCore.InMemory 8.0.0 to exercise EF Core queries against an in-memory database. This validates LINQ expressions (AsNoTracking, Include, AnyAsync, FirstOrDefaultAsync) without requiring a live SQL Server instance. CartRepositoryTests exercises the real CartRepository against its static ConcurrentDictionary — no mock needed.</w:t>
      </w:r>
    </w:p>
    <w:p>
      <w:pPr>
        <w:pStyle w:val="Heading3"/>
        <w:spacing w:after="100" w:before="200"/>
      </w:pPr>
      <w:r>
        <w:rPr>
          <w:rFonts w:ascii="Arial" w:cs="Arial" w:eastAsia="Arial" w:hAnsi="Arial"/>
          <w:b/>
          <w:bCs/>
          <w:color w:val="2980B9"/>
          <w:sz w:val="26"/>
          <w:szCs w:val="26"/>
        </w:rPr>
        <w:t xml:space="preserve">ProductRepository Tests (Dapper)</w:t>
      </w:r>
    </w:p>
    <w:p>
      <w:pPr>
        <w:spacing w:after="80" w:before="60"/>
        <w:jc w:val="both"/>
      </w:pPr>
      <w:r>
        <w:rPr>
          <w:rFonts w:ascii="Calibri" w:cs="Calibri" w:eastAsia="Calibri" w:hAnsi="Calibri"/>
          <w:b w:val="false"/>
          <w:bCs w:val="false"/>
          <w:i w:val="false"/>
          <w:iCs w:val="false"/>
          <w:color w:val="2C3E50"/>
          <w:sz w:val="22"/>
          <w:szCs w:val="22"/>
        </w:rPr>
        <w:t xml:space="preserve">ProductRepositoryDapperTests use Moq&lt;ISqlConnectionFactory&gt; to mock the Dapper connection factory, allowing the SQL string construction and DynamicParameters building logic to be tested without a database connection.</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7.3 Test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Run all 460 tests from solution root:</w:t>
            </w:r>
          </w:p>
          <w:p>
            <w:pPr>
              <w:spacing w:after="0" w:before="0"/>
            </w:pPr>
            <w:r>
              <w:rPr>
                <w:rFonts w:ascii="Courier New" w:cs="Courier New" w:eastAsia="Courier New" w:hAnsi="Courier New"/>
                <w:color w:val="D4D4D4"/>
                <w:sz w:val="18"/>
                <w:szCs w:val="18"/>
              </w:rPr>
              <w:t xml:space="preserve">cd Backend/ShopEZ.MicroServices.API</w:t>
            </w:r>
          </w:p>
          <w:p>
            <w:pPr>
              <w:spacing w:after="0" w:before="0"/>
            </w:pPr>
            <w:r>
              <w:rPr>
                <w:rFonts w:ascii="Courier New" w:cs="Courier New" w:eastAsia="Courier New" w:hAnsi="Courier New"/>
                <w:color w:val="D4D4D4"/>
                <w:sz w:val="18"/>
                <w:szCs w:val="18"/>
              </w:rPr>
              <w:t xml:space="preserve">dotnet test --no-build -v normal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Run single service tests:</w:t>
            </w:r>
          </w:p>
          <w:p>
            <w:pPr>
              <w:spacing w:after="0" w:before="0"/>
            </w:pPr>
            <w:r>
              <w:rPr>
                <w:rFonts w:ascii="Courier New" w:cs="Courier New" w:eastAsia="Courier New" w:hAnsi="Courier New"/>
                <w:color w:val="D4D4D4"/>
                <w:sz w:val="18"/>
                <w:szCs w:val="18"/>
              </w:rPr>
              <w:t xml:space="preserve">dotnet test --filter FullyQualifiedName~PaymentService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Run with coverage:</w:t>
            </w:r>
          </w:p>
          <w:p>
            <w:pPr>
              <w:spacing w:after="0" w:before="0"/>
            </w:pPr>
            <w:r>
              <w:rPr>
                <w:rFonts w:ascii="Courier New" w:cs="Courier New" w:eastAsia="Courier New" w:hAnsi="Courier New"/>
                <w:color w:val="D4D4D4"/>
                <w:sz w:val="18"/>
                <w:szCs w:val="18"/>
              </w:rPr>
              <w:t xml:space="preserve">dotnet test --collect:'XPlat Code Coverage'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Expected output:</w:t>
            </w:r>
          </w:p>
          <w:p>
            <w:pPr>
              <w:spacing w:after="0" w:before="0"/>
            </w:pPr>
            <w:r>
              <w:rPr>
                <w:rFonts w:ascii="Courier New" w:cs="Courier New" w:eastAsia="Courier New" w:hAnsi="Courier New"/>
                <w:color w:val="D4D4D4"/>
                <w:sz w:val="18"/>
                <w:szCs w:val="18"/>
              </w:rPr>
              <w:t xml:space="preserve">Test run for ShopEZ.CartService.Tests: Passed: 84</w:t>
            </w:r>
          </w:p>
          <w:p>
            <w:pPr>
              <w:spacing w:after="0" w:before="0"/>
            </w:pPr>
            <w:r>
              <w:rPr>
                <w:rFonts w:ascii="Courier New" w:cs="Courier New" w:eastAsia="Courier New" w:hAnsi="Courier New"/>
                <w:color w:val="D4D4D4"/>
                <w:sz w:val="18"/>
                <w:szCs w:val="18"/>
              </w:rPr>
              <w:t xml:space="preserve">Test run for ShopEZ.OrderService.Tests: Passed: 98</w:t>
            </w:r>
          </w:p>
          <w:p>
            <w:pPr>
              <w:spacing w:after="0" w:before="0"/>
            </w:pPr>
            <w:r>
              <w:rPr>
                <w:rFonts w:ascii="Courier New" w:cs="Courier New" w:eastAsia="Courier New" w:hAnsi="Courier New"/>
                <w:color w:val="D4D4D4"/>
                <w:sz w:val="18"/>
                <w:szCs w:val="18"/>
              </w:rPr>
              <w:t xml:space="preserve">Test run for ShopEZ.PaymentService.Tests: Passed: 79</w:t>
            </w:r>
          </w:p>
          <w:p>
            <w:pPr>
              <w:spacing w:after="0" w:before="0"/>
            </w:pPr>
            <w:r>
              <w:rPr>
                <w:rFonts w:ascii="Courier New" w:cs="Courier New" w:eastAsia="Courier New" w:hAnsi="Courier New"/>
                <w:color w:val="D4D4D4"/>
                <w:sz w:val="18"/>
                <w:szCs w:val="18"/>
              </w:rPr>
              <w:t xml:space="preserve">Test run for ShopEZ.ProductService.Tests: Passed: 112</w:t>
            </w:r>
          </w:p>
          <w:p>
            <w:pPr>
              <w:spacing w:after="0" w:before="0"/>
            </w:pPr>
            <w:r>
              <w:rPr>
                <w:rFonts w:ascii="Courier New" w:cs="Courier New" w:eastAsia="Courier New" w:hAnsi="Courier New"/>
                <w:color w:val="D4D4D4"/>
                <w:sz w:val="18"/>
                <w:szCs w:val="18"/>
              </w:rPr>
              <w:t xml:space="preserve">Test run for ShopEZ.UserService.Tests: Passed: 87</w:t>
            </w:r>
          </w:p>
          <w:p>
            <w:pPr>
              <w:spacing w:after="0" w:before="0"/>
            </w:pPr>
            <w:r>
              <w:rPr>
                <w:rFonts w:ascii="Courier New" w:cs="Courier New" w:eastAsia="Courier New" w:hAnsi="Courier New"/>
                <w:color w:val="D4D4D4"/>
                <w:sz w:val="18"/>
                <w:szCs w:val="18"/>
              </w:rPr>
              <w:t xml:space="preserve">Total: 460 Passed, 0 Failed, 0 Skipped</w:t>
            </w:r>
          </w:p>
        </w:tc>
      </w:tr>
    </w:tbl>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8. Deployment Guide</w:t>
      </w:r>
    </w:p>
    <w:p>
      <w:pPr>
        <w:spacing w:after="80" w:before="0"/>
      </w:pPr>
    </w:p>
    <w:p>
      <w:pPr>
        <w:spacing w:after="80" w:before="60"/>
        <w:jc w:val="both"/>
      </w:pPr>
      <w:r>
        <w:rPr>
          <w:rFonts w:ascii="Calibri" w:cs="Calibri" w:eastAsia="Calibri" w:hAnsi="Calibri"/>
          <w:b w:val="false"/>
          <w:bCs w:val="false"/>
          <w:i w:val="false"/>
          <w:iCs w:val="false"/>
          <w:color w:val="2C3E50"/>
          <w:sz w:val="22"/>
          <w:szCs w:val="22"/>
        </w:rPr>
        <w:t xml:space="preserve">The backend is fully containerised using Docker. A single docker-compose.yml in the solution root defines all 7 services, the shopez-network bridge, and all environment variable configuration. The only external dependency is a SQL Server instance accessible from the Docker containers.</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Dependency</w:t>
            </w:r>
          </w:p>
        </w:tc>
        <w:tc>
          <w:tcPr>
            <w:tcW w:type="dxa" w:w="69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Requirement</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Docker Desktop</w:t>
            </w:r>
          </w:p>
        </w:tc>
        <w:tc>
          <w:tcPr>
            <w:tcW w:type="dxa" w:w="69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Docker Engine 24+ with Compose V2; Linux containers mode</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SQL Server</w:t>
            </w:r>
          </w:p>
        </w:tc>
        <w:tc>
          <w:tcPr>
            <w:tcW w:type="dxa" w:w="69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SQL Server 2019+ running on host machine; accessible at host.docker.internal:1435 with sa account</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.NET 8 SDK</w:t>
            </w:r>
          </w:p>
        </w:tc>
        <w:tc>
          <w:tcPr>
            <w:tcW w:type="dxa" w:w="69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Required only for local development and running tests; not needed for Docker deployment</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Visual Studio 2022</w:t>
            </w:r>
          </w:p>
        </w:tc>
        <w:tc>
          <w:tcPr>
            <w:tcW w:type="dxa" w:w="69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17.10+ for .slnx solution format support; optional for Docker-only deployment</w:t>
            </w:r>
          </w:p>
        </w:tc>
      </w:tr>
    </w:tbl>
    <w:p>
      <w:pPr>
        <w:spacing w:after="100" w:before="0"/>
      </w:pPr>
    </w:p>
    <w:p>
      <w:pPr>
        <w:pStyle w:val="Heading2"/>
        <w:pBdr>
          <w:bottom w:val="single" w:color="2980B9" w:sz="2"/>
        </w:pBdr>
        <w:spacing w:after="140" w:before="280"/>
      </w:pPr>
      <w:r>
        <w:rPr>
          <w:rFonts w:ascii="Arial" w:cs="Arial" w:eastAsia="Arial" w:hAnsi="Arial"/>
          <w:b/>
          <w:bCs/>
          <w:color w:val="1B4F9E"/>
          <w:sz w:val="30"/>
          <w:szCs w:val="30"/>
        </w:rPr>
        <w:t xml:space="preserve">8.2 Docker Deployment (Production)</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8.1 — Docker Desktop showing all 7 ShopEZ containers running on shopez-network</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8.2 — docker ps output: all 6 services Up (healthy), ports 5000–5005 mapped</w:t>
      </w:r>
    </w:p>
    <w:p>
      <w:pPr>
        <w:spacing w:after="80" w:before="0"/>
      </w:pPr>
    </w:p>
    <w:p>
      <w:pPr>
        <w:pStyle w:val="Heading3"/>
        <w:spacing w:after="100" w:before="200"/>
      </w:pPr>
      <w:r>
        <w:rPr>
          <w:rFonts w:ascii="Arial" w:cs="Arial" w:eastAsia="Arial" w:hAnsi="Arial"/>
          <w:b/>
          <w:bCs/>
          <w:color w:val="2980B9"/>
          <w:sz w:val="26"/>
          <w:szCs w:val="26"/>
        </w:rPr>
        <w:t xml:space="preserve">Step-by-Step Deployment</w:t>
      </w:r>
    </w:p>
    <w:p>
      <w:pPr>
        <w:pStyle w:val="ListParagraph"/>
        <w:numPr>
          <w:ilvl w:val="0"/>
          <w:numId w:val="3"/>
        </w:numPr>
        <w:spacing w:after="40" w:before="40"/>
      </w:pPr>
      <w:r>
        <w:rPr>
          <w:rFonts w:ascii="Calibri" w:cs="Calibri" w:eastAsia="Calibri" w:hAnsi="Calibri"/>
          <w:color w:val="2C3E50"/>
          <w:sz w:val="22"/>
          <w:szCs w:val="22"/>
        </w:rPr>
        <w:t xml:space="preserve">Clone the repository and navigate to the solution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git clone &lt;repo-url&gt;</w:t>
            </w:r>
          </w:p>
          <w:p>
            <w:pPr>
              <w:spacing w:after="0" w:before="0"/>
            </w:pPr>
            <w:r>
              <w:rPr>
                <w:rFonts w:ascii="Courier New" w:cs="Courier New" w:eastAsia="Courier New" w:hAnsi="Courier New"/>
                <w:color w:val="D4D4D4"/>
                <w:sz w:val="18"/>
                <w:szCs w:val="18"/>
              </w:rPr>
              <w:t xml:space="preserve">cd Backend/ShopEZ.MicroServices.API</w:t>
            </w:r>
          </w:p>
        </w:tc>
      </w:tr>
    </w:tbl>
    <w:p>
      <w:pPr>
        <w:spacing w:after="60" w:before="0"/>
      </w:pPr>
    </w:p>
    <w:p>
      <w:pPr>
        <w:pStyle w:val="ListParagraph"/>
        <w:numPr>
          <w:ilvl w:val="0"/>
          <w:numId w:val="3"/>
        </w:numPr>
        <w:spacing w:after="40" w:before="40"/>
      </w:pPr>
      <w:r>
        <w:rPr>
          <w:rFonts w:ascii="Calibri" w:cs="Calibri" w:eastAsia="Calibri" w:hAnsi="Calibri"/>
          <w:color w:val="2C3E50"/>
          <w:sz w:val="22"/>
          <w:szCs w:val="22"/>
        </w:rPr>
        <w:t xml:space="preserve">Ensure SQL Server is running on the host at port 1435 with sa credentials</w:t>
      </w:r>
    </w:p>
    <w:p>
      <w:pPr>
        <w:spacing w:after="60" w:before="0"/>
      </w:pPr>
    </w:p>
    <w:p>
      <w:pPr>
        <w:pStyle w:val="ListParagraph"/>
        <w:numPr>
          <w:ilvl w:val="0"/>
          <w:numId w:val="3"/>
        </w:numPr>
        <w:spacing w:after="40" w:before="40"/>
      </w:pPr>
      <w:r>
        <w:rPr>
          <w:rFonts w:ascii="Calibri" w:cs="Calibri" w:eastAsia="Calibri" w:hAnsi="Calibri"/>
          <w:color w:val="2C3E50"/>
          <w:sz w:val="22"/>
          <w:szCs w:val="22"/>
        </w:rPr>
        <w:t xml:space="preserve">Build and start all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docker compose up --build -d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Container startup order (enforced by docker-compose depends_on):</w:t>
            </w:r>
          </w:p>
          <w:p>
            <w:pPr>
              <w:spacing w:after="0" w:before="0"/>
            </w:pPr>
            <w:r>
              <w:rPr>
                <w:rFonts w:ascii="Courier New" w:cs="Courier New" w:eastAsia="Courier New" w:hAnsi="Courier New"/>
                <w:color w:val="D4D4D4"/>
                <w:sz w:val="18"/>
                <w:szCs w:val="18"/>
              </w:rPr>
              <w:t xml:space="preserve"># 1. sql-schema-init   → creates ShopEZ_ProductDb + seeds Products</w:t>
            </w:r>
          </w:p>
          <w:p>
            <w:pPr>
              <w:spacing w:after="0" w:before="0"/>
            </w:pPr>
            <w:r>
              <w:rPr>
                <w:rFonts w:ascii="Courier New" w:cs="Courier New" w:eastAsia="Courier New" w:hAnsi="Courier New"/>
                <w:color w:val="D4D4D4"/>
                <w:sz w:val="18"/>
                <w:szCs w:val="18"/>
              </w:rPr>
              <w:t xml:space="preserve"># 2. user-service      → creates ShopEZ_UserDb via db.Database.Migrate()</w:t>
            </w:r>
          </w:p>
          <w:p>
            <w:pPr>
              <w:spacing w:after="0" w:before="0"/>
            </w:pPr>
            <w:r>
              <w:rPr>
                <w:rFonts w:ascii="Courier New" w:cs="Courier New" w:eastAsia="Courier New" w:hAnsi="Courier New"/>
                <w:color w:val="D4D4D4"/>
                <w:sz w:val="18"/>
                <w:szCs w:val="18"/>
              </w:rPr>
              <w:t xml:space="preserve"># 3. product-service   → waits for sql-schema-init to complete</w:t>
            </w:r>
          </w:p>
          <w:p>
            <w:pPr>
              <w:spacing w:after="0" w:before="0"/>
            </w:pPr>
            <w:r>
              <w:rPr>
                <w:rFonts w:ascii="Courier New" w:cs="Courier New" w:eastAsia="Courier New" w:hAnsi="Courier New"/>
                <w:color w:val="D4D4D4"/>
                <w:sz w:val="18"/>
                <w:szCs w:val="18"/>
              </w:rPr>
              <w:t xml:space="preserve"># 4. cart-service      → no DB dependency, starts immediately</w:t>
            </w:r>
          </w:p>
          <w:p>
            <w:pPr>
              <w:spacing w:after="0" w:before="0"/>
            </w:pPr>
            <w:r>
              <w:rPr>
                <w:rFonts w:ascii="Courier New" w:cs="Courier New" w:eastAsia="Courier New" w:hAnsi="Courier New"/>
                <w:color w:val="D4D4D4"/>
                <w:sz w:val="18"/>
                <w:szCs w:val="18"/>
              </w:rPr>
              <w:t xml:space="preserve"># 5. order-service     → creates ShopEZ_OrderDb via db.Database.Migrate()</w:t>
            </w:r>
          </w:p>
          <w:p>
            <w:pPr>
              <w:spacing w:after="0" w:before="0"/>
            </w:pPr>
            <w:r>
              <w:rPr>
                <w:rFonts w:ascii="Courier New" w:cs="Courier New" w:eastAsia="Courier New" w:hAnsi="Courier New"/>
                <w:color w:val="D4D4D4"/>
                <w:sz w:val="18"/>
                <w:szCs w:val="18"/>
              </w:rPr>
              <w:t xml:space="preserve"># 6. payment-service   → creates ShopEZ_PaymentDb via db.Database.Migrate()</w:t>
            </w:r>
          </w:p>
          <w:p>
            <w:pPr>
              <w:spacing w:after="0" w:before="0"/>
            </w:pPr>
            <w:r>
              <w:rPr>
                <w:rFonts w:ascii="Courier New" w:cs="Courier New" w:eastAsia="Courier New" w:hAnsi="Courier New"/>
                <w:color w:val="D4D4D4"/>
                <w:sz w:val="18"/>
                <w:szCs w:val="18"/>
              </w:rPr>
              <w:t xml:space="preserve"># 7. gateway           → waits for ALL 5 services to be service_healthy</w:t>
            </w:r>
          </w:p>
        </w:tc>
      </w:tr>
    </w:tbl>
    <w:p>
      <w:pPr>
        <w:spacing w:after="60" w:before="0"/>
      </w:pPr>
    </w:p>
    <w:p>
      <w:pPr>
        <w:pStyle w:val="ListParagraph"/>
        <w:numPr>
          <w:ilvl w:val="0"/>
          <w:numId w:val="3"/>
        </w:numPr>
        <w:spacing w:after="40" w:before="40"/>
      </w:pPr>
      <w:r>
        <w:rPr>
          <w:rFonts w:ascii="Calibri" w:cs="Calibri" w:eastAsia="Calibri" w:hAnsi="Calibri"/>
          <w:color w:val="2C3E50"/>
          <w:sz w:val="22"/>
          <w:szCs w:val="22"/>
        </w:rPr>
        <w:t xml:space="preserve">Verify all containers are 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docker ps --format 'table {{.Names}}\t{{.Status}}\t{{.Ports}}'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Expected output:</w:t>
            </w:r>
          </w:p>
          <w:p>
            <w:pPr>
              <w:spacing w:after="0" w:before="0"/>
            </w:pPr>
            <w:r>
              <w:rPr>
                <w:rFonts w:ascii="Courier New" w:cs="Courier New" w:eastAsia="Courier New" w:hAnsi="Courier New"/>
                <w:color w:val="D4D4D4"/>
                <w:sz w:val="18"/>
                <w:szCs w:val="18"/>
              </w:rPr>
              <w:t xml:space="preserve">shopez-gateway          Up (healthy)   0.0.0.0:5000-&gt;5000/tcp</w:t>
            </w:r>
          </w:p>
          <w:p>
            <w:pPr>
              <w:spacing w:after="0" w:before="0"/>
            </w:pPr>
            <w:r>
              <w:rPr>
                <w:rFonts w:ascii="Courier New" w:cs="Courier New" w:eastAsia="Courier New" w:hAnsi="Courier New"/>
                <w:color w:val="D4D4D4"/>
                <w:sz w:val="18"/>
                <w:szCs w:val="18"/>
              </w:rPr>
              <w:t xml:space="preserve">shopez-product-service  Up (healthy)   0.0.0.0:5002-&gt;5002/tcp</w:t>
            </w:r>
          </w:p>
          <w:p>
            <w:pPr>
              <w:spacing w:after="0" w:before="0"/>
            </w:pPr>
            <w:r>
              <w:rPr>
                <w:rFonts w:ascii="Courier New" w:cs="Courier New" w:eastAsia="Courier New" w:hAnsi="Courier New"/>
                <w:color w:val="D4D4D4"/>
                <w:sz w:val="18"/>
                <w:szCs w:val="18"/>
              </w:rPr>
              <w:t xml:space="preserve">shopez-payment-service  Up (healthy)   0.0.0.0:5005-&gt;5005/tcp</w:t>
            </w:r>
          </w:p>
          <w:p>
            <w:pPr>
              <w:spacing w:after="0" w:before="0"/>
            </w:pPr>
            <w:r>
              <w:rPr>
                <w:rFonts w:ascii="Courier New" w:cs="Courier New" w:eastAsia="Courier New" w:hAnsi="Courier New"/>
                <w:color w:val="D4D4D4"/>
                <w:sz w:val="18"/>
                <w:szCs w:val="18"/>
              </w:rPr>
              <w:t xml:space="preserve">shopez-order-service    Up (healthy)   0.0.0.0:5004-&gt;5004/tcp</w:t>
            </w:r>
          </w:p>
          <w:p>
            <w:pPr>
              <w:spacing w:after="0" w:before="0"/>
            </w:pPr>
            <w:r>
              <w:rPr>
                <w:rFonts w:ascii="Courier New" w:cs="Courier New" w:eastAsia="Courier New" w:hAnsi="Courier New"/>
                <w:color w:val="D4D4D4"/>
                <w:sz w:val="18"/>
                <w:szCs w:val="18"/>
              </w:rPr>
              <w:t xml:space="preserve">shopez-cart-service     Up (healthy)   0.0.0.0:5003-&gt;5003/tcp</w:t>
            </w:r>
          </w:p>
          <w:p>
            <w:pPr>
              <w:spacing w:after="0" w:before="0"/>
            </w:pPr>
            <w:r>
              <w:rPr>
                <w:rFonts w:ascii="Courier New" w:cs="Courier New" w:eastAsia="Courier New" w:hAnsi="Courier New"/>
                <w:color w:val="D4D4D4"/>
                <w:sz w:val="18"/>
                <w:szCs w:val="18"/>
              </w:rPr>
              <w:t xml:space="preserve">shopez-user-service     Up (healthy)   0.0.0.0:5001-&gt;5001/tcp</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8.3 Environment Configuration</w:t>
      </w:r>
    </w:p>
    <w:p>
      <w:pPr>
        <w:spacing w:after="80" w:before="60"/>
        <w:jc w:val="both"/>
      </w:pPr>
      <w:r>
        <w:rPr>
          <w:rFonts w:ascii="Calibri" w:cs="Calibri" w:eastAsia="Calibri" w:hAnsi="Calibri"/>
          <w:b w:val="false"/>
          <w:bCs w:val="false"/>
          <w:i w:val="false"/>
          <w:iCs w:val="false"/>
          <w:color w:val="2C3E50"/>
          <w:sz w:val="22"/>
          <w:szCs w:val="22"/>
        </w:rPr>
        <w:t xml:space="preserve">All services are configured via docker-compose.yml environment variables. The following variables are injected at runtime and override appsettings.Production.json: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JWT Settings (same key shared across all 5 services for token validation)</w:t>
            </w:r>
          </w:p>
          <w:p>
            <w:pPr>
              <w:spacing w:after="0" w:before="0"/>
            </w:pPr>
            <w:r>
              <w:rPr>
                <w:rFonts w:ascii="Courier New" w:cs="Courier New" w:eastAsia="Courier New" w:hAnsi="Courier New"/>
                <w:color w:val="D4D4D4"/>
                <w:sz w:val="18"/>
                <w:szCs w:val="18"/>
              </w:rPr>
              <w:t xml:space="preserve">JwtSettings__SecretKey: ShopEZ@SuperSecret#Key!2025$Secure&amp;Long@Enough32Chars</w:t>
            </w:r>
          </w:p>
          <w:p>
            <w:pPr>
              <w:spacing w:after="0" w:before="0"/>
            </w:pPr>
            <w:r>
              <w:rPr>
                <w:rFonts w:ascii="Courier New" w:cs="Courier New" w:eastAsia="Courier New" w:hAnsi="Courier New"/>
                <w:color w:val="D4D4D4"/>
                <w:sz w:val="18"/>
                <w:szCs w:val="18"/>
              </w:rPr>
              <w:t xml:space="preserve">JwtSettings__Issuer: ShopEZ.API</w:t>
            </w:r>
          </w:p>
          <w:p>
            <w:pPr>
              <w:spacing w:after="0" w:before="0"/>
            </w:pPr>
            <w:r>
              <w:rPr>
                <w:rFonts w:ascii="Courier New" w:cs="Courier New" w:eastAsia="Courier New" w:hAnsi="Courier New"/>
                <w:color w:val="D4D4D4"/>
                <w:sz w:val="18"/>
                <w:szCs w:val="18"/>
              </w:rPr>
              <w:t xml:space="preserve">JwtSettings__Audience: ShopEZ.Client</w:t>
            </w:r>
          </w:p>
          <w:p>
            <w:pPr>
              <w:spacing w:after="0" w:before="0"/>
            </w:pPr>
            <w:r>
              <w:rPr>
                <w:rFonts w:ascii="Courier New" w:cs="Courier New" w:eastAsia="Courier New" w:hAnsi="Courier New"/>
                <w:color w:val="D4D4D4"/>
                <w:sz w:val="18"/>
                <w:szCs w:val="18"/>
              </w:rPr>
              <w:t xml:space="preserve">JwtSettings__ExpiryHours: 24</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Per-service connection strings</w:t>
            </w:r>
          </w:p>
          <w:p>
            <w:pPr>
              <w:spacing w:after="0" w:before="0"/>
            </w:pPr>
            <w:r>
              <w:rPr>
                <w:rFonts w:ascii="Courier New" w:cs="Courier New" w:eastAsia="Courier New" w:hAnsi="Courier New"/>
                <w:color w:val="D4D4D4"/>
                <w:sz w:val="18"/>
                <w:szCs w:val="18"/>
              </w:rPr>
              <w:t xml:space="preserve">ConnectionStrings__UserDb: Server=host.docker.internal,1435;Database=ShopEZ_UserDb;...</w:t>
            </w:r>
          </w:p>
          <w:p>
            <w:pPr>
              <w:spacing w:after="0" w:before="0"/>
            </w:pPr>
            <w:r>
              <w:rPr>
                <w:rFonts w:ascii="Courier New" w:cs="Courier New" w:eastAsia="Courier New" w:hAnsi="Courier New"/>
                <w:color w:val="D4D4D4"/>
                <w:sz w:val="18"/>
                <w:szCs w:val="18"/>
              </w:rPr>
              <w:t xml:space="preserve">ConnectionStrings__ProductDb: Server=host.docker.internal,1435;Database=ShopEZ_ProductDb;...</w:t>
            </w:r>
          </w:p>
          <w:p>
            <w:pPr>
              <w:spacing w:after="0" w:before="0"/>
            </w:pPr>
            <w:r>
              <w:rPr>
                <w:rFonts w:ascii="Courier New" w:cs="Courier New" w:eastAsia="Courier New" w:hAnsi="Courier New"/>
                <w:color w:val="D4D4D4"/>
                <w:sz w:val="18"/>
                <w:szCs w:val="18"/>
              </w:rPr>
              <w:t xml:space="preserve">ConnectionStrings__OrderDb: Server=host.docker.internal,1435;Database=ShopEZ_OrderDb;...</w:t>
            </w:r>
          </w:p>
          <w:p>
            <w:pPr>
              <w:spacing w:after="0" w:before="0"/>
            </w:pPr>
            <w:r>
              <w:rPr>
                <w:rFonts w:ascii="Courier New" w:cs="Courier New" w:eastAsia="Courier New" w:hAnsi="Courier New"/>
                <w:color w:val="D4D4D4"/>
                <w:sz w:val="18"/>
                <w:szCs w:val="18"/>
              </w:rPr>
              <w:t xml:space="preserve">ConnectionStrings__PaymentDb: Server=host.docker.internal,1435;Database=ShopEZ_PaymentDb;...</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8.4 Database Evidence</w:t>
      </w:r>
    </w:p>
    <w:p>
      <w:pPr>
        <w:spacing w:after="4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001125" cy="5057775"/>
                    </a:xfrm>
                    <a:prstGeom prst="rect">
                      <a:avLst/>
                    </a:prstGeom>
                  </pic:spPr>
                </pic:pic>
              </a:graphicData>
            </a:graphic>
          </wp:inline>
        </w:drawing>
      </w:r>
    </w:p>
    <w:p>
      <w:pPr>
        <w:pBdr>
          <w:bottom w:val="single" w:color="DDDDDD" w:sz="1"/>
        </w:pBdr>
        <w:spacing w:after="160" w:before="0"/>
        <w:jc w:val="center"/>
      </w:pPr>
      <w:r>
        <w:rPr>
          <w:rFonts w:ascii="Calibri" w:cs="Calibri" w:eastAsia="Calibri" w:hAnsi="Calibri"/>
          <w:color w:val="7F8C8D"/>
          <w:sz w:val="20"/>
          <w:szCs w:val="20"/>
        </w:rPr>
        <w:t xml:space="preserve">Figure 8.3 — SSMS Object Explorer: ShopEZ_OrderDb, ShopEZ_PaymentDb, ShopEZ_ProductDb, ShopEZ_UserDb all created</w:t>
      </w:r>
    </w:p>
    <w:p>
      <w:pPr>
        <w:spacing w:after="80" w:before="0"/>
      </w:pPr>
    </w:p>
    <w:p>
      <w:pPr>
        <w:spacing w:after="80" w:before="60"/>
        <w:jc w:val="both"/>
      </w:pPr>
      <w:r>
        <w:rPr>
          <w:rFonts w:ascii="Calibri" w:cs="Calibri" w:eastAsia="Calibri" w:hAnsi="Calibri"/>
          <w:b w:val="false"/>
          <w:bCs w:val="false"/>
          <w:i w:val="false"/>
          <w:iCs w:val="false"/>
          <w:color w:val="2C3E50"/>
          <w:sz w:val="22"/>
          <w:szCs w:val="22"/>
        </w:rPr>
        <w:t xml:space="preserve">The four databases are created as follows: ShopEZ_UserDb — by EF Core db.Database.Migrate() in UserService startup, creating the Users table with unique index IX_Users_Email. ShopEZ_ProductDb — by the sql-schema-init container executing SqlSchema.sql, creating Products table with CHECK constraints and two covering indexes. ShopEZ_OrderDb — by EF Core migration in OrderService, creating Orders + OrderItems tables with cascade delete. ShopEZ_PaymentDb — by EF Core migration in PaymentService, creating Payments table with unique OrderId index.</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8.5 Swagger UI Access</w:t>
      </w:r>
    </w:p>
    <w:p>
      <w:pPr>
        <w:spacing w:after="80" w:before="60"/>
        <w:jc w:val="both"/>
      </w:pPr>
      <w:r>
        <w:rPr>
          <w:rFonts w:ascii="Calibri" w:cs="Calibri" w:eastAsia="Calibri" w:hAnsi="Calibri"/>
          <w:b w:val="false"/>
          <w:bCs w:val="false"/>
          <w:i w:val="false"/>
          <w:iCs w:val="false"/>
          <w:color w:val="2C3E50"/>
          <w:sz w:val="22"/>
          <w:szCs w:val="22"/>
        </w:rPr>
        <w:t xml:space="preserve">Each service exposes Swagger UI unconditionally (not gated by IsDevelopment). Access is available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Gateway:         http://localhost:5000  (no Swagger — Ocelot only)</w:t>
            </w:r>
          </w:p>
          <w:p>
            <w:pPr>
              <w:spacing w:after="0" w:before="0"/>
            </w:pPr>
            <w:r>
              <w:rPr>
                <w:rFonts w:ascii="Courier New" w:cs="Courier New" w:eastAsia="Courier New" w:hAnsi="Courier New"/>
                <w:color w:val="D4D4D4"/>
                <w:sz w:val="18"/>
                <w:szCs w:val="18"/>
              </w:rPr>
              <w:t xml:space="preserve">UserService:     http://localhost:5001/swagger</w:t>
            </w:r>
          </w:p>
          <w:p>
            <w:pPr>
              <w:spacing w:after="0" w:before="0"/>
            </w:pPr>
            <w:r>
              <w:rPr>
                <w:rFonts w:ascii="Courier New" w:cs="Courier New" w:eastAsia="Courier New" w:hAnsi="Courier New"/>
                <w:color w:val="D4D4D4"/>
                <w:sz w:val="18"/>
                <w:szCs w:val="18"/>
              </w:rPr>
              <w:t xml:space="preserve">ProductService:  http://localhost:5002/swagger</w:t>
            </w:r>
          </w:p>
          <w:p>
            <w:pPr>
              <w:spacing w:after="0" w:before="0"/>
            </w:pPr>
            <w:r>
              <w:rPr>
                <w:rFonts w:ascii="Courier New" w:cs="Courier New" w:eastAsia="Courier New" w:hAnsi="Courier New"/>
                <w:color w:val="D4D4D4"/>
                <w:sz w:val="18"/>
                <w:szCs w:val="18"/>
              </w:rPr>
              <w:t xml:space="preserve">CartService:     http://localhost:5003/swagger</w:t>
            </w:r>
          </w:p>
          <w:p>
            <w:pPr>
              <w:spacing w:after="0" w:before="0"/>
            </w:pPr>
            <w:r>
              <w:rPr>
                <w:rFonts w:ascii="Courier New" w:cs="Courier New" w:eastAsia="Courier New" w:hAnsi="Courier New"/>
                <w:color w:val="D4D4D4"/>
                <w:sz w:val="18"/>
                <w:szCs w:val="18"/>
              </w:rPr>
              <w:t xml:space="preserve">OrderService:    http://localhost:5004/swagger</w:t>
            </w:r>
          </w:p>
          <w:p>
            <w:pPr>
              <w:spacing w:after="0" w:before="0"/>
            </w:pPr>
            <w:r>
              <w:rPr>
                <w:rFonts w:ascii="Courier New" w:cs="Courier New" w:eastAsia="Courier New" w:hAnsi="Courier New"/>
                <w:color w:val="D4D4D4"/>
                <w:sz w:val="18"/>
                <w:szCs w:val="18"/>
              </w:rPr>
              <w:t xml:space="preserve">PaymentService:  http://localhost:5005/swagger</w:t>
            </w:r>
          </w:p>
        </w:tc>
      </w:tr>
    </w:tbl>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8.6 Dockerfile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Multi-stage build pattern (identical across all 5 service Dockerfiles)</w:t>
            </w:r>
          </w:p>
          <w:p>
            <w:pPr>
              <w:spacing w:after="0" w:before="0"/>
            </w:pPr>
            <w:r>
              <w:rPr>
                <w:rFonts w:ascii="Courier New" w:cs="Courier New" w:eastAsia="Courier New" w:hAnsi="Courier New"/>
                <w:color w:val="D4D4D4"/>
                <w:sz w:val="18"/>
                <w:szCs w:val="18"/>
              </w:rPr>
              <w:t xml:space="preserve">FROM mcr.microsoft.com/dotnet/sdk:8.0 AS build</w:t>
            </w:r>
          </w:p>
          <w:p>
            <w:pPr>
              <w:spacing w:after="0" w:before="0"/>
            </w:pPr>
            <w:r>
              <w:rPr>
                <w:rFonts w:ascii="Courier New" w:cs="Courier New" w:eastAsia="Courier New" w:hAnsi="Courier New"/>
                <w:color w:val="D4D4D4"/>
                <w:sz w:val="18"/>
                <w:szCs w:val="18"/>
              </w:rPr>
              <w:t xml:space="preserve">WORKDIR /src</w:t>
            </w:r>
          </w:p>
          <w:p>
            <w:pPr>
              <w:spacing w:after="0" w:before="0"/>
            </w:pPr>
            <w:r>
              <w:rPr>
                <w:rFonts w:ascii="Courier New" w:cs="Courier New" w:eastAsia="Courier New" w:hAnsi="Courier New"/>
                <w:color w:val="D4D4D4"/>
                <w:sz w:val="18"/>
                <w:szCs w:val="18"/>
              </w:rPr>
              <w:t xml:space="preserve">RUN dotnet restore --runtime linux-x64</w:t>
            </w:r>
          </w:p>
          <w:p>
            <w:pPr>
              <w:spacing w:after="0" w:before="0"/>
            </w:pPr>
            <w:r>
              <w:rPr>
                <w:rFonts w:ascii="Courier New" w:cs="Courier New" w:eastAsia="Courier New" w:hAnsi="Courier New"/>
                <w:color w:val="D4D4D4"/>
                <w:sz w:val="18"/>
                <w:szCs w:val="18"/>
              </w:rPr>
              <w:t xml:space="preserve">COPY . .</w:t>
            </w:r>
          </w:p>
          <w:p>
            <w:pPr>
              <w:spacing w:after="0" w:before="0"/>
            </w:pPr>
            <w:r>
              <w:rPr>
                <w:rFonts w:ascii="Courier New" w:cs="Courier New" w:eastAsia="Courier New" w:hAnsi="Courier New"/>
                <w:color w:val="D4D4D4"/>
                <w:sz w:val="18"/>
                <w:szCs w:val="18"/>
              </w:rPr>
              <w:t xml:space="preserve">RUN dotnet publish -c Release -r linux-x64 --self-contained false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FROM mcr.microsoft.com/dotnet/aspnet:8.0 AS final</w:t>
            </w:r>
          </w:p>
          <w:p>
            <w:pPr>
              <w:spacing w:after="0" w:before="0"/>
            </w:pPr>
            <w:r>
              <w:rPr>
                <w:rFonts w:ascii="Courier New" w:cs="Courier New" w:eastAsia="Courier New" w:hAnsi="Courier New"/>
                <w:color w:val="D4D4D4"/>
                <w:sz w:val="18"/>
                <w:szCs w:val="18"/>
              </w:rPr>
              <w:t xml:space="preserve"># Security: creates non-root user</w:t>
            </w:r>
          </w:p>
          <w:p>
            <w:pPr>
              <w:spacing w:after="0" w:before="0"/>
            </w:pPr>
            <w:r>
              <w:rPr>
                <w:rFonts w:ascii="Courier New" w:cs="Courier New" w:eastAsia="Courier New" w:hAnsi="Courier New"/>
                <w:color w:val="D4D4D4"/>
                <w:sz w:val="18"/>
                <w:szCs w:val="18"/>
              </w:rPr>
              <w:t xml:space="preserve">RUN groupadd -r appgroup &amp;&amp; useradd -r -g appgroup appuser</w:t>
            </w:r>
          </w:p>
          <w:p>
            <w:pPr>
              <w:spacing w:after="0" w:before="0"/>
            </w:pPr>
            <w:r>
              <w:rPr>
                <w:rFonts w:ascii="Courier New" w:cs="Courier New" w:eastAsia="Courier New" w:hAnsi="Courier New"/>
                <w:color w:val="D4D4D4"/>
                <w:sz w:val="18"/>
                <w:szCs w:val="18"/>
              </w:rPr>
              <w:t xml:space="preserve">RUN apt-get install -y curl  # Required for healthcheck</w:t>
            </w:r>
          </w:p>
          <w:p>
            <w:pPr>
              <w:spacing w:after="0" w:before="0"/>
            </w:pPr>
            <w:r>
              <w:rPr>
                <w:rFonts w:ascii="Courier New" w:cs="Courier New" w:eastAsia="Courier New" w:hAnsi="Courier New"/>
                <w:color w:val="D4D4D4"/>
                <w:sz w:val="18"/>
                <w:szCs w:val="18"/>
              </w:rPr>
              <w:t xml:space="preserve">USER appuser</w:t>
            </w:r>
          </w:p>
          <w:p>
            <w:pPr>
              <w:spacing w:after="0" w:before="0"/>
            </w:pPr>
            <w:r>
              <w:rPr>
                <w:rFonts w:ascii="Courier New" w:cs="Courier New" w:eastAsia="Courier New" w:hAnsi="Courier New"/>
                <w:color w:val="D4D4D4"/>
                <w:sz w:val="18"/>
                <w:szCs w:val="18"/>
              </w:rPr>
              <w:t xml:space="preserve">EXPOSE 5001  # (varies per service: 5001-5005)</w:t>
            </w:r>
          </w:p>
          <w:p>
            <w:pPr>
              <w:spacing w:after="0" w:before="0"/>
            </w:pPr>
            <w:r>
              <w:rPr>
                <w:rFonts w:ascii="Courier New" w:cs="Courier New" w:eastAsia="Courier New" w:hAnsi="Courier New"/>
                <w:color w:val="D4D4D4"/>
                <w:sz w:val="18"/>
                <w:szCs w:val="18"/>
              </w:rPr>
              <w:t xml:space="preserve">ENTRYPOINT ["dotnet", "ShopEZ.UserService.dll"]</w:t>
            </w:r>
          </w:p>
        </w:tc>
      </w:tr>
    </w:tbl>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9. Conclusion</w:t>
      </w:r>
    </w:p>
    <w:p>
      <w:pPr>
        <w:spacing w:after="80" w:before="0"/>
      </w:pPr>
    </w:p>
    <w:p>
      <w:pPr>
        <w:spacing w:after="80" w:before="60"/>
        <w:jc w:val="both"/>
      </w:pPr>
      <w:r>
        <w:rPr>
          <w:rFonts w:ascii="Calibri" w:cs="Calibri" w:eastAsia="Calibri" w:hAnsi="Calibri"/>
          <w:b w:val="false"/>
          <w:bCs w:val="false"/>
          <w:i w:val="false"/>
          <w:iCs w:val="false"/>
          <w:color w:val="2C3E50"/>
          <w:sz w:val="22"/>
          <w:szCs w:val="22"/>
        </w:rPr>
        <w:t xml:space="preserve">ShopEZ successfully demonstrates a production-quality microservices backend architecture built on ASP.NET Core 8. The system achieves complete separation of concerns across six independently deployable services, each with its own database, its own authentication validation, and its own Swagger documentation. The implementation makes deliberate, code-justified technology choices — Dapper for the product catalogue's read-heavy workload, EF Core for the relational Order/Payment domains, in-memory storage for the ephemeral cart — rather than applying a uniform pattern across all services.</w:t>
      </w:r>
    </w:p>
    <w:p>
      <w:pPr>
        <w:spacing w:after="60" w:before="0"/>
      </w:pPr>
    </w:p>
    <w:p>
      <w:pPr>
        <w:spacing w:after="80" w:before="60"/>
        <w:jc w:val="both"/>
      </w:pPr>
      <w:r>
        <w:rPr>
          <w:rFonts w:ascii="Calibri" w:cs="Calibri" w:eastAsia="Calibri" w:hAnsi="Calibri"/>
          <w:b w:val="false"/>
          <w:bCs w:val="false"/>
          <w:i w:val="false"/>
          <w:iCs w:val="false"/>
          <w:color w:val="2C3E50"/>
          <w:sz w:val="22"/>
          <w:szCs w:val="22"/>
        </w:rPr>
        <w:t xml:space="preserve">The 460-test suite across 5 xUnit projects, covering controllers (via Moq), services (via mocked repositories), and repositories (via EF InMemory and real ConcurrentDictionary), provides a comprehensive safety net for all business logic paths. The Docker deployment configuration with health-checked startup ordering and auto-migration on service startup demonstrates production-readiness beyond most academic implementations.</w:t>
      </w:r>
    </w:p>
    <w:p>
      <w:pPr>
        <w:spacing w:after="60" w:before="0"/>
      </w:pPr>
    </w:p>
    <w:p>
      <w:pPr>
        <w:spacing w:after="80" w:before="60"/>
        <w:jc w:val="both"/>
      </w:pPr>
      <w:r>
        <w:rPr>
          <w:rFonts w:ascii="Calibri" w:cs="Calibri" w:eastAsia="Calibri" w:hAnsi="Calibri"/>
          <w:b w:val="false"/>
          <w:bCs w:val="false"/>
          <w:i w:val="false"/>
          <w:iCs w:val="false"/>
          <w:color w:val="2C3E50"/>
          <w:sz w:val="22"/>
          <w:szCs w:val="22"/>
        </w:rPr>
        <w:t xml:space="preserve">The Ocelot API Gateway centralises routing, CORS, and health aggregation, while preserving each downstream service's independence by not validating JWTs at the edge. This design allows any service to be redeployed, scaled, or replaced without changes to the gateway or other services, provided the JWT signing configuration remains consistent.</w:t>
      </w:r>
    </w:p>
    <w:p>
      <w:pPr>
        <w:spacing w:after="80" w:before="0"/>
      </w:pPr>
    </w:p>
    <w:p>
      <w:pPr>
        <w:pStyle w:val="Heading2"/>
        <w:pBdr>
          <w:bottom w:val="single" w:color="2980B9" w:sz="2"/>
        </w:pBdr>
        <w:spacing w:after="140" w:before="280"/>
      </w:pPr>
      <w:r>
        <w:rPr>
          <w:rFonts w:ascii="Arial" w:cs="Arial" w:eastAsia="Arial" w:hAnsi="Arial"/>
          <w:b/>
          <w:bCs/>
          <w:color w:val="1B4F9E"/>
          <w:sz w:val="30"/>
          <w:szCs w:val="30"/>
        </w:rPr>
        <w:t xml:space="preserve">9.1 Key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800"/>
      </w:tblGrid>
      <w:tr>
        <w:trPr>
          <w:tblHeader/>
        </w:trPr>
        <w:tc>
          <w:tcPr>
            <w:tcW w:type="dxa" w:w="36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t>
            </w:r>
          </w:p>
        </w:tc>
        <w:tc>
          <w:tcPr>
            <w:tcW w:type="dxa" w:w="22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Achievement</w:t>
            </w:r>
          </w:p>
        </w:tc>
        <w:tc>
          <w:tcPr>
            <w:tcW w:type="dxa" w:w="68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Implementation Evidence</w:t>
            </w:r>
          </w:p>
        </w:tc>
      </w:tr>
      <w:tr>
        <w:tc>
          <w:tcPr>
            <w:tcW w:type="dxa" w:w="3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1</w:t>
            </w:r>
          </w:p>
        </w:tc>
        <w:tc>
          <w:tcPr>
            <w:tcW w:type="dxa" w:w="2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Microservices Architecture</w:t>
            </w:r>
          </w:p>
        </w:tc>
        <w:tc>
          <w:tcPr>
            <w:tcW w:type="dxa" w:w="6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6 services, 7 Docker containers, shopez-network bridge, Ocelot 23.3.3 gateway</w:t>
            </w:r>
          </w:p>
        </w:tc>
      </w:tr>
      <w:tr>
        <w:tc>
          <w:tcPr>
            <w:tcW w:type="dxa" w:w="3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2</w:t>
            </w:r>
          </w:p>
        </w:tc>
        <w:tc>
          <w:tcPr>
            <w:tcW w:type="dxa" w:w="2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Dual ORM Strategy</w:t>
            </w:r>
          </w:p>
        </w:tc>
        <w:tc>
          <w:tcPr>
            <w:tcW w:type="dxa" w:w="6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EF Core 8 (User/Order/Payment) + Dapper 2.1 (Product) with SqlConnectionFactory pattern</w:t>
            </w:r>
          </w:p>
        </w:tc>
      </w:tr>
      <w:tr>
        <w:tc>
          <w:tcPr>
            <w:tcW w:type="dxa" w:w="3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3</w:t>
            </w:r>
          </w:p>
        </w:tc>
        <w:tc>
          <w:tcPr>
            <w:tcW w:type="dxa" w:w="2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JWT Security</w:t>
            </w:r>
          </w:p>
        </w:tc>
        <w:tc>
          <w:tcPr>
            <w:tcW w:type="dxa" w:w="6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HmacSha256 signing, BCrypt workFactor:12, ClockSkew=Zero, independent validation per service</w:t>
            </w:r>
          </w:p>
        </w:tc>
      </w:tr>
      <w:tr>
        <w:tc>
          <w:tcPr>
            <w:tcW w:type="dxa" w:w="3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4</w:t>
            </w:r>
          </w:p>
        </w:tc>
        <w:tc>
          <w:tcPr>
            <w:tcW w:type="dxa" w:w="2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19 REST Endpoints</w:t>
            </w:r>
          </w:p>
        </w:tc>
        <w:tc>
          <w:tcPr>
            <w:tcW w:type="dxa" w:w="6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Full CRUD across 5 domains; RBAC (Admin/Customer/Public) enforced via [Authorize(Roles)]</w:t>
            </w:r>
          </w:p>
        </w:tc>
      </w:tr>
      <w:tr>
        <w:tc>
          <w:tcPr>
            <w:tcW w:type="dxa" w:w="36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5</w:t>
            </w:r>
          </w:p>
        </w:tc>
        <w:tc>
          <w:tcPr>
            <w:tcW w:type="dxa" w:w="2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460 Passing Tests</w:t>
            </w:r>
          </w:p>
        </w:tc>
        <w:tc>
          <w:tcPr>
            <w:tcW w:type="dxa" w:w="68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25 test classes, 5 projects, 7.9s total run time, 0 failures</w:t>
            </w:r>
          </w:p>
        </w:tc>
      </w:tr>
      <w:tr>
        <w:tc>
          <w:tcPr>
            <w:tcW w:type="dxa" w:w="36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6</w:t>
            </w:r>
          </w:p>
        </w:tc>
        <w:tc>
          <w:tcPr>
            <w:tcW w:type="dxa" w:w="2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Database Isolation</w:t>
            </w:r>
          </w:p>
        </w:tc>
        <w:tc>
          <w:tcPr>
            <w:tcW w:type="dxa" w:w="68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4 separate SQL Server databases; auto-migration (3 services); DDL-init (1 service)</w:t>
            </w:r>
          </w:p>
        </w:tc>
      </w:tr>
    </w:tbl>
    <w:p>
      <w:r>
        <w:br w:type="page"/>
      </w:r>
    </w:p>
    <w:p>
      <w:pPr>
        <w:pStyle w:val="Heading1"/>
        <w:pBdr>
          <w:bottom w:val="single" w:color="2980B9" w:sz="3"/>
        </w:pBdr>
        <w:shd w:fill="1B4F9E" w:val="clear"/>
        <w:spacing w:after="200" w:before="360"/>
        <w:ind w:left="360"/>
      </w:pPr>
      <w:r>
        <w:rPr>
          <w:rFonts w:ascii="Arial" w:cs="Arial" w:eastAsia="Arial" w:hAnsi="Arial"/>
          <w:b/>
          <w:bCs/>
          <w:color w:val="FFFFFF"/>
          <w:sz w:val="36"/>
          <w:szCs w:val="36"/>
        </w:rPr>
        <w:t xml:space="preserve">10. Future Scope</w:t>
      </w:r>
    </w:p>
    <w:p>
      <w:pPr>
        <w:spacing w:after="80" w:before="0"/>
      </w:pPr>
    </w:p>
    <w:p>
      <w:pPr>
        <w:spacing w:after="80" w:before="60"/>
        <w:jc w:val="both"/>
      </w:pPr>
      <w:r>
        <w:rPr>
          <w:rFonts w:ascii="Calibri" w:cs="Calibri" w:eastAsia="Calibri" w:hAnsi="Calibri"/>
          <w:b w:val="false"/>
          <w:bCs w:val="false"/>
          <w:i w:val="false"/>
          <w:iCs w:val="false"/>
          <w:color w:val="2C3E50"/>
          <w:sz w:val="22"/>
          <w:szCs w:val="22"/>
        </w:rPr>
        <w:t xml:space="preserve">The current ShopEZ implementation establishes a solid microservices foundation. The following enhancements are identified from gaps in the current codebase and represent logical next steps for a production deployment: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Enhancement Area</w:t>
            </w:r>
          </w:p>
        </w:tc>
        <w:tc>
          <w:tcPr>
            <w:tcW w:type="dxa" w:w="7200"/>
            <w:tcBorders>
              <w:top w:val="single" w:color="1B4F9E" w:sz="1"/>
              <w:left w:val="single" w:color="1B4F9E" w:sz="1"/>
              <w:bottom w:val="single" w:color="1B4F9E" w:sz="1"/>
              <w:right w:val="single" w:color="1B4F9E" w:sz="1"/>
            </w:tcBorders>
            <w:shd w:fill="1B4F9E"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 &amp; Code Basis</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Stock Deduction on Order</w:t>
            </w:r>
          </w:p>
        </w:tc>
        <w:tc>
          <w:tcPr>
            <w:tcW w:type="dxa" w:w="7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IProductRepository.DeductStockAsync(productId, quantity) is implemented in ProductRepository with atomic SQL (UPDATE Products SET Stock = Stock - @Qty WHERE Stock &gt;= @Qty) but is never called from OrderService. Wiring this into OrderService.CreateOrderAsync would complete the inventory management loop.</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Cart Persistence (Redis)</w:t>
            </w:r>
          </w:p>
        </w:tc>
        <w:tc>
          <w:tcPr>
            <w:tcW w:type="dxa" w:w="7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CartRepository currently uses a static ConcurrentDictionary (data lost on restart). Replacing ICartRepository with a Redis-backed implementation would provide persistence across deployments without changing the controller or service layer (interface contract is preserved).</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Inter-Service Events (RabbitMQ/Kafka)</w:t>
            </w:r>
          </w:p>
        </w:tc>
        <w:tc>
          <w:tcPr>
            <w:tcW w:type="dxa" w:w="7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Currently there is no service-to-service communication. An event bus would enable: OrderCreated → CartService clears cart; PaymentCompleted → OrderService updates status to Paid automatically, instead of requiring a manual Admin PATCH call.</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JWT Validation at Gateway</w:t>
            </w:r>
          </w:p>
        </w:tc>
        <w:tc>
          <w:tcPr>
            <w:tcW w:type="dxa" w:w="7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Ocelot supports AuthenticationOptions on routes. Adding gateway-level JWT validation would provide a security defence layer before requests reach downstream services, reducing invalid JWT traffic.</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Structured Logging (Serilog)</w:t>
            </w:r>
          </w:p>
        </w:tc>
        <w:tc>
          <w:tcPr>
            <w:tcW w:type="dxa" w:w="7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Current logging uses ASP.NET Core built-in ILogger with console output. Replacing with Serilog + Seq or Elastic Stack would enable distributed tracing with correlation IDs across the 5 services.</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Global Exception Middleware</w:t>
            </w:r>
          </w:p>
        </w:tc>
        <w:tc>
          <w:tcPr>
            <w:tcW w:type="dxa" w:w="7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Each controller has its own try/catch pattern (identical across all 5 services). A single custom middleware class (IMiddleware) implementing the AppException-to-StatusCode mapping would eliminate this duplication.</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Real Payment Gateway</w:t>
            </w:r>
          </w:p>
        </w:tc>
        <w:tc>
          <w:tcPr>
            <w:tcW w:type="dxa" w:w="7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MockPaymentGateway.cs (static class) can be replaced with a Stripe/Razorpay implementation by implementing the same charge signature: (cardNumber, amount, method) → (bool success, string transactionId, string failureReason). No service layer changes required.</w:t>
            </w:r>
          </w:p>
        </w:tc>
      </w:tr>
      <w:tr>
        <w:tc>
          <w:tcPr>
            <w:tcW w:type="dxa" w:w="24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Kubernetes Deployment</w:t>
            </w:r>
          </w:p>
        </w:tc>
        <w:tc>
          <w:tcPr>
            <w:tcW w:type="dxa" w:w="7200"/>
            <w:tcBorders>
              <w:top w:val="single" w:color="AED6F1" w:sz="1"/>
              <w:left w:val="single" w:color="AED6F1" w:sz="1"/>
              <w:bottom w:val="single" w:color="AED6F1" w:sz="1"/>
              <w:right w:val="single" w:color="AED6F1" w:sz="1"/>
            </w:tcBorders>
            <w:shd w:fill="F2F9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The existing Dockerfiles and health check endpoints (/health) are Kubernetes-ready. Translating docker-compose.yml to Kubernetes Deployment + Service + Ingress manifests with HPA for ProductService and CartService would enable cloud-native horizontal scaling.</w:t>
            </w:r>
          </w:p>
        </w:tc>
      </w:tr>
      <w:tr>
        <w:tc>
          <w:tcPr>
            <w:tcW w:type="dxa" w:w="24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color w:val="2C3E50"/>
                <w:sz w:val="20"/>
                <w:szCs w:val="20"/>
              </w:rPr>
              <w:t xml:space="preserve">CI/CD Pipeline</w:t>
            </w:r>
          </w:p>
        </w:tc>
        <w:tc>
          <w:tcPr>
            <w:tcW w:type="dxa" w:w="720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color w:val="2C3E50"/>
                <w:sz w:val="20"/>
                <w:szCs w:val="20"/>
              </w:rPr>
              <w:t xml:space="preserve">The 460-test suite provides a robust CI gate. A GitHub Actions workflow could: run dotnet test, build Docker images, push to registry, and deploy to a Kubernetes cluster on every PR merge.</w:t>
            </w:r>
          </w:p>
        </w:tc>
      </w:tr>
    </w:tbl>
    <w:p>
      <w:pPr>
        <w:spacing w:after="120" w:before="0"/>
      </w:pPr>
    </w:p>
    <w:p>
      <w:pPr>
        <w:spacing w:after="60" w:before="160"/>
      </w:pPr>
      <w:r>
        <w:rPr>
          <w:rFonts w:ascii="Arial" w:cs="Arial" w:eastAsia="Arial" w:hAnsi="Arial"/>
          <w:b/>
          <w:bCs/>
          <w:color w:val="1B4F9E"/>
          <w:sz w:val="22"/>
          <w:szCs w:val="22"/>
        </w:rPr>
        <w:t xml:space="preserve">📊 Future Architecture — With Event Bus and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none"/>
              <w:right w:val="single" w:color="2980B9" w:sz="2"/>
            </w:tcBorders>
            <w:shd w:fill="1B4F9E" w:val="clear"/>
            <w:tcMar>
              <w:top w:type="dxa" w:w="80"/>
              <w:left w:type="dxa" w:w="200"/>
              <w:bottom w:type="dxa" w:w="80"/>
              <w:right w:type="dxa" w:w="200"/>
            </w:tcMar>
          </w:tcPr>
          <w:p>
            <w:pPr>
              <w:spacing w:after="0" w:before="0"/>
            </w:pPr>
            <w:r>
              <w:rPr>
                <w:rFonts w:ascii="Courier New" w:cs="Courier New" w:eastAsia="Courier New" w:hAnsi="Courier New"/>
                <w:color w:val="AAAAAA"/>
                <w:sz w:val="18"/>
                <w:szCs w:val="18"/>
              </w:rPr>
              <w:t xml:space="preserve">mermaid</w:t>
            </w:r>
          </w:p>
        </w:tc>
      </w:tr>
      <w:tr>
        <w:tc>
          <w:tcPr>
            <w:tcW w:type="dxa" w:w="9360"/>
            <w:tcBorders>
              <w:top w:val="none"/>
              <w:left w:val="single" w:color="2980B9" w:sz="2"/>
              <w:bottom w:val="single" w:color="2980B9" w:sz="2"/>
              <w:right w:val="single" w:color="2980B9" w:sz="2"/>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graph TB</w:t>
            </w:r>
          </w:p>
          <w:p>
            <w:pPr>
              <w:spacing w:after="0" w:before="0"/>
            </w:pPr>
            <w:r>
              <w:rPr>
                <w:rFonts w:ascii="Courier New" w:cs="Courier New" w:eastAsia="Courier New" w:hAnsi="Courier New"/>
                <w:color w:val="9CDCFE"/>
                <w:sz w:val="19"/>
                <w:szCs w:val="19"/>
              </w:rPr>
              <w:t xml:space="preserve">    Client --&gt; GW[Ocelot Gateway\n+JWT Validation]</w:t>
            </w:r>
          </w:p>
          <w:p>
            <w:pPr>
              <w:spacing w:after="0" w:before="0"/>
            </w:pPr>
            <w:r>
              <w:rPr>
                <w:rFonts w:ascii="Courier New" w:cs="Courier New" w:eastAsia="Courier New" w:hAnsi="Courier New"/>
                <w:color w:val="9CDCFE"/>
                <w:sz w:val="19"/>
                <w:szCs w:val="19"/>
              </w:rPr>
              <w:t xml:space="preserve">    GW --&gt; US[User Service]</w:t>
            </w:r>
          </w:p>
          <w:p>
            <w:pPr>
              <w:spacing w:after="0" w:before="0"/>
            </w:pPr>
            <w:r>
              <w:rPr>
                <w:rFonts w:ascii="Courier New" w:cs="Courier New" w:eastAsia="Courier New" w:hAnsi="Courier New"/>
                <w:color w:val="9CDCFE"/>
                <w:sz w:val="19"/>
                <w:szCs w:val="19"/>
              </w:rPr>
              <w:t xml:space="preserve">    GW --&gt; PS[Product Service]</w:t>
            </w:r>
          </w:p>
          <w:p>
            <w:pPr>
              <w:spacing w:after="0" w:before="0"/>
            </w:pPr>
            <w:r>
              <w:rPr>
                <w:rFonts w:ascii="Courier New" w:cs="Courier New" w:eastAsia="Courier New" w:hAnsi="Courier New"/>
                <w:color w:val="9CDCFE"/>
                <w:sz w:val="19"/>
                <w:szCs w:val="19"/>
              </w:rPr>
              <w:t xml:space="preserve">    GW --&gt; CS[Cart Service\nRedis-backed]</w:t>
            </w:r>
          </w:p>
          <w:p>
            <w:pPr>
              <w:spacing w:after="0" w:before="0"/>
            </w:pPr>
            <w:r>
              <w:rPr>
                <w:rFonts w:ascii="Courier New" w:cs="Courier New" w:eastAsia="Courier New" w:hAnsi="Courier New"/>
                <w:color w:val="9CDCFE"/>
                <w:sz w:val="19"/>
                <w:szCs w:val="19"/>
              </w:rPr>
              <w:t xml:space="preserve">    GW --&gt; OS[Order Service]</w:t>
            </w:r>
          </w:p>
          <w:p>
            <w:pPr>
              <w:spacing w:after="0" w:before="0"/>
            </w:pPr>
            <w:r>
              <w:rPr>
                <w:rFonts w:ascii="Courier New" w:cs="Courier New" w:eastAsia="Courier New" w:hAnsi="Courier New"/>
                <w:color w:val="9CDCFE"/>
                <w:sz w:val="19"/>
                <w:szCs w:val="19"/>
              </w:rPr>
              <w:t xml:space="preserve">    GW --&gt; PAY[Payment Service\nReal Gateway]</w:t>
            </w:r>
          </w:p>
          <w:p>
            <w:pPr>
              <w:spacing w:after="0" w:before="0"/>
            </w:pPr>
            <w:r>
              <w:rPr>
                <w:rFonts w:ascii="Courier New" w:cs="Courier New" w:eastAsia="Courier New" w:hAnsi="Courier New"/>
                <w:color w:val="9CDCFE"/>
                <w:sz w:val="19"/>
                <w:szCs w:val="19"/>
              </w:rPr>
              <w:t xml:space="preserve">    OS --&gt;|OrderCreated event| EB[Event Bus\nRabbitMQ/Kafka]</w:t>
            </w:r>
          </w:p>
          <w:p>
            <w:pPr>
              <w:spacing w:after="0" w:before="0"/>
            </w:pPr>
            <w:r>
              <w:rPr>
                <w:rFonts w:ascii="Courier New" w:cs="Courier New" w:eastAsia="Courier New" w:hAnsi="Courier New"/>
                <w:color w:val="9CDCFE"/>
                <w:sz w:val="19"/>
                <w:szCs w:val="19"/>
              </w:rPr>
              <w:t xml:space="preserve">    PAY --&gt;|PaymentCompleted event| EB</w:t>
            </w:r>
          </w:p>
          <w:p>
            <w:pPr>
              <w:spacing w:after="0" w:before="0"/>
            </w:pPr>
            <w:r>
              <w:rPr>
                <w:rFonts w:ascii="Courier New" w:cs="Courier New" w:eastAsia="Courier New" w:hAnsi="Courier New"/>
                <w:color w:val="9CDCFE"/>
                <w:sz w:val="19"/>
                <w:szCs w:val="19"/>
              </w:rPr>
              <w:t xml:space="preserve">    EB --&gt;|Clear cart| CS</w:t>
            </w:r>
          </w:p>
          <w:p>
            <w:pPr>
              <w:spacing w:after="0" w:before="0"/>
            </w:pPr>
            <w:r>
              <w:rPr>
                <w:rFonts w:ascii="Courier New" w:cs="Courier New" w:eastAsia="Courier New" w:hAnsi="Courier New"/>
                <w:color w:val="9CDCFE"/>
                <w:sz w:val="19"/>
                <w:szCs w:val="19"/>
              </w:rPr>
              <w:t xml:space="preserve">    EB --&gt;|Update status| OS</w:t>
            </w:r>
          </w:p>
          <w:p>
            <w:pPr>
              <w:spacing w:after="0" w:before="0"/>
            </w:pPr>
            <w:r>
              <w:rPr>
                <w:rFonts w:ascii="Courier New" w:cs="Courier New" w:eastAsia="Courier New" w:hAnsi="Courier New"/>
                <w:color w:val="9CDCFE"/>
                <w:sz w:val="19"/>
                <w:szCs w:val="19"/>
              </w:rPr>
              <w:t xml:space="preserve">    EB --&gt;|Deduct stock| PS</w:t>
            </w:r>
          </w:p>
          <w:p>
            <w:pPr>
              <w:spacing w:after="0" w:before="0"/>
            </w:pPr>
            <w:r>
              <w:rPr>
                <w:rFonts w:ascii="Courier New" w:cs="Courier New" w:eastAsia="Courier New" w:hAnsi="Courier New"/>
                <w:color w:val="D4D4D4"/>
                <w:sz w:val="19"/>
                <w:szCs w:val="19"/>
              </w:rPr>
              <w:t xml:space="preserve">    style EB fill:#E67E22,color:#fff</w:t>
            </w:r>
          </w:p>
          <w:p>
            <w:pPr>
              <w:spacing w:after="0" w:before="0"/>
            </w:pPr>
            <w:r>
              <w:rPr>
                <w:rFonts w:ascii="Courier New" w:cs="Courier New" w:eastAsia="Courier New" w:hAnsi="Courier New"/>
                <w:color w:val="D4D4D4"/>
                <w:sz w:val="19"/>
                <w:szCs w:val="19"/>
              </w:rPr>
              <w:t xml:space="preserve">    style GW fill:#1B4F9E,color:#fff</w:t>
            </w:r>
          </w:p>
        </w:tc>
      </w:tr>
    </w:tbl>
    <w:p>
      <w:pPr>
        <w:spacing w:after="80" w:before="0"/>
      </w:pPr>
    </w:p>
    <w:p>
      <w:r>
        <w:br w:type="pag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2"/>
      </w:pBdr>
      <w:spacing w:after="0" w:before="120"/>
      <w:jc w:val="right"/>
    </w:pPr>
    <w:r>
      <w:rPr>
        <w:rFonts w:ascii="Arial" w:cs="Arial" w:eastAsia="Arial" w:hAnsi="Arial"/>
        <w:color w:val="7F8C8D"/>
        <w:sz w:val="18"/>
        <w:szCs w:val="18"/>
      </w:rPr>
      <w:t xml:space="preserve">© 2026 ShopEZ — ASP.NET Core 8 Microservices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4F9E"/>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8a7bd15b94e12075955fb8dfb5f44f7540f18f9.png"/><Relationship Id="rId9" Type="http://schemas.openxmlformats.org/officeDocument/2006/relationships/image" Target="media/34b5e1b12c233be031def4a131c5a5529d47c17c.png"/><Relationship Id="rId10" Type="http://schemas.openxmlformats.org/officeDocument/2006/relationships/image" Target="media/2600b9557ac84d81009216235720582cba57aa5c.png"/><Relationship Id="rId11" Type="http://schemas.openxmlformats.org/officeDocument/2006/relationships/image" Target="media/64a8906c1ac9bef2aa5c8887b8dd5c3d9fdbb6cf.png"/><Relationship Id="rId12" Type="http://schemas.openxmlformats.org/officeDocument/2006/relationships/image" Target="media/9283b6f052a9e279c953f784632951e478827ae1.png"/><Relationship Id="rId13" Type="http://schemas.openxmlformats.org/officeDocument/2006/relationships/image" Target="media/439937843bac176c0a32f1658b040c4d93ba427a.png"/><Relationship Id="rId14" Type="http://schemas.openxmlformats.org/officeDocument/2006/relationships/image" Target="media/6808b043bf06573748bb5ac40b2ca5da2864b302.png"/><Relationship Id="rId15" Type="http://schemas.openxmlformats.org/officeDocument/2006/relationships/image" Target="media/71ba8a382f16da64b6bd268916b27eff77069852.png"/><Relationship Id="rId16" Type="http://schemas.openxmlformats.org/officeDocument/2006/relationships/image" Target="media/5401de1f8d9fc620202940cdddea2edb92052758.png"/><Relationship Id="rId17" Type="http://schemas.openxmlformats.org/officeDocument/2006/relationships/image" Target="media/3b00327bc9fd0ecddb9ac8fcaadeae4d1f3c7a4a.png"/><Relationship Id="rId18" Type="http://schemas.openxmlformats.org/officeDocument/2006/relationships/image" Target="media/6072e5d6c70d5e58940b15b1a5a455a8c9c9a3b3.png"/><Relationship Id="rId19" Type="http://schemas.openxmlformats.org/officeDocument/2006/relationships/image" Target="media/4174cdda6c47d8bfc6887f25a1e124728b0f76e3.png"/><Relationship Id="rId20" Type="http://schemas.openxmlformats.org/officeDocument/2006/relationships/image" Target="media/49c9496b582161fe1f460213abe633be8815b59d.png"/><Relationship Id="rId21" Type="http://schemas.openxmlformats.org/officeDocument/2006/relationships/image" Target="media/2ff7b73ca215e46dd577c444845242e08a76cbc9.png"/><Relationship Id="rId22" Type="http://schemas.openxmlformats.org/officeDocument/2006/relationships/image" Target="media/dfdf10a90c73701113d26066b9c68b2e9d8fb451.png"/><Relationship Id="rId23" Type="http://schemas.openxmlformats.org/officeDocument/2006/relationships/image" Target="media/1f5e3655c51278383680c8c3bf0705ead94fec67.png"/><Relationship Id="rId24" Type="http://schemas.openxmlformats.org/officeDocument/2006/relationships/image" Target="media/50d5052e866c70585c6d1664d918664516b76a4a.png"/><Relationship Id="rId25" Type="http://schemas.openxmlformats.org/officeDocument/2006/relationships/image" Target="media/9f6385d68e621984de61af44693e586afce6a854.png"/><Relationship Id="rId26" Type="http://schemas.openxmlformats.org/officeDocument/2006/relationships/image" Target="media/c825a203420e8eecd37b03e132d5a3a204451587.png"/><Relationship Id="rId27" Type="http://schemas.openxmlformats.org/officeDocument/2006/relationships/image" Target="media/1c23cf3989d7bd2428169771c653cddf2e27412f.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2026-05-16T16:15:10.809Z</dcterms:created>
  <dcterms:modified xsi:type="dcterms:W3CDTF">2026-05-16T16:15:10.809Z</dcterms:modified>
</cp:coreProperties>
</file>

<file path=docProps/custom.xml><?xml version="1.0" encoding="utf-8"?>
<Properties xmlns="http://schemas.openxmlformats.org/officeDocument/2006/custom-properties" xmlns:vt="http://schemas.openxmlformats.org/officeDocument/2006/docPropsVTypes"/>
</file>