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sz w:val="40"/>
          <w:szCs w:val="40"/>
          <w:rtl w:val="0"/>
        </w:rPr>
        <w:t xml:space="preserve">CP Practical Code</w:t>
        <w:br w:type="textWrapping"/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struct cricket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char PlayerName[20];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char TeamName[20];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float BattingAverage;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struct cricket s[50], 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int i, j, n = 50;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float p;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printf("Enter Data Of %d Player\n", n);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printf("\nEnter Player Name,Team Name And Bating Average For Player %d  :- \n", i + 1);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scanf("%s %s %f", s[i].PlayerName, s[i].TeamName, &amp;p);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s[i].BattingAverage = p;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for (i = 1; i &lt;= n - 1; i++)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for (j = 0; j &lt;= n - i; j++)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if (strcmp(s[j - 1].TeamName, s[j].TeamName) &gt; 0)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t = s[j - 1];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s[j - 1] = s[j];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s[j] = 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printf("\nAfter Teamwise Sorting...Player List Is");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printf("\n%-20s %-20s %.2f", s[i].PlayerName, s[i].TeamName, s[i].BattingAverage);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Code on Compiler:-</w:t>
      </w:r>
      <w:r w:rsidDel="00000000" w:rsidR="00000000" w:rsidRPr="00000000">
        <w:rPr/>
        <w:drawing>
          <wp:inline distB="114300" distT="114300" distL="114300" distR="114300">
            <wp:extent cx="6838950" cy="5681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of the Code:-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sz w:val="32"/>
          <w:szCs w:val="32"/>
          <w:rtl w:val="0"/>
        </w:rPr>
        <w:t xml:space="preserve">I took the output of only 5 values for the sake of simplicity, but the code submitted above works for 50 players.</w:t>
      </w:r>
      <w:r w:rsidDel="00000000" w:rsidR="00000000" w:rsidRPr="00000000">
        <w:rPr/>
        <w:drawing>
          <wp:inline distB="114300" distT="114300" distL="114300" distR="114300">
            <wp:extent cx="6100763" cy="429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