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Understanding N-grams in Natural Language Processing (NLP)</w:t>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pPr>
      <w:r w:rsidDel="00000000" w:rsidR="00000000" w:rsidRPr="00000000">
        <w:rPr>
          <w:rtl w:val="0"/>
        </w:rPr>
        <w:t xml:space="preserve"> </w:t>
        <w:tab/>
      </w:r>
      <w:r w:rsidDel="00000000" w:rsidR="00000000" w:rsidRPr="00000000">
        <w:rPr>
          <w:rtl w:val="0"/>
        </w:rPr>
        <w:t xml:space="preserve">The problem is to investigate and understand the concept of n-grams in natural language processing (NLP) and how they can be effectively used in language modeling, text analysis, and predictive tasks. The objective is to explore the benefits and applications of n-grams in NLP.</w:t>
      </w:r>
    </w:p>
    <w:p w:rsidR="00000000" w:rsidDel="00000000" w:rsidP="00000000" w:rsidRDefault="00000000" w:rsidRPr="00000000" w14:paraId="0000000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tab/>
        <w:t xml:space="preserve">N-grams are contiguous sequences of n items (words, characters, or symbols) from a given text. In NLP, n-grams are widely used to model language at the syntactic and semantic levels. Unigrams (n=1) represent individual words, bigrams (n=2) are pairs of adjacent words, trigrams (n=3) consist of three adjacent words, and so on. N-grams play a crucial role in various NLP tasks such as machine translation, speech recognition, sentiment analysis, and more.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b w:val="1"/>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Input a text corpus.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Preprocess the text (tokenization, lowercasing, etc.).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Generate n-grams of varying n (unigrams, bigrams, trigrams, etc.).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Analyze the n-grams for frequency and distribution.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 n-grams for language modeling or other NLP tasks.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Evaluate the effectiveness of n-grams in the specific task.</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tbl>
      <w:tblPr>
        <w:tblStyle w:val="Table2"/>
        <w:tblW w:w="109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0"/>
        <w:tblGridChange w:id="0">
          <w:tblGrid>
            <w:gridCol w:w="1098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'punkt'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corpus =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b w:val="1"/>
                <w:i w:val="1"/>
                <w:sz w:val="21"/>
                <w:szCs w:val="21"/>
                <w:highlight w:val="cyan"/>
              </w:rPr>
            </w:pPr>
            <w:r w:rsidDel="00000000" w:rsidR="00000000" w:rsidRPr="00000000">
              <w:rPr>
                <w:rFonts w:ascii="Courier New" w:cs="Courier New" w:eastAsia="Courier New" w:hAnsi="Courier New"/>
                <w:b w:val="1"/>
                <w:i w:val="1"/>
                <w:color w:val="212121"/>
                <w:sz w:val="21"/>
                <w:szCs w:val="21"/>
                <w:highlight w:val="cyan"/>
                <w:rtl w:val="0"/>
              </w:rPr>
              <w:t xml:space="preserve">Enter corpus = Buba is good to play and watch and cum on</w:t>
            </w: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preprocess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d=d.lower()</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w:t>
            </w:r>
            <w:r w:rsidDel="00000000" w:rsidR="00000000" w:rsidRPr="00000000">
              <w:rPr>
                <w:rFonts w:ascii="Courier New" w:cs="Courier New" w:eastAsia="Courier New" w:hAnsi="Courier New"/>
                <w:color w:val="a31515"/>
                <w:sz w:val="21"/>
                <w:szCs w:val="21"/>
                <w:rtl w:val="0"/>
              </w:rPr>
              <w:t xml:space="preserve">"eos "</w:t>
            </w:r>
            <w:r w:rsidDel="00000000" w:rsidR="00000000" w:rsidRPr="00000000">
              <w:rPr>
                <w:rFonts w:ascii="Courier New" w:cs="Courier New" w:eastAsia="Courier New" w:hAnsi="Courier New"/>
                <w:sz w:val="21"/>
                <w:szCs w:val="21"/>
                <w:rtl w:val="0"/>
              </w:rPr>
              <w:t xml:space="preserve">+ d</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d=d.replace(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eos"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d</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d=preprocess(d)</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"Preprocessed Data corpus = \n"</w:t>
            </w:r>
            <w:r w:rsidDel="00000000" w:rsidR="00000000" w:rsidRPr="00000000">
              <w:rPr>
                <w:rFonts w:ascii="Courier New" w:cs="Courier New" w:eastAsia="Courier New" w:hAnsi="Courier New"/>
                <w:sz w:val="21"/>
                <w:szCs w:val="21"/>
                <w:rtl w:val="0"/>
              </w:rPr>
              <w:t xml:space="preserve">,d)</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212121"/>
                <w:sz w:val="21"/>
                <w:szCs w:val="21"/>
                <w:highlight w:val="cyan"/>
              </w:rPr>
            </w:pPr>
            <w:r w:rsidDel="00000000" w:rsidR="00000000" w:rsidRPr="00000000">
              <w:rPr>
                <w:rFonts w:ascii="Courier New" w:cs="Courier New" w:eastAsia="Courier New" w:hAnsi="Courier New"/>
                <w:color w:val="212121"/>
                <w:sz w:val="21"/>
                <w:szCs w:val="21"/>
                <w:highlight w:val="cyan"/>
                <w:rtl w:val="0"/>
              </w:rPr>
              <w:t xml:space="preserve">Preprocessed Data corpus = </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212121"/>
                <w:sz w:val="21"/>
                <w:szCs w:val="21"/>
                <w:highlight w:val="cyan"/>
              </w:rPr>
            </w:pPr>
            <w:r w:rsidDel="00000000" w:rsidR="00000000" w:rsidRPr="00000000">
              <w:rPr>
                <w:rFonts w:ascii="Courier New" w:cs="Courier New" w:eastAsia="Courier New" w:hAnsi="Courier New"/>
                <w:color w:val="212121"/>
                <w:sz w:val="21"/>
                <w:szCs w:val="21"/>
                <w:highlight w:val="cyan"/>
                <w:rtl w:val="0"/>
              </w:rPr>
              <w:t xml:space="preserve">eos buba is good to play and watch and cum on</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nltk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word_tokenize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generate_tokens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 = word_tokenize(d)</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tokens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tokens = generate_tokens(d)</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distinct_tokens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(tokens)))</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"Tokens in the corpus = \n"</w:t>
            </w:r>
            <w:r w:rsidDel="00000000" w:rsidR="00000000" w:rsidRPr="00000000">
              <w:rPr>
                <w:rFonts w:ascii="Courier New" w:cs="Courier New" w:eastAsia="Courier New" w:hAnsi="Courier New"/>
                <w:sz w:val="21"/>
                <w:szCs w:val="21"/>
                <w:rtl w:val="0"/>
              </w:rPr>
              <w:t xml:space="preserve">,distinct_tokens)</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212121"/>
                <w:sz w:val="21"/>
                <w:szCs w:val="21"/>
                <w:highlight w:val="cyan"/>
              </w:rPr>
            </w:pPr>
            <w:r w:rsidDel="00000000" w:rsidR="00000000" w:rsidRPr="00000000">
              <w:rPr>
                <w:rFonts w:ascii="Courier New" w:cs="Courier New" w:eastAsia="Courier New" w:hAnsi="Courier New"/>
                <w:color w:val="212121"/>
                <w:sz w:val="21"/>
                <w:szCs w:val="21"/>
                <w:highlight w:val="cyan"/>
                <w:rtl w:val="0"/>
              </w:rPr>
              <w:t xml:space="preserve">Tokens in the corpus = ['play', 'and', 'cum', 'to', 'good', 'eos', 'watch', 'on', 'is', 'buba']</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generate_tokens_freq</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tokens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dct={}</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tokens:</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dct[i]=</w:t>
            </w:r>
            <w:r w:rsidDel="00000000" w:rsidR="00000000" w:rsidRPr="00000000">
              <w:rPr>
                <w:rFonts w:ascii="Courier New" w:cs="Courier New" w:eastAsia="Courier New" w:hAnsi="Courier New"/>
                <w:b w:val="1"/>
                <w:color w:val="098156"/>
                <w:sz w:val="21"/>
                <w:szCs w:val="21"/>
                <w:rtl w:val="0"/>
              </w:rPr>
              <w:t xml:space="preserve">0</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tokens:</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dct[i]+=</w:t>
            </w:r>
            <w:r w:rsidDel="00000000" w:rsidR="00000000" w:rsidRPr="00000000">
              <w:rPr>
                <w:rFonts w:ascii="Courier New" w:cs="Courier New" w:eastAsia="Courier New" w:hAnsi="Courier New"/>
                <w:b w:val="1"/>
                <w:color w:val="098156"/>
                <w:sz w:val="21"/>
                <w:szCs w:val="21"/>
                <w:rtl w:val="0"/>
              </w:rPr>
              <w:t xml:space="preserve">1</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dct</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dct=generate_tokens_freq(tokens)</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"Frequency of each tokens =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dct.items():</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(i[</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w:t>
            </w:r>
            <w:r w:rsidDel="00000000" w:rsidR="00000000" w:rsidRPr="00000000">
              <w:rPr>
                <w:rFonts w:ascii="Courier New" w:cs="Courier New" w:eastAsia="Courier New" w:hAnsi="Courier New"/>
                <w:b w:val="1"/>
                <w:sz w:val="21"/>
                <w:szCs w:val="21"/>
                <w:rtl w:val="0"/>
              </w:rPr>
              <w:t xml:space="preserve"> , i[</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A">
            <w:pPr>
              <w:spacing w:line="240" w:lineRule="auto"/>
              <w:ind w:left="0" w:firstLine="0"/>
              <w:rPr>
                <w:b w:val="1"/>
                <w:sz w:val="24"/>
                <w:szCs w:val="24"/>
              </w:rPr>
            </w:pPr>
            <w:r w:rsidDel="00000000" w:rsidR="00000000" w:rsidRPr="00000000">
              <w:rPr>
                <w:b w:val="1"/>
                <w:sz w:val="24"/>
                <w:szCs w:val="24"/>
              </w:rPr>
              <w:drawing>
                <wp:inline distB="114300" distT="114300" distL="114300" distR="114300">
                  <wp:extent cx="1895475" cy="1647825"/>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5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generate_ngrams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tokens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k</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i=</w:t>
            </w:r>
            <w:r w:rsidDel="00000000" w:rsidR="00000000" w:rsidRPr="00000000">
              <w:rPr>
                <w:rFonts w:ascii="Courier New" w:cs="Courier New" w:eastAsia="Courier New" w:hAnsi="Courier New"/>
                <w:b w:val="1"/>
                <w:color w:val="098156"/>
                <w:sz w:val="21"/>
                <w:szCs w:val="21"/>
                <w:rtl w:val="0"/>
              </w:rPr>
              <w:t xml:space="preserve">0</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sz w:val="21"/>
                <w:szCs w:val="21"/>
                <w:rtl w:val="0"/>
              </w:rPr>
              <w:t xml:space="preserve">(i&lt;</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(tokens)):</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l.append(tokens[i:i+k])</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i=i+</w:t>
            </w:r>
            <w:r w:rsidDel="00000000" w:rsidR="00000000" w:rsidRPr="00000000">
              <w:rPr>
                <w:rFonts w:ascii="Courier New" w:cs="Courier New" w:eastAsia="Courier New" w:hAnsi="Courier New"/>
                <w:b w:val="1"/>
                <w:color w:val="098156"/>
                <w:sz w:val="21"/>
                <w:szCs w:val="21"/>
                <w:rtl w:val="0"/>
              </w:rPr>
              <w:t xml:space="preserve">1</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l=l[:</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l</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bigram = generate_ngrams(tokens,</w:t>
            </w:r>
            <w:r w:rsidDel="00000000" w:rsidR="00000000" w:rsidRPr="00000000">
              <w:rPr>
                <w:rFonts w:ascii="Courier New" w:cs="Courier New" w:eastAsia="Courier New" w:hAnsi="Courier New"/>
                <w:b w:val="1"/>
                <w:color w:val="098156"/>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"N-grams generated (Here n is 2) =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bigram:</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(i)</w:t>
            </w:r>
          </w:p>
          <w:p w:rsidR="00000000" w:rsidDel="00000000" w:rsidP="00000000" w:rsidRDefault="00000000" w:rsidRPr="00000000" w14:paraId="00000047">
            <w:pPr>
              <w:spacing w:line="240" w:lineRule="auto"/>
              <w:ind w:left="0" w:firstLine="0"/>
              <w:rPr>
                <w:b w:val="1"/>
                <w:sz w:val="24"/>
                <w:szCs w:val="24"/>
              </w:rPr>
            </w:pPr>
            <w:r w:rsidDel="00000000" w:rsidR="00000000" w:rsidRPr="00000000">
              <w:rPr>
                <w:b w:val="1"/>
                <w:sz w:val="24"/>
                <w:szCs w:val="24"/>
              </w:rPr>
              <w:drawing>
                <wp:inline distB="114300" distT="114300" distL="114300" distR="114300">
                  <wp:extent cx="2343150" cy="16764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43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generate_ngram_freq</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bigram</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dct1={}</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bigram:</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w:t>
            </w:r>
            <w:r w:rsidDel="00000000" w:rsidR="00000000" w:rsidRPr="00000000">
              <w:rPr>
                <w:rFonts w:ascii="Courier New" w:cs="Courier New" w:eastAsia="Courier New" w:hAnsi="Courier New"/>
                <w:b w:val="1"/>
                <w:color w:val="a31515"/>
                <w:sz w:val="21"/>
                <w:szCs w:val="21"/>
                <w:rtl w:val="0"/>
              </w:rPr>
              <w:t xml:space="preserve">" "</w:t>
            </w:r>
            <w:r w:rsidDel="00000000" w:rsidR="00000000" w:rsidRPr="00000000">
              <w:rPr>
                <w:rFonts w:ascii="Courier New" w:cs="Courier New" w:eastAsia="Courier New" w:hAnsi="Courier New"/>
                <w:b w:val="1"/>
                <w:sz w:val="21"/>
                <w:szCs w:val="21"/>
                <w:rtl w:val="0"/>
              </w:rPr>
              <w:t xml:space="preserve">.join(i)</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dct1[st]=</w:t>
            </w:r>
            <w:r w:rsidDel="00000000" w:rsidR="00000000" w:rsidRPr="00000000">
              <w:rPr>
                <w:rFonts w:ascii="Courier New" w:cs="Courier New" w:eastAsia="Courier New" w:hAnsi="Courier New"/>
                <w:b w:val="1"/>
                <w:color w:val="098156"/>
                <w:sz w:val="21"/>
                <w:szCs w:val="21"/>
                <w:rtl w:val="0"/>
              </w:rPr>
              <w:t xml:space="preserve">0</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bigram:</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w:t>
            </w:r>
            <w:r w:rsidDel="00000000" w:rsidR="00000000" w:rsidRPr="00000000">
              <w:rPr>
                <w:rFonts w:ascii="Courier New" w:cs="Courier New" w:eastAsia="Courier New" w:hAnsi="Courier New"/>
                <w:b w:val="1"/>
                <w:color w:val="a31515"/>
                <w:sz w:val="21"/>
                <w:szCs w:val="21"/>
                <w:rtl w:val="0"/>
              </w:rPr>
              <w:t xml:space="preserve">" "</w:t>
            </w:r>
            <w:r w:rsidDel="00000000" w:rsidR="00000000" w:rsidRPr="00000000">
              <w:rPr>
                <w:rFonts w:ascii="Courier New" w:cs="Courier New" w:eastAsia="Courier New" w:hAnsi="Courier New"/>
                <w:b w:val="1"/>
                <w:sz w:val="21"/>
                <w:szCs w:val="21"/>
                <w:rtl w:val="0"/>
              </w:rPr>
              <w:t xml:space="preserve">.join(i)</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dct1[st]+=</w:t>
            </w:r>
            <w:r w:rsidDel="00000000" w:rsidR="00000000" w:rsidRPr="00000000">
              <w:rPr>
                <w:rFonts w:ascii="Courier New" w:cs="Courier New" w:eastAsia="Courier New" w:hAnsi="Courier New"/>
                <w:b w:val="1"/>
                <w:color w:val="098156"/>
                <w:sz w:val="21"/>
                <w:szCs w:val="21"/>
                <w:rtl w:val="0"/>
              </w:rPr>
              <w:t xml:space="preserve">1</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dct1</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dct1=generate_ngram_freq(bigram)</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"Frequency of n-grams =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dct1.items():</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(i[</w:t>
            </w:r>
            <w:r w:rsidDel="00000000" w:rsidR="00000000" w:rsidRPr="00000000">
              <w:rPr>
                <w:rFonts w:ascii="Courier New" w:cs="Courier New" w:eastAsia="Courier New" w:hAnsi="Courier New"/>
                <w:b w:val="1"/>
                <w:color w:val="098156"/>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 i[</w:t>
            </w:r>
            <w:r w:rsidDel="00000000" w:rsidR="00000000" w:rsidRPr="00000000">
              <w:rPr>
                <w:rFonts w:ascii="Courier New" w:cs="Courier New" w:eastAsia="Courier New" w:hAnsi="Courier New"/>
                <w:b w:val="1"/>
                <w:color w:val="098156"/>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5">
            <w:pPr>
              <w:spacing w:line="240" w:lineRule="auto"/>
              <w:ind w:left="0" w:firstLine="0"/>
              <w:rPr>
                <w:b w:val="1"/>
                <w:sz w:val="24"/>
                <w:szCs w:val="24"/>
              </w:rPr>
            </w:pPr>
            <w:r w:rsidDel="00000000" w:rsidR="00000000" w:rsidRPr="00000000">
              <w:rPr>
                <w:b w:val="1"/>
                <w:sz w:val="24"/>
                <w:szCs w:val="24"/>
              </w:rPr>
              <w:drawing>
                <wp:inline distB="114300" distT="114300" distL="114300" distR="114300">
                  <wp:extent cx="1857375" cy="1647825"/>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573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find1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dct1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try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dct1[s]</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except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b w:val="1"/>
                <w:color w:val="098156"/>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0</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print_probability_table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distinct_tokens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dct1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(distinct_tokens)</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l=[[]*n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denominator = dct[distinct_tokens[i]]</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j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numerator = find1(distinct_tokens[i]+</w:t>
            </w:r>
            <w:r w:rsidDel="00000000" w:rsidR="00000000" w:rsidRPr="00000000">
              <w:rPr>
                <w:rFonts w:ascii="Courier New" w:cs="Courier New" w:eastAsia="Courier New" w:hAnsi="Courier New"/>
                <w:b w:val="1"/>
                <w:color w:val="a31515"/>
                <w:sz w:val="21"/>
                <w:szCs w:val="21"/>
                <w:rtl w:val="0"/>
              </w:rPr>
              <w:t xml:space="preserve">" "</w:t>
            </w:r>
            <w:r w:rsidDel="00000000" w:rsidR="00000000" w:rsidRPr="00000000">
              <w:rPr>
                <w:rFonts w:ascii="Courier New" w:cs="Courier New" w:eastAsia="Courier New" w:hAnsi="Courier New"/>
                <w:b w:val="1"/>
                <w:sz w:val="21"/>
                <w:szCs w:val="21"/>
                <w:rtl w:val="0"/>
              </w:rPr>
              <w:t xml:space="preserve">+distinct_tokens[j],dct1)</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l[i].append(</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"{:.3f}"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format</w:t>
            </w:r>
            <w:r w:rsidDel="00000000" w:rsidR="00000000" w:rsidRPr="00000000">
              <w:rPr>
                <w:rFonts w:ascii="Courier New" w:cs="Courier New" w:eastAsia="Courier New" w:hAnsi="Courier New"/>
                <w:b w:val="1"/>
                <w:sz w:val="21"/>
                <w:szCs w:val="21"/>
                <w:rtl w:val="0"/>
              </w:rPr>
              <w:t xml:space="preserve">(numerator/denominator)))</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l</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"Probability table = \n"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probability_table=print_probability_table(distinct_tokens,dct,dct1)</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(distinct_tokens)</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w:t>
            </w:r>
            <w:r w:rsidDel="00000000" w:rsidR="00000000" w:rsidRPr="00000000">
              <w:rPr>
                <w:rFonts w:ascii="Courier New" w:cs="Courier New" w:eastAsia="Courier New" w:hAnsi="Courier New"/>
                <w:b w:val="1"/>
                <w:sz w:val="21"/>
                <w:szCs w:val="21"/>
                <w:rtl w:val="0"/>
              </w:rPr>
              <w:t xml:space="preserve">, end=</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(distinct_tokens[i],end=</w:t>
            </w:r>
            <w:r w:rsidDel="00000000" w:rsidR="00000000" w:rsidRPr="00000000">
              <w:rPr>
                <w:rFonts w:ascii="Courier New" w:cs="Courier New" w:eastAsia="Courier New" w:hAnsi="Courier New"/>
                <w:b w:val="1"/>
                <w:color w:val="a31515"/>
                <w:sz w:val="21"/>
                <w:szCs w:val="21"/>
                <w:rtl w:val="0"/>
              </w:rPr>
              <w:t xml:space="preserve">"\t"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(distinct_tokens[i],end=</w:t>
            </w:r>
            <w:r w:rsidDel="00000000" w:rsidR="00000000" w:rsidRPr="00000000">
              <w:rPr>
                <w:rFonts w:ascii="Courier New" w:cs="Courier New" w:eastAsia="Courier New" w:hAnsi="Courier New"/>
                <w:b w:val="1"/>
                <w:color w:val="a31515"/>
                <w:sz w:val="21"/>
                <w:szCs w:val="21"/>
                <w:rtl w:val="0"/>
              </w:rPr>
              <w:t xml:space="preserve">"\t"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j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(probability_table[i][j],end=</w:t>
            </w:r>
            <w:r w:rsidDel="00000000" w:rsidR="00000000" w:rsidRPr="00000000">
              <w:rPr>
                <w:rFonts w:ascii="Courier New" w:cs="Courier New" w:eastAsia="Courier New" w:hAnsi="Courier New"/>
                <w:b w:val="1"/>
                <w:color w:val="a31515"/>
                <w:sz w:val="21"/>
                <w:szCs w:val="21"/>
                <w:rtl w:val="0"/>
              </w:rPr>
              <w:t xml:space="preserve">"\t"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7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Probability table = </w:t>
              <w:tab/>
            </w:r>
          </w:p>
          <w:p w:rsidR="00000000" w:rsidDel="00000000" w:rsidP="00000000" w:rsidRDefault="00000000" w:rsidRPr="00000000" w14:paraId="00000073">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     play</w:t>
              <w:tab/>
              <w:t xml:space="preserve">and</w:t>
              <w:tab/>
              <w:t xml:space="preserve">cum</w:t>
              <w:tab/>
              <w:t xml:space="preserve">to</w:t>
              <w:tab/>
              <w:t xml:space="preserve">good</w:t>
              <w:tab/>
              <w:t xml:space="preserve">eos</w:t>
              <w:tab/>
              <w:t xml:space="preserve">watch</w:t>
              <w:tab/>
              <w:t xml:space="preserve">on</w:t>
              <w:tab/>
              <w:t xml:space="preserve">is</w:t>
              <w:tab/>
              <w:t xml:space="preserve">buba</w:t>
              <w:tab/>
              <w:t xml:space="preserve"> </w:t>
            </w:r>
          </w:p>
          <w:p w:rsidR="00000000" w:rsidDel="00000000" w:rsidP="00000000" w:rsidRDefault="00000000" w:rsidRPr="00000000" w14:paraId="00000074">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play</w:t>
              <w:tab/>
              <w:t xml:space="preserve">0.0</w:t>
              <w:tab/>
              <w:t xml:space="preserve">1.0</w:t>
              <w:tab/>
              <w:t xml:space="preserve">0.0</w:t>
              <w:tab/>
              <w:t xml:space="preserve">0.0</w:t>
              <w:tab/>
              <w:t xml:space="preserve">0.0</w:t>
              <w:tab/>
              <w:t xml:space="preserve">0.0</w:t>
              <w:tab/>
              <w:t xml:space="preserve">0.0</w:t>
              <w:tab/>
              <w:t xml:space="preserve">0.0</w:t>
              <w:tab/>
              <w:t xml:space="preserve">0.0</w:t>
              <w:tab/>
              <w:t xml:space="preserve">0.0</w:t>
              <w:tab/>
              <w:t xml:space="preserve"> </w:t>
            </w:r>
          </w:p>
          <w:p w:rsidR="00000000" w:rsidDel="00000000" w:rsidP="00000000" w:rsidRDefault="00000000" w:rsidRPr="00000000" w14:paraId="00000075">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and</w:t>
              <w:tab/>
              <w:t xml:space="preserve">0.0</w:t>
              <w:tab/>
              <w:t xml:space="preserve">0.0</w:t>
              <w:tab/>
              <w:t xml:space="preserve">0.5</w:t>
              <w:tab/>
              <w:t xml:space="preserve">0.0</w:t>
              <w:tab/>
              <w:t xml:space="preserve">0.0</w:t>
              <w:tab/>
              <w:t xml:space="preserve">0.0</w:t>
              <w:tab/>
              <w:t xml:space="preserve">0.5</w:t>
              <w:tab/>
              <w:t xml:space="preserve">0.0</w:t>
              <w:tab/>
              <w:t xml:space="preserve">0.0</w:t>
              <w:tab/>
              <w:t xml:space="preserve">0.0</w:t>
              <w:tab/>
              <w:t xml:space="preserve"> </w:t>
            </w:r>
          </w:p>
          <w:p w:rsidR="00000000" w:rsidDel="00000000" w:rsidP="00000000" w:rsidRDefault="00000000" w:rsidRPr="00000000" w14:paraId="00000076">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cum</w:t>
              <w:tab/>
              <w:t xml:space="preserve">0.0</w:t>
              <w:tab/>
              <w:t xml:space="preserve">0.0</w:t>
              <w:tab/>
              <w:t xml:space="preserve">0.0</w:t>
              <w:tab/>
              <w:t xml:space="preserve">0.0</w:t>
              <w:tab/>
              <w:t xml:space="preserve">0.0</w:t>
              <w:tab/>
              <w:t xml:space="preserve">0.0</w:t>
              <w:tab/>
              <w:t xml:space="preserve">0.0</w:t>
              <w:tab/>
              <w:t xml:space="preserve">1.0</w:t>
              <w:tab/>
              <w:t xml:space="preserve">0.0</w:t>
              <w:tab/>
              <w:t xml:space="preserve">0.0</w:t>
              <w:tab/>
            </w:r>
          </w:p>
          <w:p w:rsidR="00000000" w:rsidDel="00000000" w:rsidP="00000000" w:rsidRDefault="00000000" w:rsidRPr="00000000" w14:paraId="00000077">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 to</w:t>
              <w:tab/>
              <w:t xml:space="preserve">1.0</w:t>
              <w:tab/>
              <w:t xml:space="preserve">0.0</w:t>
              <w:tab/>
              <w:t xml:space="preserve">0.0</w:t>
              <w:tab/>
              <w:t xml:space="preserve">0.0</w:t>
              <w:tab/>
              <w:t xml:space="preserve">0.0</w:t>
              <w:tab/>
              <w:t xml:space="preserve">0.0</w:t>
              <w:tab/>
              <w:t xml:space="preserve">0.0</w:t>
              <w:tab/>
              <w:t xml:space="preserve">0.0</w:t>
              <w:tab/>
              <w:t xml:space="preserve">0.0</w:t>
              <w:tab/>
              <w:t xml:space="preserve">0.0</w:t>
              <w:tab/>
              <w:t xml:space="preserve"> </w:t>
            </w:r>
          </w:p>
          <w:p w:rsidR="00000000" w:rsidDel="00000000" w:rsidP="00000000" w:rsidRDefault="00000000" w:rsidRPr="00000000" w14:paraId="00000078">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good</w:t>
              <w:tab/>
              <w:t xml:space="preserve">0.0</w:t>
              <w:tab/>
              <w:t xml:space="preserve">0.0</w:t>
              <w:tab/>
              <w:t xml:space="preserve">0.0</w:t>
              <w:tab/>
              <w:t xml:space="preserve">1.0</w:t>
              <w:tab/>
              <w:t xml:space="preserve">0.0</w:t>
              <w:tab/>
              <w:t xml:space="preserve">0.0</w:t>
              <w:tab/>
              <w:t xml:space="preserve">0.0</w:t>
              <w:tab/>
              <w:t xml:space="preserve">0.0</w:t>
              <w:tab/>
              <w:t xml:space="preserve">0.0</w:t>
              <w:tab/>
              <w:t xml:space="preserve">0.0</w:t>
              <w:tab/>
              <w:t xml:space="preserve"> </w:t>
            </w:r>
          </w:p>
          <w:p w:rsidR="00000000" w:rsidDel="00000000" w:rsidP="00000000" w:rsidRDefault="00000000" w:rsidRPr="00000000" w14:paraId="00000079">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eos</w:t>
              <w:tab/>
              <w:t xml:space="preserve">0.0</w:t>
              <w:tab/>
              <w:t xml:space="preserve">0.0</w:t>
              <w:tab/>
              <w:t xml:space="preserve">0.0</w:t>
              <w:tab/>
              <w:t xml:space="preserve">0.0</w:t>
              <w:tab/>
              <w:t xml:space="preserve">0.0</w:t>
              <w:tab/>
              <w:t xml:space="preserve">0.0</w:t>
              <w:tab/>
              <w:t xml:space="preserve">0.0</w:t>
              <w:tab/>
              <w:t xml:space="preserve">0.0</w:t>
              <w:tab/>
              <w:t xml:space="preserve">0.0</w:t>
              <w:tab/>
              <w:t xml:space="preserve">1.0</w:t>
              <w:tab/>
            </w:r>
          </w:p>
          <w:p w:rsidR="00000000" w:rsidDel="00000000" w:rsidP="00000000" w:rsidRDefault="00000000" w:rsidRPr="00000000" w14:paraId="0000007A">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watch</w:t>
              <w:tab/>
              <w:t xml:space="preserve">0.0</w:t>
              <w:tab/>
              <w:t xml:space="preserve">1.0</w:t>
              <w:tab/>
              <w:t xml:space="preserve">0.0</w:t>
              <w:tab/>
              <w:t xml:space="preserve">0.0</w:t>
              <w:tab/>
              <w:t xml:space="preserve">0.0</w:t>
              <w:tab/>
              <w:t xml:space="preserve">0.0</w:t>
              <w:tab/>
              <w:t xml:space="preserve">0.0</w:t>
              <w:tab/>
              <w:t xml:space="preserve">0.0</w:t>
              <w:tab/>
              <w:t xml:space="preserve">0.0</w:t>
              <w:tab/>
              <w:t xml:space="preserve">0.0</w:t>
              <w:tab/>
              <w:t xml:space="preserve"> </w:t>
            </w:r>
          </w:p>
          <w:p w:rsidR="00000000" w:rsidDel="00000000" w:rsidP="00000000" w:rsidRDefault="00000000" w:rsidRPr="00000000" w14:paraId="0000007B">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on</w:t>
              <w:tab/>
              <w:t xml:space="preserve">0.0</w:t>
              <w:tab/>
              <w:t xml:space="preserve">0.0</w:t>
              <w:tab/>
              <w:t xml:space="preserve">0.0</w:t>
              <w:tab/>
              <w:t xml:space="preserve">0.0</w:t>
              <w:tab/>
              <w:t xml:space="preserve">0.0</w:t>
              <w:tab/>
              <w:t xml:space="preserve">0.0</w:t>
              <w:tab/>
              <w:t xml:space="preserve">0.0</w:t>
              <w:tab/>
              <w:t xml:space="preserve">0.0</w:t>
              <w:tab/>
              <w:t xml:space="preserve">0.0</w:t>
              <w:tab/>
              <w:t xml:space="preserve">0.0</w:t>
              <w:tab/>
              <w:t xml:space="preserve"> </w:t>
            </w:r>
          </w:p>
          <w:p w:rsidR="00000000" w:rsidDel="00000000" w:rsidP="00000000" w:rsidRDefault="00000000" w:rsidRPr="00000000" w14:paraId="0000007C">
            <w:pPr>
              <w:spacing w:line="240" w:lineRule="auto"/>
              <w:ind w:left="0" w:firstLine="0"/>
              <w:jc w:val="left"/>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is</w:t>
              <w:tab/>
              <w:t xml:space="preserve">0.0</w:t>
              <w:tab/>
              <w:t xml:space="preserve">0.0</w:t>
              <w:tab/>
              <w:t xml:space="preserve">0.0</w:t>
              <w:tab/>
              <w:t xml:space="preserve">0.0</w:t>
              <w:tab/>
              <w:t xml:space="preserve">1.0</w:t>
              <w:tab/>
              <w:t xml:space="preserve">0.0</w:t>
              <w:tab/>
              <w:t xml:space="preserve">0.0</w:t>
              <w:tab/>
              <w:t xml:space="preserve">0.0</w:t>
              <w:tab/>
              <w:t xml:space="preserve">0.0</w:t>
              <w:tab/>
              <w:t xml:space="preserve">0.0</w:t>
              <w:tab/>
            </w:r>
          </w:p>
          <w:p w:rsidR="00000000" w:rsidDel="00000000" w:rsidP="00000000" w:rsidRDefault="00000000" w:rsidRPr="00000000" w14:paraId="0000007D">
            <w:pPr>
              <w:spacing w:line="240" w:lineRule="auto"/>
              <w:ind w:left="0" w:firstLine="0"/>
              <w:jc w:val="left"/>
              <w:rPr>
                <w:b w:val="1"/>
                <w:sz w:val="24"/>
                <w:szCs w:val="24"/>
              </w:rPr>
            </w:pPr>
            <w:r w:rsidDel="00000000" w:rsidR="00000000" w:rsidRPr="00000000">
              <w:rPr>
                <w:rFonts w:ascii="Courier New" w:cs="Courier New" w:eastAsia="Courier New" w:hAnsi="Courier New"/>
                <w:b w:val="1"/>
                <w:color w:val="d5d5d5"/>
                <w:sz w:val="21"/>
                <w:szCs w:val="21"/>
                <w:shd w:fill="383838" w:val="clear"/>
                <w:rtl w:val="0"/>
              </w:rPr>
              <w:t xml:space="preserve">buba</w:t>
              <w:tab/>
              <w:t xml:space="preserve">0.0</w:t>
              <w:tab/>
              <w:t xml:space="preserve">0.0</w:t>
              <w:tab/>
              <w:t xml:space="preserve">0.0</w:t>
              <w:tab/>
              <w:t xml:space="preserve">0.0</w:t>
              <w:tab/>
              <w:t xml:space="preserve">0.0</w:t>
              <w:tab/>
              <w:t xml:space="preserve">0.0</w:t>
              <w:tab/>
              <w:t xml:space="preserve">0.0</w:t>
              <w:tab/>
              <w:t xml:space="preserve">0.0</w:t>
              <w:tab/>
              <w:t xml:space="preserve">1.0</w:t>
              <w:tab/>
              <w:t xml:space="preserve">0.0</w:t>
              <w:tab/>
            </w:r>
            <w:r w:rsidDel="00000000" w:rsidR="00000000" w:rsidRPr="00000000">
              <w:rPr>
                <w:rtl w:val="0"/>
              </w:rPr>
            </w:r>
          </w:p>
        </w:tc>
      </w:tr>
    </w:tbl>
    <w:p w:rsidR="00000000" w:rsidDel="00000000" w:rsidP="00000000" w:rsidRDefault="00000000" w:rsidRPr="00000000" w14:paraId="0000007E">
      <w:pPr>
        <w:spacing w:line="240" w:lineRule="auto"/>
        <w:ind w:left="0" w:firstLine="0"/>
        <w:rPr>
          <w:b w:val="1"/>
        </w:rPr>
      </w:pP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w:t>
        <w:tab/>
        <w:t xml:space="preserve">The results will demonstrate the n-grams generated for the given text, their frequency, and distribution. The discussion will revolve around the impact of n-grams on language modeling, their role in capturing context and relationships between words, and their usefulness in predictive modeling.</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Conclusion: </w:t>
      </w:r>
    </w:p>
    <w:p w:rsidR="00000000" w:rsidDel="00000000" w:rsidP="00000000" w:rsidRDefault="00000000" w:rsidRPr="00000000" w14:paraId="00000084">
      <w:pPr>
        <w:ind w:left="0" w:firstLine="0"/>
        <w:rPr/>
      </w:pPr>
      <w:r w:rsidDel="00000000" w:rsidR="00000000" w:rsidRPr="00000000">
        <w:rPr>
          <w:rtl w:val="0"/>
        </w:rPr>
        <w:t xml:space="preserve"> </w:t>
        <w:tab/>
        <w:t xml:space="preserve">N-grams, a fundamental concept in NLP, provide valuable insights into language structure and help in various language-related tasks. They enable us to analyze and model text effectively, capturing relationships between words and context. Understanding n-grams is essential for building more accurate and context-aware NLP models and applications.</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center"/>
        <w:rPr>
          <w:b w:val="1"/>
          <w:sz w:val="44"/>
          <w:szCs w:val="44"/>
        </w:rPr>
      </w:pPr>
      <w:r w:rsidDel="00000000" w:rsidR="00000000" w:rsidRPr="00000000">
        <w:rPr>
          <w:b w:val="1"/>
          <w:sz w:val="44"/>
          <w:szCs w:val="44"/>
          <w:rtl w:val="0"/>
        </w:rPr>
        <w:t xml:space="preserve">******</w:t>
      </w:r>
    </w:p>
    <w:sectPr>
      <w:headerReference r:id="rId10" w:type="default"/>
      <w:footerReference r:id="rId11"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89">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8A">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8C">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8D">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Qyr318FNRWMfShSDtmmjjfkCA==">CgMxLjA4AHIhMTBhbkN5ejQtaVg1UjdfM1Zya0hlZDVobmszTnIwVXll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