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Part-of-Speech Tagging in Natural Language Processing (NLP)</w:t>
      </w:r>
    </w:p>
    <w:p w:rsidR="00000000" w:rsidDel="00000000" w:rsidP="00000000" w:rsidRDefault="00000000" w:rsidRPr="00000000" w14:paraId="00000008">
      <w:pPr>
        <w:spacing w:line="240" w:lineRule="auto"/>
        <w:ind w:left="0" w:firstLine="0"/>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0A">
      <w:pPr>
        <w:rPr/>
      </w:pPr>
      <w:r w:rsidDel="00000000" w:rsidR="00000000" w:rsidRPr="00000000">
        <w:rPr>
          <w:rtl w:val="0"/>
        </w:rPr>
        <w:t xml:space="preserve"> </w:t>
        <w:tab/>
      </w:r>
      <w:r w:rsidDel="00000000" w:rsidR="00000000" w:rsidRPr="00000000">
        <w:rPr>
          <w:rtl w:val="0"/>
        </w:rPr>
        <w:t xml:space="preserve">The problem is to explore and understand part-of-speech (POS) tagging in natural language processing (NLP) and its significance in various NLP applications. The objective is to develop an efficient POS tagging algorithm and apply it to analyze text.</w:t>
      </w:r>
    </w:p>
    <w:p w:rsidR="00000000" w:rsidDel="00000000" w:rsidP="00000000" w:rsidRDefault="00000000" w:rsidRPr="00000000" w14:paraId="0000000B">
      <w:pPr>
        <w:spacing w:line="240" w:lineRule="auto"/>
        <w:ind w:left="0" w:firstLine="0"/>
        <w:rPr/>
      </w:pPr>
      <w:r w:rsidDel="00000000" w:rsidR="00000000" w:rsidRPr="00000000">
        <w:rPr>
          <w:rtl w:val="0"/>
        </w:rPr>
      </w:r>
    </w:p>
    <w:p w:rsidR="00000000" w:rsidDel="00000000" w:rsidP="00000000" w:rsidRDefault="00000000" w:rsidRPr="00000000" w14:paraId="0000000C">
      <w:pPr>
        <w:spacing w:line="240" w:lineRule="auto"/>
        <w:ind w:left="0" w:firstLine="0"/>
        <w:rPr>
          <w:sz w:val="24"/>
          <w:szCs w:val="24"/>
        </w:rPr>
      </w:pPr>
      <w:r w:rsidDel="00000000" w:rsidR="00000000" w:rsidRPr="00000000">
        <w:rPr>
          <w:rFonts w:ascii="Times New Roman" w:cs="Times New Roman" w:eastAsia="Times New Roman" w:hAnsi="Times New Roman"/>
          <w:b w:val="1"/>
          <w:sz w:val="28"/>
          <w:szCs w:val="28"/>
          <w:rtl w:val="0"/>
        </w:rPr>
        <w:t xml:space="preserve">Description / Theory :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Description/Theory: Part-of-speech tagging involves assigning a grammatical part of speech (e.g., noun, verb, adjective, etc.) to each word in a sentence. This process helps in understanding the syntactic and semantic structure of the text, which is crucial for various NLP tasks such as named entity recognition, sentiment analysis, and machine translation. POS tagging can be performed using rule-based approaches, statistical methods, or machine learning algorithms.</w:t>
      </w:r>
    </w:p>
    <w:p w:rsidR="00000000" w:rsidDel="00000000" w:rsidP="00000000" w:rsidRDefault="00000000" w:rsidRPr="00000000" w14:paraId="0000000E">
      <w:pPr>
        <w:spacing w:line="240" w:lineRule="auto"/>
        <w:ind w:left="0" w:firstLine="0"/>
        <w:rPr/>
      </w:pPr>
      <w:r w:rsidDel="00000000" w:rsidR="00000000" w:rsidRPr="00000000">
        <w:rPr>
          <w:rtl w:val="0"/>
        </w:rPr>
      </w:r>
    </w:p>
    <w:p w:rsidR="00000000" w:rsidDel="00000000" w:rsidP="00000000" w:rsidRDefault="00000000" w:rsidRPr="00000000" w14:paraId="0000000F">
      <w:pPr>
        <w:spacing w:line="240" w:lineRule="auto"/>
        <w:ind w:left="0" w:firstLine="0"/>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Input a text sentence.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Preprocess the text (tokenization, lowercasing, etc.).</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Implement a POS tagging algorithm (rule-based, statistical, or ML-based).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Apply the algorithm to tag each word with its respective part of speech.</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Analyze and validate the POS tags.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Use the POS-tagged data for NLP applications.</w:t>
      </w:r>
    </w:p>
    <w:p w:rsidR="00000000" w:rsidDel="00000000" w:rsidP="00000000" w:rsidRDefault="00000000" w:rsidRPr="00000000" w14:paraId="00000016">
      <w:pPr>
        <w:ind w:left="720" w:firstLine="0"/>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8">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c586c0"/>
                <w:sz w:val="21"/>
                <w:szCs w:val="21"/>
                <w:rtl w:val="0"/>
              </w:rPr>
              <w:t xml:space="preserve"> spacy</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A">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the pre-trained English POS tagging model</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nlp = spacy.load(</w:t>
            </w:r>
            <w:r w:rsidDel="00000000" w:rsidR="00000000" w:rsidRPr="00000000">
              <w:rPr>
                <w:rFonts w:ascii="Courier New" w:cs="Courier New" w:eastAsia="Courier New" w:hAnsi="Courier New"/>
                <w:color w:val="a31515"/>
                <w:sz w:val="21"/>
                <w:szCs w:val="21"/>
                <w:rtl w:val="0"/>
              </w:rPr>
              <w:t xml:space="preserve">"en_core_web_sm"</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E">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F">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pos_tagging</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Process the input text using the spaCy NLP pipeline</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doc = nlp(text)</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3">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Iterate over tokens in the processed document and print POS tags</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c586c0"/>
                <w:sz w:val="21"/>
                <w:szCs w:val="21"/>
                <w:rtl w:val="0"/>
              </w:rPr>
              <w:t xml:space="preserve"> token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c586c0"/>
                <w:sz w:val="21"/>
                <w:szCs w:val="21"/>
                <w:rtl w:val="0"/>
              </w:rPr>
              <w:t xml:space="preserve"> doc:</w:t>
            </w:r>
          </w:p>
          <w:p w:rsidR="00000000" w:rsidDel="00000000" w:rsidP="00000000" w:rsidRDefault="00000000" w:rsidRPr="00000000" w14:paraId="00000026">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"Token: </w:t>
            </w:r>
            <w:r w:rsidDel="00000000" w:rsidR="00000000" w:rsidRPr="00000000">
              <w:rPr>
                <w:rFonts w:ascii="Courier New" w:cs="Courier New" w:eastAsia="Courier New" w:hAnsi="Courier New"/>
                <w:color w:val="c586c0"/>
                <w:sz w:val="21"/>
                <w:szCs w:val="21"/>
                <w:rtl w:val="0"/>
              </w:rPr>
              <w:t xml:space="preserve">{token.text}</w:t>
            </w:r>
            <w:r w:rsidDel="00000000" w:rsidR="00000000" w:rsidRPr="00000000">
              <w:rPr>
                <w:rFonts w:ascii="Courier New" w:cs="Courier New" w:eastAsia="Courier New" w:hAnsi="Courier New"/>
                <w:color w:val="a31515"/>
                <w:sz w:val="21"/>
                <w:szCs w:val="21"/>
                <w:rtl w:val="0"/>
              </w:rPr>
              <w:t xml:space="preserve">, POS Tag: </w:t>
            </w:r>
            <w:r w:rsidDel="00000000" w:rsidR="00000000" w:rsidRPr="00000000">
              <w:rPr>
                <w:rFonts w:ascii="Courier New" w:cs="Courier New" w:eastAsia="Courier New" w:hAnsi="Courier New"/>
                <w:color w:val="c586c0"/>
                <w:sz w:val="21"/>
                <w:szCs w:val="21"/>
                <w:rtl w:val="0"/>
              </w:rPr>
              <w:t xml:space="preserve">{token.pos_}</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7">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8">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Sample text for POS tagging</w:t>
            </w:r>
          </w:p>
          <w:p w:rsidR="00000000" w:rsidDel="00000000" w:rsidP="00000000" w:rsidRDefault="00000000" w:rsidRPr="00000000" w14:paraId="0000002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c586c0"/>
                <w:sz w:val="21"/>
                <w:szCs w:val="21"/>
                <w:rtl w:val="0"/>
              </w:rPr>
              <w:t xml:space="preserve">sample_text = </w:t>
            </w:r>
            <w:r w:rsidDel="00000000" w:rsidR="00000000" w:rsidRPr="00000000">
              <w:rPr>
                <w:rFonts w:ascii="Courier New" w:cs="Courier New" w:eastAsia="Courier New" w:hAnsi="Courier New"/>
                <w:color w:val="a31515"/>
                <w:sz w:val="21"/>
                <w:szCs w:val="21"/>
                <w:rtl w:val="0"/>
              </w:rPr>
              <w:t xml:space="preserve">"Part-of-speech tagging is an essential task in natural language processing."</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C">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Perform POS tagging on the sample text</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"POS Tagging results:"</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pos_tagging(sample_text)</w:t>
            </w:r>
          </w:p>
          <w:p w:rsidR="00000000" w:rsidDel="00000000" w:rsidP="00000000" w:rsidRDefault="00000000" w:rsidRPr="00000000" w14:paraId="00000030">
            <w:pPr>
              <w:spacing w:line="240" w:lineRule="auto"/>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32">
            <w:pPr>
              <w:spacing w:line="240" w:lineRule="auto"/>
              <w:ind w:left="0" w:firstLine="0"/>
              <w:jc w:val="left"/>
              <w:rPr>
                <w:b w:val="1"/>
                <w:sz w:val="24"/>
                <w:szCs w:val="24"/>
              </w:rPr>
            </w:pPr>
            <w:r w:rsidDel="00000000" w:rsidR="00000000" w:rsidRPr="00000000">
              <w:rPr>
                <w:b w:val="1"/>
                <w:sz w:val="24"/>
                <w:szCs w:val="24"/>
                <w:rtl w:val="0"/>
              </w:rPr>
              <w:t xml:space="preserve">POS Tagging results:</w:t>
            </w:r>
          </w:p>
          <w:p w:rsidR="00000000" w:rsidDel="00000000" w:rsidP="00000000" w:rsidRDefault="00000000" w:rsidRPr="00000000" w14:paraId="00000033">
            <w:pPr>
              <w:spacing w:line="240" w:lineRule="auto"/>
              <w:ind w:left="0" w:firstLine="0"/>
              <w:jc w:val="left"/>
              <w:rPr>
                <w:b w:val="1"/>
                <w:sz w:val="24"/>
                <w:szCs w:val="24"/>
              </w:rPr>
            </w:pPr>
            <w:r w:rsidDel="00000000" w:rsidR="00000000" w:rsidRPr="00000000">
              <w:rPr>
                <w:b w:val="1"/>
                <w:sz w:val="24"/>
                <w:szCs w:val="24"/>
                <w:rtl w:val="0"/>
              </w:rPr>
              <w:t xml:space="preserve">Token: Part, POS Tag: NOUN</w:t>
            </w:r>
          </w:p>
          <w:p w:rsidR="00000000" w:rsidDel="00000000" w:rsidP="00000000" w:rsidRDefault="00000000" w:rsidRPr="00000000" w14:paraId="00000034">
            <w:pPr>
              <w:spacing w:line="240" w:lineRule="auto"/>
              <w:ind w:left="0" w:firstLine="0"/>
              <w:jc w:val="left"/>
              <w:rPr>
                <w:b w:val="1"/>
                <w:sz w:val="24"/>
                <w:szCs w:val="24"/>
              </w:rPr>
            </w:pPr>
            <w:r w:rsidDel="00000000" w:rsidR="00000000" w:rsidRPr="00000000">
              <w:rPr>
                <w:b w:val="1"/>
                <w:sz w:val="24"/>
                <w:szCs w:val="24"/>
                <w:rtl w:val="0"/>
              </w:rPr>
              <w:t xml:space="preserve">Token: -, POS Tag: PUNCT</w:t>
            </w:r>
          </w:p>
          <w:p w:rsidR="00000000" w:rsidDel="00000000" w:rsidP="00000000" w:rsidRDefault="00000000" w:rsidRPr="00000000" w14:paraId="00000035">
            <w:pPr>
              <w:spacing w:line="240" w:lineRule="auto"/>
              <w:ind w:left="0" w:firstLine="0"/>
              <w:jc w:val="left"/>
              <w:rPr>
                <w:b w:val="1"/>
                <w:sz w:val="24"/>
                <w:szCs w:val="24"/>
              </w:rPr>
            </w:pPr>
            <w:r w:rsidDel="00000000" w:rsidR="00000000" w:rsidRPr="00000000">
              <w:rPr>
                <w:b w:val="1"/>
                <w:sz w:val="24"/>
                <w:szCs w:val="24"/>
                <w:rtl w:val="0"/>
              </w:rPr>
              <w:t xml:space="preserve">Token: of, POS Tag: ADP</w:t>
            </w:r>
          </w:p>
          <w:p w:rsidR="00000000" w:rsidDel="00000000" w:rsidP="00000000" w:rsidRDefault="00000000" w:rsidRPr="00000000" w14:paraId="00000036">
            <w:pPr>
              <w:spacing w:line="240" w:lineRule="auto"/>
              <w:ind w:left="0" w:firstLine="0"/>
              <w:jc w:val="left"/>
              <w:rPr>
                <w:b w:val="1"/>
                <w:sz w:val="24"/>
                <w:szCs w:val="24"/>
              </w:rPr>
            </w:pPr>
            <w:r w:rsidDel="00000000" w:rsidR="00000000" w:rsidRPr="00000000">
              <w:rPr>
                <w:b w:val="1"/>
                <w:sz w:val="24"/>
                <w:szCs w:val="24"/>
                <w:rtl w:val="0"/>
              </w:rPr>
              <w:t xml:space="preserve">Token: speech, POS Tag: NOUN</w:t>
            </w:r>
          </w:p>
          <w:p w:rsidR="00000000" w:rsidDel="00000000" w:rsidP="00000000" w:rsidRDefault="00000000" w:rsidRPr="00000000" w14:paraId="00000037">
            <w:pPr>
              <w:spacing w:line="240" w:lineRule="auto"/>
              <w:ind w:left="0" w:firstLine="0"/>
              <w:jc w:val="left"/>
              <w:rPr>
                <w:b w:val="1"/>
                <w:sz w:val="24"/>
                <w:szCs w:val="24"/>
              </w:rPr>
            </w:pPr>
            <w:r w:rsidDel="00000000" w:rsidR="00000000" w:rsidRPr="00000000">
              <w:rPr>
                <w:b w:val="1"/>
                <w:sz w:val="24"/>
                <w:szCs w:val="24"/>
                <w:rtl w:val="0"/>
              </w:rPr>
              <w:t xml:space="preserve">Token: tagging, POS Tag: NOUN</w:t>
            </w:r>
          </w:p>
          <w:p w:rsidR="00000000" w:rsidDel="00000000" w:rsidP="00000000" w:rsidRDefault="00000000" w:rsidRPr="00000000" w14:paraId="00000038">
            <w:pPr>
              <w:spacing w:line="240" w:lineRule="auto"/>
              <w:ind w:left="0" w:firstLine="0"/>
              <w:jc w:val="left"/>
              <w:rPr>
                <w:b w:val="1"/>
                <w:sz w:val="24"/>
                <w:szCs w:val="24"/>
              </w:rPr>
            </w:pPr>
            <w:r w:rsidDel="00000000" w:rsidR="00000000" w:rsidRPr="00000000">
              <w:rPr>
                <w:b w:val="1"/>
                <w:sz w:val="24"/>
                <w:szCs w:val="24"/>
                <w:rtl w:val="0"/>
              </w:rPr>
              <w:t xml:space="preserve">Token: is, POS Tag: AUX</w:t>
            </w:r>
          </w:p>
          <w:p w:rsidR="00000000" w:rsidDel="00000000" w:rsidP="00000000" w:rsidRDefault="00000000" w:rsidRPr="00000000" w14:paraId="00000039">
            <w:pPr>
              <w:spacing w:line="240" w:lineRule="auto"/>
              <w:ind w:left="0" w:firstLine="0"/>
              <w:jc w:val="left"/>
              <w:rPr>
                <w:b w:val="1"/>
                <w:sz w:val="24"/>
                <w:szCs w:val="24"/>
              </w:rPr>
            </w:pPr>
            <w:r w:rsidDel="00000000" w:rsidR="00000000" w:rsidRPr="00000000">
              <w:rPr>
                <w:b w:val="1"/>
                <w:sz w:val="24"/>
                <w:szCs w:val="24"/>
                <w:rtl w:val="0"/>
              </w:rPr>
              <w:t xml:space="preserve">Token: an, POS Tag: DET</w:t>
            </w:r>
          </w:p>
          <w:p w:rsidR="00000000" w:rsidDel="00000000" w:rsidP="00000000" w:rsidRDefault="00000000" w:rsidRPr="00000000" w14:paraId="0000003A">
            <w:pPr>
              <w:spacing w:line="240" w:lineRule="auto"/>
              <w:ind w:left="0" w:firstLine="0"/>
              <w:jc w:val="left"/>
              <w:rPr>
                <w:b w:val="1"/>
                <w:sz w:val="24"/>
                <w:szCs w:val="24"/>
              </w:rPr>
            </w:pPr>
            <w:r w:rsidDel="00000000" w:rsidR="00000000" w:rsidRPr="00000000">
              <w:rPr>
                <w:b w:val="1"/>
                <w:sz w:val="24"/>
                <w:szCs w:val="24"/>
                <w:rtl w:val="0"/>
              </w:rPr>
              <w:t xml:space="preserve">Token: essential, POS Tag: ADJ</w:t>
            </w:r>
          </w:p>
          <w:p w:rsidR="00000000" w:rsidDel="00000000" w:rsidP="00000000" w:rsidRDefault="00000000" w:rsidRPr="00000000" w14:paraId="0000003B">
            <w:pPr>
              <w:spacing w:line="240" w:lineRule="auto"/>
              <w:ind w:left="0" w:firstLine="0"/>
              <w:jc w:val="left"/>
              <w:rPr>
                <w:b w:val="1"/>
                <w:sz w:val="24"/>
                <w:szCs w:val="24"/>
              </w:rPr>
            </w:pPr>
            <w:r w:rsidDel="00000000" w:rsidR="00000000" w:rsidRPr="00000000">
              <w:rPr>
                <w:b w:val="1"/>
                <w:sz w:val="24"/>
                <w:szCs w:val="24"/>
                <w:rtl w:val="0"/>
              </w:rPr>
              <w:t xml:space="preserve">Token: task, POS Tag: NOUN</w:t>
            </w:r>
          </w:p>
          <w:p w:rsidR="00000000" w:rsidDel="00000000" w:rsidP="00000000" w:rsidRDefault="00000000" w:rsidRPr="00000000" w14:paraId="0000003C">
            <w:pPr>
              <w:spacing w:line="240" w:lineRule="auto"/>
              <w:ind w:left="0" w:firstLine="0"/>
              <w:jc w:val="left"/>
              <w:rPr>
                <w:b w:val="1"/>
                <w:sz w:val="24"/>
                <w:szCs w:val="24"/>
              </w:rPr>
            </w:pPr>
            <w:r w:rsidDel="00000000" w:rsidR="00000000" w:rsidRPr="00000000">
              <w:rPr>
                <w:b w:val="1"/>
                <w:sz w:val="24"/>
                <w:szCs w:val="24"/>
                <w:rtl w:val="0"/>
              </w:rPr>
              <w:t xml:space="preserve">Token: in, POS Tag: ADP</w:t>
            </w:r>
          </w:p>
          <w:p w:rsidR="00000000" w:rsidDel="00000000" w:rsidP="00000000" w:rsidRDefault="00000000" w:rsidRPr="00000000" w14:paraId="0000003D">
            <w:pPr>
              <w:spacing w:line="240" w:lineRule="auto"/>
              <w:ind w:left="0" w:firstLine="0"/>
              <w:jc w:val="left"/>
              <w:rPr>
                <w:b w:val="1"/>
                <w:sz w:val="24"/>
                <w:szCs w:val="24"/>
              </w:rPr>
            </w:pPr>
            <w:r w:rsidDel="00000000" w:rsidR="00000000" w:rsidRPr="00000000">
              <w:rPr>
                <w:b w:val="1"/>
                <w:sz w:val="24"/>
                <w:szCs w:val="24"/>
                <w:rtl w:val="0"/>
              </w:rPr>
              <w:t xml:space="preserve">Token: natural, POS Tag: ADJ</w:t>
            </w:r>
          </w:p>
          <w:p w:rsidR="00000000" w:rsidDel="00000000" w:rsidP="00000000" w:rsidRDefault="00000000" w:rsidRPr="00000000" w14:paraId="0000003E">
            <w:pPr>
              <w:spacing w:line="240" w:lineRule="auto"/>
              <w:ind w:left="0" w:firstLine="0"/>
              <w:jc w:val="left"/>
              <w:rPr>
                <w:b w:val="1"/>
                <w:sz w:val="24"/>
                <w:szCs w:val="24"/>
              </w:rPr>
            </w:pPr>
            <w:r w:rsidDel="00000000" w:rsidR="00000000" w:rsidRPr="00000000">
              <w:rPr>
                <w:b w:val="1"/>
                <w:sz w:val="24"/>
                <w:szCs w:val="24"/>
                <w:rtl w:val="0"/>
              </w:rPr>
              <w:t xml:space="preserve">Token: language, POS Tag: NOUN</w:t>
            </w:r>
          </w:p>
          <w:p w:rsidR="00000000" w:rsidDel="00000000" w:rsidP="00000000" w:rsidRDefault="00000000" w:rsidRPr="00000000" w14:paraId="0000003F">
            <w:pPr>
              <w:spacing w:line="240" w:lineRule="auto"/>
              <w:ind w:left="0" w:firstLine="0"/>
              <w:jc w:val="left"/>
              <w:rPr>
                <w:b w:val="1"/>
                <w:sz w:val="24"/>
                <w:szCs w:val="24"/>
              </w:rPr>
            </w:pPr>
            <w:r w:rsidDel="00000000" w:rsidR="00000000" w:rsidRPr="00000000">
              <w:rPr>
                <w:b w:val="1"/>
                <w:sz w:val="24"/>
                <w:szCs w:val="24"/>
                <w:rtl w:val="0"/>
              </w:rPr>
              <w:t xml:space="preserve">Token: processing, POS Tag: NOUN</w:t>
            </w:r>
          </w:p>
          <w:p w:rsidR="00000000" w:rsidDel="00000000" w:rsidP="00000000" w:rsidRDefault="00000000" w:rsidRPr="00000000" w14:paraId="00000040">
            <w:pPr>
              <w:spacing w:line="240" w:lineRule="auto"/>
              <w:ind w:left="0" w:firstLine="0"/>
              <w:jc w:val="left"/>
              <w:rPr>
                <w:b w:val="1"/>
                <w:sz w:val="24"/>
                <w:szCs w:val="24"/>
              </w:rPr>
            </w:pPr>
            <w:r w:rsidDel="00000000" w:rsidR="00000000" w:rsidRPr="00000000">
              <w:rPr>
                <w:b w:val="1"/>
                <w:sz w:val="24"/>
                <w:szCs w:val="24"/>
                <w:rtl w:val="0"/>
              </w:rPr>
              <w:t xml:space="preserve">Token: ., POS Tag: PUNCT</w:t>
            </w:r>
            <w:r w:rsidDel="00000000" w:rsidR="00000000" w:rsidRPr="00000000">
              <w:rPr>
                <w:rtl w:val="0"/>
              </w:rPr>
            </w:r>
          </w:p>
        </w:tc>
      </w:tr>
    </w:tbl>
    <w:p w:rsidR="00000000" w:rsidDel="00000000" w:rsidP="00000000" w:rsidRDefault="00000000" w:rsidRPr="00000000" w14:paraId="00000041">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Fonts w:ascii="Times New Roman" w:cs="Times New Roman" w:eastAsia="Times New Roman" w:hAnsi="Times New Roman"/>
          <w:b w:val="1"/>
          <w:sz w:val="28"/>
          <w:szCs w:val="28"/>
          <w:rtl w:val="0"/>
        </w:rPr>
        <w:t xml:space="preserve">Results and Discussions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tab/>
        <w:t xml:space="preserve">The results will include the POS tags assigned to each word in the input text, highlighting the accuracy and correctness of the tagging process. The discussion will focus on the strengths and weaknesses of the chosen POS tagging approach and its impact on downstream NLP tasks.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Conclusion:</w:t>
      </w:r>
    </w:p>
    <w:p w:rsidR="00000000" w:rsidDel="00000000" w:rsidP="00000000" w:rsidRDefault="00000000" w:rsidRPr="00000000" w14:paraId="00000048">
      <w:pPr>
        <w:ind w:left="0" w:firstLine="0"/>
        <w:rPr/>
      </w:pPr>
      <w:r w:rsidDel="00000000" w:rsidR="00000000" w:rsidRPr="00000000">
        <w:rPr>
          <w:rtl w:val="0"/>
        </w:rPr>
        <w:t xml:space="preserve"> </w:t>
        <w:tab/>
        <w:t xml:space="preserve">POS tagging is a fundamental step in NLP, providing essential grammatical information about words in a sentence. The accurate identification of parts of speech allows for a deeper understanding of language structure and context. Various POS tagging algorithms and approaches can be tailored based on the specific application, and their accurate implementation is crucial for enhancing the accuracy and efficiency of NLP applications.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jc w:val="center"/>
        <w:rPr>
          <w:b w:val="1"/>
          <w:sz w:val="44"/>
          <w:szCs w:val="44"/>
        </w:rPr>
      </w:pPr>
      <w:r w:rsidDel="00000000" w:rsidR="00000000" w:rsidRPr="00000000">
        <w:rPr>
          <w:b w:val="1"/>
          <w:sz w:val="44"/>
          <w:szCs w:val="44"/>
          <w:rtl w:val="0"/>
        </w:rPr>
        <w:t xml:space="preserve">******</w:t>
      </w:r>
    </w:p>
    <w:sectPr>
      <w:headerReference r:id="rId7" w:type="default"/>
      <w:footerReference r:id="rId8"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-42858</wp:posOffset>
          </wp:positionH>
          <wp:positionV relativeFrom="paragraph">
            <wp:posOffset>-66670</wp:posOffset>
          </wp:positionV>
          <wp:extent cx="642938" cy="1323695"/>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4D">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4E">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50">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51">
    <w:pPr>
      <w:ind w:left="360" w:firstLine="0"/>
      <w:jc w:val="center"/>
      <w:rPr>
        <w:rFonts w:ascii="Times New Roman" w:cs="Times New Roman" w:eastAsia="Times New Roman" w:hAnsi="Times New Roman"/>
        <w:b w:val="1"/>
        <w:color w:val="ff0000"/>
        <w:sz w:val="28"/>
        <w:szCs w:val="28"/>
      </w:rPr>
    </w:pPr>
    <w:r w:rsidDel="00000000" w:rsidR="00000000" w:rsidRPr="00000000">
      <w:rPr>
        <w:b w:val="1"/>
        <w:color w:val="ff0000"/>
        <w:rtl w:val="0"/>
      </w:rPr>
      <w:t xml:space="preserve">Natural Language Processing</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FGBhh3v322jHDg1/kQoh6ZLzLg==">CgMxLjA4AHIhMWpzZ1lzNlZMcUVFbXZ4VFB2bmFxZW9rR2V1RWxLc0Nv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