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1f497d"/>
          <w:sz w:val="28"/>
          <w:szCs w:val="28"/>
        </w:rPr>
      </w:pPr>
      <w:r w:rsidDel="00000000" w:rsidR="00000000" w:rsidRPr="00000000">
        <w:rPr>
          <w:b w:val="1"/>
          <w:color w:val="1f497d"/>
          <w:sz w:val="28"/>
          <w:szCs w:val="28"/>
          <w:rtl w:val="0"/>
        </w:rPr>
        <w:t xml:space="preserve">Q1.What is user experience and give examples of ubiquitous experience?</w:t>
      </w:r>
    </w:p>
    <w:p w:rsidR="00000000" w:rsidDel="00000000" w:rsidP="00000000" w:rsidRDefault="00000000" w:rsidRPr="00000000" w14:paraId="00000002">
      <w:pPr>
        <w:rPr>
          <w:b w:val="1"/>
          <w:color w:val="1f497d"/>
          <w:sz w:val="28"/>
          <w:szCs w:val="28"/>
        </w:rPr>
      </w:pPr>
      <w:r w:rsidDel="00000000" w:rsidR="00000000" w:rsidRPr="00000000">
        <w:rPr>
          <w:b w:val="1"/>
          <w:color w:val="1f497d"/>
          <w:sz w:val="28"/>
          <w:szCs w:val="28"/>
          <w:rtl w:val="0"/>
        </w:rPr>
        <w:t xml:space="preserve">Q2.Draw and explain UX process life cycle template. (unit 2)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color w:val="1f497d"/>
          <w:sz w:val="28"/>
          <w:szCs w:val="28"/>
          <w:rtl w:val="0"/>
        </w:rPr>
        <w:t xml:space="preserve">Q3.What is the horizontal and vertical UX process prototype? Give one example of each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color w:val="1f497d"/>
          <w:sz w:val="28"/>
          <w:szCs w:val="28"/>
        </w:rPr>
      </w:pPr>
      <w:r w:rsidDel="00000000" w:rsidR="00000000" w:rsidRPr="00000000">
        <w:rPr>
          <w:b w:val="1"/>
          <w:color w:val="1f497d"/>
          <w:sz w:val="28"/>
          <w:szCs w:val="28"/>
          <w:rtl w:val="0"/>
        </w:rPr>
        <w:t xml:space="preserve">Q4.How one should be prepared for contextual enquiry before the visit.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color w:val="1f497d"/>
          <w:sz w:val="28"/>
          <w:szCs w:val="28"/>
        </w:rPr>
      </w:pPr>
      <w:r w:rsidDel="00000000" w:rsidR="00000000" w:rsidRPr="00000000">
        <w:rPr>
          <w:b w:val="1"/>
          <w:color w:val="1f497d"/>
          <w:sz w:val="28"/>
          <w:szCs w:val="28"/>
          <w:rtl w:val="0"/>
        </w:rPr>
        <w:t xml:space="preserve">Q5.What is the difference between model driven and data driven approach with reference to contextual enquiry.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color w:val="1f497d"/>
          <w:sz w:val="28"/>
          <w:szCs w:val="28"/>
        </w:rPr>
      </w:pPr>
      <w:r w:rsidDel="00000000" w:rsidR="00000000" w:rsidRPr="00000000">
        <w:rPr>
          <w:b w:val="1"/>
          <w:color w:val="1f497d"/>
          <w:sz w:val="28"/>
          <w:szCs w:val="28"/>
          <w:rtl w:val="0"/>
        </w:rPr>
        <w:t xml:space="preserve">Q6.Distinguish between user interaction and user experience.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color w:val="1f497d"/>
          <w:sz w:val="28"/>
          <w:szCs w:val="28"/>
        </w:rPr>
      </w:pPr>
      <w:r w:rsidDel="00000000" w:rsidR="00000000" w:rsidRPr="00000000">
        <w:rPr>
          <w:b w:val="1"/>
          <w:color w:val="1f497d"/>
          <w:sz w:val="28"/>
          <w:szCs w:val="28"/>
          <w:rtl w:val="0"/>
        </w:rPr>
        <w:t xml:space="preserve">Q7.Explain in brief emotional impact of user experience.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color w:val="1f497d"/>
          <w:sz w:val="28"/>
          <w:szCs w:val="28"/>
        </w:rPr>
      </w:pPr>
      <w:r w:rsidDel="00000000" w:rsidR="00000000" w:rsidRPr="00000000">
        <w:rPr>
          <w:b w:val="1"/>
          <w:color w:val="1f497d"/>
          <w:sz w:val="28"/>
          <w:szCs w:val="28"/>
          <w:rtl w:val="0"/>
        </w:rPr>
        <w:t xml:space="preserve">Q8.What is T prototype and local prototype in UX design process?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color w:val="1f497d"/>
          <w:sz w:val="28"/>
          <w:szCs w:val="28"/>
        </w:rPr>
      </w:pPr>
      <w:r w:rsidDel="00000000" w:rsidR="00000000" w:rsidRPr="00000000">
        <w:rPr>
          <w:b w:val="1"/>
          <w:color w:val="1f497d"/>
          <w:sz w:val="28"/>
          <w:szCs w:val="28"/>
          <w:rtl w:val="0"/>
        </w:rPr>
        <w:t xml:space="preserve">Q9.Describe UX process activities.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color w:val="1f497d"/>
          <w:sz w:val="28"/>
          <w:szCs w:val="28"/>
        </w:rPr>
      </w:pPr>
      <w:r w:rsidDel="00000000" w:rsidR="00000000" w:rsidRPr="00000000">
        <w:rPr>
          <w:b w:val="1"/>
          <w:color w:val="1f497d"/>
          <w:sz w:val="28"/>
          <w:szCs w:val="28"/>
          <w:rtl w:val="0"/>
        </w:rPr>
        <w:t xml:space="preserve">Q10.What is system complexity space? Explain interaction complexity and work domain complexity with suitable example.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color w:val="1f497d"/>
          <w:sz w:val="28"/>
          <w:szCs w:val="28"/>
        </w:rPr>
      </w:pPr>
      <w:r w:rsidDel="00000000" w:rsidR="00000000" w:rsidRPr="00000000">
        <w:rPr>
          <w:b w:val="1"/>
          <w:color w:val="1f497d"/>
          <w:sz w:val="28"/>
          <w:szCs w:val="28"/>
          <w:rtl w:val="0"/>
        </w:rPr>
        <w:t xml:space="preserve">Q11.List the different members in UX team and explain their roles.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color w:val="1f497d"/>
          <w:sz w:val="28"/>
          <w:szCs w:val="28"/>
        </w:rPr>
      </w:pPr>
      <w:r w:rsidDel="00000000" w:rsidR="00000000" w:rsidRPr="00000000">
        <w:rPr>
          <w:b w:val="1"/>
          <w:color w:val="1f497d"/>
          <w:sz w:val="28"/>
          <w:szCs w:val="28"/>
          <w:rtl w:val="0"/>
        </w:rPr>
        <w:t xml:space="preserve">Q12.State guidelines to be used for synthesizing work activity notes.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color w:val="1f497d"/>
          <w:sz w:val="28"/>
          <w:szCs w:val="28"/>
        </w:rPr>
      </w:pPr>
      <w:r w:rsidDel="00000000" w:rsidR="00000000" w:rsidRPr="00000000">
        <w:rPr>
          <w:b w:val="1"/>
          <w:color w:val="1f497d"/>
          <w:sz w:val="28"/>
          <w:szCs w:val="28"/>
          <w:rtl w:val="0"/>
        </w:rPr>
        <w:t xml:space="preserve">Q13.Have you ever had something that you really love to use?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color w:val="1f497d"/>
          <w:sz w:val="28"/>
          <w:szCs w:val="28"/>
        </w:rPr>
      </w:pPr>
      <w:r w:rsidDel="00000000" w:rsidR="00000000" w:rsidRPr="00000000">
        <w:rPr>
          <w:b w:val="1"/>
          <w:color w:val="1f497d"/>
          <w:sz w:val="28"/>
          <w:szCs w:val="28"/>
          <w:rtl w:val="0"/>
        </w:rPr>
        <w:t xml:space="preserve">Q14.Explain the nature of the gap between analysis and design using diagrams.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color w:val="1f497d"/>
          <w:sz w:val="28"/>
          <w:szCs w:val="28"/>
          <w:rtl w:val="0"/>
        </w:rPr>
        <w:t xml:space="preserve">Q15.What are the requirements for interaction design and explain its importance.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1f497d"/>
          <w:sz w:val="28"/>
          <w:szCs w:val="28"/>
        </w:rPr>
      </w:pPr>
      <w:r w:rsidDel="00000000" w:rsidR="00000000" w:rsidRPr="00000000">
        <w:rPr>
          <w:b w:val="1"/>
          <w:color w:val="1f497d"/>
          <w:sz w:val="28"/>
          <w:szCs w:val="28"/>
          <w:rtl w:val="0"/>
        </w:rPr>
        <w:t xml:space="preserve">Q16.Explain a process of extracting requirements systematically from conceptual data.</w:t>
        <w:tab/>
        <w:tab/>
        <w:tab/>
        <w:tab/>
      </w:r>
    </w:p>
    <w:p w:rsidR="00000000" w:rsidDel="00000000" w:rsidP="00000000" w:rsidRDefault="00000000" w:rsidRPr="00000000" w14:paraId="00000011">
      <w:pPr>
        <w:rPr>
          <w:b w:val="1"/>
          <w:color w:val="1f497d"/>
          <w:sz w:val="28"/>
          <w:szCs w:val="28"/>
        </w:rPr>
      </w:pPr>
      <w:r w:rsidDel="00000000" w:rsidR="00000000" w:rsidRPr="00000000">
        <w:rPr>
          <w:b w:val="1"/>
          <w:color w:val="1f497d"/>
          <w:sz w:val="28"/>
          <w:szCs w:val="28"/>
          <w:rtl w:val="0"/>
        </w:rPr>
        <w:t xml:space="preserve">Q17.Explain the standard guidelines for extracting the requirements.</w:t>
      </w:r>
    </w:p>
    <w:p w:rsidR="00000000" w:rsidDel="00000000" w:rsidP="00000000" w:rsidRDefault="00000000" w:rsidRPr="00000000" w14:paraId="00000012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1f497d"/>
          <w:sz w:val="28"/>
          <w:szCs w:val="28"/>
          <w:rtl w:val="0"/>
        </w:rPr>
        <w:t xml:space="preserve">Q18.Explain the design informing models in detail.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75572"/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EE03BE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 w:val="1"/>
    <w:rsid w:val="007D4C11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A58CF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556D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556D5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DE1244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E1244"/>
  </w:style>
  <w:style w:type="paragraph" w:styleId="Footer">
    <w:name w:val="footer"/>
    <w:basedOn w:val="Normal"/>
    <w:link w:val="FooterChar"/>
    <w:uiPriority w:val="99"/>
    <w:unhideWhenUsed w:val="1"/>
    <w:rsid w:val="00DE1244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E1244"/>
  </w:style>
  <w:style w:type="paragraph" w:styleId="Default" w:customStyle="1">
    <w:name w:val="Default"/>
    <w:rsid w:val="00830F1C"/>
    <w:pPr>
      <w:autoSpaceDE w:val="0"/>
      <w:autoSpaceDN w:val="0"/>
      <w:adjustRightInd w:val="0"/>
      <w:spacing w:after="0" w:line="240" w:lineRule="auto"/>
    </w:pPr>
    <w:rPr>
      <w:rFonts w:ascii="Calibri" w:cs="Calibri" w:hAnsi="Calibri" w:eastAsiaTheme="minorHAnsi"/>
      <w:color w:val="000000"/>
      <w:sz w:val="24"/>
      <w:szCs w:val="24"/>
      <w:lang w:eastAsia="en-US"/>
    </w:rPr>
  </w:style>
  <w:style w:type="character" w:styleId="Heading4Char" w:customStyle="1">
    <w:name w:val="Heading 4 Char"/>
    <w:basedOn w:val="DefaultParagraphFont"/>
    <w:link w:val="Heading4"/>
    <w:uiPriority w:val="9"/>
    <w:rsid w:val="007D4C11"/>
    <w:rPr>
      <w:rFonts w:ascii="Times New Roman" w:cs="Times New Roman" w:eastAsia="Times New Roman" w:hAnsi="Times New Roman"/>
      <w:b w:val="1"/>
      <w:bCs w:val="1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 w:val="1"/>
    <w:rsid w:val="007D4C11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7D4C1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uiqtextpara" w:customStyle="1">
    <w:name w:val="ui_qtext_para"/>
    <w:basedOn w:val="Normal"/>
    <w:rsid w:val="00E8700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qlinkcontainer" w:customStyle="1">
    <w:name w:val="qlink_container"/>
    <w:basedOn w:val="DefaultParagraphFont"/>
    <w:rsid w:val="00E8700C"/>
  </w:style>
  <w:style w:type="character" w:styleId="Hyperlink">
    <w:name w:val="Hyperlink"/>
    <w:basedOn w:val="DefaultParagraphFont"/>
    <w:uiPriority w:val="99"/>
    <w:semiHidden w:val="1"/>
    <w:unhideWhenUsed w:val="1"/>
    <w:rsid w:val="00E8700C"/>
    <w:rPr>
      <w:color w:val="0000ff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EE03BE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hPmVS/0LelhcmQNHzkMmFkkMeA==">CgMxLjA4AHIhMXFkRzhkYVJ6UG5JeEZzUDA1QWE3aURLaHhScGFEdk5R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2018-11-12T06:43:00Z</dcterms:created>
  <dc:creator>Mugdha</dc:creator>
</cp:coreProperties>
</file>