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Module 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out the situations in which pure ALOHA and slotted ALOHA performs better. Justify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the throughput of pure aloha and slotted aloha.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Network layer in the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about CSMA and CSMA/CD in detail.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reasons for congestion? What are the problems with congestion?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CSMA with CD? What are the three different states a CSMA/CD can be in? Explain with a neat diagram.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is Carrier Sense Multiple Access? What are the different approaches?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working principle of Carrier sense multiple access with collision Detection (CSMA/CD).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Medium Access Control sublayer of the data link Layer.</w:t>
      </w:r>
    </w:p>
    <w:p w:rsidR="00000000" w:rsidDel="00000000" w:rsidP="00000000" w:rsidRDefault="00000000" w:rsidRPr="00000000" w14:paraId="0000000B">
      <w:pPr>
        <w:spacing w:after="24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rtl w:val="0"/>
        </w:rPr>
        <w:t xml:space="preserve">Assignment 2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Explain the design issues of the data link layer.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Explain Sliding Window protocols selective repeat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List the advantage of fiber optics as a communication medium.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Differentiate between. Connection-oriented and connectionless services.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The received string of bits is 110011001100. Is it acceptable? If so, what is the data bit sequence? Consider the divisor is 10101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What are the functions of the data link layer?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Explain the different transmission media in networking.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Explain Framing in the Data link layer.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Justify that the Go-Back -N Protocol is good for network Communications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Explain the difference between Stop and wait and sliding window protocol repeat technique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Explain CRC with an Example</w:t>
      </w:r>
    </w:p>
    <w:p w:rsidR="00000000" w:rsidDel="00000000" w:rsidP="00000000" w:rsidRDefault="00000000" w:rsidRPr="00000000" w14:paraId="00000019">
      <w:pPr>
        <w:spacing w:after="24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fclPWh0IxL0wPuj71p5HrlA4ow==">AMUW2mU/cabOytqQCJ6qlfY6HvBnqVxpwcWWO90ruJALX7DQ0C3pd2X1aOIu4y8fJ02ENGji9Fn3QmkOFEzqVawFP9oi8hXD8+s6kvLKEFJLw2Uc4ShyW6cXIa+e+rSotK8CIAYaJPkM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