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vertAlign w:val="baseline"/>
          <w:rtl w:val="0"/>
        </w:rPr>
        <w:t xml:space="preserve">Experiment 10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rPr/>
      </w:pPr>
      <w:bookmarkStart w:colFirst="0" w:colLast="0" w:name="_6rlz367e4qi" w:id="0"/>
      <w:bookmarkEnd w:id="0"/>
      <w:r w:rsidDel="00000000" w:rsidR="00000000" w:rsidRPr="00000000">
        <w:rPr>
          <w:vertAlign w:val="baseline"/>
          <w:rtl w:val="0"/>
        </w:rPr>
        <w:t xml:space="preserve">Aim: Case Study On Fog Computing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rPr/>
      </w:pPr>
      <w:bookmarkStart w:colFirst="0" w:colLast="0" w:name="_72w55qynqzmb" w:id="1"/>
      <w:bookmarkEnd w:id="1"/>
      <w:r w:rsidDel="00000000" w:rsidR="00000000" w:rsidRPr="00000000">
        <w:rPr>
          <w:rtl w:val="0"/>
        </w:rPr>
      </w:r>
    </w:p>
    <w:p w:rsidR="00000000" w:rsidDel="00000000" w:rsidP="00000000" w:rsidRDefault="00000000" w:rsidRPr="00000000" w14:paraId="00000007">
      <w:pPr>
        <w:pStyle w:val="Heading1"/>
        <w:rPr/>
      </w:pPr>
      <w:bookmarkStart w:colFirst="0" w:colLast="0" w:name="_7y1kmvmssokd" w:id="2"/>
      <w:bookmarkEnd w:id="2"/>
      <w:r w:rsidDel="00000000" w:rsidR="00000000" w:rsidRPr="00000000">
        <w:rPr>
          <w:vertAlign w:val="baseline"/>
          <w:rtl w:val="0"/>
        </w:rPr>
        <w:t xml:space="preserve">Case Study: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Fog computing is a relatively new computing paradigm that aims to address the  limitations of traditional cloud computing. It enables data processing to be carried out  closer to the source of the data, reducing latency and improving efficiency.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What is Fog Computing?  </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Fog computing is a decentralized computing architecture that enables data to be  processed closer to the source of the data, rather than sending all data to a centralized  cloud. It relies on a network of "fog nodes" that are located closer to the edge of the  network, often at the device level, to process and analyze data in real-time.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How Does Fog Computing Work?  </w:t>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Fog computing works by using a network of fog nodes to process and analyze data in  real-time. These fog nodes are typically located closer to the edge of the network, such  as at the device level, and can process data faster than a centralized cloud. Fog nodes  can communicate with each other, enabling data to be processed and analyzed in real </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time, without the need to send all data to a centralized cloud. This results in reduced  latency and improved efficiency. </w:t>
      </w:r>
    </w:p>
    <w:p w:rsidR="00000000" w:rsidDel="00000000" w:rsidP="00000000" w:rsidRDefault="00000000" w:rsidRPr="00000000" w14:paraId="00000011">
      <w:pPr>
        <w:rPr>
          <w:rFonts w:ascii="Times New Roman" w:cs="Times New Roman" w:eastAsia="Times New Roman" w:hAnsi="Times New Roman"/>
          <w:sz w:val="24"/>
          <w:szCs w:val="24"/>
          <w:vertAlign w:val="baseline"/>
        </w:rPr>
        <w:sectPr>
          <w:pgSz w:h="15840" w:w="12240" w:orient="portrait"/>
          <w:pgMar w:bottom="506.400146484375" w:top="540" w:left="720" w:right="720" w:header="0" w:footer="720"/>
          <w:pgNumType w:start="1"/>
        </w:sect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3380803" cy="2866830"/>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380803" cy="28668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Components Of Fog Component:  </w:t>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components of fog computing are:  </w:t>
      </w:r>
    </w:p>
    <w:p w:rsidR="00000000" w:rsidDel="00000000" w:rsidP="00000000" w:rsidRDefault="00000000" w:rsidRPr="00000000" w14:paraId="00000016">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137160" cy="128016"/>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37160" cy="128016"/>
                    </a:xfrm>
                    <a:prstGeom prst="rect"/>
                    <a:ln/>
                  </pic:spPr>
                </pic:pic>
              </a:graphicData>
            </a:graphic>
          </wp:inline>
        </w:drawing>
      </w:r>
      <w:r w:rsidDel="00000000" w:rsidR="00000000" w:rsidRPr="00000000">
        <w:rPr>
          <w:rFonts w:ascii="Times New Roman" w:cs="Times New Roman" w:eastAsia="Times New Roman" w:hAnsi="Times New Roman"/>
          <w:sz w:val="28"/>
          <w:szCs w:val="28"/>
          <w:vertAlign w:val="baseline"/>
          <w:rtl w:val="0"/>
        </w:rPr>
        <w:t xml:space="preserve">End Devices:  </w:t>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End devices are the devices that generate data and require processing, such as  sensors, cameras, and mobile phones. These devices are located at the edge of the  network and are often the source of the data.  </w:t>
      </w:r>
    </w:p>
    <w:p w:rsidR="00000000" w:rsidDel="00000000" w:rsidP="00000000" w:rsidRDefault="00000000" w:rsidRPr="00000000" w14:paraId="00000018">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137160" cy="128016"/>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 cy="128016"/>
                    </a:xfrm>
                    <a:prstGeom prst="rect"/>
                    <a:ln/>
                  </pic:spPr>
                </pic:pic>
              </a:graphicData>
            </a:graphic>
          </wp:inline>
        </w:drawing>
      </w:r>
      <w:r w:rsidDel="00000000" w:rsidR="00000000" w:rsidRPr="00000000">
        <w:rPr>
          <w:rFonts w:ascii="Times New Roman" w:cs="Times New Roman" w:eastAsia="Times New Roman" w:hAnsi="Times New Roman"/>
          <w:sz w:val="28"/>
          <w:szCs w:val="28"/>
          <w:vertAlign w:val="baseline"/>
          <w:rtl w:val="0"/>
        </w:rPr>
        <w:t xml:space="preserve">Fog Nodes:  </w:t>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Fog nodes are the devices that provide the computing power and storage necessary  for processing data at the edge of the network. These nodes are located closer to  the end devices than a centralized cloud server and can be anything from a router  to a server. Fog nodes can be either physical or virtual and can be deployed in a  variety of locations, such as in an office building or on a factory floor.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137160" cy="118872"/>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37160" cy="118872"/>
                    </a:xfrm>
                    <a:prstGeom prst="rect"/>
                    <a:ln/>
                  </pic:spPr>
                </pic:pic>
              </a:graphicData>
            </a:graphic>
          </wp:inline>
        </w:drawing>
      </w:r>
      <w:r w:rsidDel="00000000" w:rsidR="00000000" w:rsidRPr="00000000">
        <w:rPr>
          <w:rFonts w:ascii="Times New Roman" w:cs="Times New Roman" w:eastAsia="Times New Roman" w:hAnsi="Times New Roman"/>
          <w:sz w:val="28"/>
          <w:szCs w:val="28"/>
          <w:vertAlign w:val="baseline"/>
          <w:rtl w:val="0"/>
        </w:rPr>
        <w:t xml:space="preserve">Network Infrastructure:  </w:t>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Network infrastructure is the physical and logical infrastructure that connects the  end devices and fog nodes. This infrastructure includes routers, switches, and other  networking devices that enable data to be transmitted and received between end  devices and fog nodes.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137160" cy="118872"/>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37160" cy="118872"/>
                    </a:xfrm>
                    <a:prstGeom prst="rect"/>
                    <a:ln/>
                  </pic:spPr>
                </pic:pic>
              </a:graphicData>
            </a:graphic>
          </wp:inline>
        </w:drawing>
      </w:r>
      <w:r w:rsidDel="00000000" w:rsidR="00000000" w:rsidRPr="00000000">
        <w:rPr>
          <w:rFonts w:ascii="Times New Roman" w:cs="Times New Roman" w:eastAsia="Times New Roman" w:hAnsi="Times New Roman"/>
          <w:sz w:val="28"/>
          <w:szCs w:val="28"/>
          <w:vertAlign w:val="baseline"/>
          <w:rtl w:val="0"/>
        </w:rPr>
        <w:t xml:space="preserve">Fog Computing Middleware:</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Fog computing middleware is the software that enables the end devices and fog  nodes to communicate with each other. This middleware includes protocols, APIs,  and other software components that enable data to be transmitted and received  between end devices and fog nodes.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137160" cy="118872"/>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37160" cy="118872"/>
                    </a:xfrm>
                    <a:prstGeom prst="rect"/>
                    <a:ln/>
                  </pic:spPr>
                </pic:pic>
              </a:graphicData>
            </a:graphic>
          </wp:inline>
        </w:drawing>
      </w:r>
      <w:r w:rsidDel="00000000" w:rsidR="00000000" w:rsidRPr="00000000">
        <w:rPr>
          <w:rFonts w:ascii="Times New Roman" w:cs="Times New Roman" w:eastAsia="Times New Roman" w:hAnsi="Times New Roman"/>
          <w:sz w:val="28"/>
          <w:szCs w:val="28"/>
          <w:vertAlign w:val="baseline"/>
          <w:rtl w:val="0"/>
        </w:rPr>
        <w:t xml:space="preserve">Cloud Integration:  </w:t>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Cloud integration is the process of integrating fog computing with a centralized  cloud server. Cloud integration enables data to be processed both at the edge of  the network and in the cloud, providing a hybrid computing architecture that offers  the benefits of both fog computing and cloud computing.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Types Of Fog Computing:  </w:t>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two main types of fog computing:  </w:t>
      </w:r>
    </w:p>
    <w:p w:rsidR="00000000" w:rsidDel="00000000" w:rsidP="00000000" w:rsidRDefault="00000000" w:rsidRPr="00000000" w14:paraId="00000026">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140208" cy="14020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0208" cy="140208"/>
                    </a:xfrm>
                    <a:prstGeom prst="rect"/>
                    <a:ln/>
                  </pic:spPr>
                </pic:pic>
              </a:graphicData>
            </a:graphic>
          </wp:inline>
        </w:drawing>
      </w:r>
      <w:r w:rsidDel="00000000" w:rsidR="00000000" w:rsidRPr="00000000">
        <w:rPr>
          <w:rFonts w:ascii="Times New Roman" w:cs="Times New Roman" w:eastAsia="Times New Roman" w:hAnsi="Times New Roman"/>
          <w:sz w:val="28"/>
          <w:szCs w:val="28"/>
          <w:vertAlign w:val="baseline"/>
          <w:rtl w:val="0"/>
        </w:rPr>
        <w:t xml:space="preserve">Horizontal Fog Computing:  </w:t>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Horizontal fog computing refers to a distributed computing architecture in which  multiple fog nodes work together to process data. In this architecture, each fog node  has its own processing power and storage capacity, and the workload is distributed  across multiple nodes. Horizontal fog computing is often used in large-scale  applications such as smart cities, where there may be hundreds or thousands of end  devices generating data.  </w:t>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140208" cy="14020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0208" cy="140208"/>
                    </a:xfrm>
                    <a:prstGeom prst="rect"/>
                    <a:ln/>
                  </pic:spPr>
                </pic:pic>
              </a:graphicData>
            </a:graphic>
          </wp:inline>
        </w:drawing>
      </w:r>
      <w:r w:rsidDel="00000000" w:rsidR="00000000" w:rsidRPr="00000000">
        <w:rPr>
          <w:rFonts w:ascii="Times New Roman" w:cs="Times New Roman" w:eastAsia="Times New Roman" w:hAnsi="Times New Roman"/>
          <w:sz w:val="28"/>
          <w:szCs w:val="28"/>
          <w:vertAlign w:val="baseline"/>
          <w:rtl w:val="0"/>
        </w:rPr>
        <w:t xml:space="preserve">Vertical Fog Computing: </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Vertical fog computing refers to a hierarchical computing architecture in which fog  nodes are organized into layers or tiers. In this architecture, each layer has its own  set of fog nodes, with the top layer having the most processing power and storage  capacity. The workload is distributed vertically, with each layer processing and  analysing the data before passing it up to the next layer. Vertical fog computing is  often used in applications such as industrial automation, where there may be  multiple levels of control systems that need to process data in real-time.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also some sub-types of fog computing that are emerging, including:  </w:t>
      </w:r>
    </w:p>
    <w:p w:rsidR="00000000" w:rsidDel="00000000" w:rsidP="00000000" w:rsidRDefault="00000000" w:rsidRPr="00000000" w14:paraId="0000002D">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140208" cy="14020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0208" cy="140208"/>
                    </a:xfrm>
                    <a:prstGeom prst="rect"/>
                    <a:ln/>
                  </pic:spPr>
                </pic:pic>
              </a:graphicData>
            </a:graphic>
          </wp:inline>
        </w:drawing>
      </w:r>
      <w:r w:rsidDel="00000000" w:rsidR="00000000" w:rsidRPr="00000000">
        <w:rPr>
          <w:rFonts w:ascii="Times New Roman" w:cs="Times New Roman" w:eastAsia="Times New Roman" w:hAnsi="Times New Roman"/>
          <w:sz w:val="28"/>
          <w:szCs w:val="28"/>
          <w:vertAlign w:val="baseline"/>
          <w:rtl w:val="0"/>
        </w:rPr>
        <w:t xml:space="preserve">Mobile Fog Computing:  </w:t>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Mobile fog computing is a type of fog computing that enables mobile devices to  process data locally, rather than sending it to a centralized cloud server. This can be  useful in applications such as augmented reality, where low latency is critical.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Pr>
        <w:drawing>
          <wp:inline distB="19050" distT="19050" distL="19050" distR="19050">
            <wp:extent cx="140208" cy="140208"/>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40208" cy="140208"/>
                    </a:xfrm>
                    <a:prstGeom prst="rect"/>
                    <a:ln/>
                  </pic:spPr>
                </pic:pic>
              </a:graphicData>
            </a:graphic>
          </wp:inline>
        </w:drawing>
      </w:r>
      <w:r w:rsidDel="00000000" w:rsidR="00000000" w:rsidRPr="00000000">
        <w:rPr>
          <w:rFonts w:ascii="Times New Roman" w:cs="Times New Roman" w:eastAsia="Times New Roman" w:hAnsi="Times New Roman"/>
          <w:sz w:val="28"/>
          <w:szCs w:val="28"/>
          <w:vertAlign w:val="baseline"/>
          <w:rtl w:val="0"/>
        </w:rPr>
        <w:t xml:space="preserve">Cloud-assisted Fog Computing:  </w:t>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Cloud-assisted fog computing is a hybrid computing architecture that combines the  benefits of fog computing and cloud computing. In this architecture, data is processed  both at the edge of the network and in the cloud, providing a flexible and scalable  computing environment.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Benefits of Fog Computing:  </w:t>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Fog computing offers several benefits over traditional cloud computing, including:  </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Reduced Latency: By processing data closer to the source of the data, fog  computing reduces latency, resulting in faster processing times and improved  efficiency.  </w:t>
      </w: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Improved Security: Fog computing offers improved security, as data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processed closer to the source of the data, reducing the risk of data breaches and  cyber-attacks.  </w:t>
      </w: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Improved Reliability: Fog computing offers improved reliability, as it enables  data to be processed and analysed in real-time, reducing the risk of data loss or  corruption.  </w:t>
      </w: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Improved Efficiency: By processing data closer to the source of the data, fog  computing reduces the need for data to be sent to a centralized cloud, resulting  in improved efficiency.  </w:t>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Difference Between Cloud Computing &amp; Fog Computing:  </w:t>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Fog computing and cloud computing are both computing paradigms that involve  processing and analysing data, but they differ in terms of where the processing takes  place.  </w:t>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Cloud computing involves processing and analysing data on a centralized cloud server.  This means that data is sent to a remote server for processing and analysis. For  example, if a company wants to analyse customer data, it might send that data to a  cloud server where it can be processed and analysed by the company's data analysts.  </w:t>
      </w:r>
    </w:p>
    <w:p w:rsidR="00000000" w:rsidDel="00000000" w:rsidP="00000000" w:rsidRDefault="00000000" w:rsidRPr="00000000" w14:paraId="0000003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Fog computing, on the other hand, involves processing and analysing data closer to  the source of the data. Fog computing uses a network of "fog nodes" that are located  closer to the edge of the network, often at the device level, to process and analyse data  in real-time. This means that data is processed and analysed locally, rather than being  sent to a centralized cloud.  </w:t>
      </w:r>
    </w:p>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To give an example, consider a smart home security system. In a cloud computing  scenario, the security system would send data (such as video footage) to a centralized  cloud server for analysis. The cloud server would then process the data and send back  the results to the security system. This process can be slow, especially if there is a lot  of data being sent and processed.  </w:t>
      </w:r>
    </w:p>
    <w:p w:rsidR="00000000" w:rsidDel="00000000" w:rsidP="00000000" w:rsidRDefault="00000000" w:rsidRPr="00000000" w14:paraId="0000004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In a fog computing scenario, the smart home security system would use fog nodes  located within the home to process and analyse the data in real-time. This means that  the analysis can be carried out locally, without the need to send data to a centralized  cloud server. This results in faster processing times and reduced latency.  </w:t>
      </w:r>
    </w:p>
    <w:p w:rsidR="00000000" w:rsidDel="00000000" w:rsidP="00000000" w:rsidRDefault="00000000" w:rsidRPr="00000000" w14:paraId="0000004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In summary, the key difference between fog computing and cloud computing is where  the processing and analysis takes place. While cloud computing involves processing  and analysing data on a centralized cloud server, fog computing involves processing  and analysing data closer to the source of the data, using a network of fog nodes. </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rPr>
          <w:vertAlign w:val="baseline"/>
        </w:rPr>
      </w:pPr>
      <w:bookmarkStart w:colFirst="0" w:colLast="0" w:name="_c3vqjvnjlfzc" w:id="3"/>
      <w:bookmarkEnd w:id="3"/>
      <w:r w:rsidDel="00000000" w:rsidR="00000000" w:rsidRPr="00000000">
        <w:rPr>
          <w:vertAlign w:val="baseline"/>
          <w:rtl w:val="0"/>
        </w:rPr>
        <w:t xml:space="preserve">Conclusion:  </w:t>
      </w:r>
    </w:p>
    <w:p w:rsidR="00000000" w:rsidDel="00000000" w:rsidP="00000000" w:rsidRDefault="00000000" w:rsidRPr="00000000" w14:paraId="0000004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t xml:space="preserve">W</w:t>
      </w:r>
      <w:r w:rsidDel="00000000" w:rsidR="00000000" w:rsidRPr="00000000">
        <w:rPr>
          <w:rFonts w:ascii="Times New Roman" w:cs="Times New Roman" w:eastAsia="Times New Roman" w:hAnsi="Times New Roman"/>
          <w:sz w:val="24"/>
          <w:szCs w:val="24"/>
          <w:vertAlign w:val="baseline"/>
          <w:rtl w:val="0"/>
        </w:rPr>
        <w:t xml:space="preserve">e can conclude that fog computing is a decentralized computing architecture that  aims to process data closer to the source of the data, improving efficiency and reducing  latency. It consists of several components such as end devices, fog nodes, network  infrastructure, fog computing middleware, and cloud integration.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There are two main  types of fog computing: horizontal fog computing and vertical fog computing, with  emerging sub-types including mobile fog computing and cloud-assisted fog computing.  Each of these types has its own unique features and benefits, and can be used in  different applications and use cases. Overall, fog computing is a promising technology  that has the potential to transform the way we process and analyse data, particularly  in the areas of Internet of Things (IoT), industrial automation, and smart cities.</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506.400146484375" w:top="893.25439453125" w:left="1298.4001159667969" w:right="1357.978515625" w:header="0" w:footer="720"/>
      <w:cols w:equalWidth="0" w:num="1">
        <w:col w:space="0" w:w="9583.62136840820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