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ne034jkpj9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 653</w:t>
        <w:tab/>
        <w:t xml:space="preserve">- Optimisation for Large Scale 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Grades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2 HW - 25%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Midterm - 25%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Final - 40%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Class Participation- 10%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Prereq </w:t>
      </w:r>
      <w:r w:rsidDel="00000000" w:rsidR="00000000" w:rsidRPr="00000000">
        <w:rPr>
          <w:rtl w:val="0"/>
        </w:rPr>
        <w:t xml:space="preserve">- Basic Optimisation, Probability, LA, Vector Calculus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GOAL </w:t>
      </w:r>
      <w:r w:rsidDel="00000000" w:rsidR="00000000" w:rsidRPr="00000000">
        <w:rPr>
          <w:rtl w:val="0"/>
        </w:rPr>
        <w:t xml:space="preserve">: Optimisation problem formulation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  <w:tab/>
        <w:t xml:space="preserve">Algorithms (Performance analysis)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Syllabus: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 1 - Foundational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Convex opt. ~ Gradient Descent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 opt. ~ Projected Gradient Descent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Smooth opt.  ~ Sub Gradients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Stochastic G.D</w:t>
        <w:br w:type="textWrapping"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Part 2 - Advanced topics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Optimal Algorithms ~ Accelerated , Adaptive methods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2nd order Algorithms ~ Newton method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Algorithms for constraints ~ Interior point method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-</w:t>
        <w:br w:type="textWrapping"/>
        <w:tab/>
        <w:t xml:space="preserve">Part 1 - Optimization for Data Analysis, Book by Benjamin Recht and Stephen J. Wright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Numerical Optimization, Book by Jorge Nocedal and Stephen J. Wright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Part 2 - Lectures on Convex Optimization, Book by Yurii Nesterov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Convex Optimization, Book by Lieven Vandenberghe and Stephen P. Boyd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540" w:top="450" w:left="108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CS 725</w:t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