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A2A8C" w:rsidRPr="006A2A8C" w:rsidRDefault="00000000" w:rsidP="006A2A8C">
      <w:pPr>
        <w:spacing w:beforeAutospacing="1" w:afterAutospacing="1" w:line="240" w:lineRule="auto"/>
        <w:jc w:val="center"/>
        <w:outlineLvl w:val="2"/>
        <w:rPr>
          <w:rFonts w:ascii="Times New Roman" w:eastAsia="Times New Roman" w:hAnsi="Times New Roman" w:cs="Times New Roman"/>
          <w:b/>
          <w:bCs/>
          <w:kern w:val="0"/>
          <w:sz w:val="32"/>
          <w:szCs w:val="32"/>
          <w:lang w:eastAsia="en-IN"/>
          <w14:ligatures w14:val="none"/>
        </w:rPr>
      </w:pPr>
      <w:r w:rsidRPr="006A2A8C">
        <w:rPr>
          <w:rFonts w:ascii="Times New Roman" w:eastAsia="Times New Roman" w:hAnsi="Times New Roman" w:cs="Times New Roman"/>
          <w:b/>
          <w:bCs/>
          <w:kern w:val="0"/>
          <w:sz w:val="32"/>
          <w:szCs w:val="32"/>
          <w:lang w:eastAsia="en-IN"/>
          <w14:ligatures w14:val="none"/>
        </w:rPr>
        <w:t>Experiment 10</w:t>
      </w:r>
    </w:p>
    <w:p w:rsidR="00834E80" w:rsidRDefault="006A2A8C" w:rsidP="006A2A8C">
      <w:pPr>
        <w:spacing w:beforeAutospacing="1"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Aim:</w:t>
      </w:r>
      <w:r w:rsidRPr="006A2A8C">
        <w:rPr>
          <w:rFonts w:ascii="ArialMT" w:hAnsi="ArialMT" w:cs="ArialMT"/>
          <w:kern w:val="0"/>
          <w:sz w:val="20"/>
          <w:szCs w:val="20"/>
        </w:rPr>
        <w:t xml:space="preserve"> </w:t>
      </w:r>
      <w:r w:rsidRPr="006A2A8C">
        <w:rPr>
          <w:rFonts w:ascii="Times New Roman" w:eastAsia="Times New Roman" w:hAnsi="Times New Roman" w:cs="Times New Roman"/>
          <w:b/>
          <w:bCs/>
          <w:kern w:val="0"/>
          <w:sz w:val="27"/>
          <w:szCs w:val="27"/>
          <w:lang w:eastAsia="en-IN"/>
          <w14:ligatures w14:val="none"/>
        </w:rPr>
        <w:t>Implementation of Association Rule Mining algorithm</w:t>
      </w:r>
      <w:r>
        <w:rPr>
          <w:rFonts w:ascii="Times New Roman" w:eastAsia="Times New Roman" w:hAnsi="Times New Roman" w:cs="Times New Roman"/>
          <w:b/>
          <w:bCs/>
          <w:kern w:val="0"/>
          <w:sz w:val="27"/>
          <w:szCs w:val="27"/>
          <w:lang w:eastAsia="en-IN"/>
          <w14:ligatures w14:val="none"/>
        </w:rPr>
        <w:t xml:space="preserve"> </w:t>
      </w:r>
      <w:r w:rsidRPr="006A2A8C">
        <w:rPr>
          <w:rFonts w:ascii="Times New Roman" w:eastAsia="Times New Roman" w:hAnsi="Times New Roman" w:cs="Times New Roman"/>
          <w:b/>
          <w:bCs/>
          <w:kern w:val="0"/>
          <w:sz w:val="27"/>
          <w:szCs w:val="27"/>
          <w:lang w:eastAsia="en-IN"/>
          <w14:ligatures w14:val="none"/>
        </w:rPr>
        <w:t>(Apriori)</w:t>
      </w:r>
    </w:p>
    <w:p w:rsidR="00834E80" w:rsidRDefault="00000000">
      <w:pPr>
        <w:spacing w:beforeAutospacing="1" w:afterAutospacing="1" w:line="240" w:lineRule="auto"/>
        <w:outlineLvl w:val="3"/>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Theory</w:t>
      </w:r>
    </w:p>
    <w:p w:rsidR="00834E80" w:rsidRDefault="00000000">
      <w:pPr>
        <w:spacing w:beforeAutospacing="1"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Association Rule Mining</w:t>
      </w:r>
      <w:r>
        <w:rPr>
          <w:rFonts w:ascii="Times New Roman" w:eastAsia="Times New Roman" w:hAnsi="Times New Roman" w:cs="Times New Roman"/>
          <w:kern w:val="0"/>
          <w:sz w:val="24"/>
          <w:szCs w:val="24"/>
          <w:lang w:eastAsia="en-IN"/>
          <w14:ligatures w14:val="none"/>
        </w:rPr>
        <w:t xml:space="preserve"> is a technique used to discover interesting relationships (associations) between variables in large databases. It’s widely used in market basket analysis to understand customer purchase behavior by finding sets of products that frequently co-occur in transactions.</w:t>
      </w:r>
    </w:p>
    <w:p w:rsidR="00834E80" w:rsidRDefault="00000000">
      <w:pPr>
        <w:spacing w:beforeAutospacing="1"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Apriori Algorithm</w:t>
      </w:r>
      <w:r>
        <w:rPr>
          <w:rFonts w:ascii="Times New Roman" w:eastAsia="Times New Roman" w:hAnsi="Times New Roman" w:cs="Times New Roman"/>
          <w:kern w:val="0"/>
          <w:sz w:val="24"/>
          <w:szCs w:val="24"/>
          <w:lang w:eastAsia="en-IN"/>
          <w14:ligatures w14:val="none"/>
        </w:rPr>
        <w:t xml:space="preserve"> is one of the most popular algorithms for mining frequent itemsets and deriving association rules. It uses a breadth-first search strategy and employs a hash tree structure to store candidate itemsets. The key steps involved in the Apriori algorithm are:</w:t>
      </w:r>
    </w:p>
    <w:p w:rsidR="00834E80" w:rsidRDefault="00000000">
      <w:pPr>
        <w:numPr>
          <w:ilvl w:val="0"/>
          <w:numId w:val="1"/>
        </w:numPr>
        <w:spacing w:beforeAutospacing="1"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Generate Frequent Itemsets</w:t>
      </w:r>
      <w:r>
        <w:rPr>
          <w:rFonts w:ascii="Times New Roman" w:eastAsia="Times New Roman" w:hAnsi="Times New Roman" w:cs="Times New Roman"/>
          <w:kern w:val="0"/>
          <w:sz w:val="24"/>
          <w:szCs w:val="24"/>
          <w:lang w:eastAsia="en-IN"/>
          <w14:ligatures w14:val="none"/>
        </w:rPr>
        <w:t>: Find all itemsets whose support (the frequency of occurrence in transactions) is greater than or equal to a user-specified minimum support threshold.</w:t>
      </w:r>
    </w:p>
    <w:p w:rsidR="00834E80" w:rsidRDefault="00000000">
      <w:pPr>
        <w:numPr>
          <w:ilvl w:val="0"/>
          <w:numId w:val="1"/>
        </w:numPr>
        <w:spacing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Generate Association Rules</w:t>
      </w:r>
      <w:r>
        <w:rPr>
          <w:rFonts w:ascii="Times New Roman" w:eastAsia="Times New Roman" w:hAnsi="Times New Roman" w:cs="Times New Roman"/>
          <w:kern w:val="0"/>
          <w:sz w:val="24"/>
          <w:szCs w:val="24"/>
          <w:lang w:eastAsia="en-IN"/>
          <w14:ligatures w14:val="none"/>
        </w:rPr>
        <w:t>: From the frequent itemsets, derive rules that have a minimum confidence level. The confidence of a rule A→BA \rightarrow BA→B is the likelihood that item B is purchased when item A is purchased.</w:t>
      </w:r>
    </w:p>
    <w:p w:rsidR="00834E80" w:rsidRDefault="00000000">
      <w:pPr>
        <w:spacing w:beforeAutospacing="1" w:afterAutospacing="1" w:line="240" w:lineRule="auto"/>
        <w:outlineLvl w:val="3"/>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Key Terms</w:t>
      </w:r>
    </w:p>
    <w:p w:rsidR="00834E80" w:rsidRDefault="00000000">
      <w:pPr>
        <w:numPr>
          <w:ilvl w:val="0"/>
          <w:numId w:val="2"/>
        </w:numPr>
        <w:spacing w:beforeAutospacing="1"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Support</w:t>
      </w:r>
      <w:r>
        <w:rPr>
          <w:rFonts w:ascii="Times New Roman" w:eastAsia="Times New Roman" w:hAnsi="Times New Roman" w:cs="Times New Roman"/>
          <w:kern w:val="0"/>
          <w:sz w:val="24"/>
          <w:szCs w:val="24"/>
          <w:lang w:eastAsia="en-IN"/>
          <w14:ligatures w14:val="none"/>
        </w:rPr>
        <w:t>: The proportion of transactions in the database that contain a particular itemset. It's calculated as:</w:t>
      </w:r>
    </w:p>
    <w:p w:rsidR="00834E80" w:rsidRDefault="00000000">
      <w:pPr>
        <w:spacing w:beforeAutospacing="1" w:afterAutospacing="1" w:line="240" w:lineRule="auto"/>
        <w:ind w:left="720"/>
        <w:rPr>
          <w:rFonts w:ascii="Times New Roman" w:eastAsia="Times New Roman" w:hAnsi="Times New Roman" w:cs="Times New Roman"/>
          <w:kern w:val="0"/>
          <w:sz w:val="24"/>
          <w:szCs w:val="24"/>
          <w:lang w:eastAsia="en-IN"/>
          <w14:ligatures w14:val="none"/>
        </w:rPr>
      </w:pPr>
      <w:r>
        <w:rPr>
          <w:noProof/>
        </w:rPr>
        <w:drawing>
          <wp:inline distT="0" distB="0" distL="0" distR="0">
            <wp:extent cx="3131820" cy="424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3131820" cy="424180"/>
                    </a:xfrm>
                    <a:prstGeom prst="rect">
                      <a:avLst/>
                    </a:prstGeom>
                  </pic:spPr>
                </pic:pic>
              </a:graphicData>
            </a:graphic>
          </wp:inline>
        </w:drawing>
      </w:r>
    </w:p>
    <w:p w:rsidR="00834E80" w:rsidRDefault="00000000">
      <w:pPr>
        <w:pStyle w:val="NormalWeb"/>
        <w:rPr>
          <w:rFonts w:eastAsia="Times New Roman"/>
          <w:kern w:val="0"/>
          <w:lang w:eastAsia="en-IN"/>
          <w14:ligatures w14:val="none"/>
        </w:rPr>
      </w:pPr>
      <w:r>
        <w:rPr>
          <w:rFonts w:eastAsia="Times New Roman"/>
          <w:b/>
          <w:bCs/>
          <w:kern w:val="0"/>
          <w:lang w:eastAsia="en-IN"/>
          <w14:ligatures w14:val="none"/>
        </w:rPr>
        <w:t>Confidence</w:t>
      </w:r>
      <w:r>
        <w:rPr>
          <w:rFonts w:eastAsia="Times New Roman"/>
          <w:kern w:val="0"/>
          <w:lang w:eastAsia="en-IN"/>
          <w14:ligatures w14:val="none"/>
        </w:rPr>
        <w:t>: A measure of how often items in BBB appear in transactions that contain AAA. It's calculated as:</w:t>
      </w:r>
    </w:p>
    <w:p w:rsidR="00834E80" w:rsidRDefault="00000000">
      <w:pPr>
        <w:spacing w:beforeAutospacing="1" w:afterAutospacing="1" w:line="240" w:lineRule="auto"/>
        <w:ind w:left="720"/>
        <w:rPr>
          <w:rFonts w:ascii="Times New Roman" w:hAnsi="Times New Roman" w:cs="Times New Roman"/>
        </w:rPr>
      </w:pPr>
      <w:r>
        <w:rPr>
          <w:noProof/>
        </w:rPr>
        <w:drawing>
          <wp:inline distT="0" distB="0" distL="0" distR="0">
            <wp:extent cx="2354580" cy="50101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2354580" cy="501015"/>
                    </a:xfrm>
                    <a:prstGeom prst="rect">
                      <a:avLst/>
                    </a:prstGeom>
                  </pic:spPr>
                </pic:pic>
              </a:graphicData>
            </a:graphic>
          </wp:inline>
        </w:drawing>
      </w:r>
    </w:p>
    <w:p w:rsidR="00834E80" w:rsidRDefault="00834E80">
      <w:pPr>
        <w:spacing w:beforeAutospacing="1" w:afterAutospacing="1" w:line="240" w:lineRule="auto"/>
        <w:ind w:left="720"/>
        <w:jc w:val="both"/>
        <w:rPr>
          <w:rFonts w:ascii="Times New Roman" w:hAnsi="Times New Roman" w:cs="Times New Roman"/>
          <w:b/>
          <w:bCs/>
          <w:sz w:val="24"/>
          <w:szCs w:val="24"/>
        </w:rPr>
      </w:pP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b/>
          <w:bCs/>
          <w:sz w:val="24"/>
          <w:szCs w:val="24"/>
        </w:rPr>
        <w:t>Pseudocode for the Apriori Algorithm:</w:t>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rPr>
        <w:t>function Apriori(transactions, min_support, min_confidence):</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 Step 1: Generate initial itemsets</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C1 = generate_candidates(transactions)  # Single item candidates</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L1 = filter_candidates(C1, min_support) # Frequent itemsets of size 1</w:t>
      </w:r>
    </w:p>
    <w:p w:rsidR="00834E80" w:rsidRDefault="00834E80">
      <w:pPr>
        <w:spacing w:beforeAutospacing="1" w:afterAutospacing="1" w:line="240" w:lineRule="auto"/>
        <w:rPr>
          <w:rFonts w:ascii="Times New Roman" w:hAnsi="Times New Roman" w:cs="Times New Roman"/>
        </w:rPr>
      </w:pP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 Step 2: Generate frequent itemsets of size k</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k = 2</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L = L1</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while L is not empty:</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Ck = generate_candidates(L, k)  # Generate candidate itemsets of size k</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L = filter_candidates(Ck, min_support)  # Frequent itemsets of size k</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k += 1</w:t>
      </w:r>
    </w:p>
    <w:p w:rsidR="00834E80" w:rsidRDefault="00834E80">
      <w:pPr>
        <w:spacing w:beforeAutospacing="1" w:afterAutospacing="1" w:line="240" w:lineRule="auto"/>
        <w:rPr>
          <w:rFonts w:ascii="Times New Roman" w:hAnsi="Times New Roman" w:cs="Times New Roman"/>
        </w:rPr>
      </w:pP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 Step 3: Generate association rules from frequent itemsets</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rules = []</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for each frequent itemset in L:</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generate_rules(frequent_itemset, min_confidence)</w:t>
      </w:r>
    </w:p>
    <w:p w:rsidR="00834E80" w:rsidRDefault="00834E80">
      <w:pPr>
        <w:spacing w:beforeAutospacing="1" w:afterAutospacing="1" w:line="240" w:lineRule="auto"/>
        <w:rPr>
          <w:rFonts w:ascii="Times New Roman" w:hAnsi="Times New Roman" w:cs="Times New Roman"/>
        </w:rPr>
      </w:pP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return rules</w:t>
      </w:r>
    </w:p>
    <w:p w:rsidR="00834E80" w:rsidRDefault="00834E80">
      <w:pPr>
        <w:spacing w:beforeAutospacing="1" w:afterAutospacing="1" w:line="240" w:lineRule="auto"/>
        <w:rPr>
          <w:rFonts w:ascii="Times New Roman" w:hAnsi="Times New Roman" w:cs="Times New Roman"/>
        </w:rPr>
      </w:pP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function generate_candidates(itemsets, k):</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 Join step: Join itemsets with themselves to generate new candidates</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candidates = []</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for i in itemsets:</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for j in itemsets:</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if i and j can be joined to form a new candidate:</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candidates.append(new_candidate)</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return candidates</w:t>
      </w:r>
    </w:p>
    <w:p w:rsidR="00834E80" w:rsidRDefault="00834E80">
      <w:pPr>
        <w:spacing w:beforeAutospacing="1" w:afterAutospacing="1" w:line="240" w:lineRule="auto"/>
        <w:rPr>
          <w:rFonts w:ascii="Times New Roman" w:hAnsi="Times New Roman" w:cs="Times New Roman"/>
        </w:rPr>
      </w:pP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function filter_candidates(candidates, min_support):</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lastRenderedPageBreak/>
        <w:t xml:space="preserve">    # Count support for each candidate in transactions</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frequent_itemsets = []</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for candidate in candidates:</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support = count_support(candidate, transactions)</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if support &gt;= min_support:</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frequent_itemsets.append(candidate)</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return frequent_itemsets</w:t>
      </w:r>
    </w:p>
    <w:p w:rsidR="00834E80" w:rsidRDefault="00834E80">
      <w:pPr>
        <w:spacing w:beforeAutospacing="1" w:afterAutospacing="1" w:line="240" w:lineRule="auto"/>
        <w:rPr>
          <w:rFonts w:ascii="Times New Roman" w:hAnsi="Times New Roman" w:cs="Times New Roman"/>
        </w:rPr>
      </w:pP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function generate_rules(frequent_itemset, min_confidence):</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 Generate all non-empty subsets of the frequent itemset</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subsets = all_non_empty_subsets(frequent_itemset)</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for subset in subsets:</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 Calculate confidence</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confidence = calculate_confidence(frequent_itemset, subset)</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if confidence &gt;= min_confidence:</w:t>
      </w:r>
    </w:p>
    <w:p w:rsidR="00834E80" w:rsidRDefault="00000000">
      <w:pPr>
        <w:spacing w:beforeAutospacing="1" w:afterAutospacing="1" w:line="240" w:lineRule="auto"/>
        <w:rPr>
          <w:rFonts w:ascii="Times New Roman" w:hAnsi="Times New Roman" w:cs="Times New Roman"/>
        </w:rPr>
      </w:pPr>
      <w:r>
        <w:rPr>
          <w:rFonts w:ascii="Times New Roman" w:hAnsi="Times New Roman" w:cs="Times New Roman"/>
        </w:rPr>
        <w:t xml:space="preserve">            rules.append((subset, frequent_itemset - subset, confidence))</w:t>
      </w:r>
    </w:p>
    <w:p w:rsidR="00834E80" w:rsidRDefault="00834E80">
      <w:pPr>
        <w:spacing w:beforeAutospacing="1" w:afterAutospacing="1" w:line="240" w:lineRule="auto"/>
        <w:rPr>
          <w:rFonts w:ascii="Times New Roman" w:hAnsi="Times New Roman" w:cs="Times New Roman"/>
        </w:rPr>
      </w:pPr>
    </w:p>
    <w:p w:rsidR="00834E80" w:rsidRDefault="00000000">
      <w:pPr>
        <w:spacing w:beforeAutospacing="1" w:afterAutospacing="1" w:line="240" w:lineRule="auto"/>
        <w:rPr>
          <w:b/>
          <w:bCs/>
        </w:rPr>
      </w:pPr>
      <w:r>
        <w:rPr>
          <w:rFonts w:ascii="Times New Roman" w:hAnsi="Times New Roman" w:cs="Times New Roman"/>
          <w:b/>
          <w:bCs/>
        </w:rPr>
        <w:t>Code:</w:t>
      </w:r>
    </w:p>
    <w:p w:rsidR="00834E80" w:rsidRDefault="00000000">
      <w:pPr>
        <w:shd w:val="clear" w:color="auto" w:fill="1E1F22"/>
        <w:rPr>
          <w:rFonts w:ascii="JetBrains Mono" w:hAnsi="JetBrains Mono"/>
          <w:color w:val="BCBEC4"/>
          <w:sz w:val="20"/>
        </w:rPr>
      </w:pPr>
      <w:r>
        <w:rPr>
          <w:rFonts w:ascii="JetBrains Mono" w:hAnsi="JetBrains Mono" w:cs="Times New Roman"/>
          <w:color w:val="CF8E6D"/>
          <w:sz w:val="20"/>
        </w:rPr>
        <w:t xml:space="preserve">import </w:t>
      </w:r>
      <w:r>
        <w:rPr>
          <w:rFonts w:ascii="JetBrains Mono" w:hAnsi="JetBrains Mono"/>
          <w:color w:val="BCBEC4"/>
          <w:sz w:val="20"/>
        </w:rPr>
        <w:t xml:space="preserve">numpy </w:t>
      </w:r>
      <w:r>
        <w:rPr>
          <w:rFonts w:ascii="JetBrains Mono" w:hAnsi="JetBrains Mono"/>
          <w:color w:val="CF8E6D"/>
          <w:sz w:val="20"/>
        </w:rPr>
        <w:t xml:space="preserve">as </w:t>
      </w:r>
      <w:r>
        <w:rPr>
          <w:rFonts w:ascii="JetBrains Mono" w:hAnsi="JetBrains Mono"/>
          <w:color w:val="BCBEC4"/>
          <w:sz w:val="20"/>
        </w:rPr>
        <w:t>np</w:t>
      </w:r>
      <w:r>
        <w:rPr>
          <w:rFonts w:ascii="JetBrains Mono" w:hAnsi="JetBrains Mono"/>
          <w:color w:val="BCBEC4"/>
          <w:sz w:val="20"/>
        </w:rPr>
        <w:br/>
      </w:r>
      <w:r>
        <w:rPr>
          <w:rFonts w:ascii="JetBrains Mono" w:hAnsi="JetBrains Mono"/>
          <w:color w:val="CF8E6D"/>
          <w:sz w:val="20"/>
        </w:rPr>
        <w:t xml:space="preserve">import </w:t>
      </w:r>
      <w:r>
        <w:rPr>
          <w:rFonts w:ascii="JetBrains Mono" w:hAnsi="JetBrains Mono"/>
          <w:color w:val="BCBEC4"/>
          <w:sz w:val="20"/>
        </w:rPr>
        <w:t xml:space="preserve">pandas </w:t>
      </w:r>
      <w:r>
        <w:rPr>
          <w:rFonts w:ascii="JetBrains Mono" w:hAnsi="JetBrains Mono"/>
          <w:color w:val="CF8E6D"/>
          <w:sz w:val="20"/>
        </w:rPr>
        <w:t xml:space="preserve">as </w:t>
      </w:r>
      <w:r>
        <w:rPr>
          <w:rFonts w:ascii="JetBrains Mono" w:hAnsi="JetBrains Mono"/>
          <w:color w:val="BCBEC4"/>
          <w:sz w:val="20"/>
        </w:rPr>
        <w:t>pd</w:t>
      </w:r>
      <w:r>
        <w:rPr>
          <w:rFonts w:ascii="JetBrains Mono" w:hAnsi="JetBrains Mono"/>
          <w:color w:val="BCBEC4"/>
          <w:sz w:val="20"/>
        </w:rPr>
        <w:br/>
      </w:r>
      <w:r>
        <w:rPr>
          <w:rFonts w:ascii="JetBrains Mono" w:hAnsi="JetBrains Mono"/>
          <w:color w:val="CF8E6D"/>
          <w:sz w:val="20"/>
        </w:rPr>
        <w:t xml:space="preserve">from </w:t>
      </w:r>
      <w:r>
        <w:rPr>
          <w:rFonts w:ascii="JetBrains Mono" w:hAnsi="JetBrains Mono"/>
          <w:color w:val="BCBEC4"/>
          <w:sz w:val="20"/>
        </w:rPr>
        <w:t xml:space="preserve">apyori </w:t>
      </w:r>
      <w:r>
        <w:rPr>
          <w:rFonts w:ascii="JetBrains Mono" w:hAnsi="JetBrains Mono"/>
          <w:color w:val="CF8E6D"/>
          <w:sz w:val="20"/>
        </w:rPr>
        <w:t xml:space="preserve">import </w:t>
      </w:r>
      <w:r>
        <w:rPr>
          <w:rFonts w:ascii="JetBrains Mono" w:hAnsi="JetBrains Mono"/>
          <w:color w:val="BCBEC4"/>
          <w:sz w:val="20"/>
        </w:rPr>
        <w:t>apriori</w:t>
      </w:r>
      <w:r>
        <w:rPr>
          <w:rFonts w:ascii="JetBrains Mono" w:hAnsi="JetBrains Mono"/>
          <w:color w:val="BCBEC4"/>
          <w:sz w:val="20"/>
        </w:rPr>
        <w:br/>
      </w:r>
      <w:r>
        <w:rPr>
          <w:rFonts w:ascii="JetBrains Mono" w:hAnsi="JetBrains Mono"/>
          <w:color w:val="BCBEC4"/>
          <w:sz w:val="20"/>
        </w:rPr>
        <w:br/>
      </w:r>
      <w:r>
        <w:rPr>
          <w:rFonts w:ascii="JetBrains Mono" w:hAnsi="JetBrains Mono"/>
          <w:color w:val="7A7E85"/>
          <w:sz w:val="20"/>
        </w:rPr>
        <w:t># Load the dataset</w:t>
      </w:r>
      <w:r>
        <w:rPr>
          <w:rFonts w:ascii="JetBrains Mono" w:hAnsi="JetBrains Mono"/>
          <w:color w:val="7A7E85"/>
          <w:sz w:val="20"/>
        </w:rPr>
        <w:br/>
      </w:r>
      <w:r>
        <w:rPr>
          <w:rFonts w:ascii="JetBrains Mono" w:hAnsi="JetBrains Mono"/>
          <w:color w:val="BCBEC4"/>
          <w:sz w:val="20"/>
        </w:rPr>
        <w:t>store_data = pd.read_csv(</w:t>
      </w:r>
      <w:r>
        <w:rPr>
          <w:rFonts w:ascii="JetBrains Mono" w:hAnsi="JetBrains Mono"/>
          <w:color w:val="6AAB73"/>
          <w:sz w:val="20"/>
        </w:rPr>
        <w:t>'./CSV_files/store_data.csv'</w:t>
      </w:r>
      <w:r>
        <w:rPr>
          <w:rFonts w:ascii="JetBrains Mono" w:hAnsi="JetBrains Mono"/>
          <w:color w:val="BCBEC4"/>
          <w:sz w:val="20"/>
        </w:rPr>
        <w:t xml:space="preserve">, </w:t>
      </w:r>
      <w:r>
        <w:rPr>
          <w:rFonts w:ascii="JetBrains Mono" w:hAnsi="JetBrains Mono"/>
          <w:color w:val="AA4926"/>
          <w:sz w:val="20"/>
        </w:rPr>
        <w:t>header</w:t>
      </w:r>
      <w:r>
        <w:rPr>
          <w:rFonts w:ascii="JetBrains Mono" w:hAnsi="JetBrains Mono"/>
          <w:color w:val="BCBEC4"/>
          <w:sz w:val="20"/>
        </w:rPr>
        <w:t>=</w:t>
      </w:r>
      <w:r>
        <w:rPr>
          <w:rFonts w:ascii="JetBrains Mono" w:hAnsi="JetBrains Mono"/>
          <w:color w:val="CF8E6D"/>
          <w:sz w:val="20"/>
        </w:rPr>
        <w:t>None</w:t>
      </w:r>
      <w:r>
        <w:rPr>
          <w:rFonts w:ascii="JetBrains Mono" w:hAnsi="JetBrains Mono"/>
          <w:color w:val="BCBEC4"/>
          <w:sz w:val="20"/>
        </w:rPr>
        <w:t>)</w:t>
      </w:r>
      <w:r>
        <w:rPr>
          <w:rFonts w:ascii="JetBrains Mono" w:hAnsi="JetBrains Mono"/>
          <w:color w:val="BCBEC4"/>
          <w:sz w:val="20"/>
        </w:rPr>
        <w:br/>
      </w:r>
      <w:r>
        <w:rPr>
          <w:rFonts w:ascii="JetBrains Mono" w:hAnsi="JetBrains Mono"/>
          <w:color w:val="BCBEC4"/>
          <w:sz w:val="20"/>
        </w:rPr>
        <w:br/>
      </w:r>
      <w:r>
        <w:rPr>
          <w:rFonts w:ascii="JetBrains Mono" w:hAnsi="JetBrains Mono"/>
          <w:color w:val="7A7E85"/>
          <w:sz w:val="20"/>
        </w:rPr>
        <w:t># Display the first few rows of the dataset</w:t>
      </w:r>
      <w:r>
        <w:rPr>
          <w:rFonts w:ascii="JetBrains Mono" w:hAnsi="JetBrains Mono"/>
          <w:color w:val="7A7E85"/>
          <w:sz w:val="20"/>
        </w:rPr>
        <w:br/>
      </w:r>
      <w:r>
        <w:rPr>
          <w:rFonts w:ascii="JetBrains Mono" w:hAnsi="JetBrains Mono"/>
          <w:color w:val="8888C6"/>
          <w:sz w:val="20"/>
        </w:rPr>
        <w:t>print</w:t>
      </w:r>
      <w:r>
        <w:rPr>
          <w:rFonts w:ascii="JetBrains Mono" w:hAnsi="JetBrains Mono"/>
          <w:color w:val="BCBEC4"/>
          <w:sz w:val="20"/>
        </w:rPr>
        <w:t>(store_data.head(</w:t>
      </w:r>
      <w:r>
        <w:rPr>
          <w:rFonts w:ascii="JetBrains Mono" w:hAnsi="JetBrains Mono"/>
          <w:color w:val="2AACB8"/>
          <w:sz w:val="20"/>
        </w:rPr>
        <w:t>10</w:t>
      </w:r>
      <w:r>
        <w:rPr>
          <w:rFonts w:ascii="JetBrains Mono" w:hAnsi="JetBrains Mono"/>
          <w:color w:val="BCBEC4"/>
          <w:sz w:val="20"/>
        </w:rPr>
        <w:t>))</w:t>
      </w:r>
      <w:r>
        <w:rPr>
          <w:rFonts w:ascii="JetBrains Mono" w:hAnsi="JetBrains Mono"/>
          <w:color w:val="BCBEC4"/>
          <w:sz w:val="20"/>
        </w:rPr>
        <w:br/>
      </w:r>
      <w:r>
        <w:rPr>
          <w:rFonts w:ascii="JetBrains Mono" w:hAnsi="JetBrains Mono"/>
          <w:color w:val="BCBEC4"/>
          <w:sz w:val="20"/>
        </w:rPr>
        <w:br/>
      </w:r>
      <w:r>
        <w:rPr>
          <w:rFonts w:ascii="JetBrains Mono" w:hAnsi="JetBrains Mono"/>
          <w:color w:val="7A7E85"/>
          <w:sz w:val="20"/>
        </w:rPr>
        <w:t># Convert all data to strings</w:t>
      </w:r>
      <w:r>
        <w:rPr>
          <w:rFonts w:ascii="JetBrains Mono" w:hAnsi="JetBrains Mono"/>
          <w:color w:val="7A7E85"/>
          <w:sz w:val="20"/>
        </w:rPr>
        <w:br/>
      </w:r>
      <w:r>
        <w:rPr>
          <w:rFonts w:ascii="JetBrains Mono" w:hAnsi="JetBrains Mono"/>
          <w:color w:val="BCBEC4"/>
          <w:sz w:val="20"/>
        </w:rPr>
        <w:t>store_data = store_data.astype(</w:t>
      </w:r>
      <w:r>
        <w:rPr>
          <w:rFonts w:ascii="JetBrains Mono" w:hAnsi="JetBrains Mono"/>
          <w:color w:val="8888C6"/>
          <w:sz w:val="20"/>
        </w:rPr>
        <w:t>str</w:t>
      </w:r>
      <w:r>
        <w:rPr>
          <w:rFonts w:ascii="JetBrains Mono" w:hAnsi="JetBrains Mono"/>
          <w:color w:val="BCBEC4"/>
          <w:sz w:val="20"/>
        </w:rPr>
        <w:t>)</w:t>
      </w:r>
      <w:r>
        <w:rPr>
          <w:rFonts w:ascii="JetBrains Mono" w:hAnsi="JetBrains Mono"/>
          <w:color w:val="BCBEC4"/>
          <w:sz w:val="20"/>
        </w:rPr>
        <w:br/>
      </w:r>
      <w:r>
        <w:rPr>
          <w:rFonts w:ascii="JetBrains Mono" w:hAnsi="JetBrains Mono"/>
          <w:color w:val="BCBEC4"/>
          <w:sz w:val="20"/>
        </w:rPr>
        <w:br/>
      </w:r>
      <w:r>
        <w:rPr>
          <w:rFonts w:ascii="JetBrains Mono" w:hAnsi="JetBrains Mono"/>
          <w:color w:val="7A7E85"/>
          <w:sz w:val="20"/>
        </w:rPr>
        <w:t># Preprocess the data for Apriori (converting DataFrame to a list of lists)</w:t>
      </w:r>
      <w:r>
        <w:rPr>
          <w:rFonts w:ascii="JetBrains Mono" w:hAnsi="JetBrains Mono"/>
          <w:color w:val="7A7E85"/>
          <w:sz w:val="20"/>
        </w:rPr>
        <w:br/>
        <w:t># Assuming each transaction is in a single row with items separated by commas</w:t>
      </w:r>
      <w:r>
        <w:rPr>
          <w:rFonts w:ascii="JetBrains Mono" w:hAnsi="JetBrains Mono"/>
          <w:color w:val="7A7E85"/>
          <w:sz w:val="20"/>
        </w:rPr>
        <w:br/>
      </w:r>
      <w:r>
        <w:rPr>
          <w:rFonts w:ascii="JetBrains Mono" w:hAnsi="JetBrains Mono"/>
          <w:color w:val="BCBEC4"/>
          <w:sz w:val="20"/>
        </w:rPr>
        <w:t>records = store_data.values.tolist()</w:t>
      </w:r>
      <w:r>
        <w:rPr>
          <w:rFonts w:ascii="JetBrains Mono" w:hAnsi="JetBrains Mono"/>
          <w:color w:val="BCBEC4"/>
          <w:sz w:val="20"/>
        </w:rPr>
        <w:br/>
      </w:r>
      <w:r>
        <w:rPr>
          <w:rFonts w:ascii="JetBrains Mono" w:hAnsi="JetBrains Mono"/>
          <w:color w:val="BCBEC4"/>
          <w:sz w:val="20"/>
        </w:rPr>
        <w:br/>
      </w:r>
      <w:r>
        <w:rPr>
          <w:rFonts w:ascii="JetBrains Mono" w:hAnsi="JetBrains Mono"/>
          <w:color w:val="7A7E85"/>
          <w:sz w:val="20"/>
        </w:rPr>
        <w:lastRenderedPageBreak/>
        <w:t># Remove any potential NaN values if they exist</w:t>
      </w:r>
      <w:r>
        <w:rPr>
          <w:rFonts w:ascii="JetBrains Mono" w:hAnsi="JetBrains Mono"/>
          <w:color w:val="7A7E85"/>
          <w:sz w:val="20"/>
        </w:rPr>
        <w:br/>
      </w:r>
      <w:r>
        <w:rPr>
          <w:rFonts w:ascii="JetBrains Mono" w:hAnsi="JetBrains Mono"/>
          <w:color w:val="BCBEC4"/>
          <w:sz w:val="20"/>
        </w:rPr>
        <w:t>records = [[</w:t>
      </w:r>
      <w:r>
        <w:rPr>
          <w:rFonts w:ascii="JetBrains Mono" w:hAnsi="JetBrains Mono"/>
          <w:color w:val="8888C6"/>
          <w:sz w:val="20"/>
        </w:rPr>
        <w:t>str</w:t>
      </w:r>
      <w:r>
        <w:rPr>
          <w:rFonts w:ascii="JetBrains Mono" w:hAnsi="JetBrains Mono"/>
          <w:color w:val="BCBEC4"/>
          <w:sz w:val="20"/>
        </w:rPr>
        <w:t xml:space="preserve">(item) </w:t>
      </w:r>
      <w:r>
        <w:rPr>
          <w:rFonts w:ascii="JetBrains Mono" w:hAnsi="JetBrains Mono"/>
          <w:color w:val="CF8E6D"/>
          <w:sz w:val="20"/>
        </w:rPr>
        <w:t xml:space="preserve">for </w:t>
      </w:r>
      <w:r>
        <w:rPr>
          <w:rFonts w:ascii="JetBrains Mono" w:hAnsi="JetBrains Mono"/>
          <w:color w:val="BCBEC4"/>
          <w:sz w:val="20"/>
        </w:rPr>
        <w:t xml:space="preserve">item </w:t>
      </w:r>
      <w:r>
        <w:rPr>
          <w:rFonts w:ascii="JetBrains Mono" w:hAnsi="JetBrains Mono"/>
          <w:color w:val="CF8E6D"/>
          <w:sz w:val="20"/>
        </w:rPr>
        <w:t xml:space="preserve">in </w:t>
      </w:r>
      <w:r>
        <w:rPr>
          <w:rFonts w:ascii="JetBrains Mono" w:hAnsi="JetBrains Mono"/>
          <w:color w:val="BCBEC4"/>
          <w:sz w:val="20"/>
        </w:rPr>
        <w:t xml:space="preserve">transaction </w:t>
      </w:r>
      <w:r>
        <w:rPr>
          <w:rFonts w:ascii="JetBrains Mono" w:hAnsi="JetBrains Mono"/>
          <w:color w:val="CF8E6D"/>
          <w:sz w:val="20"/>
        </w:rPr>
        <w:t xml:space="preserve">if </w:t>
      </w:r>
      <w:r>
        <w:rPr>
          <w:rFonts w:ascii="JetBrains Mono" w:hAnsi="JetBrains Mono"/>
          <w:color w:val="BCBEC4"/>
          <w:sz w:val="20"/>
        </w:rPr>
        <w:t xml:space="preserve">pd.notna(item)] </w:t>
      </w:r>
      <w:r>
        <w:rPr>
          <w:rFonts w:ascii="JetBrains Mono" w:hAnsi="JetBrains Mono"/>
          <w:color w:val="CF8E6D"/>
          <w:sz w:val="20"/>
        </w:rPr>
        <w:t xml:space="preserve">for </w:t>
      </w:r>
      <w:r>
        <w:rPr>
          <w:rFonts w:ascii="JetBrains Mono" w:hAnsi="JetBrains Mono"/>
          <w:color w:val="BCBEC4"/>
          <w:sz w:val="20"/>
        </w:rPr>
        <w:t xml:space="preserve">transaction </w:t>
      </w:r>
      <w:r>
        <w:rPr>
          <w:rFonts w:ascii="JetBrains Mono" w:hAnsi="JetBrains Mono"/>
          <w:color w:val="CF8E6D"/>
          <w:sz w:val="20"/>
        </w:rPr>
        <w:t xml:space="preserve">in </w:t>
      </w:r>
      <w:r>
        <w:rPr>
          <w:rFonts w:ascii="JetBrains Mono" w:hAnsi="JetBrains Mono"/>
          <w:color w:val="BCBEC4"/>
          <w:sz w:val="20"/>
        </w:rPr>
        <w:t>records]</w:t>
      </w:r>
      <w:r>
        <w:rPr>
          <w:rFonts w:ascii="JetBrains Mono" w:hAnsi="JetBrains Mono"/>
          <w:color w:val="BCBEC4"/>
          <w:sz w:val="20"/>
        </w:rPr>
        <w:br/>
      </w:r>
      <w:r>
        <w:rPr>
          <w:rFonts w:ascii="JetBrains Mono" w:hAnsi="JetBrains Mono"/>
          <w:color w:val="BCBEC4"/>
          <w:sz w:val="20"/>
        </w:rPr>
        <w:br/>
      </w:r>
      <w:r>
        <w:rPr>
          <w:rFonts w:ascii="JetBrains Mono" w:hAnsi="JetBrains Mono"/>
          <w:color w:val="7A7E85"/>
          <w:sz w:val="20"/>
        </w:rPr>
        <w:t># Applying the Apriori algorithm</w:t>
      </w:r>
      <w:r>
        <w:rPr>
          <w:rFonts w:ascii="JetBrains Mono" w:hAnsi="JetBrains Mono"/>
          <w:color w:val="7A7E85"/>
          <w:sz w:val="20"/>
        </w:rPr>
        <w:br/>
      </w:r>
      <w:r>
        <w:rPr>
          <w:rFonts w:ascii="JetBrains Mono" w:hAnsi="JetBrains Mono"/>
          <w:color w:val="BCBEC4"/>
          <w:sz w:val="20"/>
        </w:rPr>
        <w:t xml:space="preserve">association_rules = apriori(records, </w:t>
      </w:r>
      <w:r>
        <w:rPr>
          <w:rFonts w:ascii="JetBrains Mono" w:hAnsi="JetBrains Mono"/>
          <w:color w:val="AA4926"/>
          <w:sz w:val="20"/>
        </w:rPr>
        <w:t>min_support</w:t>
      </w:r>
      <w:r>
        <w:rPr>
          <w:rFonts w:ascii="JetBrains Mono" w:hAnsi="JetBrains Mono"/>
          <w:color w:val="BCBEC4"/>
          <w:sz w:val="20"/>
        </w:rPr>
        <w:t>=</w:t>
      </w:r>
      <w:r>
        <w:rPr>
          <w:rFonts w:ascii="JetBrains Mono" w:hAnsi="JetBrains Mono"/>
          <w:color w:val="2AACB8"/>
          <w:sz w:val="20"/>
        </w:rPr>
        <w:t>0.0045</w:t>
      </w:r>
      <w:r>
        <w:rPr>
          <w:rFonts w:ascii="JetBrains Mono" w:hAnsi="JetBrains Mono"/>
          <w:color w:val="BCBEC4"/>
          <w:sz w:val="20"/>
        </w:rPr>
        <w:t xml:space="preserve">, </w:t>
      </w:r>
      <w:r>
        <w:rPr>
          <w:rFonts w:ascii="JetBrains Mono" w:hAnsi="JetBrains Mono"/>
          <w:color w:val="AA4926"/>
          <w:sz w:val="20"/>
        </w:rPr>
        <w:t>min_confidence</w:t>
      </w:r>
      <w:r>
        <w:rPr>
          <w:rFonts w:ascii="JetBrains Mono" w:hAnsi="JetBrains Mono"/>
          <w:color w:val="BCBEC4"/>
          <w:sz w:val="20"/>
        </w:rPr>
        <w:t>=</w:t>
      </w:r>
      <w:r>
        <w:rPr>
          <w:rFonts w:ascii="JetBrains Mono" w:hAnsi="JetBrains Mono"/>
          <w:color w:val="2AACB8"/>
          <w:sz w:val="20"/>
        </w:rPr>
        <w:t>0.2</w:t>
      </w:r>
      <w:r>
        <w:rPr>
          <w:rFonts w:ascii="JetBrains Mono" w:hAnsi="JetBrains Mono"/>
          <w:color w:val="BCBEC4"/>
          <w:sz w:val="20"/>
        </w:rPr>
        <w:t xml:space="preserve">, </w:t>
      </w:r>
      <w:r>
        <w:rPr>
          <w:rFonts w:ascii="JetBrains Mono" w:hAnsi="JetBrains Mono"/>
          <w:color w:val="AA4926"/>
          <w:sz w:val="20"/>
        </w:rPr>
        <w:t>min_lift</w:t>
      </w:r>
      <w:r>
        <w:rPr>
          <w:rFonts w:ascii="JetBrains Mono" w:hAnsi="JetBrains Mono"/>
          <w:color w:val="BCBEC4"/>
          <w:sz w:val="20"/>
        </w:rPr>
        <w:t>=</w:t>
      </w:r>
      <w:r>
        <w:rPr>
          <w:rFonts w:ascii="JetBrains Mono" w:hAnsi="JetBrains Mono"/>
          <w:color w:val="2AACB8"/>
          <w:sz w:val="20"/>
        </w:rPr>
        <w:t>3</w:t>
      </w:r>
      <w:r>
        <w:rPr>
          <w:rFonts w:ascii="JetBrains Mono" w:hAnsi="JetBrains Mono"/>
          <w:color w:val="BCBEC4"/>
          <w:sz w:val="20"/>
        </w:rPr>
        <w:t xml:space="preserve">, </w:t>
      </w:r>
      <w:r>
        <w:rPr>
          <w:rFonts w:ascii="JetBrains Mono" w:hAnsi="JetBrains Mono"/>
          <w:color w:val="AA4926"/>
          <w:sz w:val="20"/>
        </w:rPr>
        <w:t>min_length</w:t>
      </w:r>
      <w:r>
        <w:rPr>
          <w:rFonts w:ascii="JetBrains Mono" w:hAnsi="JetBrains Mono"/>
          <w:color w:val="BCBEC4"/>
          <w:sz w:val="20"/>
        </w:rPr>
        <w:t>=</w:t>
      </w:r>
      <w:r>
        <w:rPr>
          <w:rFonts w:ascii="JetBrains Mono" w:hAnsi="JetBrains Mono"/>
          <w:color w:val="2AACB8"/>
          <w:sz w:val="20"/>
        </w:rPr>
        <w:t>2</w:t>
      </w:r>
      <w:r>
        <w:rPr>
          <w:rFonts w:ascii="JetBrains Mono" w:hAnsi="JetBrains Mono"/>
          <w:color w:val="BCBEC4"/>
          <w:sz w:val="20"/>
        </w:rPr>
        <w:t>)</w:t>
      </w:r>
      <w:r>
        <w:rPr>
          <w:rFonts w:ascii="JetBrains Mono" w:hAnsi="JetBrains Mono"/>
          <w:color w:val="BCBEC4"/>
          <w:sz w:val="20"/>
        </w:rPr>
        <w:br/>
        <w:t xml:space="preserve">association_results = </w:t>
      </w:r>
      <w:r>
        <w:rPr>
          <w:rFonts w:ascii="JetBrains Mono" w:hAnsi="JetBrains Mono"/>
          <w:color w:val="8888C6"/>
          <w:sz w:val="20"/>
        </w:rPr>
        <w:t>list</w:t>
      </w:r>
      <w:r>
        <w:rPr>
          <w:rFonts w:ascii="JetBrains Mono" w:hAnsi="JetBrains Mono"/>
          <w:color w:val="BCBEC4"/>
          <w:sz w:val="20"/>
        </w:rPr>
        <w:t>(association_rules)</w:t>
      </w:r>
      <w:r>
        <w:rPr>
          <w:rFonts w:ascii="JetBrains Mono" w:hAnsi="JetBrains Mono"/>
          <w:color w:val="BCBEC4"/>
          <w:sz w:val="20"/>
        </w:rPr>
        <w:br/>
      </w:r>
      <w:r>
        <w:rPr>
          <w:rFonts w:ascii="JetBrains Mono" w:hAnsi="JetBrains Mono"/>
          <w:color w:val="BCBEC4"/>
          <w:sz w:val="20"/>
        </w:rPr>
        <w:br/>
      </w:r>
      <w:r>
        <w:rPr>
          <w:rFonts w:ascii="JetBrains Mono" w:hAnsi="JetBrains Mono"/>
          <w:color w:val="7A7E85"/>
          <w:sz w:val="20"/>
        </w:rPr>
        <w:t># Print the number of rules generated</w:t>
      </w:r>
      <w:r>
        <w:rPr>
          <w:rFonts w:ascii="JetBrains Mono" w:hAnsi="JetBrains Mono"/>
          <w:color w:val="7A7E85"/>
          <w:sz w:val="20"/>
        </w:rPr>
        <w:br/>
      </w:r>
      <w:r>
        <w:rPr>
          <w:rFonts w:ascii="JetBrains Mono" w:hAnsi="JetBrains Mono"/>
          <w:color w:val="8888C6"/>
          <w:sz w:val="20"/>
        </w:rPr>
        <w:t>print</w:t>
      </w:r>
      <w:r>
        <w:rPr>
          <w:rFonts w:ascii="JetBrains Mono" w:hAnsi="JetBrains Mono"/>
          <w:color w:val="BCBEC4"/>
          <w:sz w:val="20"/>
        </w:rPr>
        <w:t>(</w:t>
      </w:r>
      <w:r>
        <w:rPr>
          <w:rFonts w:ascii="JetBrains Mono" w:hAnsi="JetBrains Mono"/>
          <w:color w:val="6AAB73"/>
          <w:sz w:val="20"/>
        </w:rPr>
        <w:t xml:space="preserve">f"Total number of association rules: </w:t>
      </w:r>
      <w:r>
        <w:rPr>
          <w:rFonts w:ascii="JetBrains Mono" w:hAnsi="JetBrains Mono"/>
          <w:color w:val="CF8E6D"/>
          <w:sz w:val="20"/>
        </w:rPr>
        <w:t>{</w:t>
      </w:r>
      <w:r>
        <w:rPr>
          <w:rFonts w:ascii="JetBrains Mono" w:hAnsi="JetBrains Mono"/>
          <w:color w:val="8888C6"/>
          <w:sz w:val="20"/>
        </w:rPr>
        <w:t>len</w:t>
      </w:r>
      <w:r>
        <w:rPr>
          <w:rFonts w:ascii="JetBrains Mono" w:hAnsi="JetBrains Mono"/>
          <w:color w:val="BCBEC4"/>
          <w:sz w:val="20"/>
        </w:rPr>
        <w:t>(association_results)</w:t>
      </w:r>
      <w:r>
        <w:rPr>
          <w:rFonts w:ascii="JetBrains Mono" w:hAnsi="JetBrains Mono"/>
          <w:color w:val="CF8E6D"/>
          <w:sz w:val="20"/>
        </w:rPr>
        <w:t>}</w:t>
      </w:r>
      <w:r>
        <w:rPr>
          <w:rFonts w:ascii="JetBrains Mono" w:hAnsi="JetBrains Mono"/>
          <w:color w:val="6AAB73"/>
          <w:sz w:val="20"/>
        </w:rPr>
        <w:t>"</w:t>
      </w:r>
      <w:r>
        <w:rPr>
          <w:rFonts w:ascii="JetBrains Mono" w:hAnsi="JetBrains Mono"/>
          <w:color w:val="BCBEC4"/>
          <w:sz w:val="20"/>
        </w:rPr>
        <w:t>)</w:t>
      </w:r>
      <w:r>
        <w:rPr>
          <w:rFonts w:ascii="JetBrains Mono" w:hAnsi="JetBrains Mono"/>
          <w:color w:val="BCBEC4"/>
          <w:sz w:val="20"/>
        </w:rPr>
        <w:br/>
      </w:r>
      <w:r>
        <w:rPr>
          <w:rFonts w:ascii="JetBrains Mono" w:hAnsi="JetBrains Mono"/>
          <w:color w:val="BCBEC4"/>
          <w:sz w:val="20"/>
        </w:rPr>
        <w:br/>
      </w:r>
      <w:r>
        <w:rPr>
          <w:rFonts w:ascii="JetBrains Mono" w:hAnsi="JetBrains Mono"/>
          <w:color w:val="7A7E85"/>
          <w:sz w:val="20"/>
        </w:rPr>
        <w:t># Loop through the association results to extract and print rules and their metrics</w:t>
      </w:r>
      <w:r>
        <w:rPr>
          <w:rFonts w:ascii="JetBrains Mono" w:hAnsi="JetBrains Mono"/>
          <w:color w:val="7A7E85"/>
          <w:sz w:val="20"/>
        </w:rPr>
        <w:br/>
      </w:r>
      <w:r>
        <w:rPr>
          <w:rFonts w:ascii="JetBrains Mono" w:hAnsi="JetBrains Mono"/>
          <w:color w:val="CF8E6D"/>
          <w:sz w:val="20"/>
        </w:rPr>
        <w:t xml:space="preserve">for </w:t>
      </w:r>
      <w:r>
        <w:rPr>
          <w:rFonts w:ascii="JetBrains Mono" w:hAnsi="JetBrains Mono"/>
          <w:color w:val="BCBEC4"/>
          <w:sz w:val="20"/>
        </w:rPr>
        <w:t xml:space="preserve">item </w:t>
      </w:r>
      <w:r>
        <w:rPr>
          <w:rFonts w:ascii="JetBrains Mono" w:hAnsi="JetBrains Mono"/>
          <w:color w:val="CF8E6D"/>
          <w:sz w:val="20"/>
        </w:rPr>
        <w:t xml:space="preserve">in </w:t>
      </w:r>
      <w:r>
        <w:rPr>
          <w:rFonts w:ascii="JetBrains Mono" w:hAnsi="JetBrains Mono"/>
          <w:color w:val="BCBEC4"/>
          <w:sz w:val="20"/>
        </w:rPr>
        <w:t>association_results:</w:t>
      </w:r>
      <w:r>
        <w:rPr>
          <w:rFonts w:ascii="JetBrains Mono" w:hAnsi="JetBrains Mono"/>
          <w:color w:val="BCBEC4"/>
          <w:sz w:val="20"/>
        </w:rPr>
        <w:br/>
        <w:t xml:space="preserve">    </w:t>
      </w:r>
      <w:r>
        <w:rPr>
          <w:rFonts w:ascii="JetBrains Mono" w:hAnsi="JetBrains Mono"/>
          <w:color w:val="7A7E85"/>
          <w:sz w:val="20"/>
        </w:rPr>
        <w:t># First index of the inner list contains the base item and add item</w:t>
      </w:r>
      <w:r>
        <w:rPr>
          <w:rFonts w:ascii="JetBrains Mono" w:hAnsi="JetBrains Mono"/>
          <w:color w:val="7A7E85"/>
          <w:sz w:val="20"/>
        </w:rPr>
        <w:br/>
        <w:t xml:space="preserve">    </w:t>
      </w:r>
      <w:r>
        <w:rPr>
          <w:rFonts w:ascii="JetBrains Mono" w:hAnsi="JetBrains Mono"/>
          <w:color w:val="BCBEC4"/>
          <w:sz w:val="20"/>
        </w:rPr>
        <w:t>pair = item[</w:t>
      </w:r>
      <w:r>
        <w:rPr>
          <w:rFonts w:ascii="JetBrains Mono" w:hAnsi="JetBrains Mono"/>
          <w:color w:val="2AACB8"/>
          <w:sz w:val="20"/>
        </w:rPr>
        <w:t>0</w:t>
      </w:r>
      <w:r>
        <w:rPr>
          <w:rFonts w:ascii="JetBrains Mono" w:hAnsi="JetBrains Mono"/>
          <w:color w:val="BCBEC4"/>
          <w:sz w:val="20"/>
        </w:rPr>
        <w:t>]</w:t>
      </w:r>
      <w:r>
        <w:rPr>
          <w:rFonts w:ascii="JetBrains Mono" w:hAnsi="JetBrains Mono"/>
          <w:color w:val="BCBEC4"/>
          <w:sz w:val="20"/>
        </w:rPr>
        <w:br/>
        <w:t xml:space="preserve">    items = [x </w:t>
      </w:r>
      <w:r>
        <w:rPr>
          <w:rFonts w:ascii="JetBrains Mono" w:hAnsi="JetBrains Mono"/>
          <w:color w:val="CF8E6D"/>
          <w:sz w:val="20"/>
        </w:rPr>
        <w:t xml:space="preserve">for </w:t>
      </w:r>
      <w:r>
        <w:rPr>
          <w:rFonts w:ascii="JetBrains Mono" w:hAnsi="JetBrains Mono"/>
          <w:color w:val="BCBEC4"/>
          <w:sz w:val="20"/>
        </w:rPr>
        <w:t xml:space="preserve">x </w:t>
      </w:r>
      <w:r>
        <w:rPr>
          <w:rFonts w:ascii="JetBrains Mono" w:hAnsi="JetBrains Mono"/>
          <w:color w:val="CF8E6D"/>
          <w:sz w:val="20"/>
        </w:rPr>
        <w:t xml:space="preserve">in </w:t>
      </w:r>
      <w:r>
        <w:rPr>
          <w:rFonts w:ascii="JetBrains Mono" w:hAnsi="JetBrains Mono"/>
          <w:color w:val="BCBEC4"/>
          <w:sz w:val="20"/>
        </w:rPr>
        <w:t>pair]</w:t>
      </w:r>
      <w:r>
        <w:rPr>
          <w:rFonts w:ascii="JetBrains Mono" w:hAnsi="JetBrains Mono"/>
          <w:color w:val="BCBEC4"/>
          <w:sz w:val="20"/>
        </w:rPr>
        <w:br/>
        <w:t xml:space="preserve">    </w:t>
      </w:r>
      <w:r>
        <w:rPr>
          <w:rFonts w:ascii="JetBrains Mono" w:hAnsi="JetBrains Mono"/>
          <w:color w:val="8888C6"/>
          <w:sz w:val="20"/>
        </w:rPr>
        <w:t>print</w:t>
      </w:r>
      <w:r>
        <w:rPr>
          <w:rFonts w:ascii="JetBrains Mono" w:hAnsi="JetBrains Mono"/>
          <w:color w:val="BCBEC4"/>
          <w:sz w:val="20"/>
        </w:rPr>
        <w:t>(</w:t>
      </w:r>
      <w:r>
        <w:rPr>
          <w:rFonts w:ascii="JetBrains Mono" w:hAnsi="JetBrains Mono"/>
          <w:color w:val="6AAB73"/>
          <w:sz w:val="20"/>
        </w:rPr>
        <w:t xml:space="preserve">f"Rule: </w:t>
      </w:r>
      <w:r>
        <w:rPr>
          <w:rFonts w:ascii="JetBrains Mono" w:hAnsi="JetBrains Mono"/>
          <w:color w:val="CF8E6D"/>
          <w:sz w:val="20"/>
        </w:rPr>
        <w:t>{</w:t>
      </w:r>
      <w:r>
        <w:rPr>
          <w:rFonts w:ascii="JetBrains Mono" w:hAnsi="JetBrains Mono"/>
          <w:color w:val="BCBEC4"/>
          <w:sz w:val="20"/>
        </w:rPr>
        <w:t>items[</w:t>
      </w:r>
      <w:r>
        <w:rPr>
          <w:rFonts w:ascii="JetBrains Mono" w:hAnsi="JetBrains Mono"/>
          <w:color w:val="2AACB8"/>
          <w:sz w:val="20"/>
        </w:rPr>
        <w:t>0</w:t>
      </w:r>
      <w:r>
        <w:rPr>
          <w:rFonts w:ascii="JetBrains Mono" w:hAnsi="JetBrains Mono"/>
          <w:color w:val="BCBEC4"/>
          <w:sz w:val="20"/>
        </w:rPr>
        <w:t>]</w:t>
      </w:r>
      <w:r>
        <w:rPr>
          <w:rFonts w:ascii="JetBrains Mono" w:hAnsi="JetBrains Mono"/>
          <w:color w:val="CF8E6D"/>
          <w:sz w:val="20"/>
        </w:rPr>
        <w:t>}</w:t>
      </w:r>
      <w:r>
        <w:rPr>
          <w:rFonts w:ascii="JetBrains Mono" w:hAnsi="JetBrains Mono"/>
          <w:color w:val="6AAB73"/>
          <w:sz w:val="20"/>
        </w:rPr>
        <w:t xml:space="preserve"> -&gt; </w:t>
      </w:r>
      <w:r>
        <w:rPr>
          <w:rFonts w:ascii="JetBrains Mono" w:hAnsi="JetBrains Mono"/>
          <w:color w:val="CF8E6D"/>
          <w:sz w:val="20"/>
        </w:rPr>
        <w:t>{</w:t>
      </w:r>
      <w:r>
        <w:rPr>
          <w:rFonts w:ascii="JetBrains Mono" w:hAnsi="JetBrains Mono"/>
          <w:color w:val="BCBEC4"/>
          <w:sz w:val="20"/>
        </w:rPr>
        <w:t>items[</w:t>
      </w:r>
      <w:r>
        <w:rPr>
          <w:rFonts w:ascii="JetBrains Mono" w:hAnsi="JetBrains Mono"/>
          <w:color w:val="2AACB8"/>
          <w:sz w:val="20"/>
        </w:rPr>
        <w:t>1</w:t>
      </w:r>
      <w:r>
        <w:rPr>
          <w:rFonts w:ascii="JetBrains Mono" w:hAnsi="JetBrains Mono"/>
          <w:color w:val="BCBEC4"/>
          <w:sz w:val="20"/>
        </w:rPr>
        <w:t>]</w:t>
      </w:r>
      <w:r>
        <w:rPr>
          <w:rFonts w:ascii="JetBrains Mono" w:hAnsi="JetBrains Mono"/>
          <w:color w:val="CF8E6D"/>
          <w:sz w:val="20"/>
        </w:rPr>
        <w:t>}</w:t>
      </w:r>
      <w:r>
        <w:rPr>
          <w:rFonts w:ascii="JetBrains Mono" w:hAnsi="JetBrains Mono"/>
          <w:color w:val="6AAB73"/>
          <w:sz w:val="20"/>
        </w:rPr>
        <w:t>"</w:t>
      </w:r>
      <w:r>
        <w:rPr>
          <w:rFonts w:ascii="JetBrains Mono" w:hAnsi="JetBrains Mono"/>
          <w:color w:val="BCBEC4"/>
          <w:sz w:val="20"/>
        </w:rPr>
        <w:t>)</w:t>
      </w:r>
      <w:r>
        <w:rPr>
          <w:rFonts w:ascii="JetBrains Mono" w:hAnsi="JetBrains Mono"/>
          <w:color w:val="BCBEC4"/>
          <w:sz w:val="20"/>
        </w:rPr>
        <w:br/>
      </w:r>
      <w:r>
        <w:rPr>
          <w:rFonts w:ascii="JetBrains Mono" w:hAnsi="JetBrains Mono"/>
          <w:color w:val="BCBEC4"/>
          <w:sz w:val="20"/>
        </w:rPr>
        <w:br/>
        <w:t xml:space="preserve">    </w:t>
      </w:r>
      <w:r>
        <w:rPr>
          <w:rFonts w:ascii="JetBrains Mono" w:hAnsi="JetBrains Mono"/>
          <w:color w:val="7A7E85"/>
          <w:sz w:val="20"/>
        </w:rPr>
        <w:t># Second index of the inner list contains support</w:t>
      </w:r>
      <w:r>
        <w:rPr>
          <w:rFonts w:ascii="JetBrains Mono" w:hAnsi="JetBrains Mono"/>
          <w:color w:val="7A7E85"/>
          <w:sz w:val="20"/>
        </w:rPr>
        <w:br/>
        <w:t xml:space="preserve">    </w:t>
      </w:r>
      <w:r>
        <w:rPr>
          <w:rFonts w:ascii="JetBrains Mono" w:hAnsi="JetBrains Mono"/>
          <w:color w:val="8888C6"/>
          <w:sz w:val="20"/>
        </w:rPr>
        <w:t>print</w:t>
      </w:r>
      <w:r>
        <w:rPr>
          <w:rFonts w:ascii="JetBrains Mono" w:hAnsi="JetBrains Mono"/>
          <w:color w:val="BCBEC4"/>
          <w:sz w:val="20"/>
        </w:rPr>
        <w:t>(</w:t>
      </w:r>
      <w:r>
        <w:rPr>
          <w:rFonts w:ascii="JetBrains Mono" w:hAnsi="JetBrains Mono"/>
          <w:color w:val="6AAB73"/>
          <w:sz w:val="20"/>
        </w:rPr>
        <w:t xml:space="preserve">f"Support: </w:t>
      </w:r>
      <w:r>
        <w:rPr>
          <w:rFonts w:ascii="JetBrains Mono" w:hAnsi="JetBrains Mono"/>
          <w:color w:val="CF8E6D"/>
          <w:sz w:val="20"/>
        </w:rPr>
        <w:t>{</w:t>
      </w:r>
      <w:r>
        <w:rPr>
          <w:rFonts w:ascii="JetBrains Mono" w:hAnsi="JetBrains Mono"/>
          <w:color w:val="BCBEC4"/>
          <w:sz w:val="20"/>
        </w:rPr>
        <w:t>item[</w:t>
      </w:r>
      <w:r>
        <w:rPr>
          <w:rFonts w:ascii="JetBrains Mono" w:hAnsi="JetBrains Mono"/>
          <w:color w:val="2AACB8"/>
          <w:sz w:val="20"/>
        </w:rPr>
        <w:t>1</w:t>
      </w:r>
      <w:r>
        <w:rPr>
          <w:rFonts w:ascii="JetBrains Mono" w:hAnsi="JetBrains Mono"/>
          <w:color w:val="BCBEC4"/>
          <w:sz w:val="20"/>
        </w:rPr>
        <w:t>]</w:t>
      </w:r>
      <w:r>
        <w:rPr>
          <w:rFonts w:ascii="JetBrains Mono" w:hAnsi="JetBrains Mono"/>
          <w:color w:val="CF8E6D"/>
          <w:sz w:val="20"/>
        </w:rPr>
        <w:t>}</w:t>
      </w:r>
      <w:r>
        <w:rPr>
          <w:rFonts w:ascii="JetBrains Mono" w:hAnsi="JetBrains Mono"/>
          <w:color w:val="6AAB73"/>
          <w:sz w:val="20"/>
        </w:rPr>
        <w:t>"</w:t>
      </w:r>
      <w:r>
        <w:rPr>
          <w:rFonts w:ascii="JetBrains Mono" w:hAnsi="JetBrains Mono"/>
          <w:color w:val="BCBEC4"/>
          <w:sz w:val="20"/>
        </w:rPr>
        <w:t>)</w:t>
      </w:r>
      <w:r>
        <w:rPr>
          <w:rFonts w:ascii="JetBrains Mono" w:hAnsi="JetBrains Mono"/>
          <w:color w:val="BCBEC4"/>
          <w:sz w:val="20"/>
        </w:rPr>
        <w:br/>
      </w:r>
      <w:r>
        <w:rPr>
          <w:rFonts w:ascii="JetBrains Mono" w:hAnsi="JetBrains Mono"/>
          <w:color w:val="BCBEC4"/>
          <w:sz w:val="20"/>
        </w:rPr>
        <w:br/>
        <w:t xml:space="preserve">    </w:t>
      </w:r>
      <w:r>
        <w:rPr>
          <w:rFonts w:ascii="JetBrains Mono" w:hAnsi="JetBrains Mono"/>
          <w:color w:val="7A7E85"/>
          <w:sz w:val="20"/>
        </w:rPr>
        <w:t># Third index contains the confidence and lift</w:t>
      </w:r>
      <w:r>
        <w:rPr>
          <w:rFonts w:ascii="JetBrains Mono" w:hAnsi="JetBrains Mono"/>
          <w:color w:val="7A7E85"/>
          <w:sz w:val="20"/>
        </w:rPr>
        <w:br/>
        <w:t xml:space="preserve">    </w:t>
      </w:r>
      <w:r>
        <w:rPr>
          <w:rFonts w:ascii="JetBrains Mono" w:hAnsi="JetBrains Mono"/>
          <w:color w:val="8888C6"/>
          <w:sz w:val="20"/>
        </w:rPr>
        <w:t>print</w:t>
      </w:r>
      <w:r>
        <w:rPr>
          <w:rFonts w:ascii="JetBrains Mono" w:hAnsi="JetBrains Mono"/>
          <w:color w:val="BCBEC4"/>
          <w:sz w:val="20"/>
        </w:rPr>
        <w:t>(</w:t>
      </w:r>
      <w:r>
        <w:rPr>
          <w:rFonts w:ascii="JetBrains Mono" w:hAnsi="JetBrains Mono"/>
          <w:color w:val="6AAB73"/>
          <w:sz w:val="20"/>
        </w:rPr>
        <w:t xml:space="preserve">f"Confidence: </w:t>
      </w:r>
      <w:r>
        <w:rPr>
          <w:rFonts w:ascii="JetBrains Mono" w:hAnsi="JetBrains Mono"/>
          <w:color w:val="CF8E6D"/>
          <w:sz w:val="20"/>
        </w:rPr>
        <w:t>{</w:t>
      </w:r>
      <w:r>
        <w:rPr>
          <w:rFonts w:ascii="JetBrains Mono" w:hAnsi="JetBrains Mono"/>
          <w:color w:val="BCBEC4"/>
          <w:sz w:val="20"/>
        </w:rPr>
        <w:t>item[</w:t>
      </w:r>
      <w:r>
        <w:rPr>
          <w:rFonts w:ascii="JetBrains Mono" w:hAnsi="JetBrains Mono"/>
          <w:color w:val="2AACB8"/>
          <w:sz w:val="20"/>
        </w:rPr>
        <w:t>2</w:t>
      </w:r>
      <w:r>
        <w:rPr>
          <w:rFonts w:ascii="JetBrains Mono" w:hAnsi="JetBrains Mono"/>
          <w:color w:val="BCBEC4"/>
          <w:sz w:val="20"/>
        </w:rPr>
        <w:t>][</w:t>
      </w:r>
      <w:r>
        <w:rPr>
          <w:rFonts w:ascii="JetBrains Mono" w:hAnsi="JetBrains Mono"/>
          <w:color w:val="2AACB8"/>
          <w:sz w:val="20"/>
        </w:rPr>
        <w:t>0</w:t>
      </w:r>
      <w:r>
        <w:rPr>
          <w:rFonts w:ascii="JetBrains Mono" w:hAnsi="JetBrains Mono"/>
          <w:color w:val="BCBEC4"/>
          <w:sz w:val="20"/>
        </w:rPr>
        <w:t>][</w:t>
      </w:r>
      <w:r>
        <w:rPr>
          <w:rFonts w:ascii="JetBrains Mono" w:hAnsi="JetBrains Mono"/>
          <w:color w:val="2AACB8"/>
          <w:sz w:val="20"/>
        </w:rPr>
        <w:t>2</w:t>
      </w:r>
      <w:r>
        <w:rPr>
          <w:rFonts w:ascii="JetBrains Mono" w:hAnsi="JetBrains Mono"/>
          <w:color w:val="BCBEC4"/>
          <w:sz w:val="20"/>
        </w:rPr>
        <w:t>]</w:t>
      </w:r>
      <w:r>
        <w:rPr>
          <w:rFonts w:ascii="JetBrains Mono" w:hAnsi="JetBrains Mono"/>
          <w:color w:val="CF8E6D"/>
          <w:sz w:val="20"/>
        </w:rPr>
        <w:t>}</w:t>
      </w:r>
      <w:r>
        <w:rPr>
          <w:rFonts w:ascii="JetBrains Mono" w:hAnsi="JetBrains Mono"/>
          <w:color w:val="6AAB73"/>
          <w:sz w:val="20"/>
        </w:rPr>
        <w:t>"</w:t>
      </w:r>
      <w:r>
        <w:rPr>
          <w:rFonts w:ascii="JetBrains Mono" w:hAnsi="JetBrains Mono"/>
          <w:color w:val="BCBEC4"/>
          <w:sz w:val="20"/>
        </w:rPr>
        <w:t>)</w:t>
      </w:r>
      <w:r>
        <w:rPr>
          <w:rFonts w:ascii="JetBrains Mono" w:hAnsi="JetBrains Mono"/>
          <w:color w:val="BCBEC4"/>
          <w:sz w:val="20"/>
        </w:rPr>
        <w:br/>
        <w:t xml:space="preserve">    </w:t>
      </w:r>
      <w:r>
        <w:rPr>
          <w:rFonts w:ascii="JetBrains Mono" w:hAnsi="JetBrains Mono"/>
          <w:color w:val="8888C6"/>
          <w:sz w:val="20"/>
        </w:rPr>
        <w:t>print</w:t>
      </w:r>
      <w:r>
        <w:rPr>
          <w:rFonts w:ascii="JetBrains Mono" w:hAnsi="JetBrains Mono"/>
          <w:color w:val="BCBEC4"/>
          <w:sz w:val="20"/>
        </w:rPr>
        <w:t>(</w:t>
      </w:r>
      <w:r>
        <w:rPr>
          <w:rFonts w:ascii="JetBrains Mono" w:hAnsi="JetBrains Mono"/>
          <w:color w:val="6AAB73"/>
          <w:sz w:val="20"/>
        </w:rPr>
        <w:t xml:space="preserve">f"Lift: </w:t>
      </w:r>
      <w:r>
        <w:rPr>
          <w:rFonts w:ascii="JetBrains Mono" w:hAnsi="JetBrains Mono"/>
          <w:color w:val="CF8E6D"/>
          <w:sz w:val="20"/>
        </w:rPr>
        <w:t>{</w:t>
      </w:r>
      <w:r>
        <w:rPr>
          <w:rFonts w:ascii="JetBrains Mono" w:hAnsi="JetBrains Mono"/>
          <w:color w:val="BCBEC4"/>
          <w:sz w:val="20"/>
        </w:rPr>
        <w:t>item[</w:t>
      </w:r>
      <w:r>
        <w:rPr>
          <w:rFonts w:ascii="JetBrains Mono" w:hAnsi="JetBrains Mono"/>
          <w:color w:val="2AACB8"/>
          <w:sz w:val="20"/>
        </w:rPr>
        <w:t>2</w:t>
      </w:r>
      <w:r>
        <w:rPr>
          <w:rFonts w:ascii="JetBrains Mono" w:hAnsi="JetBrains Mono"/>
          <w:color w:val="BCBEC4"/>
          <w:sz w:val="20"/>
        </w:rPr>
        <w:t>][</w:t>
      </w:r>
      <w:r>
        <w:rPr>
          <w:rFonts w:ascii="JetBrains Mono" w:hAnsi="JetBrains Mono"/>
          <w:color w:val="2AACB8"/>
          <w:sz w:val="20"/>
        </w:rPr>
        <w:t>0</w:t>
      </w:r>
      <w:r>
        <w:rPr>
          <w:rFonts w:ascii="JetBrains Mono" w:hAnsi="JetBrains Mono"/>
          <w:color w:val="BCBEC4"/>
          <w:sz w:val="20"/>
        </w:rPr>
        <w:t>][</w:t>
      </w:r>
      <w:r>
        <w:rPr>
          <w:rFonts w:ascii="JetBrains Mono" w:hAnsi="JetBrains Mono"/>
          <w:color w:val="2AACB8"/>
          <w:sz w:val="20"/>
        </w:rPr>
        <w:t>3</w:t>
      </w:r>
      <w:r>
        <w:rPr>
          <w:rFonts w:ascii="JetBrains Mono" w:hAnsi="JetBrains Mono"/>
          <w:color w:val="BCBEC4"/>
          <w:sz w:val="20"/>
        </w:rPr>
        <w:t>]</w:t>
      </w:r>
      <w:r>
        <w:rPr>
          <w:rFonts w:ascii="JetBrains Mono" w:hAnsi="JetBrains Mono"/>
          <w:color w:val="CF8E6D"/>
          <w:sz w:val="20"/>
        </w:rPr>
        <w:t>}</w:t>
      </w:r>
      <w:r>
        <w:rPr>
          <w:rFonts w:ascii="JetBrains Mono" w:hAnsi="JetBrains Mono"/>
          <w:color w:val="6AAB73"/>
          <w:sz w:val="20"/>
        </w:rPr>
        <w:t>"</w:t>
      </w:r>
      <w:r>
        <w:rPr>
          <w:rFonts w:ascii="JetBrains Mono" w:hAnsi="JetBrains Mono"/>
          <w:color w:val="BCBEC4"/>
          <w:sz w:val="20"/>
        </w:rPr>
        <w:t>)</w:t>
      </w:r>
      <w:r>
        <w:rPr>
          <w:rFonts w:ascii="JetBrains Mono" w:hAnsi="JetBrains Mono"/>
          <w:color w:val="BCBEC4"/>
          <w:sz w:val="20"/>
        </w:rPr>
        <w:br/>
        <w:t xml:space="preserve">    </w:t>
      </w:r>
      <w:r>
        <w:rPr>
          <w:rFonts w:ascii="JetBrains Mono" w:hAnsi="JetBrains Mono"/>
          <w:color w:val="8888C6"/>
          <w:sz w:val="20"/>
        </w:rPr>
        <w:t>print</w:t>
      </w:r>
      <w:r>
        <w:rPr>
          <w:rFonts w:ascii="JetBrains Mono" w:hAnsi="JetBrains Mono"/>
          <w:color w:val="BCBEC4"/>
          <w:sz w:val="20"/>
        </w:rPr>
        <w:t>(</w:t>
      </w:r>
      <w:r>
        <w:rPr>
          <w:rFonts w:ascii="JetBrains Mono" w:hAnsi="JetBrains Mono"/>
          <w:color w:val="6AAB73"/>
          <w:sz w:val="20"/>
        </w:rPr>
        <w:t>"====================================="</w:t>
      </w:r>
      <w:r>
        <w:rPr>
          <w:rFonts w:ascii="JetBrains Mono" w:hAnsi="JetBrains Mono"/>
          <w:color w:val="BCBEC4"/>
          <w:sz w:val="20"/>
        </w:rPr>
        <w:t>)</w:t>
      </w:r>
      <w:r>
        <w:rPr>
          <w:rFonts w:ascii="JetBrains Mono" w:hAnsi="JetBrains Mono"/>
          <w:color w:val="BCBEC4"/>
          <w:sz w:val="20"/>
        </w:rPr>
        <w:br/>
      </w:r>
    </w:p>
    <w:p w:rsidR="00834E80" w:rsidRDefault="00000000">
      <w:pPr>
        <w:spacing w:beforeAutospacing="1" w:afterAutospacing="1" w:line="240" w:lineRule="auto"/>
        <w:rPr>
          <w:b/>
          <w:bCs/>
        </w:rPr>
      </w:pPr>
      <w:r>
        <w:rPr>
          <w:rFonts w:ascii="Times New Roman" w:hAnsi="Times New Roman" w:cs="Times New Roman"/>
          <w:b/>
          <w:bCs/>
          <w:noProof/>
        </w:rPr>
        <w:lastRenderedPageBreak/>
        <w:drawing>
          <wp:anchor distT="0" distB="0" distL="0" distR="0" simplePos="0" relativeHeight="4" behindDoc="0" locked="0" layoutInCell="0" allowOverlap="1">
            <wp:simplePos x="0" y="0"/>
            <wp:positionH relativeFrom="column">
              <wp:posOffset>38100</wp:posOffset>
            </wp:positionH>
            <wp:positionV relativeFrom="paragraph">
              <wp:posOffset>266700</wp:posOffset>
            </wp:positionV>
            <wp:extent cx="5731510" cy="391160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7"/>
                    <a:stretch>
                      <a:fillRect/>
                    </a:stretch>
                  </pic:blipFill>
                  <pic:spPr bwMode="auto">
                    <a:xfrm>
                      <a:off x="0" y="0"/>
                      <a:ext cx="5731510" cy="3911600"/>
                    </a:xfrm>
                    <a:prstGeom prst="rect">
                      <a:avLst/>
                    </a:prstGeom>
                  </pic:spPr>
                </pic:pic>
              </a:graphicData>
            </a:graphic>
          </wp:anchor>
        </w:drawing>
      </w:r>
      <w:r>
        <w:rPr>
          <w:rFonts w:ascii="Times New Roman" w:hAnsi="Times New Roman" w:cs="Times New Roman"/>
          <w:b/>
          <w:bCs/>
          <w:noProof/>
        </w:rPr>
        <w:drawing>
          <wp:anchor distT="0" distB="0" distL="0" distR="0" simplePos="0" relativeHeight="5" behindDoc="0" locked="0" layoutInCell="0" allowOverlap="1">
            <wp:simplePos x="0" y="0"/>
            <wp:positionH relativeFrom="column">
              <wp:posOffset>76200</wp:posOffset>
            </wp:positionH>
            <wp:positionV relativeFrom="paragraph">
              <wp:posOffset>4371975</wp:posOffset>
            </wp:positionV>
            <wp:extent cx="5731510" cy="391160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8"/>
                    <a:stretch>
                      <a:fillRect/>
                    </a:stretch>
                  </pic:blipFill>
                  <pic:spPr bwMode="auto">
                    <a:xfrm>
                      <a:off x="0" y="0"/>
                      <a:ext cx="5731510" cy="3911600"/>
                    </a:xfrm>
                    <a:prstGeom prst="rect">
                      <a:avLst/>
                    </a:prstGeom>
                  </pic:spPr>
                </pic:pic>
              </a:graphicData>
            </a:graphic>
          </wp:anchor>
        </w:drawing>
      </w:r>
      <w:r>
        <w:rPr>
          <w:rFonts w:ascii="Times New Roman" w:hAnsi="Times New Roman" w:cs="Times New Roman"/>
          <w:b/>
          <w:bCs/>
        </w:rPr>
        <w:t>Result:</w:t>
      </w:r>
      <w:r>
        <w:rPr>
          <w:rFonts w:ascii="Times New Roman" w:hAnsi="Times New Roman" w:cs="Times New Roman"/>
          <w:b/>
          <w:bCs/>
        </w:rPr>
        <w:br/>
      </w:r>
    </w:p>
    <w:sectPr w:rsidR="00834E80">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 w:name="JetBrains Mono">
    <w:altName w:val="Cambria"/>
    <w:charset w:val="01"/>
    <w:family w:val="roman"/>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C648D2"/>
    <w:multiLevelType w:val="multilevel"/>
    <w:tmpl w:val="E0F480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443348F"/>
    <w:multiLevelType w:val="multilevel"/>
    <w:tmpl w:val="29B4256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9DB1EBD"/>
    <w:multiLevelType w:val="multilevel"/>
    <w:tmpl w:val="E04A28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983509745">
    <w:abstractNumId w:val="0"/>
  </w:num>
  <w:num w:numId="2" w16cid:durableId="1445154607">
    <w:abstractNumId w:val="2"/>
  </w:num>
  <w:num w:numId="3" w16cid:durableId="44455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E80"/>
    <w:rsid w:val="006A2A8C"/>
    <w:rsid w:val="00834E80"/>
    <w:rsid w:val="00A53E39"/>
    <w:rsid w:val="00CF0F82"/>
    <w:rsid w:val="00E4329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3DCAF"/>
  <w15:docId w15:val="{5E04FAD2-9FAD-4ADA-BB3A-6CE3B76E5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0D64A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685</Words>
  <Characters>3910</Characters>
  <Application>Microsoft Office Word</Application>
  <DocSecurity>0</DocSecurity>
  <Lines>32</Lines>
  <Paragraphs>9</Paragraphs>
  <ScaleCrop>false</ScaleCrop>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F4850346</dc:creator>
  <dc:description/>
  <cp:lastModifiedBy>Ashmit Shelke</cp:lastModifiedBy>
  <cp:revision>3</cp:revision>
  <dcterms:created xsi:type="dcterms:W3CDTF">2024-10-15T03:43:00Z</dcterms:created>
  <dcterms:modified xsi:type="dcterms:W3CDTF">2024-10-15T03:55:00Z</dcterms:modified>
  <dc:language>en-US</dc:language>
</cp:coreProperties>
</file>