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Spacing"/>
        <w:jc w:val="center"/>
        <w:rPr>
          <w:b/>
          <w:b/>
          <w:sz w:val="40"/>
        </w:rPr>
      </w:pPr>
      <w:r>
        <w:rPr>
          <w:b/>
          <w:sz w:val="40"/>
        </w:rPr>
      </w:r>
    </w:p>
    <w:p>
      <w:pPr>
        <w:pStyle w:val="NoSpacing"/>
        <w:jc w:val="center"/>
        <w:rPr>
          <w:b/>
          <w:b/>
          <w:color w:val="4E1919"/>
          <w:sz w:val="34"/>
        </w:rPr>
      </w:pPr>
      <w:r>
        <w:rPr>
          <w:b/>
          <w:color w:val="4E1919"/>
          <w:sz w:val="34"/>
        </w:rPr>
        <w:t>RUPJIT CHAKRABORTY</w:t>
      </w:r>
    </w:p>
    <w:p>
      <w:pPr>
        <w:pStyle w:val="NoSpacing"/>
        <w:jc w:val="center"/>
        <w:rPr>
          <w:b/>
          <w:b/>
          <w:sz w:val="24"/>
          <w:szCs w:val="24"/>
        </w:rPr>
      </w:pPr>
      <w:r>
        <w:rPr>
          <w:b/>
          <w:sz w:val="24"/>
        </w:rPr>
        <w:t xml:space="preserve">Email: </w:t>
      </w:r>
      <w:hyperlink r:id="rId2">
        <w:r>
          <w:rPr>
            <w:rStyle w:val="InternetLink"/>
            <w:b/>
            <w:color w:val="0070C0"/>
            <w:sz w:val="24"/>
          </w:rPr>
          <w:t>rupjit.chak@gmail.com</w:t>
        </w:r>
      </w:hyperlink>
      <w:r>
        <w:rPr>
          <w:b/>
          <w:color w:val="0070C0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z w:val="24"/>
          <w:szCs w:val="32"/>
        </w:rPr>
        <w:t xml:space="preserve"> </w:t>
      </w:r>
      <w:hyperlink r:id="rId3">
        <w:r>
          <w:rPr>
            <w:rStyle w:val="InternetLink"/>
            <w:b/>
            <w:color w:val="0070C0"/>
            <w:sz w:val="24"/>
            <w:szCs w:val="32"/>
          </w:rPr>
          <w:t>crupjit@yahoo.com</w:t>
        </w:r>
      </w:hyperlink>
    </w:p>
    <w:p>
      <w:pPr>
        <w:pStyle w:val="NoSpacing"/>
        <w:jc w:val="center"/>
        <w:rPr/>
      </w:pPr>
      <w:r>
        <w:rPr>
          <w:b/>
          <w:sz w:val="24"/>
          <w:szCs w:val="24"/>
        </w:rPr>
        <w:t>Moblie No.: +91 9615554646/ +91 8763064033</w:t>
      </w:r>
      <w:r>
        <w:rPr>
          <w:sz w:val="24"/>
          <w:szCs w:val="24"/>
        </w:rPr>
        <w:t xml:space="preserve">                        </w:t>
      </w:r>
    </w:p>
    <w:p>
      <w:pPr>
        <w:pStyle w:val="Normal"/>
        <w:rPr>
          <w:b/>
          <w:b/>
          <w:sz w:val="32"/>
          <w:szCs w:val="24"/>
          <w:lang w:val="en-IN" w:eastAsia="en-IN"/>
        </w:rPr>
      </w:pPr>
      <w:r>
        <w:rPr>
          <w:b/>
          <w:sz w:val="32"/>
          <w:szCs w:val="24"/>
          <w:lang w:val="en-IN" w:eastAsia="en-IN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-213995</wp:posOffset>
                </wp:positionH>
                <wp:positionV relativeFrom="paragraph">
                  <wp:posOffset>43815</wp:posOffset>
                </wp:positionV>
                <wp:extent cx="6276340" cy="3111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 flipV="1">
                          <a:off x="0" y="0"/>
                          <a:ext cx="6275520" cy="30600"/>
                        </a:xfrm>
                        <a:prstGeom prst="straightConnector1">
                          <a:avLst/>
                        </a:prstGeom>
                        <a:ln w="38160">
                          <a:solidFill>
                            <a:srgbClr val="4d1818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16.8pt;margin-top:3.45pt;width:494.1pt;height:2.3pt;flip:y" type="shapetype_32">
                <v:stroke color="#4d1818" weight="38160" joinstyle="miter" endcap="square"/>
                <v:fill o:detectmouseclick="t" on="false"/>
              </v:shape>
            </w:pict>
          </mc:Fallback>
        </mc:AlternateContent>
      </w:r>
    </w:p>
    <w:tbl>
      <w:tblPr>
        <w:tblW w:w="10980" w:type="dxa"/>
        <w:jc w:val="left"/>
        <w:tblInd w:w="-70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0"/>
      </w:tblGrid>
      <w:tr>
        <w:trPr>
          <w:trHeight w:val="278" w:hRule="atLeast"/>
        </w:trPr>
        <w:tc>
          <w:tcPr>
            <w:tcW w:w="10980" w:type="dxa"/>
            <w:tcBorders/>
            <w:shd w:fill="0D0D0D" w:val="clear"/>
          </w:tcPr>
          <w:p>
            <w:pPr>
              <w:pStyle w:val="ListParagraph"/>
              <w:tabs>
                <w:tab w:val="left" w:pos="1011" w:leader="none"/>
                <w:tab w:val="center" w:pos="4607" w:leader="none"/>
              </w:tabs>
              <w:spacing w:lineRule="auto" w:line="240" w:before="0" w:after="0"/>
              <w:ind w:left="0" w:right="0" w:hanging="0"/>
              <w:contextualSpacing/>
              <w:rPr/>
            </w:pPr>
            <w:r>
              <w:rPr>
                <w:rFonts w:cs="Rockwell"/>
                <w:b/>
                <w:sz w:val="24"/>
                <w:szCs w:val="24"/>
              </w:rPr>
              <w:t xml:space="preserve">                                                                    </w:t>
            </w:r>
            <w:r>
              <w:rPr>
                <w:b/>
                <w:sz w:val="24"/>
                <w:szCs w:val="24"/>
              </w:rPr>
              <w:t>PROFILE</w:t>
            </w:r>
          </w:p>
        </w:tc>
      </w:tr>
    </w:tbl>
    <w:p>
      <w:pPr>
        <w:pStyle w:val="ListParagraph"/>
        <w:ind w:left="-720" w:right="-900" w:hanging="0"/>
        <w:jc w:val="both"/>
        <w:rPr/>
      </w:pPr>
      <w:r>
        <w:rPr>
          <w:rFonts w:cs="Cambria" w:ascii="Cambria" w:hAnsi="Cambria"/>
        </w:rPr>
        <w:t xml:space="preserve">A programmer by passion interested in the subjects Artificial Intelligence (Machine Learning, NLP), Computer Networks, Algorithms, Combinatory, Programming Languages and Parallel systems. Academically sound with proficiency in programming languages </w:t>
      </w:r>
      <w:r>
        <w:rPr>
          <w:rFonts w:cs="Cambria" w:ascii="Cambria" w:hAnsi="Cambria"/>
          <w:b/>
        </w:rPr>
        <w:t xml:space="preserve">C </w:t>
      </w:r>
      <w:r>
        <w:rPr>
          <w:rFonts w:cs="Cambria" w:ascii="Cambria" w:hAnsi="Cambria"/>
        </w:rPr>
        <w:t>and</w:t>
      </w:r>
      <w:r>
        <w:rPr>
          <w:rFonts w:cs="Cambria" w:ascii="Cambria" w:hAnsi="Cambria"/>
          <w:b/>
        </w:rPr>
        <w:t xml:space="preserve"> Java</w:t>
      </w:r>
      <w:r>
        <w:rPr>
          <w:rFonts w:cs="Cambria" w:ascii="Cambria" w:hAnsi="Cambria"/>
        </w:rPr>
        <w:t>. Strive to recognize proven concepts and innovate to come up with unique results.</w:t>
      </w:r>
    </w:p>
    <w:tbl>
      <w:tblPr>
        <w:tblW w:w="10980" w:type="dxa"/>
        <w:jc w:val="left"/>
        <w:tblInd w:w="-70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0"/>
      </w:tblGrid>
      <w:tr>
        <w:trPr>
          <w:tblHeader w:val="true"/>
          <w:trHeight w:val="274" w:hRule="exact"/>
        </w:trPr>
        <w:tc>
          <w:tcPr>
            <w:tcW w:w="10980" w:type="dxa"/>
            <w:tcBorders/>
            <w:shd w:fill="000000" w:val="clear"/>
          </w:tcPr>
          <w:p>
            <w:pPr>
              <w:pStyle w:val="ListParagraph"/>
              <w:spacing w:before="0" w:after="200"/>
              <w:ind w:left="-86" w:right="-900" w:hanging="0"/>
              <w:contextualSpacing/>
              <w:rPr/>
            </w:pPr>
            <w:r>
              <w:rPr>
                <w:rFonts w:cs="Rockwell"/>
                <w:b/>
                <w:sz w:val="24"/>
                <w:szCs w:val="24"/>
              </w:rPr>
              <w:t xml:space="preserve">                                                                     </w:t>
            </w:r>
            <w:r>
              <w:rPr>
                <w:b/>
                <w:sz w:val="24"/>
                <w:szCs w:val="24"/>
              </w:rPr>
              <w:t>ACADEMIA</w:t>
            </w:r>
          </w:p>
        </w:tc>
      </w:tr>
    </w:tbl>
    <w:p>
      <w:pPr>
        <w:pStyle w:val="ListParagraph"/>
        <w:numPr>
          <w:ilvl w:val="0"/>
          <w:numId w:val="2"/>
        </w:numPr>
        <w:ind w:left="360" w:right="-900" w:hanging="360"/>
        <w:jc w:val="both"/>
        <w:rPr/>
      </w:pPr>
      <w:r>
        <w:rPr>
          <w:rFonts w:cs="Cambria" w:ascii="Cambria" w:hAnsi="Cambria"/>
          <w:b/>
        </w:rPr>
        <w:t xml:space="preserve">Pursuing Masters in CSE(2nd year) </w:t>
      </w:r>
      <w:r>
        <w:rPr>
          <w:rFonts w:cs="Cambria" w:ascii="Cambria" w:hAnsi="Cambria"/>
        </w:rPr>
        <w:t>from</w:t>
      </w:r>
      <w:r>
        <w:rPr>
          <w:rFonts w:cs="Cambria" w:ascii="Cambria" w:hAnsi="Cambria"/>
          <w:b/>
        </w:rPr>
        <w:t xml:space="preserve"> IIIT Bhubaneshwar(CGPA 7.2 upto 3</w:t>
      </w:r>
      <w:r>
        <w:rPr>
          <w:rFonts w:cs="Cambria" w:ascii="Cambria" w:hAnsi="Cambria"/>
          <w:b/>
          <w:vertAlign w:val="superscript"/>
        </w:rPr>
        <w:t>rd</w:t>
      </w:r>
      <w:r>
        <w:rPr>
          <w:rFonts w:cs="Cambria" w:ascii="Cambria" w:hAnsi="Cambria"/>
          <w:b/>
        </w:rPr>
        <w:t xml:space="preserve"> sem)</w:t>
      </w:r>
    </w:p>
    <w:p>
      <w:pPr>
        <w:pStyle w:val="ListParagraph"/>
        <w:numPr>
          <w:ilvl w:val="0"/>
          <w:numId w:val="2"/>
        </w:numPr>
        <w:ind w:left="360" w:right="-900" w:hanging="360"/>
        <w:jc w:val="both"/>
        <w:rPr/>
      </w:pPr>
      <w:r>
        <w:rPr>
          <w:rFonts w:cs="Cambria" w:ascii="Cambria" w:hAnsi="Cambria"/>
          <w:b/>
        </w:rPr>
        <w:t>B.E. in Computer Science and Engineering</w:t>
      </w:r>
      <w:r>
        <w:rPr>
          <w:rFonts w:cs="Cambria" w:ascii="Cambria" w:hAnsi="Cambria"/>
        </w:rPr>
        <w:t xml:space="preserve"> from </w:t>
      </w:r>
      <w:r>
        <w:rPr>
          <w:rFonts w:cs="Cambria" w:ascii="Cambria" w:hAnsi="Cambria"/>
          <w:b/>
        </w:rPr>
        <w:t>Annamalai University</w:t>
      </w:r>
      <w:r>
        <w:rPr>
          <w:rFonts w:cs="Cambria" w:ascii="Cambria" w:hAnsi="Cambria"/>
        </w:rPr>
        <w:t xml:space="preserve">, Chidambaram, Tamil Nadu with an aggregate </w:t>
      </w:r>
      <w:r>
        <w:rPr>
          <w:rFonts w:cs="Cambria" w:ascii="Cambria" w:hAnsi="Cambria"/>
          <w:b/>
        </w:rPr>
        <w:t>CGPA</w:t>
      </w:r>
      <w:r>
        <w:rPr>
          <w:rFonts w:cs="Cambria" w:ascii="Cambria" w:hAnsi="Cambria"/>
        </w:rPr>
        <w:t xml:space="preserve"> of</w:t>
      </w:r>
      <w:r>
        <w:rPr>
          <w:rFonts w:cs="Cambria" w:ascii="Cambria" w:hAnsi="Cambria"/>
          <w:b/>
        </w:rPr>
        <w:t xml:space="preserve"> 7.64</w:t>
      </w:r>
    </w:p>
    <w:p>
      <w:pPr>
        <w:pStyle w:val="ListParagraph"/>
        <w:numPr>
          <w:ilvl w:val="0"/>
          <w:numId w:val="2"/>
        </w:numPr>
        <w:ind w:left="360" w:right="-900" w:hanging="360"/>
        <w:jc w:val="both"/>
        <w:rPr/>
      </w:pPr>
      <w:r>
        <w:rPr>
          <w:rFonts w:cs="Cambria" w:ascii="Cambria" w:hAnsi="Cambria"/>
          <w:b/>
        </w:rPr>
        <w:t xml:space="preserve">Class 12 </w:t>
      </w:r>
      <w:r>
        <w:rPr>
          <w:rFonts w:cs="Cambria" w:ascii="Cambria" w:hAnsi="Cambria"/>
        </w:rPr>
        <w:t>from St. Edmund’s College(MBOSE), Shillong, with</w:t>
      </w:r>
      <w:r>
        <w:rPr>
          <w:rFonts w:cs="Cambria" w:ascii="Cambria" w:hAnsi="Cambria"/>
          <w:b/>
        </w:rPr>
        <w:t xml:space="preserve"> 75% </w:t>
      </w:r>
      <w:r>
        <w:rPr>
          <w:rFonts w:cs="Cambria" w:ascii="Cambria" w:hAnsi="Cambria"/>
        </w:rPr>
        <w:t>in 2008</w:t>
      </w:r>
    </w:p>
    <w:p>
      <w:pPr>
        <w:pStyle w:val="ListParagraph"/>
        <w:numPr>
          <w:ilvl w:val="0"/>
          <w:numId w:val="2"/>
        </w:numPr>
        <w:ind w:left="360" w:right="-900" w:hanging="360"/>
        <w:jc w:val="both"/>
        <w:rPr>
          <w:rFonts w:ascii="Cambria" w:hAnsi="Cambria" w:cs="Cambria"/>
          <w:b/>
          <w:b/>
        </w:rPr>
      </w:pPr>
      <w:r>
        <w:rPr>
          <w:rFonts w:cs="Cambria" w:ascii="Cambria" w:hAnsi="Cambria"/>
          <w:b/>
        </w:rPr>
        <w:t xml:space="preserve">Class 10 from St. Edmund’s School(ICSE), Shillong, with 85% in 2006 </w:t>
      </w:r>
    </w:p>
    <w:tbl>
      <w:tblPr>
        <w:tblW w:w="10980" w:type="dxa"/>
        <w:jc w:val="left"/>
        <w:tblInd w:w="-70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0"/>
      </w:tblGrid>
      <w:tr>
        <w:trPr>
          <w:tblHeader w:val="true"/>
          <w:trHeight w:val="274" w:hRule="exact"/>
        </w:trPr>
        <w:tc>
          <w:tcPr>
            <w:tcW w:w="10980" w:type="dxa"/>
            <w:tcBorders/>
            <w:shd w:fill="000000" w:val="clear"/>
          </w:tcPr>
          <w:p>
            <w:pPr>
              <w:pStyle w:val="ListParagraph"/>
              <w:ind w:left="-990" w:right="-900" w:hanging="0"/>
              <w:rPr/>
            </w:pPr>
            <w:r>
              <w:rPr>
                <w:rFonts w:cs="Rockwell"/>
                <w:b/>
                <w:sz w:val="24"/>
                <w:szCs w:val="24"/>
              </w:rPr>
              <w:t xml:space="preserve">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t>PROJECTS</w:t>
            </w:r>
          </w:p>
          <w:p>
            <w:pPr>
              <w:pStyle w:val="ListParagraph"/>
              <w:spacing w:before="0" w:after="200"/>
              <w:ind w:left="-990" w:right="-900" w:hanging="0"/>
              <w:contextualSpacing/>
              <w:jc w:val="both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ind w:left="-720" w:right="0" w:firstLine="90"/>
        <w:rPr>
          <w:rFonts w:ascii="Cambria" w:hAnsi="Cambria" w:cs="Cambria"/>
          <w:b/>
          <w:b/>
          <w:i/>
          <w:i/>
          <w:highlight w:val="lightGray"/>
        </w:rPr>
      </w:pPr>
      <w:r>
        <w:rPr>
          <w:rFonts w:cs="Cambria" w:ascii="Cambria" w:hAnsi="Cambria"/>
          <w:b/>
          <w:i/>
          <w:highlight w:val="lightGray"/>
        </w:rPr>
        <w:t>A secure skin tone steganography using discrete wavelet transform</w:t>
      </w:r>
    </w:p>
    <w:p>
      <w:pPr>
        <w:pStyle w:val="ListParagraph"/>
        <w:ind w:left="-630" w:right="0" w:hanging="0"/>
        <w:jc w:val="both"/>
        <w:rPr/>
      </w:pPr>
      <w:r>
        <w:rPr>
          <w:rFonts w:cs="Cambria" w:ascii="Cambria" w:hAnsi="Cambria"/>
          <w:b/>
          <w:sz w:val="24"/>
          <w:szCs w:val="24"/>
        </w:rPr>
        <w:t xml:space="preserve">The steganography application developed using Java will hide data in skin region of images. It is done using discrete wavelet transform which divides the image into four sub-bands viz : </w:t>
      </w:r>
      <w:r>
        <w:rPr>
          <w:rFonts w:cs="Cambria" w:ascii="Cambria" w:hAnsi="Cambria"/>
          <w:b/>
          <w:i/>
          <w:sz w:val="24"/>
          <w:szCs w:val="24"/>
        </w:rPr>
        <w:t>LL,LH,HL,HH</w:t>
      </w:r>
      <w:r>
        <w:rPr>
          <w:rFonts w:cs="Cambria" w:ascii="Cambria" w:hAnsi="Cambria"/>
          <w:b/>
          <w:sz w:val="24"/>
          <w:szCs w:val="24"/>
        </w:rPr>
        <w:t xml:space="preserve">. Data is embedded in the skin pixels of the high frequency sub-bands to minimize the distortion in the </w:t>
      </w:r>
      <w:r>
        <w:rPr>
          <w:rFonts w:cs="Cambria" w:ascii="Cambria" w:hAnsi="Cambria"/>
          <w:b/>
          <w:i/>
          <w:sz w:val="24"/>
          <w:szCs w:val="24"/>
        </w:rPr>
        <w:t xml:space="preserve">stego image. </w:t>
      </w:r>
      <w:r>
        <w:rPr>
          <w:rFonts w:cs="Cambria" w:ascii="Cambria" w:hAnsi="Cambria"/>
          <w:b/>
          <w:sz w:val="24"/>
          <w:szCs w:val="24"/>
        </w:rPr>
        <w:t xml:space="preserve">The text to be hidden is converted to bytes and actual embedding of data takes place by </w:t>
      </w:r>
      <w:r>
        <w:rPr>
          <w:rFonts w:cs="Cambria" w:ascii="Cambria" w:hAnsi="Cambria"/>
          <w:b/>
          <w:i/>
          <w:sz w:val="24"/>
          <w:szCs w:val="24"/>
        </w:rPr>
        <w:t>swapping of gray level values</w:t>
      </w:r>
      <w:r>
        <w:rPr>
          <w:rFonts w:cs="Cambria" w:ascii="Cambria" w:hAnsi="Cambria"/>
          <w:b/>
          <w:sz w:val="24"/>
          <w:szCs w:val="24"/>
        </w:rPr>
        <w:t xml:space="preserve">. The four sub-bands are then combined using </w:t>
      </w:r>
      <w:r>
        <w:rPr>
          <w:rFonts w:cs="Cambria" w:ascii="Cambria" w:hAnsi="Cambria"/>
          <w:b/>
          <w:i/>
          <w:sz w:val="24"/>
          <w:szCs w:val="24"/>
        </w:rPr>
        <w:t>Inverse Discrete Wavelet Transform.</w:t>
      </w:r>
    </w:p>
    <w:tbl>
      <w:tblPr>
        <w:tblW w:w="10980" w:type="dxa"/>
        <w:jc w:val="left"/>
        <w:tblInd w:w="-702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0"/>
      </w:tblGrid>
      <w:tr>
        <w:trPr>
          <w:trHeight w:val="274" w:hRule="exact"/>
        </w:trPr>
        <w:tc>
          <w:tcPr>
            <w:tcW w:w="10980" w:type="dxa"/>
            <w:tcBorders/>
            <w:shd w:fill="000000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rPr/>
            </w:pPr>
            <w:r>
              <w:rPr>
                <w:rFonts w:cs="Rockwell"/>
                <w:b/>
                <w:sz w:val="24"/>
                <w:szCs w:val="24"/>
              </w:rPr>
              <w:t xml:space="preserve">                                             </w:t>
            </w:r>
            <w:r>
              <w:rPr>
                <w:b/>
                <w:sz w:val="24"/>
                <w:szCs w:val="24"/>
              </w:rPr>
              <w:t>TRAININGS,SEMINARS and WORK EXPERIENCE</w:t>
            </w:r>
          </w:p>
        </w:tc>
      </w:tr>
    </w:tbl>
    <w:p>
      <w:pPr>
        <w:pStyle w:val="NoSpacing"/>
        <w:numPr>
          <w:ilvl w:val="0"/>
          <w:numId w:val="3"/>
        </w:numPr>
        <w:ind w:left="-720" w:right="0" w:hanging="0"/>
        <w:rPr>
          <w:rFonts w:ascii="Cambria" w:hAnsi="Cambria" w:cs="Cambria"/>
          <w:b/>
          <w:b/>
          <w:i/>
          <w:i/>
          <w:highlight w:val="lightGray"/>
        </w:rPr>
      </w:pPr>
      <w:r>
        <w:rPr>
          <w:rFonts w:cs="Cambria" w:ascii="Cambria" w:hAnsi="Cambria"/>
          <w:b/>
          <w:i/>
          <w:highlight w:val="lightGray"/>
        </w:rPr>
        <w:t>Implant Training at Ardent Collaborations, Kolkata</w:t>
      </w:r>
    </w:p>
    <w:p>
      <w:pPr>
        <w:pStyle w:val="NoSpacing"/>
        <w:ind w:left="-270" w:right="0" w:hanging="0"/>
        <w:jc w:val="both"/>
        <w:rPr/>
      </w:pPr>
      <w:r>
        <w:rPr>
          <w:rFonts w:cs="Cambria" w:ascii="Cambria" w:hAnsi="Cambria"/>
          <w:b/>
        </w:rPr>
        <w:t>Gist:</w:t>
      </w:r>
      <w:r>
        <w:rPr>
          <w:rFonts w:cs="Cambria" w:ascii="Cambria" w:hAnsi="Cambria"/>
        </w:rPr>
        <w:t xml:space="preserve"> Developed a </w:t>
      </w:r>
      <w:r>
        <w:rPr>
          <w:rFonts w:cs="Cambria" w:ascii="Cambria" w:hAnsi="Cambria"/>
          <w:b/>
        </w:rPr>
        <w:t>Java</w:t>
      </w:r>
      <w:r>
        <w:rPr>
          <w:rFonts w:cs="Cambria" w:ascii="Cambria" w:hAnsi="Cambria"/>
        </w:rPr>
        <w:t xml:space="preserve"> application, Institute Management System, using Java in Eclipse. The application aids the functioning of the institute by storing details about fees, hardware, software and courses available.</w:t>
      </w:r>
    </w:p>
    <w:p>
      <w:pPr>
        <w:pStyle w:val="NoSpacing"/>
        <w:ind w:left="-270" w:right="0" w:hanging="0"/>
        <w:jc w:val="both"/>
        <w:rPr/>
      </w:pPr>
      <w:r>
        <w:rPr>
          <w:rFonts w:cs="Cambria" w:ascii="Cambria" w:hAnsi="Cambria"/>
          <w:b/>
        </w:rPr>
        <w:t>Skill sets used:</w:t>
      </w:r>
      <w:r>
        <w:rPr>
          <w:rFonts w:cs="Cambria" w:ascii="Cambria" w:hAnsi="Cambria"/>
        </w:rPr>
        <w:t xml:space="preserve"> Core Java, SQL and JDBC-ODBC Connectivity.</w:t>
      </w:r>
    </w:p>
    <w:p>
      <w:pPr>
        <w:pStyle w:val="NoSpacing"/>
        <w:numPr>
          <w:ilvl w:val="0"/>
          <w:numId w:val="3"/>
        </w:numPr>
        <w:ind w:left="-810" w:right="0" w:firstLine="90"/>
        <w:jc w:val="both"/>
        <w:rPr/>
      </w:pPr>
      <w:r>
        <w:rPr>
          <w:rFonts w:cs="Cambria" w:ascii="Cambria" w:hAnsi="Cambria"/>
          <w:b/>
          <w:color w:val="000000"/>
          <w:lang w:val="en-GB"/>
        </w:rPr>
        <w:t>Was employed in Hexaware Technologies as a Quality Assessment and Testing(QATS)                                                                                                   engineer from 24</w:t>
      </w:r>
      <w:r>
        <w:rPr>
          <w:rFonts w:cs="Cambria" w:ascii="Cambria" w:hAnsi="Cambria"/>
          <w:b/>
          <w:color w:val="000000"/>
          <w:vertAlign w:val="superscript"/>
          <w:lang w:val="en-GB"/>
        </w:rPr>
        <w:t>th</w:t>
      </w:r>
      <w:r>
        <w:rPr>
          <w:rFonts w:cs="Cambria" w:ascii="Cambria" w:hAnsi="Cambria"/>
          <w:b/>
          <w:color w:val="000000"/>
          <w:lang w:val="en-GB"/>
        </w:rPr>
        <w:t xml:space="preserve"> September 2012 to 27</w:t>
      </w:r>
      <w:r>
        <w:rPr>
          <w:rFonts w:cs="Cambria" w:ascii="Cambria" w:hAnsi="Cambria"/>
          <w:b/>
          <w:color w:val="000000"/>
          <w:vertAlign w:val="superscript"/>
          <w:lang w:val="en-GB"/>
        </w:rPr>
        <w:t>th</w:t>
      </w:r>
      <w:r>
        <w:rPr>
          <w:rFonts w:cs="Cambria" w:ascii="Cambria" w:hAnsi="Cambria"/>
          <w:b/>
          <w:color w:val="000000"/>
          <w:lang w:val="en-GB"/>
        </w:rPr>
        <w:t xml:space="preserve"> December 2013.</w:t>
      </w:r>
    </w:p>
    <w:tbl>
      <w:tblPr>
        <w:tblW w:w="11016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6"/>
      </w:tblGrid>
      <w:tr>
        <w:trPr>
          <w:tblHeader w:val="true"/>
          <w:trHeight w:val="309" w:hRule="exact"/>
        </w:trPr>
        <w:tc>
          <w:tcPr>
            <w:tcW w:w="11016" w:type="dxa"/>
            <w:tcBorders/>
            <w:shd w:fill="000000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rPr/>
            </w:pPr>
            <w:r>
              <w:rPr>
                <w:rFonts w:cs="Rockwell"/>
                <w:b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b/>
                <w:sz w:val="24"/>
                <w:szCs w:val="24"/>
              </w:rPr>
              <w:t>ACQUIRED SKILL SETS</w:t>
            </w:r>
          </w:p>
        </w:tc>
      </w:tr>
    </w:tbl>
    <w:p>
      <w:pPr>
        <w:pStyle w:val="ListParagraph"/>
        <w:spacing w:lineRule="auto" w:line="240" w:before="0" w:after="0"/>
        <w:ind w:left="0" w:right="0" w:hanging="0"/>
        <w:contextualSpacing/>
        <w:jc w:val="both"/>
        <w:rPr>
          <w:rFonts w:ascii="Cambria" w:hAnsi="Cambria" w:cs="Cambria"/>
          <w:highlight w:val="lightGray"/>
        </w:rPr>
      </w:pPr>
      <w:r>
        <w:rPr>
          <w:rFonts w:cs="Cambria" w:ascii="Cambria" w:hAnsi="Cambria"/>
          <w:highlight w:val="lightGray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-900" w:right="0" w:firstLine="270"/>
        <w:contextualSpacing/>
        <w:jc w:val="both"/>
        <w:rPr/>
      </w:pPr>
      <w:r>
        <w:rPr>
          <w:rFonts w:cs="Cambria" w:ascii="Cambria" w:hAnsi="Cambria"/>
          <w:b/>
          <w:i/>
          <w:highlight w:val="lightGray"/>
        </w:rPr>
        <w:t>Skillsets:</w:t>
      </w:r>
      <w:r>
        <w:rPr>
          <w:rFonts w:cs="Cambria" w:ascii="Cambria" w:hAnsi="Cambria"/>
          <w:b/>
          <w:i/>
        </w:rPr>
        <w:t xml:space="preserve">         </w:t>
      </w:r>
      <w:r>
        <w:rPr>
          <w:rFonts w:cs="Cambria" w:ascii="Cambria" w:hAnsi="Cambria"/>
          <w:b/>
        </w:rPr>
        <w:t>Programming</w:t>
      </w:r>
      <w:r>
        <w:rPr>
          <w:rFonts w:cs="Cambria" w:ascii="Cambria" w:hAnsi="Cambria"/>
        </w:rPr>
        <w:t>: Java, C, ,SQL</w:t>
      </w:r>
    </w:p>
    <w:p>
      <w:pPr>
        <w:pStyle w:val="ListParagraph"/>
        <w:spacing w:lineRule="auto" w:line="240" w:before="0" w:after="0"/>
        <w:ind w:left="0" w:right="0" w:hanging="0"/>
        <w:contextualSpacing/>
        <w:jc w:val="both"/>
        <w:rPr/>
      </w:pPr>
      <w:r>
        <w:rPr>
          <w:rFonts w:eastAsia="Cambria" w:cs="Cambria" w:ascii="Cambria" w:hAnsi="Cambria"/>
          <w:b/>
        </w:rPr>
        <w:t xml:space="preserve">                           </w:t>
      </w:r>
      <w:r>
        <w:rPr>
          <w:rFonts w:cs="Cambria" w:ascii="Cambria" w:hAnsi="Cambria"/>
          <w:b/>
        </w:rPr>
        <w:t>Others</w:t>
      </w:r>
      <w:r>
        <w:rPr>
          <w:rFonts w:cs="Cambria" w:ascii="Cambria" w:hAnsi="Cambria"/>
        </w:rPr>
        <w:t>: HTML</w:t>
      </w:r>
    </w:p>
    <w:p>
      <w:pPr>
        <w:pStyle w:val="ListParagraph"/>
        <w:ind w:left="0" w:right="0" w:hanging="630"/>
        <w:rPr/>
      </w:pPr>
      <w:r>
        <w:rPr>
          <w:rFonts w:eastAsia="Cambria" w:cs="Cambria" w:ascii="Cambria" w:hAnsi="Cambria"/>
          <w:b/>
        </w:rPr>
        <w:t xml:space="preserve">  </w:t>
      </w:r>
      <w:r>
        <w:rPr>
          <w:rFonts w:cs="Cambria" w:ascii="Cambria" w:hAnsi="Cambria"/>
          <w:b/>
        </w:rPr>
        <w:t>Date of birth: 15-08-1990</w:t>
      </w:r>
    </w:p>
    <w:tbl>
      <w:tblPr>
        <w:tblW w:w="10998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8"/>
      </w:tblGrid>
      <w:tr>
        <w:trPr>
          <w:trHeight w:val="322" w:hRule="exact"/>
        </w:trPr>
        <w:tc>
          <w:tcPr>
            <w:tcW w:w="10998" w:type="dxa"/>
            <w:tcBorders/>
            <w:shd w:fill="000000" w:val="clear"/>
          </w:tcPr>
          <w:p>
            <w:pPr>
              <w:pStyle w:val="ListParagraph"/>
              <w:spacing w:before="0" w:after="200"/>
              <w:ind w:left="0" w:right="0" w:hanging="0"/>
              <w:contextualSpacing/>
              <w:jc w:val="center"/>
              <w:rPr/>
            </w:pPr>
            <w:r>
              <w:rPr>
                <w:b/>
                <w:sz w:val="24"/>
                <w:szCs w:val="24"/>
              </w:rPr>
              <w:t>PERSONAL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</w:rPr>
              <w:t>DETAILS</w:t>
            </w:r>
          </w:p>
        </w:tc>
      </w:tr>
    </w:tbl>
    <w:p>
      <w:pPr>
        <w:pStyle w:val="ListParagraph"/>
        <w:ind w:left="-450" w:right="0" w:hanging="180"/>
        <w:rPr/>
      </w:pPr>
      <w:r>
        <w:rPr>
          <w:rFonts w:eastAsia="Cambria" w:cs="Cambria" w:ascii="Cambria" w:hAnsi="Cambria"/>
          <w:b/>
        </w:rPr>
        <w:t xml:space="preserve">  </w:t>
      </w:r>
      <w:r>
        <w:rPr>
          <w:rFonts w:cs="Cambria" w:ascii="Cambria" w:hAnsi="Cambria"/>
          <w:b/>
        </w:rPr>
        <w:t xml:space="preserve">Contact Address: </w:t>
      </w:r>
      <w:r>
        <w:rPr>
          <w:rFonts w:cs="Cambria" w:ascii="Cambria" w:hAnsi="Cambria"/>
        </w:rPr>
        <w:t>Bipul Bhawan, Jail Road, Shillong, Meghalaya- 793001</w:t>
      </w:r>
    </w:p>
    <w:p>
      <w:pPr>
        <w:pStyle w:val="ListParagraph"/>
        <w:spacing w:before="0" w:after="200"/>
        <w:ind w:left="-630" w:right="0" w:hanging="0"/>
        <w:contextualSpacing/>
        <w:rPr/>
      </w:pPr>
      <w:r>
        <w:rPr>
          <w:rFonts w:eastAsia="Cambria" w:cs="Cambria" w:ascii="Cambria" w:hAnsi="Cambria"/>
          <w:b/>
        </w:rPr>
        <w:t xml:space="preserve">  </w:t>
      </w:r>
      <w:r>
        <w:rPr>
          <w:rFonts w:cs="Cambria" w:ascii="Cambria" w:hAnsi="Cambria"/>
          <w:b/>
        </w:rPr>
        <w:t xml:space="preserve">Languages known: </w:t>
      </w:r>
      <w:r>
        <w:rPr>
          <w:rFonts w:cs="Cambria" w:ascii="Cambria" w:hAnsi="Cambria"/>
          <w:color w:val="000000"/>
          <w:lang w:val="en-GB"/>
        </w:rPr>
        <w:t>English, Hindi, Bengali, Assamese</w:t>
      </w:r>
    </w:p>
    <w:sectPr>
      <w:type w:val="nextPage"/>
      <w:pgSz w:w="12240" w:h="15840"/>
      <w:pgMar w:left="1440" w:right="1440" w:header="0" w:top="180" w:footer="0" w:bottom="90" w:gutter="0"/>
      <w:pgBorders w:display="allPages" w:offsetFrom="text">
        <w:top w:val="single" w:sz="4" w:space="0" w:color="000000"/>
        <w:left w:val="single" w:sz="4" w:space="31" w:color="000000"/>
        <w:bottom w:val="single" w:sz="4" w:space="0" w:color="000000"/>
        <w:right w:val="single" w:sz="4" w:space="31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Rockwel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</w:pPr>
    <w:rPr>
      <w:rFonts w:ascii="Rockwell" w:hAnsi="Rockwell" w:eastAsia="Rockwell" w:cs="Times New Roman"/>
      <w:color w:val="auto"/>
      <w:sz w:val="22"/>
      <w:szCs w:val="22"/>
      <w:lang w:val="en-US" w:eastAsia="zh-CN" w:bidi="ar-SA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eastAsia="Rockwell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eastAsia="Rockwell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  <w:sz w:val="24"/>
      <w:szCs w:val="24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DB5353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suppressAutoHyphens w:val="true"/>
    </w:pPr>
    <w:rPr>
      <w:rFonts w:ascii="Rockwell" w:hAnsi="Rockwell" w:eastAsia="Rockwell" w:cs="Times New Roman"/>
      <w:color w:val="auto"/>
      <w:sz w:val="22"/>
      <w:szCs w:val="22"/>
      <w:lang w:val="en-US" w:eastAsia="zh-CN" w:bidi="ar-SA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upjit.chak@gmail.com" TargetMode="External"/><Relationship Id="rId3" Type="http://schemas.openxmlformats.org/officeDocument/2006/relationships/hyperlink" Target="mailto:crupjit@yahoo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2017-03-14T18:07:28Z</dcterms:created>
  <dc:creator/>
  <dc:description/>
  <dc:language>en-IN</dc:language>
  <cp:lastModifiedBy/>
  <dcterms:modified xsi:type="dcterms:W3CDTF">2017-03-13T21:13:16Z</dcterms:modified>
  <cp:revision>61</cp:revision>
  <dc:subject/>
  <dc:title/>
</cp:coreProperties>
</file>