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ML Engineer Roadmap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roadmap provides a structured guide to mastering the skills and concepts essential for becoming a proficient Machine Learning (ML) Engineer. Each section contains a brief explanation of the topics, categorized for ease of understanding.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**Legends**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**Personal Recommendation!**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Highly recommended topics or tools that are essential for ML engineers, based on practical experience and industry trends.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**Possibilities**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Areas where innovation and experimentation are encouraged.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**Pick Any!**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Flexible topics or tools to explore based on personal interests and project requirements.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**Programming Languages**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**Python**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primary language for ML due to its simplicity and libraries like TensorFlow, PyTorch, Scikit-learn, and Pandas.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**JavaScript (Node.js)**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Useful for deploying ML models in web applications and building interactive data visualization tools.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 **TypeScript**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superset of JavaScript, adding type safety, and enhancing the scalability of ML-related applications.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**Go**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Lightweight and efficient for backend systems and APIs, often used in ML pipelines.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 **C/C++**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Crucial for performance-critical applications, especially in optimization and low-level operations like CUDA programming.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 **Java**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Common in enterprise-scale ML systems due to its robustness and integration with big data tools like Apache Spark.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**GPU and Performance Optimization**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 **CUDA**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parallel computing platform by NVIDIA that accelerates ML computations by utilizing GPUs.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**GPU/TPU Profiler**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Tools for analyzing and optimizing GPU or TPU performance during training and inference.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 **Weight Compression**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Techniques to reduce model size, enabling faster inference and deployment.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**Float16 Compression**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method of reducing precision to improve computational efficiency without significantly affecting model performance.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### **Distributed Training**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Splitting training tasks across multiple devices to reduce training time and handle large-scale datasets.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## **ML Frameworks**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### **TensorFlow &amp; PyTorch**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Leading frameworks for developing, training, and deploying ML models.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**TF Serving**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tool for serving TensorFlow models in production environments.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 **Horovod**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distributed deep learning framework to facilitate training at scale.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### **TFX (TensorFlow Extended)**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 end-to-end platform for building and deploying ML pipelines.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 **Optuna**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 automatic hyperparameter optimization framework to improve model performance.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 **ONNX (Open Neural Network Exchange)**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format that enables model interoperability between different frameworks.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 **Microsoft NNI**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tool to automate hyperparameter tuning and experiment management.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 **Cloud Computing and Storage**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 **AWS Lambda, Google Functions, Azure Functions**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Serverless computing platforms for deploying lightweight ML applications.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### **AWS S3, Google Storage, Azure Blobs**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Cloud storage services to manage large datasets and store model artifacts.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### **AWS SageMaker**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managed service for training, deploying, and managing ML models.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### **Google AI Platform**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suite of tools to develop, train, and deploy ML applications on Google Cloud.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 **Kubernetes**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Orchestrates containerized applications, making it easier to scale ML workloads.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 **Data Engineering and Databases**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 **SQL (MySQL, PostgreSQL, SQLite)**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Structured databases for managing relational data in ML pipelines.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### **NoSQL (MongoDB, Redis)**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Databases for handling unstructured or semi-structured data.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### **Data Validation**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Ensures the quality and consistency of data before feeding it into ML models.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### **Data Preprocessing**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Steps to clean, normalize, and transform raw data for training.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### **Document, Key-Value, RDBMS**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Different database models tailored for specific ML use cases.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 **MLOps**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### **Docker**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 containerization platform to create isolated environments for ML applications.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### **Kubeflow**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Kubernetes-based tool for managing ML workflows at scale.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### **Apache Airflow**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 orchestration tool for automating complex ML pipelines.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### **Experiment Management**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Tracking and managing ML experiments to compare results and refine models.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## **Model Training and Deployment**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### **Active Learning**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 iterative process of labeling data selectively to improve model accuracy.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 **Model Serving**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Delivering models to applications for real-time predictions.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### **Explainable AI**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Making ML models more transparent and interpretable for stakeholders.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### **Model Validation**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Ensuring models meet performance standards before deployment.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### **Model Deployment**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Moving ML models from development to production environments.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 **Machine Learning Concepts**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### **Supervised Learning**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Training models using labeled data for tasks like classification and regression.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### **Unsupervised Learning**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Finding patterns in unlabeled data, such as clustering and dimensionality reduction.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### **Reinforcement Learning**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Training agents to make sequential decisions based on rewards.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### **Generative Adversarial Networks (GANs)**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Models that generate synthetic but realistic data.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### **Bayesian Statistics**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Probabilistic methods for understanding uncertainty in predictions.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### **Optimization Theory**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Techniques for minimizing errors and improving model accuracy.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## **Parallel and Concurrent Programming**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### **Multithreading/Processing**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Executing multiple tasks simultaneously to optimize performance.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### **Ray**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 Python framework for distributed computing, ideal for large-scale ML tasks.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### **Semaphores &amp; Mutex**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Mechanisms to manage resource access in concurrent programming environments.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### **Coroutines**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Lightweight threads for asynchronous programming, useful in Python’s asyncio.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## **Cloud Cost Optimization**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### Techniques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Strategies to reduce expenses in cloud-based ML workflows, such as optimizing storage and compute usage.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## **Mathematics**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### **Linear Algebra**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Essential for understanding data transformations and ML algorithms.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### **Probability &amp; Statistics**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Foundations for building models that manage uncertainty.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### **Bandits Recommendation**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Multi-armed bandit problems applied to recommendation systems.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## **Advanced Tools**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### **OpenCV**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 library for computer vision tasks like image recognition and processing.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### **AutoML**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Tools for automating model selection, hyperparameter tuning, and deployment.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### **TensorRT**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 platform by NVIDIA for optimizing and deploying high-performance inference.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## **Programming Techniques**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### **Functional Programming**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 paradigm emphasizing pure functions and immutability.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### **Dependency Injection**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 design pattern for managing dependencies in software applications.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### **Test-Driven Development (TDD)**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Writing tests before implementing code to ensure reliability.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This roadmap serves as a comprehensive guide for ML engineers. By following these steps, you can systematically build expertise in machine learning and related technologies.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