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Traditional VM Deployment vs. Golden Image Method in Azure</w:t>
      </w:r>
    </w:p>
    <w:p>
      <w:pPr>
        <w:pStyle w:val="Heading2"/>
      </w:pPr>
      <w:r>
        <w:t>1. Introduction</w:t>
      </w:r>
    </w:p>
    <w:p>
      <w:r>
        <w:t>In Azure environments, Virtual Machines (VMs) are typically deployed using different approaches. Two common methods are:</w:t>
        <w:br/>
        <w:t>1️⃣ Traditional Method – Deploying a raw VM without pre-installed software, followed by software installation using SCCM (for Windows) and Ansible (for Linux).</w:t>
        <w:br/>
        <w:t>2️⃣ Golden Image Method – Using a pre-built VM image with all required software already installed, reducing post-deployment configuration time.</w:t>
        <w:br/>
        <w:t>This document compares these methods based on deployment time, automation, efficiency, and scalability.</w:t>
      </w:r>
    </w:p>
    <w:p>
      <w:pPr>
        <w:pStyle w:val="Heading2"/>
      </w:pPr>
      <w:r>
        <w:t>2. Overview of Both Methods</w:t>
      </w:r>
    </w:p>
    <w:p>
      <w:pPr>
        <w:pStyle w:val="Heading3"/>
      </w:pPr>
      <w:r>
        <w:t>2.1 Traditional VM Deployment Method</w:t>
      </w:r>
    </w:p>
    <w:p>
      <w:r>
        <w:t>This method involves creating a basic VM in Azure and then installing necessary software separately. The process is as follows:</w:t>
        <w:br/>
        <w:t>✅ Step 1: Deploy a raw VM in Azure (without software).</w:t>
        <w:br/>
        <w:t>✅ Step 2: For Windows VMs, use SCCM (System Center Configuration Manager) to install software.</w:t>
        <w:br/>
        <w:t>✅ Step 3: For Linux VMs, use Ansible pipelines for software configuration.</w:t>
      </w:r>
    </w:p>
    <w:p>
      <w:r>
        <w:t>⏳ Time Taken (Traditional Method)</w:t>
        <w:br/>
        <w:t>- VM Creation Time: ~2 minutes 25 seconds (Linux + Windows)</w:t>
        <w:br/>
        <w:t>- Windows Software Installation (via SCCM): ~30 minutes</w:t>
        <w:br/>
        <w:t>- Linux Software Installation (via Ansible): ~2 minutes</w:t>
        <w:br/>
        <w:t>- Total Time: ~34 minutes 25 seconds</w:t>
      </w:r>
    </w:p>
    <w:p>
      <w:r>
        <w:t>🔹 Pros:</w:t>
      </w:r>
    </w:p>
    <w:p>
      <w:pPr>
        <w:pStyle w:val="ListBullet"/>
      </w:pPr>
      <w:r>
        <w:t>✔️ Can be customized for each VM.</w:t>
      </w:r>
    </w:p>
    <w:p>
      <w:pPr>
        <w:pStyle w:val="ListBullet"/>
      </w:pPr>
      <w:r>
        <w:t>✔️ Works well if software requirements change frequently.</w:t>
      </w:r>
    </w:p>
    <w:p>
      <w:pPr>
        <w:pStyle w:val="ListBullet"/>
      </w:pPr>
      <w:r>
        <w:t>✔️ Allows dynamic software selection per VM.</w:t>
      </w:r>
    </w:p>
    <w:p>
      <w:r>
        <w:t>🔸 Cons:</w:t>
      </w:r>
    </w:p>
    <w:p>
      <w:pPr>
        <w:pStyle w:val="ListBullet"/>
      </w:pPr>
      <w:r>
        <w:t>❌ Time-consuming, especially for Windows software installation.</w:t>
      </w:r>
    </w:p>
    <w:p>
      <w:pPr>
        <w:pStyle w:val="ListBullet"/>
      </w:pPr>
      <w:r>
        <w:t>❌ Requires SCCM/Ansible setup and maintenance.</w:t>
      </w:r>
    </w:p>
    <w:p>
      <w:pPr>
        <w:pStyle w:val="ListBullet"/>
      </w:pPr>
      <w:r>
        <w:t>❌ More manual approvals/interventions needed.</w:t>
      </w:r>
    </w:p>
    <w:p>
      <w:pPr>
        <w:pStyle w:val="Heading3"/>
      </w:pPr>
      <w:r>
        <w:t>2.2 Golden Image-Based VM Deployment</w:t>
      </w:r>
    </w:p>
    <w:p>
      <w:r>
        <w:t>A Golden Image is a pre-configured VM image with all necessary software and settings, reducing post-deployment effort. The process is as follows:</w:t>
        <w:br/>
        <w:t>✅ Step 1: Create a Golden Image with pre-installed software.</w:t>
        <w:br/>
        <w:t>✅ Step 2: Deploy the Golden Image VM in Azure.</w:t>
        <w:br/>
        <w:t>✅ Step 3: Minimal post-deployment tasks (if needed).</w:t>
      </w:r>
    </w:p>
    <w:p>
      <w:r>
        <w:t>⏳ Time Taken (Golden Image Method)</w:t>
        <w:br/>
        <w:t>- VM Creation + Pre-installed Software: ~4 minutes 57 seconds</w:t>
        <w:br/>
        <w:t>- Total Time: ~4 minutes 57 seconds (No additional software installation needed)</w:t>
      </w:r>
    </w:p>
    <w:p>
      <w:r>
        <w:t>🔹 Pros:</w:t>
      </w:r>
    </w:p>
    <w:p>
      <w:pPr>
        <w:pStyle w:val="ListBullet"/>
      </w:pPr>
      <w:r>
        <w:t>✔️ Faster deployment as software is pre-installed.</w:t>
      </w:r>
    </w:p>
    <w:p>
      <w:pPr>
        <w:pStyle w:val="ListBullet"/>
      </w:pPr>
      <w:r>
        <w:t>✔️ More reliable – ensures all VMs have consistent configurations.</w:t>
      </w:r>
    </w:p>
    <w:p>
      <w:pPr>
        <w:pStyle w:val="ListBullet"/>
      </w:pPr>
      <w:r>
        <w:t>✔️ Reduces errors – no need for manual software installation.</w:t>
      </w:r>
    </w:p>
    <w:p>
      <w:pPr>
        <w:pStyle w:val="ListBullet"/>
      </w:pPr>
      <w:r>
        <w:t>✔️ Easier scaling – can deploy multiple VMs with identical configurations.</w:t>
      </w:r>
    </w:p>
    <w:p>
      <w:r>
        <w:t>🔸 Cons:</w:t>
      </w:r>
    </w:p>
    <w:p>
      <w:pPr>
        <w:pStyle w:val="ListBullet"/>
      </w:pPr>
      <w:r>
        <w:t>❌ Requires maintenance of Golden Image versions.</w:t>
      </w:r>
    </w:p>
    <w:p>
      <w:pPr>
        <w:pStyle w:val="ListBullet"/>
      </w:pPr>
      <w:r>
        <w:t>❌ Updates require creating a new image version.</w:t>
      </w:r>
    </w:p>
    <w:p>
      <w:pPr>
        <w:pStyle w:val="ListBullet"/>
      </w:pPr>
      <w:r>
        <w:t>❌ Less flexibility – every VM gets the same configuration unless a new image is built.</w:t>
      </w:r>
    </w:p>
    <w:p>
      <w:pPr>
        <w:pStyle w:val="Heading2"/>
      </w:pPr>
      <w:r>
        <w:t>3.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Traditional Method</w:t>
            </w:r>
          </w:p>
        </w:tc>
        <w:tc>
          <w:tcPr>
            <w:tcW w:type="dxa" w:w="2880"/>
          </w:tcPr>
          <w:p>
            <w:r>
              <w:t>Golden Image Method</w:t>
            </w:r>
          </w:p>
        </w:tc>
      </w:tr>
      <w:tr>
        <w:tc>
          <w:tcPr>
            <w:tcW w:type="dxa" w:w="2880"/>
          </w:tcPr>
          <w:p>
            <w:r>
              <w:t>VM Creation Time</w:t>
            </w:r>
          </w:p>
        </w:tc>
        <w:tc>
          <w:tcPr>
            <w:tcW w:type="dxa" w:w="2880"/>
          </w:tcPr>
          <w:p>
            <w:r>
              <w:t>2 min 25 sec</w:t>
            </w:r>
          </w:p>
        </w:tc>
        <w:tc>
          <w:tcPr>
            <w:tcW w:type="dxa" w:w="2880"/>
          </w:tcPr>
          <w:p>
            <w:r>
              <w:t>4 min 57 sec</w:t>
            </w:r>
          </w:p>
        </w:tc>
      </w:tr>
      <w:tr>
        <w:tc>
          <w:tcPr>
            <w:tcW w:type="dxa" w:w="2880"/>
          </w:tcPr>
          <w:p>
            <w:r>
              <w:t>Software Installation (Windows via SCCM)</w:t>
            </w:r>
          </w:p>
        </w:tc>
        <w:tc>
          <w:tcPr>
            <w:tcW w:type="dxa" w:w="2880"/>
          </w:tcPr>
          <w:p>
            <w:r>
              <w:t>~30 min</w:t>
            </w:r>
          </w:p>
        </w:tc>
        <w:tc>
          <w:tcPr>
            <w:tcW w:type="dxa" w:w="2880"/>
          </w:tcPr>
          <w:p>
            <w:r>
              <w:t>Pre-installed</w:t>
            </w:r>
          </w:p>
        </w:tc>
      </w:tr>
      <w:tr>
        <w:tc>
          <w:tcPr>
            <w:tcW w:type="dxa" w:w="2880"/>
          </w:tcPr>
          <w:p>
            <w:r>
              <w:t>Software Installation (Linux via Ansible)</w:t>
            </w:r>
          </w:p>
        </w:tc>
        <w:tc>
          <w:tcPr>
            <w:tcW w:type="dxa" w:w="2880"/>
          </w:tcPr>
          <w:p>
            <w:r>
              <w:t>~2 min</w:t>
            </w:r>
          </w:p>
        </w:tc>
        <w:tc>
          <w:tcPr>
            <w:tcW w:type="dxa" w:w="2880"/>
          </w:tcPr>
          <w:p>
            <w:r>
              <w:t>Pre-installed</w:t>
            </w:r>
          </w:p>
        </w:tc>
      </w:tr>
      <w:tr>
        <w:tc>
          <w:tcPr>
            <w:tcW w:type="dxa" w:w="2880"/>
          </w:tcPr>
          <w:p>
            <w:r>
              <w:t>Total Deployment Time</w:t>
            </w:r>
          </w:p>
        </w:tc>
        <w:tc>
          <w:tcPr>
            <w:tcW w:type="dxa" w:w="2880"/>
          </w:tcPr>
          <w:p>
            <w:r>
              <w:t>~34 min 25 sec</w:t>
            </w:r>
          </w:p>
        </w:tc>
        <w:tc>
          <w:tcPr>
            <w:tcW w:type="dxa" w:w="2880"/>
          </w:tcPr>
          <w:p>
            <w:r>
              <w:t>~4 min 57 sec</w:t>
            </w:r>
          </w:p>
        </w:tc>
      </w:tr>
      <w:tr>
        <w:tc>
          <w:tcPr>
            <w:tcW w:type="dxa" w:w="2880"/>
          </w:tcPr>
          <w:p>
            <w:r>
              <w:t>Consistency Across VMs</w:t>
            </w:r>
          </w:p>
        </w:tc>
        <w:tc>
          <w:tcPr>
            <w:tcW w:type="dxa" w:w="2880"/>
          </w:tcPr>
          <w:p>
            <w:r>
              <w:t>May vary</w:t>
            </w:r>
          </w:p>
        </w:tc>
        <w:tc>
          <w:tcPr>
            <w:tcW w:type="dxa" w:w="2880"/>
          </w:tcPr>
          <w:p>
            <w:r>
              <w:t>100% consistent</w:t>
            </w:r>
          </w:p>
        </w:tc>
      </w:tr>
      <w:tr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Slower for mass deployments</w:t>
            </w:r>
          </w:p>
        </w:tc>
        <w:tc>
          <w:tcPr>
            <w:tcW w:type="dxa" w:w="2880"/>
          </w:tcPr>
          <w:p>
            <w:r>
              <w:t>Faster &amp; scalable</w:t>
            </w:r>
          </w:p>
        </w:tc>
      </w:tr>
      <w:tr>
        <w:tc>
          <w:tcPr>
            <w:tcW w:type="dxa" w:w="2880"/>
          </w:tcPr>
          <w:p>
            <w:r>
              <w:t>Ease of Maintenance</w:t>
            </w:r>
          </w:p>
        </w:tc>
        <w:tc>
          <w:tcPr>
            <w:tcW w:type="dxa" w:w="2880"/>
          </w:tcPr>
          <w:p>
            <w:r>
              <w:t>SCCM/Ansible needed for updates</w:t>
            </w:r>
          </w:p>
        </w:tc>
        <w:tc>
          <w:tcPr>
            <w:tcW w:type="dxa" w:w="2880"/>
          </w:tcPr>
          <w:p>
            <w:r>
              <w:t>Requires image updates</w:t>
            </w:r>
          </w:p>
        </w:tc>
      </w:tr>
      <w:tr>
        <w:tc>
          <w:tcPr>
            <w:tcW w:type="dxa" w:w="2880"/>
          </w:tcPr>
          <w:p>
            <w:r>
              <w:t>Flexibility</w:t>
            </w:r>
          </w:p>
        </w:tc>
        <w:tc>
          <w:tcPr>
            <w:tcW w:type="dxa" w:w="2880"/>
          </w:tcPr>
          <w:p>
            <w:r>
              <w:t>Can install different software per VM</w:t>
            </w:r>
          </w:p>
        </w:tc>
        <w:tc>
          <w:tcPr>
            <w:tcW w:type="dxa" w:w="2880"/>
          </w:tcPr>
          <w:p>
            <w:r>
              <w:t>Every VM has the same base image</w:t>
            </w:r>
          </w:p>
        </w:tc>
      </w:tr>
      <w:tr>
        <w:tc>
          <w:tcPr>
            <w:tcW w:type="dxa" w:w="2880"/>
          </w:tcPr>
          <w:p>
            <w:r>
              <w:t>Best For</w:t>
            </w:r>
          </w:p>
        </w:tc>
        <w:tc>
          <w:tcPr>
            <w:tcW w:type="dxa" w:w="2880"/>
          </w:tcPr>
          <w:p>
            <w:r>
              <w:t>Dynamic environments where each VM may need different software</w:t>
            </w:r>
          </w:p>
        </w:tc>
        <w:tc>
          <w:tcPr>
            <w:tcW w:type="dxa" w:w="2880"/>
          </w:tcPr>
          <w:p>
            <w:r>
              <w:t>Large-scale, standardized deployments</w:t>
            </w:r>
          </w:p>
        </w:tc>
      </w:tr>
    </w:tbl>
    <w:p>
      <w:pPr>
        <w:pStyle w:val="Heading2"/>
      </w:pPr>
      <w:r>
        <w:t>4. Best Practices for Golden Image Management</w:t>
      </w:r>
    </w:p>
    <w:p>
      <w:pPr>
        <w:pStyle w:val="ListBullet"/>
      </w:pPr>
      <w:r>
        <w:t>🔹 Maintain Versioning: Use a version-based approach (Golden Image V1, V2, V3) to track updates.</w:t>
      </w:r>
    </w:p>
    <w:p>
      <w:pPr>
        <w:pStyle w:val="ListBullet"/>
      </w:pPr>
      <w:r>
        <w:t>🔹 Automate Image Updates: When new software updates are available, create a new Golden Image version and update existing VMs accordingly.</w:t>
      </w:r>
    </w:p>
    <w:p>
      <w:pPr>
        <w:pStyle w:val="ListBullet"/>
      </w:pPr>
      <w:r>
        <w:t>🔹 Use Terraform for Deployment: Ensure Terraform references the latest Golden Image version for new VM deployments.</w:t>
      </w:r>
    </w:p>
    <w:p>
      <w:pPr>
        <w:pStyle w:val="ListBullet"/>
      </w:pPr>
      <w:r>
        <w:t>🔹 Update Old VMs: Existing VMs using older images should be updated before shifting to the latest Golden Image version.</w:t>
      </w:r>
    </w:p>
    <w:p>
      <w:pPr>
        <w:pStyle w:val="Heading2"/>
      </w:pPr>
      <w:r>
        <w:t>5. Conclusion</w:t>
      </w:r>
    </w:p>
    <w:p>
      <w:r>
        <w:t>The Golden Image method significantly reduces deployment time, making it ideal for large-scale deployments where consistency and speed are crucial. However, if frequent software changes are required, the traditional method with SCCM and Ansible may still be preferable for dynamic environments.</w:t>
      </w:r>
    </w:p>
    <w:p>
      <w:r>
        <w:t>✅ Use the Golden Image method for: Standardized deployments, DR environments, and large-scale rollouts.</w:t>
      </w:r>
    </w:p>
    <w:p>
      <w:r>
        <w:t>✅ Use the Traditional method for: Situations where each VM may need different software configurations.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